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7E1B" w:rsidRPr="00925F05" w:rsidRDefault="00CE7E1B" w:rsidP="00CE7E1B">
      <w:pPr>
        <w:pBdr>
          <w:top w:val="nil"/>
          <w:left w:val="nil"/>
          <w:bottom w:val="nil"/>
          <w:right w:val="nil"/>
          <w:between w:val="nil"/>
        </w:pBdr>
        <w:spacing w:after="0" w:line="240" w:lineRule="auto"/>
        <w:jc w:val="center"/>
        <w:rPr>
          <w:rFonts w:asciiTheme="majorHAnsi" w:hAnsiTheme="majorHAnsi" w:cstheme="majorHAnsi"/>
          <w:b/>
          <w:sz w:val="24"/>
          <w:szCs w:val="24"/>
        </w:rPr>
      </w:pPr>
      <w:bookmarkStart w:id="0" w:name="_GoBack"/>
      <w:bookmarkEnd w:id="0"/>
      <w:r w:rsidRPr="00925F05">
        <w:rPr>
          <w:rFonts w:asciiTheme="majorHAnsi" w:hAnsiTheme="majorHAnsi" w:cstheme="majorHAnsi"/>
          <w:b/>
          <w:sz w:val="24"/>
          <w:szCs w:val="24"/>
        </w:rPr>
        <w:t>Memorandum of Understanding (MOU)</w:t>
      </w:r>
    </w:p>
    <w:p w:rsidR="00CE7E1B" w:rsidRPr="00925F05" w:rsidRDefault="00CE7E1B" w:rsidP="00CE7E1B">
      <w:pPr>
        <w:pBdr>
          <w:top w:val="nil"/>
          <w:left w:val="nil"/>
          <w:bottom w:val="nil"/>
          <w:right w:val="nil"/>
          <w:between w:val="nil"/>
        </w:pBdr>
        <w:spacing w:after="0" w:line="240" w:lineRule="auto"/>
        <w:jc w:val="center"/>
        <w:rPr>
          <w:rFonts w:asciiTheme="majorHAnsi" w:hAnsiTheme="majorHAnsi" w:cstheme="majorHAnsi"/>
          <w:b/>
          <w:sz w:val="24"/>
          <w:szCs w:val="24"/>
        </w:rPr>
      </w:pPr>
      <w:r w:rsidRPr="00925F05">
        <w:rPr>
          <w:rFonts w:asciiTheme="majorHAnsi" w:hAnsiTheme="majorHAnsi" w:cstheme="majorHAnsi"/>
          <w:b/>
          <w:sz w:val="24"/>
          <w:szCs w:val="24"/>
        </w:rPr>
        <w:t xml:space="preserve">Henry County Schools </w:t>
      </w:r>
    </w:p>
    <w:p w:rsidR="00CE7E1B" w:rsidRPr="00925F05" w:rsidRDefault="000D29C8" w:rsidP="00CE7E1B">
      <w:pPr>
        <w:pBdr>
          <w:top w:val="nil"/>
          <w:left w:val="nil"/>
          <w:bottom w:val="nil"/>
          <w:right w:val="nil"/>
          <w:between w:val="nil"/>
        </w:pBdr>
        <w:spacing w:after="0" w:line="240" w:lineRule="auto"/>
        <w:jc w:val="center"/>
        <w:rPr>
          <w:rFonts w:asciiTheme="majorHAnsi" w:hAnsiTheme="majorHAnsi" w:cstheme="majorHAnsi"/>
          <w:b/>
          <w:sz w:val="24"/>
          <w:szCs w:val="24"/>
        </w:rPr>
      </w:pPr>
      <w:r w:rsidRPr="00925F05">
        <w:rPr>
          <w:rFonts w:asciiTheme="majorHAnsi" w:hAnsiTheme="majorHAnsi" w:cstheme="majorHAnsi"/>
          <w:b/>
          <w:sz w:val="24"/>
          <w:szCs w:val="24"/>
        </w:rPr>
        <w:t>a</w:t>
      </w:r>
      <w:r w:rsidR="00CE7E1B" w:rsidRPr="00925F05">
        <w:rPr>
          <w:rFonts w:asciiTheme="majorHAnsi" w:hAnsiTheme="majorHAnsi" w:cstheme="majorHAnsi"/>
          <w:b/>
          <w:sz w:val="24"/>
          <w:szCs w:val="24"/>
        </w:rPr>
        <w:t>nd</w:t>
      </w:r>
    </w:p>
    <w:p w:rsidR="00CE7E1B" w:rsidRPr="00925F05" w:rsidRDefault="00811DB1" w:rsidP="00CE7E1B">
      <w:pPr>
        <w:pBdr>
          <w:top w:val="nil"/>
          <w:left w:val="nil"/>
          <w:bottom w:val="nil"/>
          <w:right w:val="nil"/>
          <w:between w:val="nil"/>
        </w:pBdr>
        <w:spacing w:after="0" w:line="240" w:lineRule="auto"/>
        <w:jc w:val="center"/>
        <w:rPr>
          <w:rFonts w:asciiTheme="majorHAnsi" w:hAnsiTheme="majorHAnsi" w:cstheme="majorHAnsi"/>
          <w:b/>
          <w:sz w:val="24"/>
          <w:szCs w:val="24"/>
        </w:rPr>
      </w:pPr>
      <w:r w:rsidRPr="00811DB1">
        <w:rPr>
          <w:rFonts w:asciiTheme="majorHAnsi" w:hAnsiTheme="majorHAnsi" w:cstheme="majorHAnsi"/>
          <w:b/>
          <w:sz w:val="24"/>
          <w:szCs w:val="24"/>
          <w:highlight w:val="yellow"/>
        </w:rPr>
        <w:t>[ORGANIZATION]</w:t>
      </w:r>
    </w:p>
    <w:p w:rsidR="00CE7E1B" w:rsidRPr="00925F05" w:rsidRDefault="00CE7E1B" w:rsidP="00CE7E1B">
      <w:pPr>
        <w:pBdr>
          <w:top w:val="nil"/>
          <w:left w:val="nil"/>
          <w:bottom w:val="nil"/>
          <w:right w:val="nil"/>
          <w:between w:val="nil"/>
        </w:pBdr>
        <w:spacing w:after="0" w:line="240" w:lineRule="auto"/>
        <w:rPr>
          <w:rFonts w:asciiTheme="majorHAnsi" w:hAnsiTheme="majorHAnsi" w:cstheme="majorHAnsi"/>
          <w:sz w:val="24"/>
          <w:szCs w:val="24"/>
        </w:rPr>
      </w:pPr>
    </w:p>
    <w:p w:rsidR="00CE7E1B" w:rsidRPr="00925F05" w:rsidRDefault="00CE7E1B" w:rsidP="00CE7E1B">
      <w:pPr>
        <w:ind w:firstLine="720"/>
        <w:jc w:val="both"/>
        <w:rPr>
          <w:rFonts w:asciiTheme="majorHAnsi" w:hAnsiTheme="majorHAnsi" w:cstheme="majorHAnsi"/>
          <w:b/>
          <w:sz w:val="24"/>
          <w:szCs w:val="24"/>
        </w:rPr>
      </w:pPr>
      <w:r w:rsidRPr="00925F05">
        <w:rPr>
          <w:rFonts w:asciiTheme="majorHAnsi" w:hAnsiTheme="majorHAnsi" w:cstheme="majorHAnsi"/>
          <w:b/>
          <w:smallCaps/>
          <w:sz w:val="24"/>
          <w:szCs w:val="24"/>
        </w:rPr>
        <w:t>This Memorandum of Understanding</w:t>
      </w:r>
      <w:r w:rsidRPr="00925F05">
        <w:rPr>
          <w:rFonts w:asciiTheme="majorHAnsi" w:hAnsiTheme="majorHAnsi" w:cstheme="majorHAnsi"/>
          <w:sz w:val="24"/>
          <w:szCs w:val="24"/>
        </w:rPr>
        <w:t xml:space="preserve"> (</w:t>
      </w:r>
      <w:r w:rsidR="008A7E12">
        <w:rPr>
          <w:rFonts w:asciiTheme="majorHAnsi" w:hAnsiTheme="majorHAnsi" w:cstheme="majorHAnsi"/>
          <w:sz w:val="24"/>
          <w:szCs w:val="24"/>
        </w:rPr>
        <w:t>“</w:t>
      </w:r>
      <w:r w:rsidRPr="00925F05">
        <w:rPr>
          <w:rFonts w:asciiTheme="majorHAnsi" w:hAnsiTheme="majorHAnsi" w:cstheme="majorHAnsi"/>
          <w:sz w:val="24"/>
          <w:szCs w:val="24"/>
        </w:rPr>
        <w:t>MOU</w:t>
      </w:r>
      <w:r w:rsidR="008A7E12">
        <w:rPr>
          <w:rFonts w:asciiTheme="majorHAnsi" w:hAnsiTheme="majorHAnsi" w:cstheme="majorHAnsi"/>
          <w:sz w:val="24"/>
          <w:szCs w:val="24"/>
        </w:rPr>
        <w:t>”</w:t>
      </w:r>
      <w:r w:rsidRPr="00925F05">
        <w:rPr>
          <w:rFonts w:asciiTheme="majorHAnsi" w:hAnsiTheme="majorHAnsi" w:cstheme="majorHAnsi"/>
          <w:sz w:val="24"/>
          <w:szCs w:val="24"/>
        </w:rPr>
        <w:t>) is</w:t>
      </w:r>
      <w:r w:rsidRPr="00925F05">
        <w:rPr>
          <w:rFonts w:asciiTheme="majorHAnsi" w:eastAsia="Times New Roman" w:hAnsiTheme="majorHAnsi" w:cstheme="majorHAnsi"/>
          <w:snapToGrid w:val="0"/>
          <w:sz w:val="24"/>
          <w:szCs w:val="24"/>
        </w:rPr>
        <w:t xml:space="preserve"> made and entered into effective as of the </w:t>
      </w:r>
      <w:r w:rsidRPr="005C5E1D">
        <w:rPr>
          <w:rFonts w:asciiTheme="majorHAnsi" w:eastAsia="Times New Roman" w:hAnsiTheme="majorHAnsi" w:cstheme="majorHAnsi"/>
          <w:snapToGrid w:val="0"/>
          <w:sz w:val="24"/>
          <w:szCs w:val="24"/>
          <w:highlight w:val="yellow"/>
        </w:rPr>
        <w:t>1</w:t>
      </w:r>
      <w:r w:rsidR="001D3BE3" w:rsidRPr="005C5E1D">
        <w:rPr>
          <w:rFonts w:asciiTheme="majorHAnsi" w:eastAsia="Times New Roman" w:hAnsiTheme="majorHAnsi" w:cstheme="majorHAnsi"/>
          <w:snapToGrid w:val="0"/>
          <w:sz w:val="24"/>
          <w:szCs w:val="24"/>
          <w:highlight w:val="yellow"/>
        </w:rPr>
        <w:t>3th day of August</w:t>
      </w:r>
      <w:r w:rsidRPr="005C5E1D">
        <w:rPr>
          <w:rFonts w:asciiTheme="majorHAnsi" w:eastAsia="Times New Roman" w:hAnsiTheme="majorHAnsi" w:cstheme="majorHAnsi"/>
          <w:snapToGrid w:val="0"/>
          <w:sz w:val="24"/>
          <w:szCs w:val="24"/>
          <w:highlight w:val="yellow"/>
        </w:rPr>
        <w:t>, 2020</w:t>
      </w:r>
      <w:r w:rsidRPr="00925F05">
        <w:rPr>
          <w:rFonts w:asciiTheme="majorHAnsi" w:eastAsia="Times New Roman" w:hAnsiTheme="majorHAnsi" w:cstheme="majorHAnsi"/>
          <w:snapToGrid w:val="0"/>
          <w:sz w:val="24"/>
          <w:szCs w:val="24"/>
        </w:rPr>
        <w:t xml:space="preserve">, by and between </w:t>
      </w:r>
      <w:r w:rsidRPr="00925F05">
        <w:rPr>
          <w:rFonts w:asciiTheme="majorHAnsi" w:hAnsiTheme="majorHAnsi" w:cstheme="majorHAnsi"/>
          <w:sz w:val="24"/>
          <w:szCs w:val="24"/>
        </w:rPr>
        <w:t xml:space="preserve">Henry County School District, a political subdivision of the State of Georgia, by and through the Henry County Board of Education, 33 N Zack Hinton Pkwy, McDonough, GA 30253 (“Henry County Schools”) and </w:t>
      </w:r>
      <w:r w:rsidR="00811DB1">
        <w:rPr>
          <w:rFonts w:asciiTheme="majorHAnsi" w:hAnsiTheme="majorHAnsi" w:cstheme="majorHAnsi"/>
          <w:sz w:val="24"/>
          <w:szCs w:val="24"/>
        </w:rPr>
        <w:t>[</w:t>
      </w:r>
      <w:r w:rsidR="00811DB1" w:rsidRPr="00811DB1">
        <w:rPr>
          <w:rFonts w:asciiTheme="majorHAnsi" w:hAnsiTheme="majorHAnsi" w:cstheme="majorHAnsi"/>
          <w:sz w:val="24"/>
          <w:szCs w:val="24"/>
          <w:highlight w:val="yellow"/>
        </w:rPr>
        <w:t>Legal name of organization</w:t>
      </w:r>
      <w:r w:rsidR="00803F74">
        <w:rPr>
          <w:rFonts w:asciiTheme="majorHAnsi" w:hAnsiTheme="majorHAnsi" w:cstheme="majorHAnsi"/>
          <w:sz w:val="24"/>
          <w:szCs w:val="24"/>
          <w:highlight w:val="yellow"/>
        </w:rPr>
        <w:t>]</w:t>
      </w:r>
      <w:r w:rsidR="00811DB1" w:rsidRPr="00811DB1">
        <w:rPr>
          <w:rFonts w:asciiTheme="majorHAnsi" w:hAnsiTheme="majorHAnsi" w:cstheme="majorHAnsi"/>
          <w:sz w:val="24"/>
          <w:szCs w:val="24"/>
          <w:highlight w:val="yellow"/>
        </w:rPr>
        <w:t>,</w:t>
      </w:r>
      <w:r w:rsidR="00803F74">
        <w:rPr>
          <w:rFonts w:asciiTheme="majorHAnsi" w:hAnsiTheme="majorHAnsi" w:cstheme="majorHAnsi"/>
          <w:sz w:val="24"/>
          <w:szCs w:val="24"/>
          <w:highlight w:val="yellow"/>
        </w:rPr>
        <w:t xml:space="preserve"> </w:t>
      </w:r>
      <w:r w:rsidR="00803F74" w:rsidRPr="00803F74">
        <w:rPr>
          <w:rFonts w:asciiTheme="majorHAnsi" w:hAnsiTheme="majorHAnsi" w:cstheme="majorHAnsi"/>
          <w:sz w:val="24"/>
          <w:szCs w:val="24"/>
        </w:rPr>
        <w:t>whose business address is</w:t>
      </w:r>
      <w:r w:rsidR="00811DB1" w:rsidRPr="00803F74">
        <w:rPr>
          <w:rFonts w:asciiTheme="majorHAnsi" w:hAnsiTheme="majorHAnsi" w:cstheme="majorHAnsi"/>
          <w:sz w:val="24"/>
          <w:szCs w:val="24"/>
        </w:rPr>
        <w:t xml:space="preserve"> </w:t>
      </w:r>
      <w:r w:rsidR="00803F74">
        <w:rPr>
          <w:rFonts w:asciiTheme="majorHAnsi" w:hAnsiTheme="majorHAnsi" w:cstheme="majorHAnsi"/>
          <w:sz w:val="24"/>
          <w:szCs w:val="24"/>
          <w:highlight w:val="yellow"/>
        </w:rPr>
        <w:t>[</w:t>
      </w:r>
      <w:r w:rsidR="00811DB1" w:rsidRPr="00811DB1">
        <w:rPr>
          <w:rFonts w:asciiTheme="majorHAnsi" w:hAnsiTheme="majorHAnsi" w:cstheme="majorHAnsi"/>
          <w:sz w:val="24"/>
          <w:szCs w:val="24"/>
          <w:highlight w:val="yellow"/>
        </w:rPr>
        <w:t>Business Address</w:t>
      </w:r>
      <w:r w:rsidR="00811DB1">
        <w:rPr>
          <w:rFonts w:asciiTheme="majorHAnsi" w:hAnsiTheme="majorHAnsi" w:cstheme="majorHAnsi"/>
          <w:sz w:val="24"/>
          <w:szCs w:val="24"/>
        </w:rPr>
        <w:t>]</w:t>
      </w:r>
      <w:r w:rsidRPr="00925F05">
        <w:rPr>
          <w:rFonts w:asciiTheme="majorHAnsi" w:hAnsiTheme="majorHAnsi" w:cstheme="majorHAnsi"/>
          <w:sz w:val="24"/>
          <w:szCs w:val="24"/>
        </w:rPr>
        <w:t xml:space="preserve">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individually as a “Party” and collectively the “parties”.</w:t>
      </w:r>
    </w:p>
    <w:p w:rsidR="00CE7E1B" w:rsidRPr="00925F05" w:rsidRDefault="00CE7E1B" w:rsidP="00CE7E1B">
      <w:pPr>
        <w:jc w:val="center"/>
        <w:rPr>
          <w:rFonts w:asciiTheme="majorHAnsi" w:hAnsiTheme="majorHAnsi" w:cstheme="majorHAnsi"/>
          <w:b/>
          <w:sz w:val="24"/>
          <w:szCs w:val="24"/>
        </w:rPr>
      </w:pPr>
      <w:r w:rsidRPr="00925F05">
        <w:rPr>
          <w:rFonts w:asciiTheme="majorHAnsi" w:hAnsiTheme="majorHAnsi" w:cstheme="majorHAnsi"/>
          <w:b/>
          <w:sz w:val="24"/>
          <w:szCs w:val="24"/>
        </w:rPr>
        <w:t>R E C I T A L S</w:t>
      </w:r>
    </w:p>
    <w:p w:rsidR="00CE7E1B" w:rsidRPr="00925F05" w:rsidRDefault="00CE7E1B" w:rsidP="00CE7E1B">
      <w:pPr>
        <w:jc w:val="both"/>
        <w:rPr>
          <w:rFonts w:asciiTheme="majorHAnsi" w:hAnsiTheme="majorHAnsi" w:cstheme="majorHAnsi"/>
          <w:sz w:val="24"/>
          <w:szCs w:val="24"/>
        </w:rPr>
      </w:pPr>
      <w:r w:rsidRPr="00925F05">
        <w:rPr>
          <w:rFonts w:asciiTheme="majorHAnsi" w:hAnsiTheme="majorHAnsi" w:cstheme="majorHAnsi"/>
          <w:sz w:val="24"/>
          <w:szCs w:val="24"/>
        </w:rPr>
        <w:tab/>
      </w:r>
      <w:r w:rsidRPr="00925F05">
        <w:rPr>
          <w:rFonts w:asciiTheme="majorHAnsi" w:hAnsiTheme="majorHAnsi" w:cstheme="majorHAnsi"/>
          <w:b/>
          <w:smallCaps/>
          <w:sz w:val="24"/>
          <w:szCs w:val="24"/>
        </w:rPr>
        <w:t>Whereas</w:t>
      </w:r>
      <w:r w:rsidRPr="00925F05">
        <w:rPr>
          <w:rFonts w:asciiTheme="majorHAnsi" w:hAnsiTheme="majorHAnsi" w:cstheme="majorHAnsi"/>
          <w:sz w:val="24"/>
          <w:szCs w:val="24"/>
        </w:rPr>
        <w:t xml:space="preserve">, Henry County Schools has an interest in supporting various </w:t>
      </w:r>
      <w:r w:rsidR="00811DB1" w:rsidRPr="00811DB1">
        <w:rPr>
          <w:rFonts w:asciiTheme="majorHAnsi" w:hAnsiTheme="majorHAnsi" w:cstheme="majorHAnsi"/>
          <w:sz w:val="24"/>
          <w:szCs w:val="24"/>
          <w:highlight w:val="yellow"/>
        </w:rPr>
        <w:t>[topic/type of program]</w:t>
      </w:r>
      <w:r w:rsidR="00811DB1">
        <w:rPr>
          <w:rFonts w:asciiTheme="majorHAnsi" w:hAnsiTheme="majorHAnsi" w:cstheme="majorHAnsi"/>
          <w:sz w:val="24"/>
          <w:szCs w:val="24"/>
        </w:rPr>
        <w:t xml:space="preserve"> </w:t>
      </w:r>
      <w:r w:rsidRPr="00925F05">
        <w:rPr>
          <w:rFonts w:asciiTheme="majorHAnsi" w:hAnsiTheme="majorHAnsi" w:cstheme="majorHAnsi"/>
          <w:sz w:val="24"/>
          <w:szCs w:val="24"/>
        </w:rPr>
        <w:t xml:space="preserve">by partnering with entities providing opportunities </w:t>
      </w:r>
      <w:r w:rsidR="00811DB1">
        <w:rPr>
          <w:rFonts w:asciiTheme="majorHAnsi" w:hAnsiTheme="majorHAnsi" w:cstheme="majorHAnsi"/>
          <w:sz w:val="24"/>
          <w:szCs w:val="24"/>
        </w:rPr>
        <w:t>[</w:t>
      </w:r>
      <w:r w:rsidR="00811DB1" w:rsidRPr="00811DB1">
        <w:rPr>
          <w:rFonts w:asciiTheme="majorHAnsi" w:hAnsiTheme="majorHAnsi" w:cstheme="majorHAnsi"/>
          <w:sz w:val="24"/>
          <w:szCs w:val="24"/>
          <w:highlight w:val="yellow"/>
        </w:rPr>
        <w:t>describe opportunity being provided to students</w:t>
      </w:r>
      <w:r w:rsidR="00811DB1">
        <w:rPr>
          <w:rFonts w:asciiTheme="majorHAnsi" w:hAnsiTheme="majorHAnsi" w:cstheme="majorHAnsi"/>
          <w:sz w:val="24"/>
          <w:szCs w:val="24"/>
        </w:rPr>
        <w:t>]</w:t>
      </w:r>
      <w:r w:rsidRPr="00925F05">
        <w:rPr>
          <w:rFonts w:asciiTheme="majorHAnsi" w:hAnsiTheme="majorHAnsi" w:cstheme="majorHAnsi"/>
          <w:sz w:val="24"/>
          <w:szCs w:val="24"/>
        </w:rPr>
        <w:t xml:space="preserve">; and  </w:t>
      </w:r>
    </w:p>
    <w:p w:rsidR="00CE7E1B" w:rsidRPr="00925F05" w:rsidRDefault="00CE7E1B" w:rsidP="00CE7E1B">
      <w:pPr>
        <w:ind w:firstLine="720"/>
        <w:jc w:val="both"/>
        <w:rPr>
          <w:rFonts w:asciiTheme="majorHAnsi" w:hAnsiTheme="majorHAnsi" w:cstheme="majorHAnsi"/>
          <w:sz w:val="24"/>
          <w:szCs w:val="24"/>
        </w:rPr>
      </w:pPr>
      <w:r w:rsidRPr="00925F05">
        <w:rPr>
          <w:rFonts w:asciiTheme="majorHAnsi" w:hAnsiTheme="majorHAnsi" w:cstheme="majorHAnsi"/>
          <w:b/>
          <w:smallCaps/>
          <w:sz w:val="24"/>
          <w:szCs w:val="24"/>
        </w:rPr>
        <w:t>Whereas</w:t>
      </w:r>
      <w:r w:rsidR="00811DB1">
        <w:rPr>
          <w:rFonts w:asciiTheme="majorHAnsi" w:hAnsiTheme="majorHAnsi" w:cstheme="majorHAnsi"/>
          <w:sz w:val="24"/>
          <w:szCs w:val="24"/>
        </w:rPr>
        <w:t>, [</w:t>
      </w:r>
      <w:r w:rsidR="00811DB1" w:rsidRPr="00811DB1">
        <w:rPr>
          <w:rFonts w:asciiTheme="majorHAnsi" w:hAnsiTheme="majorHAnsi" w:cstheme="majorHAnsi"/>
          <w:sz w:val="24"/>
          <w:szCs w:val="24"/>
          <w:highlight w:val="yellow"/>
        </w:rPr>
        <w:t>Organization</w:t>
      </w:r>
      <w:r w:rsidR="00811DB1">
        <w:rPr>
          <w:rFonts w:asciiTheme="majorHAnsi" w:hAnsiTheme="majorHAnsi" w:cstheme="majorHAnsi"/>
          <w:sz w:val="24"/>
          <w:szCs w:val="24"/>
        </w:rPr>
        <w:t>]</w:t>
      </w:r>
      <w:r w:rsidRPr="00925F05">
        <w:rPr>
          <w:rFonts w:asciiTheme="majorHAnsi" w:hAnsiTheme="majorHAnsi" w:cstheme="majorHAnsi"/>
          <w:sz w:val="24"/>
          <w:szCs w:val="24"/>
        </w:rPr>
        <w:t xml:space="preserve"> operates a </w:t>
      </w:r>
      <w:r w:rsidR="00BB5E33">
        <w:rPr>
          <w:rFonts w:asciiTheme="majorHAnsi" w:hAnsiTheme="majorHAnsi" w:cstheme="majorHAnsi"/>
          <w:sz w:val="24"/>
          <w:szCs w:val="24"/>
        </w:rPr>
        <w:t>[</w:t>
      </w:r>
      <w:r w:rsidR="00BB5E33" w:rsidRPr="00BB5E33">
        <w:rPr>
          <w:rFonts w:asciiTheme="majorHAnsi" w:hAnsiTheme="majorHAnsi" w:cstheme="majorHAnsi"/>
          <w:sz w:val="24"/>
          <w:szCs w:val="24"/>
          <w:highlight w:val="yellow"/>
        </w:rPr>
        <w:t>describe what the organization does</w:t>
      </w:r>
      <w:r w:rsidR="00BB5E33">
        <w:rPr>
          <w:rFonts w:asciiTheme="majorHAnsi" w:hAnsiTheme="majorHAnsi" w:cstheme="majorHAnsi"/>
          <w:sz w:val="24"/>
          <w:szCs w:val="24"/>
        </w:rPr>
        <w:t>]</w:t>
      </w:r>
      <w:r w:rsidRPr="00925F05">
        <w:rPr>
          <w:rFonts w:asciiTheme="majorHAnsi" w:hAnsiTheme="majorHAnsi" w:cstheme="majorHAnsi"/>
          <w:sz w:val="24"/>
          <w:szCs w:val="24"/>
        </w:rPr>
        <w:t>; and</w:t>
      </w:r>
    </w:p>
    <w:p w:rsidR="00CE7E1B" w:rsidRPr="00925F05" w:rsidRDefault="00CE7E1B" w:rsidP="00CE7E1B">
      <w:pPr>
        <w:ind w:firstLine="720"/>
        <w:jc w:val="both"/>
        <w:rPr>
          <w:rFonts w:asciiTheme="majorHAnsi" w:hAnsiTheme="majorHAnsi" w:cstheme="majorHAnsi"/>
          <w:sz w:val="24"/>
          <w:szCs w:val="24"/>
        </w:rPr>
      </w:pPr>
      <w:r w:rsidRPr="00925F05">
        <w:rPr>
          <w:rFonts w:asciiTheme="majorHAnsi" w:hAnsiTheme="majorHAnsi" w:cstheme="majorHAnsi"/>
          <w:b/>
          <w:smallCaps/>
          <w:sz w:val="24"/>
          <w:szCs w:val="24"/>
        </w:rPr>
        <w:t>Whereas</w:t>
      </w:r>
      <w:r w:rsidRPr="00925F05">
        <w:rPr>
          <w:rFonts w:asciiTheme="majorHAnsi" w:hAnsiTheme="majorHAnsi" w:cstheme="majorHAnsi"/>
          <w:sz w:val="24"/>
          <w:szCs w:val="24"/>
        </w:rPr>
        <w:t xml:space="preserve">, Henry County Schools and </w:t>
      </w:r>
      <w:r w:rsidR="00A372F2" w:rsidRPr="00A372F2">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w:t>
      </w:r>
      <w:proofErr w:type="gramStart"/>
      <w:r w:rsidRPr="00925F05">
        <w:rPr>
          <w:rFonts w:asciiTheme="majorHAnsi" w:hAnsiTheme="majorHAnsi" w:cstheme="majorHAnsi"/>
          <w:sz w:val="24"/>
          <w:szCs w:val="24"/>
        </w:rPr>
        <w:t>enter into</w:t>
      </w:r>
      <w:proofErr w:type="gramEnd"/>
      <w:r w:rsidRPr="00925F05">
        <w:rPr>
          <w:rFonts w:asciiTheme="majorHAnsi" w:hAnsiTheme="majorHAnsi" w:cstheme="majorHAnsi"/>
          <w:sz w:val="24"/>
          <w:szCs w:val="24"/>
        </w:rPr>
        <w:t xml:space="preserv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for the purpose of providing more </w:t>
      </w:r>
      <w:r w:rsidR="00A372F2">
        <w:rPr>
          <w:rFonts w:asciiTheme="majorHAnsi" w:hAnsiTheme="majorHAnsi" w:cstheme="majorHAnsi"/>
          <w:sz w:val="24"/>
          <w:szCs w:val="24"/>
        </w:rPr>
        <w:t>students</w:t>
      </w:r>
      <w:r w:rsidRPr="00925F05">
        <w:rPr>
          <w:rFonts w:asciiTheme="majorHAnsi" w:hAnsiTheme="majorHAnsi" w:cstheme="majorHAnsi"/>
          <w:sz w:val="24"/>
          <w:szCs w:val="24"/>
        </w:rPr>
        <w:t xml:space="preserve"> </w:t>
      </w:r>
      <w:r w:rsidR="00A372F2">
        <w:rPr>
          <w:rFonts w:asciiTheme="majorHAnsi" w:hAnsiTheme="majorHAnsi" w:cstheme="majorHAnsi"/>
          <w:sz w:val="24"/>
          <w:szCs w:val="24"/>
        </w:rPr>
        <w:t>[</w:t>
      </w:r>
      <w:r w:rsidR="00A372F2" w:rsidRPr="00A372F2">
        <w:rPr>
          <w:rFonts w:asciiTheme="majorHAnsi" w:hAnsiTheme="majorHAnsi" w:cstheme="majorHAnsi"/>
          <w:sz w:val="24"/>
          <w:szCs w:val="24"/>
          <w:highlight w:val="yellow"/>
        </w:rPr>
        <w:t>describe what the students will receive</w:t>
      </w:r>
      <w:r w:rsidR="00A372F2">
        <w:rPr>
          <w:rFonts w:asciiTheme="majorHAnsi" w:hAnsiTheme="majorHAnsi" w:cstheme="majorHAnsi"/>
          <w:sz w:val="24"/>
          <w:szCs w:val="24"/>
        </w:rPr>
        <w:t>] (referred to herein as “[</w:t>
      </w:r>
      <w:r w:rsidR="00A372F2" w:rsidRPr="00A372F2">
        <w:rPr>
          <w:rFonts w:asciiTheme="majorHAnsi" w:hAnsiTheme="majorHAnsi" w:cstheme="majorHAnsi"/>
          <w:sz w:val="24"/>
          <w:szCs w:val="24"/>
          <w:highlight w:val="yellow"/>
        </w:rPr>
        <w:t>describe the service/</w:t>
      </w:r>
      <w:r w:rsidR="005A2F64">
        <w:rPr>
          <w:rFonts w:asciiTheme="majorHAnsi" w:hAnsiTheme="majorHAnsi" w:cstheme="majorHAnsi"/>
          <w:sz w:val="24"/>
          <w:szCs w:val="24"/>
          <w:highlight w:val="yellow"/>
        </w:rPr>
        <w:t>class/</w:t>
      </w:r>
      <w:r w:rsidR="00A372F2" w:rsidRPr="00A372F2">
        <w:rPr>
          <w:rFonts w:asciiTheme="majorHAnsi" w:hAnsiTheme="majorHAnsi" w:cstheme="majorHAnsi"/>
          <w:sz w:val="24"/>
          <w:szCs w:val="24"/>
          <w:highlight w:val="yellow"/>
        </w:rPr>
        <w:t>program</w:t>
      </w:r>
      <w:r w:rsidR="00A372F2">
        <w:rPr>
          <w:rFonts w:asciiTheme="majorHAnsi" w:hAnsiTheme="majorHAnsi" w:cstheme="majorHAnsi"/>
          <w:sz w:val="24"/>
          <w:szCs w:val="24"/>
        </w:rPr>
        <w:t>]</w:t>
      </w:r>
      <w:r w:rsidRPr="00925F05">
        <w:rPr>
          <w:rFonts w:asciiTheme="majorHAnsi" w:hAnsiTheme="majorHAnsi" w:cstheme="majorHAnsi"/>
          <w:sz w:val="24"/>
          <w:szCs w:val="24"/>
        </w:rPr>
        <w:t>”);</w:t>
      </w:r>
      <w:r w:rsidR="000D29C8" w:rsidRPr="00925F05">
        <w:rPr>
          <w:rFonts w:asciiTheme="majorHAnsi" w:hAnsiTheme="majorHAnsi" w:cstheme="majorHAnsi"/>
          <w:sz w:val="24"/>
          <w:szCs w:val="24"/>
        </w:rPr>
        <w:t xml:space="preserve"> and</w:t>
      </w:r>
    </w:p>
    <w:p w:rsidR="00CE7E1B" w:rsidRPr="00925F05" w:rsidRDefault="00CE7E1B" w:rsidP="00CE7E1B">
      <w:pPr>
        <w:ind w:firstLine="720"/>
        <w:jc w:val="both"/>
        <w:rPr>
          <w:rFonts w:asciiTheme="majorHAnsi" w:hAnsiTheme="majorHAnsi" w:cstheme="majorHAnsi"/>
          <w:sz w:val="24"/>
          <w:szCs w:val="24"/>
        </w:rPr>
      </w:pPr>
      <w:r w:rsidRPr="00925F05">
        <w:rPr>
          <w:rFonts w:asciiTheme="majorHAnsi" w:hAnsiTheme="majorHAnsi" w:cstheme="majorHAnsi"/>
          <w:b/>
          <w:sz w:val="24"/>
          <w:szCs w:val="24"/>
        </w:rPr>
        <w:t>WHEREAS</w:t>
      </w:r>
      <w:r w:rsidRPr="00925F05">
        <w:rPr>
          <w:rFonts w:asciiTheme="majorHAnsi" w:hAnsiTheme="majorHAnsi" w:cstheme="majorHAnsi"/>
          <w:sz w:val="24"/>
          <w:szCs w:val="24"/>
        </w:rPr>
        <w:t xml:space="preserve">, based on </w:t>
      </w:r>
      <w:r w:rsidR="00A372F2">
        <w:rPr>
          <w:rFonts w:asciiTheme="majorHAnsi" w:hAnsiTheme="majorHAnsi" w:cstheme="majorHAnsi"/>
          <w:sz w:val="24"/>
          <w:szCs w:val="24"/>
        </w:rPr>
        <w:t>[</w:t>
      </w:r>
      <w:r w:rsidR="00A372F2" w:rsidRPr="00A372F2">
        <w:rPr>
          <w:rFonts w:asciiTheme="majorHAnsi" w:hAnsiTheme="majorHAnsi" w:cstheme="majorHAnsi"/>
          <w:sz w:val="24"/>
          <w:szCs w:val="24"/>
          <w:highlight w:val="yellow"/>
        </w:rPr>
        <w:t>describe generally the need and justification for the partnership, using facts or data</w:t>
      </w:r>
      <w:r w:rsidR="00A372F2">
        <w:rPr>
          <w:rFonts w:asciiTheme="majorHAnsi" w:hAnsiTheme="majorHAnsi" w:cstheme="majorHAnsi"/>
          <w:sz w:val="24"/>
          <w:szCs w:val="24"/>
        </w:rPr>
        <w:t>]</w:t>
      </w:r>
      <w:r w:rsidRPr="00925F05">
        <w:rPr>
          <w:rFonts w:asciiTheme="majorHAnsi" w:hAnsiTheme="majorHAnsi" w:cstheme="majorHAnsi"/>
          <w:sz w:val="24"/>
          <w:szCs w:val="24"/>
        </w:rPr>
        <w:t>. The parties’ goal is to serve as many of these individuals as possible.</w:t>
      </w:r>
    </w:p>
    <w:p w:rsidR="00CE7E1B" w:rsidRPr="00925F05" w:rsidRDefault="00CE7E1B" w:rsidP="00241FF8">
      <w:pPr>
        <w:ind w:firstLine="720"/>
        <w:jc w:val="both"/>
        <w:rPr>
          <w:rFonts w:asciiTheme="majorHAnsi" w:hAnsiTheme="majorHAnsi" w:cstheme="majorHAnsi"/>
          <w:sz w:val="24"/>
          <w:szCs w:val="24"/>
        </w:rPr>
      </w:pPr>
      <w:r w:rsidRPr="00925F05">
        <w:rPr>
          <w:rFonts w:asciiTheme="majorHAnsi" w:hAnsiTheme="majorHAnsi" w:cstheme="majorHAnsi"/>
          <w:b/>
          <w:smallCaps/>
          <w:sz w:val="24"/>
          <w:szCs w:val="24"/>
        </w:rPr>
        <w:t xml:space="preserve">Now, Therefore, </w:t>
      </w:r>
      <w:r w:rsidRPr="00925F05">
        <w:rPr>
          <w:rFonts w:asciiTheme="majorHAnsi" w:hAnsiTheme="majorHAnsi" w:cstheme="majorHAnsi"/>
          <w:sz w:val="24"/>
          <w:szCs w:val="24"/>
        </w:rPr>
        <w:t>in consideration of these premises, the covenants set forth herein contained and for other good and valuable consideration, the receipt and sufficiency of which are hereby acknowledged, the parties hereto agree as follows:</w:t>
      </w:r>
    </w:p>
    <w:p w:rsidR="00CE7E1B" w:rsidRPr="00925F05" w:rsidRDefault="00CE7E1B" w:rsidP="00241FF8">
      <w:pPr>
        <w:jc w:val="center"/>
        <w:rPr>
          <w:rFonts w:asciiTheme="majorHAnsi" w:hAnsiTheme="majorHAnsi" w:cstheme="majorHAnsi"/>
          <w:b/>
          <w:sz w:val="24"/>
          <w:szCs w:val="24"/>
        </w:rPr>
      </w:pPr>
      <w:r w:rsidRPr="00925F05">
        <w:rPr>
          <w:rFonts w:asciiTheme="majorHAnsi" w:hAnsiTheme="majorHAnsi" w:cstheme="majorHAnsi"/>
          <w:b/>
          <w:sz w:val="24"/>
          <w:szCs w:val="24"/>
        </w:rPr>
        <w:t xml:space="preserve">A G R E </w:t>
      </w:r>
      <w:proofErr w:type="spellStart"/>
      <w:r w:rsidRPr="00925F05">
        <w:rPr>
          <w:rFonts w:asciiTheme="majorHAnsi" w:hAnsiTheme="majorHAnsi" w:cstheme="majorHAnsi"/>
          <w:b/>
          <w:sz w:val="24"/>
          <w:szCs w:val="24"/>
        </w:rPr>
        <w:t>E</w:t>
      </w:r>
      <w:proofErr w:type="spellEnd"/>
      <w:r w:rsidRPr="00925F05">
        <w:rPr>
          <w:rFonts w:asciiTheme="majorHAnsi" w:hAnsiTheme="majorHAnsi" w:cstheme="majorHAnsi"/>
          <w:b/>
          <w:sz w:val="24"/>
          <w:szCs w:val="24"/>
        </w:rPr>
        <w:t xml:space="preserve"> M E N T</w:t>
      </w:r>
    </w:p>
    <w:p w:rsidR="00CE7E1B" w:rsidRPr="00925F05" w:rsidRDefault="000D29C8" w:rsidP="00241FF8">
      <w:pPr>
        <w:pBdr>
          <w:top w:val="nil"/>
          <w:left w:val="nil"/>
          <w:bottom w:val="nil"/>
          <w:right w:val="nil"/>
          <w:between w:val="nil"/>
        </w:pBdr>
        <w:spacing w:after="0" w:line="240" w:lineRule="auto"/>
        <w:jc w:val="both"/>
        <w:rPr>
          <w:rFonts w:asciiTheme="majorHAnsi" w:hAnsiTheme="majorHAnsi" w:cstheme="majorHAnsi"/>
          <w:sz w:val="24"/>
          <w:szCs w:val="24"/>
        </w:rPr>
      </w:pPr>
      <w:r w:rsidRPr="00925F05">
        <w:rPr>
          <w:rFonts w:asciiTheme="majorHAnsi" w:hAnsiTheme="majorHAnsi" w:cstheme="majorHAnsi"/>
          <w:sz w:val="24"/>
          <w:szCs w:val="24"/>
        </w:rPr>
        <w:t xml:space="preserve">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shall incorporate the description and recitals above as if fully detailed here. </w:t>
      </w:r>
      <w:r w:rsidR="00CE7E1B" w:rsidRPr="00925F05">
        <w:rPr>
          <w:rFonts w:asciiTheme="majorHAnsi" w:hAnsiTheme="majorHAnsi" w:cstheme="majorHAnsi"/>
          <w:sz w:val="24"/>
          <w:szCs w:val="24"/>
        </w:rPr>
        <w:t xml:space="preserve">Accordingly, </w:t>
      </w:r>
      <w:r w:rsidR="00A372F2" w:rsidRPr="00A372F2">
        <w:rPr>
          <w:rFonts w:asciiTheme="majorHAnsi" w:hAnsiTheme="majorHAnsi" w:cstheme="majorHAnsi"/>
          <w:sz w:val="24"/>
          <w:szCs w:val="24"/>
          <w:highlight w:val="yellow"/>
        </w:rPr>
        <w:t>[Organization]</w:t>
      </w:r>
      <w:r w:rsidR="00CE7E1B" w:rsidRPr="00925F05">
        <w:rPr>
          <w:rFonts w:asciiTheme="majorHAnsi" w:hAnsiTheme="majorHAnsi" w:cstheme="majorHAnsi"/>
          <w:sz w:val="24"/>
          <w:szCs w:val="24"/>
        </w:rPr>
        <w:t xml:space="preserve"> and Henry County Schools agree as follows:</w:t>
      </w:r>
    </w:p>
    <w:p w:rsidR="00CE7E1B" w:rsidRPr="00925F05" w:rsidRDefault="00CE7E1B" w:rsidP="00241FF8">
      <w:pPr>
        <w:pBdr>
          <w:top w:val="nil"/>
          <w:left w:val="nil"/>
          <w:bottom w:val="nil"/>
          <w:right w:val="nil"/>
          <w:between w:val="nil"/>
        </w:pBdr>
        <w:spacing w:after="0" w:line="240" w:lineRule="auto"/>
        <w:jc w:val="both"/>
        <w:rPr>
          <w:rFonts w:asciiTheme="majorHAnsi" w:hAnsiTheme="majorHAnsi" w:cstheme="majorHAnsi"/>
          <w:sz w:val="24"/>
          <w:szCs w:val="24"/>
          <w:u w:val="single"/>
        </w:rPr>
      </w:pPr>
    </w:p>
    <w:p w:rsidR="00CE7E1B" w:rsidRPr="00925F05" w:rsidRDefault="00CE7E1B" w:rsidP="00241FF8">
      <w:pPr>
        <w:pStyle w:val="ListParagraph"/>
        <w:keepNext/>
        <w:pageBreakBefore/>
        <w:numPr>
          <w:ilvl w:val="0"/>
          <w:numId w:val="3"/>
        </w:numPr>
        <w:pBdr>
          <w:top w:val="nil"/>
          <w:left w:val="nil"/>
          <w:bottom w:val="nil"/>
          <w:right w:val="nil"/>
          <w:between w:val="nil"/>
        </w:pBdr>
        <w:spacing w:after="0" w:line="240" w:lineRule="auto"/>
        <w:jc w:val="both"/>
        <w:rPr>
          <w:rFonts w:asciiTheme="majorHAnsi" w:hAnsiTheme="majorHAnsi" w:cstheme="majorHAnsi"/>
          <w:sz w:val="24"/>
          <w:szCs w:val="24"/>
        </w:rPr>
      </w:pPr>
      <w:r w:rsidRPr="00925F05">
        <w:rPr>
          <w:rFonts w:asciiTheme="majorHAnsi" w:hAnsiTheme="majorHAnsi" w:cstheme="majorHAnsi"/>
          <w:sz w:val="24"/>
          <w:szCs w:val="24"/>
        </w:rPr>
        <w:lastRenderedPageBreak/>
        <w:t>Scope</w:t>
      </w:r>
    </w:p>
    <w:p w:rsidR="00CE7E1B" w:rsidRDefault="00CE7E1B" w:rsidP="00241FF8">
      <w:pPr>
        <w:keepNext/>
        <w:pBdr>
          <w:top w:val="nil"/>
          <w:left w:val="nil"/>
          <w:bottom w:val="nil"/>
          <w:right w:val="nil"/>
          <w:between w:val="nil"/>
        </w:pBdr>
        <w:spacing w:after="0" w:line="240" w:lineRule="auto"/>
        <w:jc w:val="both"/>
        <w:rPr>
          <w:rFonts w:asciiTheme="majorHAnsi" w:hAnsiTheme="majorHAnsi" w:cstheme="majorHAnsi"/>
          <w:sz w:val="24"/>
          <w:szCs w:val="24"/>
          <w:u w:val="single"/>
        </w:rPr>
      </w:pPr>
    </w:p>
    <w:p w:rsidR="00257BB6" w:rsidRPr="00257BB6" w:rsidRDefault="00257BB6" w:rsidP="00241FF8">
      <w:pPr>
        <w:pStyle w:val="ListParagraph"/>
        <w:keepNext/>
        <w:numPr>
          <w:ilvl w:val="0"/>
          <w:numId w:val="4"/>
        </w:numPr>
        <w:pBdr>
          <w:top w:val="nil"/>
          <w:left w:val="nil"/>
          <w:bottom w:val="nil"/>
          <w:right w:val="nil"/>
          <w:between w:val="nil"/>
        </w:pBdr>
        <w:spacing w:after="0" w:line="240" w:lineRule="auto"/>
        <w:jc w:val="both"/>
        <w:rPr>
          <w:rFonts w:asciiTheme="majorHAnsi" w:hAnsiTheme="majorHAnsi" w:cstheme="majorHAnsi"/>
          <w:sz w:val="24"/>
          <w:szCs w:val="24"/>
          <w:u w:val="single"/>
        </w:rPr>
      </w:pPr>
      <w:r>
        <w:rPr>
          <w:rFonts w:asciiTheme="majorHAnsi" w:hAnsiTheme="majorHAnsi" w:cstheme="majorHAnsi"/>
          <w:sz w:val="24"/>
          <w:szCs w:val="24"/>
          <w:u w:val="single"/>
        </w:rPr>
        <w:t>Premises</w:t>
      </w:r>
    </w:p>
    <w:p w:rsidR="00257BB6" w:rsidRPr="00257BB6" w:rsidRDefault="00257BB6" w:rsidP="00241FF8">
      <w:pPr>
        <w:pStyle w:val="ListParagraph"/>
        <w:jc w:val="both"/>
        <w:rPr>
          <w:rFonts w:asciiTheme="majorHAnsi" w:hAnsiTheme="majorHAnsi" w:cstheme="majorHAnsi"/>
          <w:sz w:val="24"/>
          <w:szCs w:val="24"/>
        </w:rPr>
      </w:pPr>
      <w:r>
        <w:rPr>
          <w:rFonts w:asciiTheme="majorHAnsi" w:hAnsiTheme="majorHAnsi" w:cstheme="majorHAnsi"/>
          <w:sz w:val="24"/>
          <w:szCs w:val="24"/>
        </w:rPr>
        <w:t xml:space="preserve">This MOU shall be fulfilled </w:t>
      </w:r>
      <w:r w:rsidRPr="00257BB6">
        <w:rPr>
          <w:rFonts w:asciiTheme="majorHAnsi" w:hAnsiTheme="majorHAnsi" w:cstheme="majorHAnsi"/>
          <w:sz w:val="24"/>
          <w:szCs w:val="24"/>
        </w:rPr>
        <w:t xml:space="preserve">at </w:t>
      </w:r>
      <w:r>
        <w:rPr>
          <w:rFonts w:asciiTheme="majorHAnsi" w:hAnsiTheme="majorHAnsi" w:cstheme="majorHAnsi"/>
          <w:sz w:val="24"/>
          <w:szCs w:val="24"/>
        </w:rPr>
        <w:t>[</w:t>
      </w:r>
      <w:r w:rsidRPr="00257BB6">
        <w:rPr>
          <w:rFonts w:asciiTheme="majorHAnsi" w:hAnsiTheme="majorHAnsi" w:cstheme="majorHAnsi"/>
          <w:sz w:val="24"/>
          <w:szCs w:val="24"/>
          <w:highlight w:val="yellow"/>
        </w:rPr>
        <w:t>Henry County Schools location?</w:t>
      </w:r>
      <w:r>
        <w:rPr>
          <w:rFonts w:asciiTheme="majorHAnsi" w:hAnsiTheme="majorHAnsi" w:cstheme="majorHAnsi"/>
          <w:sz w:val="24"/>
          <w:szCs w:val="24"/>
        </w:rPr>
        <w:t>]</w:t>
      </w:r>
      <w:r w:rsidRPr="00257BB6">
        <w:rPr>
          <w:rFonts w:asciiTheme="majorHAnsi" w:hAnsiTheme="majorHAnsi" w:cstheme="majorHAnsi"/>
          <w:sz w:val="24"/>
          <w:szCs w:val="24"/>
        </w:rPr>
        <w:t>.</w:t>
      </w:r>
      <w:r>
        <w:rPr>
          <w:rFonts w:asciiTheme="majorHAnsi" w:hAnsiTheme="majorHAnsi" w:cstheme="majorHAnsi"/>
          <w:sz w:val="24"/>
          <w:szCs w:val="24"/>
        </w:rPr>
        <w:t xml:space="preserve"> </w:t>
      </w:r>
      <w:r w:rsidRPr="00257BB6">
        <w:rPr>
          <w:rFonts w:asciiTheme="majorHAnsi" w:hAnsiTheme="majorHAnsi" w:cstheme="majorHAnsi"/>
          <w:sz w:val="24"/>
          <w:szCs w:val="24"/>
        </w:rPr>
        <w:t xml:space="preserve">In consideration for providing the use of the premises, </w:t>
      </w:r>
      <w:r>
        <w:rPr>
          <w:rFonts w:asciiTheme="majorHAnsi" w:hAnsiTheme="majorHAnsi" w:cstheme="majorHAnsi"/>
          <w:sz w:val="24"/>
          <w:szCs w:val="24"/>
        </w:rPr>
        <w:t>[</w:t>
      </w:r>
      <w:r w:rsidRPr="00257BB6">
        <w:rPr>
          <w:rFonts w:asciiTheme="majorHAnsi" w:hAnsiTheme="majorHAnsi" w:cstheme="majorHAnsi"/>
          <w:sz w:val="24"/>
          <w:szCs w:val="24"/>
          <w:highlight w:val="yellow"/>
        </w:rPr>
        <w:t>Party</w:t>
      </w:r>
      <w:r>
        <w:rPr>
          <w:rFonts w:asciiTheme="majorHAnsi" w:hAnsiTheme="majorHAnsi" w:cstheme="majorHAnsi"/>
          <w:sz w:val="24"/>
          <w:szCs w:val="24"/>
        </w:rPr>
        <w:t xml:space="preserve">] </w:t>
      </w:r>
      <w:r w:rsidRPr="00257BB6">
        <w:rPr>
          <w:rFonts w:asciiTheme="majorHAnsi" w:hAnsiTheme="majorHAnsi" w:cstheme="majorHAnsi"/>
          <w:sz w:val="24"/>
          <w:szCs w:val="24"/>
        </w:rPr>
        <w:t>shall be responsible for all expenses for said premises</w:t>
      </w:r>
      <w:r>
        <w:rPr>
          <w:rFonts w:asciiTheme="majorHAnsi" w:hAnsiTheme="majorHAnsi" w:cstheme="majorHAnsi"/>
          <w:sz w:val="24"/>
          <w:szCs w:val="24"/>
        </w:rPr>
        <w:t xml:space="preserve"> if not specifically provided for in the respective responsibilities below</w:t>
      </w:r>
      <w:r w:rsidRPr="00257BB6">
        <w:rPr>
          <w:rFonts w:asciiTheme="majorHAnsi" w:hAnsiTheme="majorHAnsi" w:cstheme="majorHAnsi"/>
          <w:sz w:val="24"/>
          <w:szCs w:val="24"/>
        </w:rPr>
        <w:t>, including janitorial services, trash removal, and utilities</w:t>
      </w:r>
      <w:r>
        <w:rPr>
          <w:rFonts w:asciiTheme="majorHAnsi" w:hAnsiTheme="majorHAnsi" w:cstheme="majorHAnsi"/>
          <w:sz w:val="24"/>
          <w:szCs w:val="24"/>
        </w:rPr>
        <w:t>. [</w:t>
      </w:r>
      <w:r w:rsidRPr="00257BB6">
        <w:rPr>
          <w:rFonts w:asciiTheme="majorHAnsi" w:hAnsiTheme="majorHAnsi" w:cstheme="majorHAnsi"/>
          <w:sz w:val="24"/>
          <w:szCs w:val="24"/>
          <w:highlight w:val="yellow"/>
        </w:rPr>
        <w:t>Party</w:t>
      </w:r>
      <w:r>
        <w:rPr>
          <w:rFonts w:asciiTheme="majorHAnsi" w:hAnsiTheme="majorHAnsi" w:cstheme="majorHAnsi"/>
          <w:sz w:val="24"/>
          <w:szCs w:val="24"/>
        </w:rPr>
        <w:t xml:space="preserve">] </w:t>
      </w:r>
      <w:r w:rsidRPr="00257BB6">
        <w:rPr>
          <w:rFonts w:asciiTheme="majorHAnsi" w:hAnsiTheme="majorHAnsi" w:cstheme="majorHAnsi"/>
          <w:sz w:val="24"/>
          <w:szCs w:val="24"/>
        </w:rPr>
        <w:t>shall</w:t>
      </w:r>
      <w:r>
        <w:rPr>
          <w:rFonts w:asciiTheme="majorHAnsi" w:hAnsiTheme="majorHAnsi" w:cstheme="majorHAnsi"/>
          <w:sz w:val="24"/>
          <w:szCs w:val="24"/>
        </w:rPr>
        <w:t xml:space="preserve"> be granted license, as a </w:t>
      </w:r>
      <w:r w:rsidRPr="00257BB6">
        <w:rPr>
          <w:rFonts w:asciiTheme="majorHAnsi" w:hAnsiTheme="majorHAnsi" w:cstheme="majorHAnsi"/>
          <w:sz w:val="24"/>
          <w:szCs w:val="24"/>
        </w:rPr>
        <w:t>license</w:t>
      </w:r>
      <w:r>
        <w:rPr>
          <w:rFonts w:asciiTheme="majorHAnsi" w:hAnsiTheme="majorHAnsi" w:cstheme="majorHAnsi"/>
          <w:sz w:val="24"/>
          <w:szCs w:val="24"/>
        </w:rPr>
        <w:t>e</w:t>
      </w:r>
      <w:r w:rsidRPr="00257BB6">
        <w:rPr>
          <w:rFonts w:asciiTheme="majorHAnsi" w:hAnsiTheme="majorHAnsi" w:cstheme="majorHAnsi"/>
          <w:sz w:val="24"/>
          <w:szCs w:val="24"/>
        </w:rPr>
        <w:t xml:space="preserve">, </w:t>
      </w:r>
      <w:r>
        <w:rPr>
          <w:rFonts w:asciiTheme="majorHAnsi" w:hAnsiTheme="majorHAnsi" w:cstheme="majorHAnsi"/>
          <w:sz w:val="24"/>
          <w:szCs w:val="24"/>
        </w:rPr>
        <w:t>to</w:t>
      </w:r>
      <w:r w:rsidRPr="00257BB6">
        <w:rPr>
          <w:rFonts w:asciiTheme="majorHAnsi" w:hAnsiTheme="majorHAnsi" w:cstheme="majorHAnsi"/>
          <w:sz w:val="24"/>
          <w:szCs w:val="24"/>
        </w:rPr>
        <w:t xml:space="preserve"> access to </w:t>
      </w:r>
      <w:r w:rsidRPr="00257BB6">
        <w:rPr>
          <w:rFonts w:asciiTheme="majorHAnsi" w:hAnsiTheme="majorHAnsi" w:cstheme="majorHAnsi"/>
          <w:sz w:val="24"/>
          <w:szCs w:val="24"/>
          <w:highlight w:val="yellow"/>
        </w:rPr>
        <w:t>said classroom/office space</w:t>
      </w:r>
      <w:r w:rsidRPr="00257BB6">
        <w:rPr>
          <w:rFonts w:asciiTheme="majorHAnsi" w:hAnsiTheme="majorHAnsi" w:cstheme="majorHAnsi"/>
          <w:sz w:val="24"/>
          <w:szCs w:val="24"/>
        </w:rPr>
        <w:t xml:space="preserve"> and shall use the </w:t>
      </w:r>
      <w:r w:rsidRPr="00257BB6">
        <w:rPr>
          <w:rFonts w:asciiTheme="majorHAnsi" w:hAnsiTheme="majorHAnsi" w:cstheme="majorHAnsi"/>
          <w:sz w:val="24"/>
          <w:szCs w:val="24"/>
          <w:highlight w:val="yellow"/>
        </w:rPr>
        <w:t>classroom/office spaces</w:t>
      </w:r>
      <w:r w:rsidRPr="00257BB6">
        <w:rPr>
          <w:rFonts w:asciiTheme="majorHAnsi" w:hAnsiTheme="majorHAnsi" w:cstheme="majorHAnsi"/>
          <w:sz w:val="24"/>
          <w:szCs w:val="24"/>
        </w:rPr>
        <w:t xml:space="preserve"> solely for the purpose of cond</w:t>
      </w:r>
      <w:r>
        <w:rPr>
          <w:rFonts w:asciiTheme="majorHAnsi" w:hAnsiTheme="majorHAnsi" w:cstheme="majorHAnsi"/>
          <w:sz w:val="24"/>
          <w:szCs w:val="24"/>
        </w:rPr>
        <w:t>ucting the activities contemplated under this MOU.</w:t>
      </w:r>
    </w:p>
    <w:p w:rsidR="00257BB6" w:rsidRPr="00925F05" w:rsidRDefault="00257BB6" w:rsidP="00241FF8">
      <w:pPr>
        <w:keepNext/>
        <w:pBdr>
          <w:top w:val="nil"/>
          <w:left w:val="nil"/>
          <w:bottom w:val="nil"/>
          <w:right w:val="nil"/>
          <w:between w:val="nil"/>
        </w:pBdr>
        <w:spacing w:after="0" w:line="240" w:lineRule="auto"/>
        <w:jc w:val="both"/>
        <w:rPr>
          <w:rFonts w:asciiTheme="majorHAnsi" w:hAnsiTheme="majorHAnsi" w:cstheme="majorHAnsi"/>
          <w:sz w:val="24"/>
          <w:szCs w:val="24"/>
          <w:u w:val="single"/>
        </w:rPr>
      </w:pPr>
    </w:p>
    <w:p w:rsidR="00CE7E1B" w:rsidRPr="00925F05" w:rsidRDefault="00CE7E1B" w:rsidP="00241FF8">
      <w:pPr>
        <w:pStyle w:val="ListParagraph"/>
        <w:keepNext/>
        <w:numPr>
          <w:ilvl w:val="0"/>
          <w:numId w:val="4"/>
        </w:numPr>
        <w:pBdr>
          <w:top w:val="nil"/>
          <w:left w:val="nil"/>
          <w:bottom w:val="nil"/>
          <w:right w:val="nil"/>
          <w:between w:val="nil"/>
        </w:pBdr>
        <w:spacing w:after="0" w:line="240" w:lineRule="auto"/>
        <w:jc w:val="both"/>
        <w:rPr>
          <w:rFonts w:asciiTheme="majorHAnsi" w:hAnsiTheme="majorHAnsi" w:cstheme="majorHAnsi"/>
          <w:sz w:val="24"/>
          <w:szCs w:val="24"/>
          <w:u w:val="single"/>
        </w:rPr>
      </w:pPr>
      <w:r w:rsidRPr="00925F05">
        <w:rPr>
          <w:rFonts w:asciiTheme="majorHAnsi" w:hAnsiTheme="majorHAnsi" w:cstheme="majorHAnsi"/>
          <w:sz w:val="24"/>
          <w:szCs w:val="24"/>
          <w:u w:val="single"/>
        </w:rPr>
        <w:t>Henry County Schools Responsibilities</w:t>
      </w:r>
    </w:p>
    <w:p w:rsidR="00CE7E1B" w:rsidRPr="00A372F2" w:rsidRDefault="00A372F2" w:rsidP="00241FF8">
      <w:pPr>
        <w:numPr>
          <w:ilvl w:val="0"/>
          <w:numId w:val="1"/>
        </w:numPr>
        <w:pBdr>
          <w:top w:val="nil"/>
          <w:left w:val="nil"/>
          <w:bottom w:val="nil"/>
          <w:right w:val="nil"/>
          <w:between w:val="nil"/>
        </w:pBdr>
        <w:spacing w:after="0" w:line="240" w:lineRule="auto"/>
        <w:jc w:val="both"/>
        <w:rPr>
          <w:rFonts w:asciiTheme="minorHAnsi" w:hAnsiTheme="minorHAnsi" w:cstheme="minorHAnsi"/>
          <w:sz w:val="24"/>
          <w:szCs w:val="24"/>
          <w:highlight w:val="yellow"/>
        </w:rPr>
      </w:pPr>
      <w:r w:rsidRPr="00A372F2">
        <w:rPr>
          <w:rFonts w:asciiTheme="majorHAnsi" w:hAnsiTheme="majorHAnsi" w:cstheme="majorHAnsi"/>
          <w:sz w:val="24"/>
          <w:szCs w:val="24"/>
          <w:highlight w:val="yellow"/>
        </w:rPr>
        <w:t>list</w:t>
      </w:r>
    </w:p>
    <w:p w:rsidR="000521DB" w:rsidRPr="00817D55" w:rsidRDefault="000521DB" w:rsidP="00241FF8">
      <w:pPr>
        <w:pStyle w:val="ListParagraph"/>
        <w:numPr>
          <w:ilvl w:val="0"/>
          <w:numId w:val="1"/>
        </w:numPr>
        <w:spacing w:after="160" w:line="252" w:lineRule="auto"/>
        <w:jc w:val="both"/>
        <w:rPr>
          <w:rFonts w:asciiTheme="majorHAnsi" w:eastAsiaTheme="minorHAnsi" w:hAnsiTheme="majorHAnsi" w:cstheme="majorHAnsi"/>
          <w:sz w:val="24"/>
          <w:szCs w:val="24"/>
        </w:rPr>
      </w:pPr>
      <w:r w:rsidRPr="00817D55">
        <w:rPr>
          <w:rFonts w:asciiTheme="majorHAnsi" w:hAnsiTheme="majorHAnsi" w:cstheme="majorHAnsi"/>
          <w:sz w:val="24"/>
          <w:szCs w:val="24"/>
        </w:rPr>
        <w:t xml:space="preserve">In the event of a school or district-wide closures related to unforeseen circumstances (i.e. inclement weather, public health emergency, etc.), the district reserves the right to reduce hours of site availability based on district needs. </w:t>
      </w:r>
    </w:p>
    <w:p w:rsidR="00CE7E1B" w:rsidRPr="00817D55" w:rsidRDefault="00CE7E1B" w:rsidP="00241FF8">
      <w:pPr>
        <w:pBdr>
          <w:top w:val="nil"/>
          <w:left w:val="nil"/>
          <w:bottom w:val="nil"/>
          <w:right w:val="nil"/>
          <w:between w:val="nil"/>
        </w:pBdr>
        <w:spacing w:after="0" w:line="240" w:lineRule="auto"/>
        <w:jc w:val="both"/>
        <w:rPr>
          <w:rFonts w:asciiTheme="majorHAnsi" w:hAnsiTheme="majorHAnsi" w:cstheme="majorHAnsi"/>
          <w:sz w:val="24"/>
          <w:szCs w:val="24"/>
        </w:rPr>
      </w:pPr>
    </w:p>
    <w:p w:rsidR="00CE7E1B" w:rsidRPr="00925F05" w:rsidRDefault="00A372F2" w:rsidP="00241FF8">
      <w:pPr>
        <w:pStyle w:val="ListParagraph"/>
        <w:numPr>
          <w:ilvl w:val="0"/>
          <w:numId w:val="4"/>
        </w:numPr>
        <w:pBdr>
          <w:top w:val="nil"/>
          <w:left w:val="nil"/>
          <w:bottom w:val="nil"/>
          <w:right w:val="nil"/>
          <w:between w:val="nil"/>
        </w:pBdr>
        <w:spacing w:after="0" w:line="240" w:lineRule="auto"/>
        <w:jc w:val="both"/>
        <w:rPr>
          <w:rFonts w:asciiTheme="majorHAnsi" w:hAnsiTheme="majorHAnsi" w:cstheme="majorHAnsi"/>
          <w:sz w:val="24"/>
          <w:szCs w:val="24"/>
          <w:u w:val="single"/>
        </w:rPr>
      </w:pPr>
      <w:r w:rsidRPr="00A372F2">
        <w:rPr>
          <w:rFonts w:asciiTheme="majorHAnsi" w:hAnsiTheme="majorHAnsi" w:cstheme="majorHAnsi"/>
          <w:sz w:val="24"/>
          <w:szCs w:val="24"/>
          <w:highlight w:val="yellow"/>
          <w:u w:val="single"/>
        </w:rPr>
        <w:t>[Organization]</w:t>
      </w:r>
      <w:r w:rsidR="00CE7E1B" w:rsidRPr="00925F05">
        <w:rPr>
          <w:rFonts w:asciiTheme="majorHAnsi" w:hAnsiTheme="majorHAnsi" w:cstheme="majorHAnsi"/>
          <w:sz w:val="24"/>
          <w:szCs w:val="24"/>
          <w:u w:val="single"/>
        </w:rPr>
        <w:t xml:space="preserve"> Responsibilities</w:t>
      </w:r>
    </w:p>
    <w:p w:rsidR="00CE7E1B" w:rsidRPr="00A372F2" w:rsidRDefault="00A372F2" w:rsidP="00241FF8">
      <w:pPr>
        <w:widowControl/>
        <w:numPr>
          <w:ilvl w:val="0"/>
          <w:numId w:val="2"/>
        </w:numPr>
        <w:pBdr>
          <w:top w:val="nil"/>
          <w:left w:val="nil"/>
          <w:bottom w:val="nil"/>
          <w:right w:val="nil"/>
          <w:between w:val="nil"/>
        </w:pBdr>
        <w:spacing w:after="0" w:line="240" w:lineRule="auto"/>
        <w:jc w:val="both"/>
        <w:rPr>
          <w:rFonts w:asciiTheme="majorHAnsi" w:hAnsiTheme="majorHAnsi" w:cstheme="majorHAnsi"/>
          <w:sz w:val="24"/>
          <w:szCs w:val="24"/>
          <w:highlight w:val="yellow"/>
        </w:rPr>
      </w:pPr>
      <w:r w:rsidRPr="00A372F2">
        <w:rPr>
          <w:rFonts w:asciiTheme="majorHAnsi" w:hAnsiTheme="majorHAnsi" w:cstheme="majorHAnsi"/>
          <w:sz w:val="24"/>
          <w:szCs w:val="24"/>
          <w:highlight w:val="yellow"/>
        </w:rPr>
        <w:t>list</w:t>
      </w:r>
    </w:p>
    <w:p w:rsidR="00CE7E1B" w:rsidRPr="00925F05" w:rsidRDefault="00CE7E1B" w:rsidP="00241FF8">
      <w:pPr>
        <w:widowControl/>
        <w:pBdr>
          <w:top w:val="nil"/>
          <w:left w:val="nil"/>
          <w:bottom w:val="nil"/>
          <w:right w:val="nil"/>
          <w:between w:val="nil"/>
        </w:pBdr>
        <w:spacing w:after="0" w:line="240" w:lineRule="auto"/>
        <w:jc w:val="both"/>
        <w:rPr>
          <w:rFonts w:asciiTheme="majorHAnsi" w:hAnsiTheme="majorHAnsi" w:cstheme="majorHAnsi"/>
          <w:sz w:val="24"/>
          <w:szCs w:val="24"/>
        </w:rPr>
      </w:pPr>
    </w:p>
    <w:p w:rsidR="00BF48CC" w:rsidRPr="00925F05" w:rsidRDefault="00CE7E1B" w:rsidP="00241FF8">
      <w:pPr>
        <w:pStyle w:val="ListParagraph"/>
        <w:widowControl/>
        <w:numPr>
          <w:ilvl w:val="0"/>
          <w:numId w:val="4"/>
        </w:numPr>
        <w:spacing w:after="0" w:line="240" w:lineRule="auto"/>
        <w:jc w:val="both"/>
        <w:rPr>
          <w:rFonts w:asciiTheme="majorHAnsi" w:hAnsiTheme="majorHAnsi" w:cstheme="majorHAnsi"/>
          <w:sz w:val="24"/>
          <w:szCs w:val="24"/>
        </w:rPr>
      </w:pPr>
      <w:r w:rsidRPr="00925F05">
        <w:rPr>
          <w:rFonts w:asciiTheme="majorHAnsi" w:hAnsiTheme="majorHAnsi" w:cstheme="majorHAnsi"/>
          <w:sz w:val="24"/>
          <w:szCs w:val="24"/>
        </w:rPr>
        <w:t xml:space="preserve">The total cost of products and services to be provided under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is anticipated at $0.00</w:t>
      </w:r>
      <w:r w:rsidR="00EE0383">
        <w:rPr>
          <w:rFonts w:asciiTheme="majorHAnsi" w:hAnsiTheme="majorHAnsi" w:cstheme="majorHAnsi"/>
          <w:sz w:val="24"/>
          <w:szCs w:val="24"/>
        </w:rPr>
        <w:t xml:space="preserve"> (zero dollars)</w:t>
      </w:r>
      <w:r w:rsidRPr="00925F05">
        <w:rPr>
          <w:rFonts w:asciiTheme="majorHAnsi" w:hAnsiTheme="majorHAnsi" w:cstheme="majorHAnsi"/>
          <w:sz w:val="24"/>
          <w:szCs w:val="24"/>
        </w:rPr>
        <w:t xml:space="preserve">; however, if the total cost will exceed $2,499.00,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must sign and return an E-Verify affidavit and comply with Henry County </w:t>
      </w:r>
      <w:r w:rsidR="00BF48CC" w:rsidRPr="00925F05">
        <w:rPr>
          <w:rFonts w:asciiTheme="majorHAnsi" w:hAnsiTheme="majorHAnsi" w:cstheme="majorHAnsi"/>
          <w:sz w:val="24"/>
          <w:szCs w:val="24"/>
        </w:rPr>
        <w:t>Schools purchasing requirements.</w:t>
      </w:r>
    </w:p>
    <w:p w:rsidR="00BF48CC" w:rsidRPr="00925F05" w:rsidRDefault="00BF48CC" w:rsidP="00241FF8">
      <w:pPr>
        <w:pStyle w:val="ListParagraph"/>
        <w:widowControl/>
        <w:spacing w:after="0" w:line="240" w:lineRule="auto"/>
        <w:jc w:val="both"/>
        <w:rPr>
          <w:rFonts w:asciiTheme="majorHAnsi" w:hAnsiTheme="majorHAnsi" w:cstheme="majorHAnsi"/>
          <w:sz w:val="24"/>
          <w:szCs w:val="24"/>
        </w:rPr>
      </w:pPr>
    </w:p>
    <w:p w:rsidR="00BF48CC" w:rsidRPr="00925F05" w:rsidRDefault="00811DB1" w:rsidP="00241FF8">
      <w:pPr>
        <w:pStyle w:val="ListParagraph"/>
        <w:widowControl/>
        <w:numPr>
          <w:ilvl w:val="0"/>
          <w:numId w:val="4"/>
        </w:numPr>
        <w:spacing w:after="0" w:line="240" w:lineRule="auto"/>
        <w:jc w:val="both"/>
        <w:rPr>
          <w:rFonts w:asciiTheme="majorHAnsi" w:hAnsiTheme="majorHAnsi" w:cstheme="majorHAnsi"/>
          <w:sz w:val="24"/>
          <w:szCs w:val="24"/>
        </w:rPr>
      </w:pPr>
      <w:r w:rsidRPr="00811DB1">
        <w:rPr>
          <w:rFonts w:asciiTheme="majorHAnsi" w:hAnsiTheme="majorHAnsi" w:cstheme="majorHAnsi"/>
          <w:sz w:val="24"/>
          <w:szCs w:val="24"/>
          <w:highlight w:val="yellow"/>
        </w:rPr>
        <w:t>[ORGANIZATION]</w:t>
      </w:r>
      <w:r w:rsidR="00BF48CC" w:rsidRPr="00925F05">
        <w:rPr>
          <w:rFonts w:asciiTheme="majorHAnsi" w:hAnsiTheme="majorHAnsi" w:cstheme="majorHAnsi"/>
          <w:sz w:val="24"/>
          <w:szCs w:val="24"/>
        </w:rPr>
        <w:t xml:space="preserve"> agrees to carry, at its expense, insurance against fire and such other risks as are, from time to time, included in standard extended coverage endorsements, insuring </w:t>
      </w:r>
      <w:r w:rsidRPr="00811DB1">
        <w:rPr>
          <w:rFonts w:asciiTheme="majorHAnsi" w:hAnsiTheme="majorHAnsi" w:cstheme="majorHAnsi"/>
          <w:sz w:val="24"/>
          <w:szCs w:val="24"/>
          <w:highlight w:val="yellow"/>
        </w:rPr>
        <w:t>[ORGANIZATION]</w:t>
      </w:r>
      <w:r w:rsidR="00BF48CC" w:rsidRPr="00925F05">
        <w:rPr>
          <w:rFonts w:asciiTheme="majorHAnsi" w:hAnsiTheme="majorHAnsi" w:cstheme="majorHAnsi"/>
          <w:sz w:val="24"/>
          <w:szCs w:val="24"/>
        </w:rPr>
        <w:t xml:space="preserve">'s trade fixtures, furniture, furnishings, special equipment, floor and wall coverings and all other items of personal property of </w:t>
      </w:r>
      <w:r w:rsidRPr="00811DB1">
        <w:rPr>
          <w:rFonts w:asciiTheme="majorHAnsi" w:hAnsiTheme="majorHAnsi" w:cstheme="majorHAnsi"/>
          <w:sz w:val="24"/>
          <w:szCs w:val="24"/>
          <w:highlight w:val="yellow"/>
        </w:rPr>
        <w:t>[ORGANIZATION]</w:t>
      </w:r>
      <w:r w:rsidR="00BF48CC" w:rsidRPr="00925F05">
        <w:rPr>
          <w:rFonts w:asciiTheme="majorHAnsi" w:hAnsiTheme="majorHAnsi" w:cstheme="majorHAnsi"/>
          <w:sz w:val="24"/>
          <w:szCs w:val="24"/>
        </w:rPr>
        <w:t xml:space="preserve"> located on or within the Premises. </w:t>
      </w:r>
    </w:p>
    <w:p w:rsidR="00BF48CC" w:rsidRPr="00925F05" w:rsidRDefault="00BF48CC" w:rsidP="00241FF8">
      <w:pPr>
        <w:pStyle w:val="ListParagraph"/>
        <w:jc w:val="both"/>
        <w:rPr>
          <w:rFonts w:asciiTheme="majorHAnsi" w:hAnsiTheme="majorHAnsi" w:cstheme="majorHAnsi"/>
          <w:sz w:val="24"/>
          <w:szCs w:val="24"/>
        </w:rPr>
      </w:pPr>
    </w:p>
    <w:p w:rsidR="00BF48CC" w:rsidRPr="00925F05" w:rsidRDefault="00A372F2" w:rsidP="00241FF8">
      <w:pPr>
        <w:pStyle w:val="ListParagraph"/>
        <w:widowControl/>
        <w:spacing w:after="0" w:line="240" w:lineRule="auto"/>
        <w:jc w:val="both"/>
        <w:rPr>
          <w:rFonts w:asciiTheme="majorHAnsi" w:hAnsiTheme="majorHAnsi" w:cstheme="majorHAnsi"/>
          <w:sz w:val="24"/>
          <w:szCs w:val="24"/>
        </w:rPr>
      </w:pPr>
      <w:r>
        <w:rPr>
          <w:rFonts w:asciiTheme="majorHAnsi" w:hAnsiTheme="majorHAnsi" w:cstheme="majorHAnsi"/>
          <w:sz w:val="24"/>
          <w:szCs w:val="24"/>
          <w:highlight w:val="yellow"/>
        </w:rPr>
        <w:t xml:space="preserve">If organization is a governmental entity… may add: </w:t>
      </w:r>
      <w:r w:rsidR="00811DB1" w:rsidRPr="00811DB1">
        <w:rPr>
          <w:rFonts w:asciiTheme="majorHAnsi" w:hAnsiTheme="majorHAnsi" w:cstheme="majorHAnsi"/>
          <w:sz w:val="24"/>
          <w:szCs w:val="24"/>
          <w:highlight w:val="yellow"/>
        </w:rPr>
        <w:t>[ORGANIZATION]</w:t>
      </w:r>
      <w:r w:rsidR="00BF48CC" w:rsidRPr="00925F05">
        <w:rPr>
          <w:rFonts w:asciiTheme="majorHAnsi" w:hAnsiTheme="majorHAnsi" w:cstheme="majorHAnsi"/>
          <w:sz w:val="24"/>
          <w:szCs w:val="24"/>
        </w:rPr>
        <w:t xml:space="preserve"> </w:t>
      </w:r>
      <w:r w:rsidR="00CB620B" w:rsidRPr="00925F05">
        <w:rPr>
          <w:rFonts w:asciiTheme="majorHAnsi" w:hAnsiTheme="majorHAnsi" w:cstheme="majorHAnsi"/>
          <w:sz w:val="24"/>
          <w:szCs w:val="24"/>
        </w:rPr>
        <w:t xml:space="preserve">is self-insured under the Georgia Department of Administrative Services, Risk Management Division, against tort claims in the amount of $1,000,000 per person and $3,000,000 per occurrence. </w:t>
      </w:r>
      <w:r w:rsidR="00811DB1" w:rsidRPr="00811DB1">
        <w:rPr>
          <w:rFonts w:asciiTheme="majorHAnsi" w:hAnsiTheme="majorHAnsi" w:cstheme="majorHAnsi"/>
          <w:sz w:val="24"/>
          <w:szCs w:val="24"/>
          <w:highlight w:val="yellow"/>
        </w:rPr>
        <w:t>[ORGANIZATION]</w:t>
      </w:r>
      <w:r w:rsidR="00CB620B" w:rsidRPr="00925F05">
        <w:rPr>
          <w:rFonts w:asciiTheme="majorHAnsi" w:hAnsiTheme="majorHAnsi" w:cstheme="majorHAnsi"/>
          <w:sz w:val="24"/>
          <w:szCs w:val="24"/>
        </w:rPr>
        <w:t xml:space="preserve"> also maintains workers’ compensation insurance for its employees through the State of Georgia. </w:t>
      </w:r>
    </w:p>
    <w:p w:rsidR="00BF48CC" w:rsidRPr="00925F05" w:rsidRDefault="00BF48CC" w:rsidP="00241FF8">
      <w:pPr>
        <w:pStyle w:val="ListParagraph"/>
        <w:widowControl/>
        <w:spacing w:after="0" w:line="240" w:lineRule="auto"/>
        <w:jc w:val="both"/>
        <w:rPr>
          <w:rFonts w:asciiTheme="majorHAnsi" w:hAnsiTheme="majorHAnsi" w:cstheme="majorHAnsi"/>
          <w:sz w:val="24"/>
          <w:szCs w:val="24"/>
        </w:rPr>
      </w:pPr>
    </w:p>
    <w:p w:rsidR="00BF48CC" w:rsidRDefault="00BF48CC" w:rsidP="00241FF8">
      <w:pPr>
        <w:pStyle w:val="ListParagraph"/>
        <w:widowControl/>
        <w:spacing w:after="0" w:line="240" w:lineRule="auto"/>
        <w:jc w:val="both"/>
        <w:rPr>
          <w:rFonts w:asciiTheme="majorHAnsi" w:hAnsiTheme="majorHAnsi" w:cstheme="majorHAnsi"/>
          <w:sz w:val="24"/>
          <w:szCs w:val="24"/>
        </w:rPr>
      </w:pPr>
      <w:r w:rsidRPr="00925F05">
        <w:rPr>
          <w:rFonts w:asciiTheme="majorHAnsi" w:hAnsiTheme="majorHAnsi" w:cstheme="majorHAnsi"/>
          <w:sz w:val="24"/>
          <w:szCs w:val="24"/>
        </w:rPr>
        <w:t xml:space="preserve">Prior to the commencement date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sha</w:t>
      </w:r>
      <w:r w:rsidR="00257BB6">
        <w:rPr>
          <w:rFonts w:asciiTheme="majorHAnsi" w:hAnsiTheme="majorHAnsi" w:cstheme="majorHAnsi"/>
          <w:sz w:val="24"/>
          <w:szCs w:val="24"/>
        </w:rPr>
        <w:t>ll furnish Henry County Schools</w:t>
      </w:r>
      <w:r w:rsidRPr="00925F05">
        <w:rPr>
          <w:rFonts w:asciiTheme="majorHAnsi" w:hAnsiTheme="majorHAnsi" w:cstheme="majorHAnsi"/>
          <w:sz w:val="24"/>
          <w:szCs w:val="24"/>
        </w:rPr>
        <w:t xml:space="preserve"> with certificates evidencing </w:t>
      </w:r>
      <w:r w:rsidR="00817D55" w:rsidRPr="00817D55">
        <w:rPr>
          <w:rFonts w:asciiTheme="majorHAnsi" w:hAnsiTheme="majorHAnsi" w:cstheme="majorHAnsi"/>
          <w:sz w:val="24"/>
          <w:szCs w:val="24"/>
        </w:rPr>
        <w:t>proof of insurance in such amounts and on such terms as reasonably required by H</w:t>
      </w:r>
      <w:r w:rsidR="00817D55">
        <w:rPr>
          <w:rFonts w:asciiTheme="majorHAnsi" w:hAnsiTheme="majorHAnsi" w:cstheme="majorHAnsi"/>
          <w:sz w:val="24"/>
          <w:szCs w:val="24"/>
        </w:rPr>
        <w:t>enry County Schools</w:t>
      </w:r>
      <w:r w:rsidRPr="00925F05">
        <w:rPr>
          <w:rFonts w:asciiTheme="majorHAnsi" w:hAnsiTheme="majorHAnsi" w:cstheme="majorHAnsi"/>
          <w:sz w:val="24"/>
          <w:szCs w:val="24"/>
        </w:rPr>
        <w:t xml:space="preserve">. </w:t>
      </w:r>
    </w:p>
    <w:p w:rsidR="00666D41" w:rsidRDefault="00666D41" w:rsidP="00241FF8">
      <w:pPr>
        <w:pStyle w:val="ListParagraph"/>
        <w:widowControl/>
        <w:spacing w:after="0" w:line="240" w:lineRule="auto"/>
        <w:jc w:val="both"/>
        <w:rPr>
          <w:rFonts w:asciiTheme="majorHAnsi" w:hAnsiTheme="majorHAnsi" w:cstheme="majorHAnsi"/>
          <w:sz w:val="24"/>
          <w:szCs w:val="24"/>
        </w:rPr>
      </w:pPr>
    </w:p>
    <w:p w:rsidR="00666D41" w:rsidRPr="00B450B1" w:rsidRDefault="00666D41" w:rsidP="00666D41">
      <w:pPr>
        <w:pStyle w:val="ListParagraph"/>
        <w:widowControl/>
        <w:numPr>
          <w:ilvl w:val="0"/>
          <w:numId w:val="4"/>
        </w:numPr>
        <w:pBdr>
          <w:top w:val="nil"/>
          <w:left w:val="nil"/>
          <w:bottom w:val="nil"/>
          <w:right w:val="nil"/>
          <w:between w:val="nil"/>
        </w:pBdr>
        <w:spacing w:after="0" w:line="240" w:lineRule="auto"/>
        <w:rPr>
          <w:rFonts w:asciiTheme="majorHAnsi" w:hAnsiTheme="majorHAnsi" w:cstheme="majorHAnsi"/>
          <w:sz w:val="24"/>
          <w:szCs w:val="24"/>
        </w:rPr>
      </w:pPr>
      <w:r w:rsidRPr="00B450B1">
        <w:rPr>
          <w:rFonts w:asciiTheme="majorHAnsi" w:hAnsiTheme="majorHAnsi" w:cstheme="majorHAnsi"/>
          <w:sz w:val="24"/>
          <w:szCs w:val="24"/>
        </w:rPr>
        <w:t>Photography, Media and Press. No student may be photographed without the expressed written permission of student</w:t>
      </w:r>
      <w:r>
        <w:rPr>
          <w:rFonts w:asciiTheme="majorHAnsi" w:hAnsiTheme="majorHAnsi" w:cstheme="majorHAnsi"/>
          <w:sz w:val="24"/>
          <w:szCs w:val="24"/>
        </w:rPr>
        <w:t>’</w:t>
      </w:r>
      <w:r w:rsidRPr="00B450B1">
        <w:rPr>
          <w:rFonts w:asciiTheme="majorHAnsi" w:hAnsiTheme="majorHAnsi" w:cstheme="majorHAnsi"/>
          <w:sz w:val="24"/>
          <w:szCs w:val="24"/>
        </w:rPr>
        <w:t xml:space="preserve">s parent or legal guardian. Students, who participate in </w:t>
      </w:r>
      <w:r w:rsidRPr="00B450B1">
        <w:rPr>
          <w:rFonts w:asciiTheme="majorHAnsi" w:hAnsiTheme="majorHAnsi" w:cstheme="majorHAnsi"/>
          <w:sz w:val="24"/>
          <w:szCs w:val="24"/>
        </w:rPr>
        <w:lastRenderedPageBreak/>
        <w:t xml:space="preserve">programs where photographs or video will be taken, cannot be photographed unless they have a signed </w:t>
      </w:r>
      <w:r>
        <w:rPr>
          <w:rFonts w:asciiTheme="majorHAnsi" w:hAnsiTheme="majorHAnsi" w:cstheme="majorHAnsi"/>
          <w:sz w:val="24"/>
          <w:szCs w:val="24"/>
        </w:rPr>
        <w:t>HCS</w:t>
      </w:r>
      <w:r w:rsidRPr="00B450B1">
        <w:rPr>
          <w:rFonts w:asciiTheme="majorHAnsi" w:hAnsiTheme="majorHAnsi" w:cstheme="majorHAnsi"/>
          <w:sz w:val="24"/>
          <w:szCs w:val="24"/>
        </w:rPr>
        <w:t xml:space="preserve"> release on file from the student’s parent or legal guardian. </w:t>
      </w:r>
      <w:r>
        <w:rPr>
          <w:rFonts w:asciiTheme="majorHAnsi" w:hAnsiTheme="majorHAnsi" w:cstheme="majorHAnsi"/>
          <w:sz w:val="24"/>
          <w:szCs w:val="24"/>
        </w:rPr>
        <w:t>HCS</w:t>
      </w:r>
      <w:r w:rsidRPr="00B450B1">
        <w:rPr>
          <w:rFonts w:asciiTheme="majorHAnsi" w:hAnsiTheme="majorHAnsi" w:cstheme="majorHAnsi"/>
          <w:sz w:val="24"/>
          <w:szCs w:val="24"/>
        </w:rPr>
        <w:t xml:space="preserve"> media releases are for use by the </w:t>
      </w:r>
      <w:r>
        <w:rPr>
          <w:rFonts w:asciiTheme="majorHAnsi" w:hAnsiTheme="majorHAnsi" w:cstheme="majorHAnsi"/>
          <w:sz w:val="24"/>
          <w:szCs w:val="24"/>
        </w:rPr>
        <w:t>HCS</w:t>
      </w:r>
      <w:r w:rsidRPr="00B450B1">
        <w:rPr>
          <w:rFonts w:asciiTheme="majorHAnsi" w:hAnsiTheme="majorHAnsi" w:cstheme="majorHAnsi"/>
          <w:sz w:val="24"/>
          <w:szCs w:val="24"/>
        </w:rPr>
        <w:t xml:space="preserve"> only.  If </w:t>
      </w:r>
      <w:r w:rsidRPr="00811DB1">
        <w:rPr>
          <w:rFonts w:asciiTheme="majorHAnsi" w:hAnsiTheme="majorHAnsi" w:cstheme="majorHAnsi"/>
          <w:sz w:val="24"/>
          <w:szCs w:val="24"/>
          <w:highlight w:val="yellow"/>
        </w:rPr>
        <w:t>[</w:t>
      </w:r>
      <w:proofErr w:type="gramStart"/>
      <w:r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w:t>
      </w:r>
      <w:r w:rsidRPr="00B450B1">
        <w:rPr>
          <w:rFonts w:asciiTheme="majorHAnsi" w:hAnsiTheme="majorHAnsi" w:cstheme="majorHAnsi"/>
          <w:sz w:val="24"/>
          <w:szCs w:val="24"/>
        </w:rPr>
        <w:t xml:space="preserve"> desires</w:t>
      </w:r>
      <w:proofErr w:type="gramEnd"/>
      <w:r w:rsidRPr="00B450B1">
        <w:rPr>
          <w:rFonts w:asciiTheme="majorHAnsi" w:hAnsiTheme="majorHAnsi" w:cstheme="majorHAnsi"/>
          <w:sz w:val="24"/>
          <w:szCs w:val="24"/>
        </w:rPr>
        <w:t xml:space="preserve"> to use student images on their website, social media, or any other purpose, </w:t>
      </w:r>
      <w:r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w:t>
      </w:r>
      <w:r w:rsidRPr="00B450B1">
        <w:rPr>
          <w:rFonts w:asciiTheme="majorHAnsi" w:hAnsiTheme="majorHAnsi" w:cstheme="majorHAnsi"/>
          <w:sz w:val="24"/>
          <w:szCs w:val="24"/>
        </w:rPr>
        <w:t>must secure written permission from the legal guardians of the students to be depicted.</w:t>
      </w:r>
    </w:p>
    <w:p w:rsidR="00CE7E1B" w:rsidRPr="00925F05" w:rsidRDefault="00CE7E1B" w:rsidP="00CE7E1B">
      <w:pPr>
        <w:widowControl/>
        <w:pBdr>
          <w:top w:val="nil"/>
          <w:left w:val="nil"/>
          <w:bottom w:val="nil"/>
          <w:right w:val="nil"/>
          <w:between w:val="nil"/>
        </w:pBdr>
        <w:spacing w:after="0" w:line="240" w:lineRule="auto"/>
        <w:rPr>
          <w:rFonts w:asciiTheme="majorHAnsi" w:hAnsiTheme="majorHAnsi" w:cstheme="majorHAnsi"/>
          <w:sz w:val="24"/>
          <w:szCs w:val="24"/>
        </w:rPr>
      </w:pPr>
    </w:p>
    <w:p w:rsidR="00CE7E1B" w:rsidRPr="00925F05" w:rsidRDefault="00CE7E1B" w:rsidP="00CE7E1B">
      <w:pPr>
        <w:pStyle w:val="ListParagraph"/>
        <w:widowControl/>
        <w:numPr>
          <w:ilvl w:val="0"/>
          <w:numId w:val="3"/>
        </w:numPr>
        <w:pBdr>
          <w:top w:val="nil"/>
          <w:left w:val="nil"/>
          <w:bottom w:val="nil"/>
          <w:right w:val="nil"/>
          <w:between w:val="nil"/>
        </w:pBdr>
        <w:spacing w:after="0" w:line="240" w:lineRule="auto"/>
        <w:rPr>
          <w:rFonts w:asciiTheme="majorHAnsi" w:hAnsiTheme="majorHAnsi" w:cstheme="majorHAnsi"/>
          <w:sz w:val="24"/>
          <w:szCs w:val="24"/>
        </w:rPr>
      </w:pPr>
      <w:r w:rsidRPr="00925F05">
        <w:rPr>
          <w:rFonts w:asciiTheme="majorHAnsi" w:hAnsiTheme="majorHAnsi" w:cstheme="majorHAnsi"/>
          <w:sz w:val="24"/>
          <w:szCs w:val="24"/>
        </w:rPr>
        <w:t>Designees and Representatives</w:t>
      </w:r>
    </w:p>
    <w:p w:rsidR="00CE7E1B" w:rsidRPr="00925F05" w:rsidRDefault="00CE7E1B" w:rsidP="00CE7E1B">
      <w:pPr>
        <w:widowControl/>
        <w:pBdr>
          <w:top w:val="nil"/>
          <w:left w:val="nil"/>
          <w:bottom w:val="nil"/>
          <w:right w:val="nil"/>
          <w:between w:val="nil"/>
        </w:pBdr>
        <w:spacing w:after="0" w:line="240" w:lineRule="auto"/>
        <w:rPr>
          <w:rFonts w:asciiTheme="majorHAnsi" w:hAnsiTheme="majorHAnsi" w:cstheme="majorHAnsi"/>
          <w:sz w:val="24"/>
          <w:szCs w:val="24"/>
        </w:rPr>
      </w:pPr>
    </w:p>
    <w:p w:rsidR="00CE7E1B" w:rsidRPr="00925F05" w:rsidRDefault="00CE7E1B" w:rsidP="000D29C8">
      <w:pPr>
        <w:pStyle w:val="ListParagraph"/>
        <w:numPr>
          <w:ilvl w:val="0"/>
          <w:numId w:val="6"/>
        </w:numPr>
        <w:spacing w:after="0" w:line="240" w:lineRule="auto"/>
        <w:jc w:val="both"/>
        <w:rPr>
          <w:rFonts w:asciiTheme="majorHAnsi" w:hAnsiTheme="majorHAnsi" w:cstheme="majorHAnsi"/>
          <w:sz w:val="24"/>
          <w:szCs w:val="24"/>
        </w:rPr>
      </w:pPr>
      <w:r w:rsidRPr="00925F05">
        <w:rPr>
          <w:rFonts w:asciiTheme="majorHAnsi" w:hAnsiTheme="majorHAnsi" w:cstheme="majorHAnsi"/>
          <w:sz w:val="24"/>
          <w:szCs w:val="24"/>
        </w:rPr>
        <w:t>Each party will appoint a person to serve as the designated contact representative for their organization and who will facilitate and coordinate activities between the parties. The initial appointee of each organization is:</w:t>
      </w:r>
    </w:p>
    <w:p w:rsidR="00CE7E1B" w:rsidRPr="00925F05" w:rsidRDefault="00CE7E1B" w:rsidP="00CE7E1B">
      <w:pPr>
        <w:spacing w:after="0" w:line="240" w:lineRule="auto"/>
        <w:ind w:left="720"/>
        <w:rPr>
          <w:rFonts w:asciiTheme="majorHAnsi" w:hAnsiTheme="majorHAnsi" w:cstheme="majorHAnsi"/>
          <w:sz w:val="24"/>
          <w:szCs w:val="24"/>
        </w:rPr>
      </w:pPr>
    </w:p>
    <w:p w:rsidR="00CE7E1B" w:rsidRPr="00925F05" w:rsidRDefault="00CE7E1B" w:rsidP="00CE7E1B">
      <w:pPr>
        <w:spacing w:after="0" w:line="240" w:lineRule="auto"/>
        <w:ind w:firstLine="720"/>
        <w:rPr>
          <w:rFonts w:asciiTheme="majorHAnsi" w:hAnsiTheme="majorHAnsi" w:cstheme="majorHAnsi"/>
          <w:sz w:val="24"/>
          <w:szCs w:val="24"/>
        </w:rPr>
      </w:pPr>
      <w:r w:rsidRPr="00925F05">
        <w:rPr>
          <w:rFonts w:asciiTheme="majorHAnsi" w:hAnsiTheme="majorHAnsi" w:cstheme="majorHAnsi"/>
          <w:sz w:val="24"/>
          <w:szCs w:val="24"/>
        </w:rPr>
        <w:t xml:space="preserve">For Henry County Schools: </w:t>
      </w:r>
    </w:p>
    <w:p w:rsidR="00CE7E1B" w:rsidRPr="00A372F2" w:rsidRDefault="00A372F2" w:rsidP="00CE7E1B">
      <w:pPr>
        <w:spacing w:after="0" w:line="240" w:lineRule="auto"/>
        <w:ind w:firstLine="720"/>
        <w:rPr>
          <w:rFonts w:asciiTheme="majorHAnsi" w:hAnsiTheme="majorHAnsi" w:cstheme="majorHAnsi"/>
          <w:sz w:val="24"/>
          <w:szCs w:val="24"/>
          <w:highlight w:val="yellow"/>
        </w:rPr>
      </w:pPr>
      <w:r w:rsidRPr="00A372F2">
        <w:rPr>
          <w:rFonts w:asciiTheme="majorHAnsi" w:hAnsiTheme="majorHAnsi" w:cstheme="majorHAnsi"/>
          <w:sz w:val="24"/>
          <w:szCs w:val="24"/>
          <w:highlight w:val="yellow"/>
        </w:rPr>
        <w:t>[Name]</w:t>
      </w:r>
    </w:p>
    <w:p w:rsidR="00A372F2" w:rsidRPr="00A372F2" w:rsidRDefault="00A372F2" w:rsidP="00CE7E1B">
      <w:pPr>
        <w:spacing w:after="0" w:line="240" w:lineRule="auto"/>
        <w:ind w:firstLine="720"/>
        <w:rPr>
          <w:rFonts w:asciiTheme="majorHAnsi" w:hAnsiTheme="majorHAnsi" w:cstheme="majorHAnsi"/>
          <w:sz w:val="24"/>
          <w:szCs w:val="24"/>
          <w:highlight w:val="yellow"/>
        </w:rPr>
      </w:pPr>
      <w:r w:rsidRPr="00A372F2">
        <w:rPr>
          <w:rFonts w:asciiTheme="majorHAnsi" w:hAnsiTheme="majorHAnsi" w:cstheme="majorHAnsi"/>
          <w:sz w:val="24"/>
          <w:szCs w:val="24"/>
          <w:highlight w:val="yellow"/>
        </w:rPr>
        <w:t>[Title]</w:t>
      </w:r>
    </w:p>
    <w:p w:rsidR="00A372F2" w:rsidRDefault="00A372F2" w:rsidP="00CE7E1B">
      <w:pPr>
        <w:spacing w:after="0" w:line="240" w:lineRule="auto"/>
        <w:ind w:firstLine="720"/>
        <w:rPr>
          <w:rFonts w:asciiTheme="majorHAnsi" w:hAnsiTheme="majorHAnsi" w:cstheme="majorHAnsi"/>
          <w:sz w:val="24"/>
          <w:szCs w:val="24"/>
        </w:rPr>
      </w:pPr>
      <w:r w:rsidRPr="00A372F2">
        <w:rPr>
          <w:rFonts w:asciiTheme="majorHAnsi" w:hAnsiTheme="majorHAnsi" w:cstheme="majorHAnsi"/>
          <w:sz w:val="24"/>
          <w:szCs w:val="24"/>
          <w:highlight w:val="yellow"/>
        </w:rPr>
        <w:t>[Address]</w:t>
      </w:r>
    </w:p>
    <w:p w:rsidR="00A372F2" w:rsidRPr="00925F05" w:rsidRDefault="00A372F2" w:rsidP="00CE7E1B">
      <w:pPr>
        <w:spacing w:after="0" w:line="240" w:lineRule="auto"/>
        <w:ind w:firstLine="720"/>
        <w:rPr>
          <w:rFonts w:asciiTheme="majorHAnsi" w:hAnsiTheme="majorHAnsi" w:cstheme="majorHAnsi"/>
          <w:sz w:val="24"/>
          <w:szCs w:val="24"/>
        </w:rPr>
      </w:pPr>
      <w:r w:rsidRPr="00A372F2">
        <w:rPr>
          <w:rFonts w:asciiTheme="majorHAnsi" w:hAnsiTheme="majorHAnsi" w:cstheme="majorHAnsi"/>
          <w:sz w:val="24"/>
          <w:szCs w:val="24"/>
          <w:highlight w:val="yellow"/>
        </w:rPr>
        <w:t>[email]</w:t>
      </w:r>
    </w:p>
    <w:p w:rsidR="00CE7E1B" w:rsidRPr="00925F05" w:rsidRDefault="00A372F2" w:rsidP="00CE7E1B">
      <w:pPr>
        <w:spacing w:after="0" w:line="240" w:lineRule="auto"/>
        <w:ind w:firstLine="720"/>
        <w:rPr>
          <w:rFonts w:asciiTheme="majorHAnsi" w:hAnsiTheme="majorHAnsi" w:cstheme="majorHAnsi"/>
          <w:sz w:val="24"/>
          <w:szCs w:val="24"/>
        </w:rPr>
      </w:pPr>
      <w:r w:rsidRPr="00A372F2">
        <w:rPr>
          <w:rFonts w:asciiTheme="majorHAnsi" w:hAnsiTheme="majorHAnsi" w:cstheme="majorHAnsi"/>
          <w:sz w:val="24"/>
          <w:szCs w:val="24"/>
          <w:highlight w:val="yellow"/>
        </w:rPr>
        <w:t>[phone]</w:t>
      </w:r>
    </w:p>
    <w:p w:rsidR="00CE7E1B" w:rsidRPr="00925F05" w:rsidRDefault="00CE7E1B" w:rsidP="00CE7E1B">
      <w:pPr>
        <w:spacing w:after="0" w:line="240" w:lineRule="auto"/>
        <w:ind w:firstLine="720"/>
        <w:rPr>
          <w:rFonts w:asciiTheme="majorHAnsi" w:hAnsiTheme="majorHAnsi" w:cstheme="majorHAnsi"/>
          <w:sz w:val="24"/>
          <w:szCs w:val="24"/>
        </w:rPr>
      </w:pPr>
    </w:p>
    <w:p w:rsidR="00CE7E1B" w:rsidRPr="00925F05" w:rsidRDefault="00CE7E1B" w:rsidP="00CE7E1B">
      <w:pPr>
        <w:spacing w:after="0" w:line="240" w:lineRule="auto"/>
        <w:ind w:firstLine="720"/>
        <w:rPr>
          <w:rFonts w:asciiTheme="majorHAnsi" w:hAnsiTheme="majorHAnsi" w:cstheme="majorHAnsi"/>
          <w:sz w:val="24"/>
          <w:szCs w:val="24"/>
        </w:rPr>
      </w:pPr>
      <w:r w:rsidRPr="00925F05">
        <w:rPr>
          <w:rFonts w:asciiTheme="majorHAnsi" w:hAnsiTheme="majorHAnsi" w:cstheme="majorHAnsi"/>
          <w:sz w:val="24"/>
          <w:szCs w:val="24"/>
        </w:rPr>
        <w:t xml:space="preserve">For </w:t>
      </w:r>
      <w:r w:rsidR="00A372F2" w:rsidRPr="00A372F2">
        <w:rPr>
          <w:rFonts w:asciiTheme="majorHAnsi" w:hAnsiTheme="majorHAnsi" w:cstheme="majorHAnsi"/>
          <w:sz w:val="24"/>
          <w:szCs w:val="24"/>
          <w:highlight w:val="yellow"/>
        </w:rPr>
        <w:t>[Organization]</w:t>
      </w:r>
      <w:r w:rsidRPr="00925F05">
        <w:rPr>
          <w:rFonts w:asciiTheme="majorHAnsi" w:hAnsiTheme="majorHAnsi" w:cstheme="majorHAnsi"/>
          <w:sz w:val="24"/>
          <w:szCs w:val="24"/>
        </w:rPr>
        <w:t>:</w:t>
      </w:r>
    </w:p>
    <w:p w:rsidR="00A372F2" w:rsidRPr="00A372F2" w:rsidRDefault="00A372F2" w:rsidP="00A372F2">
      <w:pPr>
        <w:spacing w:after="0" w:line="240" w:lineRule="auto"/>
        <w:ind w:firstLine="720"/>
        <w:rPr>
          <w:rFonts w:asciiTheme="majorHAnsi" w:hAnsiTheme="majorHAnsi" w:cstheme="majorHAnsi"/>
          <w:sz w:val="24"/>
          <w:szCs w:val="24"/>
          <w:highlight w:val="yellow"/>
        </w:rPr>
      </w:pPr>
      <w:r w:rsidRPr="00A372F2">
        <w:rPr>
          <w:rFonts w:asciiTheme="majorHAnsi" w:hAnsiTheme="majorHAnsi" w:cstheme="majorHAnsi"/>
          <w:sz w:val="24"/>
          <w:szCs w:val="24"/>
          <w:highlight w:val="yellow"/>
        </w:rPr>
        <w:t>[Name]</w:t>
      </w:r>
    </w:p>
    <w:p w:rsidR="00A372F2" w:rsidRPr="00A372F2" w:rsidRDefault="00A372F2" w:rsidP="00A372F2">
      <w:pPr>
        <w:spacing w:after="0" w:line="240" w:lineRule="auto"/>
        <w:ind w:firstLine="720"/>
        <w:rPr>
          <w:rFonts w:asciiTheme="majorHAnsi" w:hAnsiTheme="majorHAnsi" w:cstheme="majorHAnsi"/>
          <w:sz w:val="24"/>
          <w:szCs w:val="24"/>
          <w:highlight w:val="yellow"/>
        </w:rPr>
      </w:pPr>
      <w:r w:rsidRPr="00A372F2">
        <w:rPr>
          <w:rFonts w:asciiTheme="majorHAnsi" w:hAnsiTheme="majorHAnsi" w:cstheme="majorHAnsi"/>
          <w:sz w:val="24"/>
          <w:szCs w:val="24"/>
          <w:highlight w:val="yellow"/>
        </w:rPr>
        <w:t>[Title]</w:t>
      </w:r>
    </w:p>
    <w:p w:rsidR="00A372F2" w:rsidRDefault="00A372F2" w:rsidP="00A372F2">
      <w:pPr>
        <w:spacing w:after="0" w:line="240" w:lineRule="auto"/>
        <w:ind w:firstLine="720"/>
        <w:rPr>
          <w:rFonts w:asciiTheme="majorHAnsi" w:hAnsiTheme="majorHAnsi" w:cstheme="majorHAnsi"/>
          <w:sz w:val="24"/>
          <w:szCs w:val="24"/>
        </w:rPr>
      </w:pPr>
      <w:r w:rsidRPr="00A372F2">
        <w:rPr>
          <w:rFonts w:asciiTheme="majorHAnsi" w:hAnsiTheme="majorHAnsi" w:cstheme="majorHAnsi"/>
          <w:sz w:val="24"/>
          <w:szCs w:val="24"/>
          <w:highlight w:val="yellow"/>
        </w:rPr>
        <w:t>[Address]</w:t>
      </w:r>
    </w:p>
    <w:p w:rsidR="00A372F2" w:rsidRPr="00925F05" w:rsidRDefault="00A372F2" w:rsidP="00A372F2">
      <w:pPr>
        <w:spacing w:after="0" w:line="240" w:lineRule="auto"/>
        <w:ind w:firstLine="720"/>
        <w:rPr>
          <w:rFonts w:asciiTheme="majorHAnsi" w:hAnsiTheme="majorHAnsi" w:cstheme="majorHAnsi"/>
          <w:sz w:val="24"/>
          <w:szCs w:val="24"/>
        </w:rPr>
      </w:pPr>
      <w:r w:rsidRPr="00A372F2">
        <w:rPr>
          <w:rFonts w:asciiTheme="majorHAnsi" w:hAnsiTheme="majorHAnsi" w:cstheme="majorHAnsi"/>
          <w:sz w:val="24"/>
          <w:szCs w:val="24"/>
          <w:highlight w:val="yellow"/>
        </w:rPr>
        <w:t>[email]</w:t>
      </w:r>
    </w:p>
    <w:p w:rsidR="00A372F2" w:rsidRPr="00925F05" w:rsidRDefault="00A372F2" w:rsidP="00A372F2">
      <w:pPr>
        <w:spacing w:after="0" w:line="240" w:lineRule="auto"/>
        <w:ind w:firstLine="720"/>
        <w:rPr>
          <w:rFonts w:asciiTheme="majorHAnsi" w:hAnsiTheme="majorHAnsi" w:cstheme="majorHAnsi"/>
          <w:sz w:val="24"/>
          <w:szCs w:val="24"/>
        </w:rPr>
      </w:pPr>
      <w:r w:rsidRPr="00A372F2">
        <w:rPr>
          <w:rFonts w:asciiTheme="majorHAnsi" w:hAnsiTheme="majorHAnsi" w:cstheme="majorHAnsi"/>
          <w:sz w:val="24"/>
          <w:szCs w:val="24"/>
          <w:highlight w:val="yellow"/>
        </w:rPr>
        <w:t>[phone]</w:t>
      </w:r>
    </w:p>
    <w:p w:rsidR="00CE7E1B" w:rsidRPr="00925F05" w:rsidRDefault="00CE7E1B" w:rsidP="00CE7E1B">
      <w:pPr>
        <w:spacing w:after="0" w:line="240" w:lineRule="auto"/>
        <w:ind w:firstLine="720"/>
        <w:rPr>
          <w:rFonts w:asciiTheme="majorHAnsi" w:hAnsiTheme="majorHAnsi" w:cstheme="majorHAnsi"/>
          <w:sz w:val="24"/>
          <w:szCs w:val="24"/>
        </w:rPr>
      </w:pPr>
    </w:p>
    <w:p w:rsidR="00CE7E1B" w:rsidRPr="00925F05" w:rsidRDefault="00CE7E1B" w:rsidP="000D29C8">
      <w:pPr>
        <w:pStyle w:val="ListParagraph"/>
        <w:numPr>
          <w:ilvl w:val="0"/>
          <w:numId w:val="6"/>
        </w:numPr>
        <w:spacing w:after="0" w:line="240" w:lineRule="auto"/>
        <w:jc w:val="both"/>
        <w:rPr>
          <w:rFonts w:asciiTheme="majorHAnsi" w:hAnsiTheme="majorHAnsi" w:cstheme="majorHAnsi"/>
          <w:sz w:val="24"/>
          <w:szCs w:val="24"/>
        </w:rPr>
      </w:pPr>
      <w:r w:rsidRPr="00925F05">
        <w:rPr>
          <w:rFonts w:asciiTheme="majorHAnsi" w:hAnsiTheme="majorHAnsi" w:cstheme="majorHAnsi"/>
          <w:sz w:val="24"/>
          <w:szCs w:val="24"/>
        </w:rPr>
        <w:t xml:space="preserve">From time to time, the parties may modify the above-listed representatives through execution of separate addenda, which, although made </w:t>
      </w:r>
      <w:proofErr w:type="gramStart"/>
      <w:r w:rsidRPr="00925F05">
        <w:rPr>
          <w:rFonts w:asciiTheme="majorHAnsi" w:hAnsiTheme="majorHAnsi" w:cstheme="majorHAnsi"/>
          <w:sz w:val="24"/>
          <w:szCs w:val="24"/>
        </w:rPr>
        <w:t>subsequent to</w:t>
      </w:r>
      <w:proofErr w:type="gramEnd"/>
      <w:r w:rsidRPr="00925F05">
        <w:rPr>
          <w:rFonts w:asciiTheme="majorHAnsi" w:hAnsiTheme="majorHAnsi" w:cstheme="majorHAnsi"/>
          <w:sz w:val="24"/>
          <w:szCs w:val="24"/>
        </w:rPr>
        <w:t xml:space="preserve"> this </w:t>
      </w:r>
      <w:r w:rsidR="008A7E12">
        <w:rPr>
          <w:rFonts w:asciiTheme="majorHAnsi" w:hAnsiTheme="majorHAnsi" w:cstheme="majorHAnsi"/>
          <w:sz w:val="24"/>
          <w:szCs w:val="24"/>
        </w:rPr>
        <w:t>MOU</w:t>
      </w:r>
      <w:r w:rsidRPr="00925F05">
        <w:rPr>
          <w:rFonts w:asciiTheme="majorHAnsi" w:hAnsiTheme="majorHAnsi" w:cstheme="majorHAnsi"/>
          <w:sz w:val="24"/>
          <w:szCs w:val="24"/>
        </w:rPr>
        <w:t>, shall be incorporated fully herein.</w:t>
      </w:r>
    </w:p>
    <w:p w:rsidR="00CE7E1B" w:rsidRPr="00925F05" w:rsidRDefault="00CE7E1B" w:rsidP="00CE7E1B">
      <w:pPr>
        <w:pBdr>
          <w:top w:val="nil"/>
          <w:left w:val="nil"/>
          <w:bottom w:val="nil"/>
          <w:right w:val="nil"/>
          <w:between w:val="nil"/>
        </w:pBdr>
        <w:spacing w:after="0" w:line="240" w:lineRule="auto"/>
        <w:rPr>
          <w:rFonts w:asciiTheme="majorHAnsi" w:hAnsiTheme="majorHAnsi" w:cstheme="majorHAnsi"/>
          <w:sz w:val="24"/>
          <w:szCs w:val="24"/>
        </w:rPr>
      </w:pPr>
    </w:p>
    <w:p w:rsidR="00CE7E1B" w:rsidRPr="00925F05" w:rsidRDefault="00CE7E1B" w:rsidP="00CE7E1B">
      <w:pPr>
        <w:pStyle w:val="ListParagraph"/>
        <w:numPr>
          <w:ilvl w:val="0"/>
          <w:numId w:val="3"/>
        </w:numPr>
        <w:pBdr>
          <w:top w:val="nil"/>
          <w:left w:val="nil"/>
          <w:bottom w:val="nil"/>
          <w:right w:val="nil"/>
          <w:between w:val="nil"/>
        </w:pBdr>
        <w:spacing w:after="0" w:line="240" w:lineRule="auto"/>
        <w:rPr>
          <w:rFonts w:asciiTheme="majorHAnsi" w:hAnsiTheme="majorHAnsi" w:cstheme="majorHAnsi"/>
          <w:sz w:val="24"/>
          <w:szCs w:val="24"/>
        </w:rPr>
      </w:pPr>
      <w:r w:rsidRPr="00925F05">
        <w:rPr>
          <w:rFonts w:asciiTheme="majorHAnsi" w:hAnsiTheme="majorHAnsi" w:cstheme="majorHAnsi"/>
          <w:sz w:val="24"/>
          <w:szCs w:val="24"/>
        </w:rPr>
        <w:t>Terms</w:t>
      </w:r>
    </w:p>
    <w:p w:rsidR="00CE7E1B" w:rsidRPr="00925F05" w:rsidRDefault="00CE7E1B" w:rsidP="00CE7E1B">
      <w:pPr>
        <w:pStyle w:val="ListParagraph"/>
        <w:pBdr>
          <w:top w:val="nil"/>
          <w:left w:val="nil"/>
          <w:bottom w:val="nil"/>
          <w:right w:val="nil"/>
          <w:between w:val="nil"/>
        </w:pBdr>
        <w:spacing w:after="0" w:line="240" w:lineRule="auto"/>
        <w:rPr>
          <w:rFonts w:asciiTheme="majorHAnsi" w:hAnsiTheme="majorHAnsi" w:cstheme="majorHAnsi"/>
          <w:sz w:val="24"/>
          <w:szCs w:val="24"/>
        </w:rPr>
      </w:pPr>
    </w:p>
    <w:p w:rsidR="00CE7E1B" w:rsidRPr="00D96BC7" w:rsidRDefault="00CE7E1B" w:rsidP="00D96BC7">
      <w:pPr>
        <w:pStyle w:val="NoSpacing"/>
        <w:numPr>
          <w:ilvl w:val="0"/>
          <w:numId w:val="8"/>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Period</w:t>
      </w:r>
      <w:r w:rsidRPr="00925F05">
        <w:rPr>
          <w:rFonts w:asciiTheme="majorHAnsi" w:hAnsiTheme="majorHAnsi" w:cstheme="majorHAnsi"/>
          <w:sz w:val="24"/>
          <w:szCs w:val="24"/>
        </w:rPr>
        <w:t xml:space="preserve">. The term of this MOU is </w:t>
      </w:r>
      <w:r w:rsidR="00A372F2">
        <w:rPr>
          <w:rFonts w:asciiTheme="majorHAnsi" w:hAnsiTheme="majorHAnsi" w:cstheme="majorHAnsi"/>
          <w:sz w:val="24"/>
          <w:szCs w:val="24"/>
        </w:rPr>
        <w:t>[</w:t>
      </w:r>
      <w:r w:rsidR="00A372F2" w:rsidRPr="00A372F2">
        <w:rPr>
          <w:rFonts w:asciiTheme="majorHAnsi" w:hAnsiTheme="majorHAnsi" w:cstheme="majorHAnsi"/>
          <w:sz w:val="24"/>
          <w:szCs w:val="24"/>
          <w:highlight w:val="yellow"/>
        </w:rPr>
        <w:t>dates</w:t>
      </w:r>
      <w:proofErr w:type="gramStart"/>
      <w:r w:rsidR="00A372F2">
        <w:rPr>
          <w:rFonts w:asciiTheme="majorHAnsi" w:hAnsiTheme="majorHAnsi" w:cstheme="majorHAnsi"/>
          <w:sz w:val="24"/>
          <w:szCs w:val="24"/>
        </w:rPr>
        <w:t>]</w:t>
      </w:r>
      <w:r w:rsidRPr="00925F05">
        <w:rPr>
          <w:rFonts w:asciiTheme="majorHAnsi" w:hAnsiTheme="majorHAnsi" w:cstheme="majorHAnsi"/>
          <w:sz w:val="24"/>
          <w:szCs w:val="24"/>
        </w:rPr>
        <w:t>, and</w:t>
      </w:r>
      <w:proofErr w:type="gramEnd"/>
      <w:r w:rsidRPr="00925F05">
        <w:rPr>
          <w:rFonts w:asciiTheme="majorHAnsi" w:hAnsiTheme="majorHAnsi" w:cstheme="majorHAnsi"/>
          <w:sz w:val="24"/>
          <w:szCs w:val="24"/>
        </w:rPr>
        <w:t xml:space="preserve"> shall last no longer than one-year.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may be reviewed annually and may be renewed for one-year periods at the discretion of both parties.  This MOU may be terminated with 30 days’ advanced written notice from either party. Upon the provision of notice of termination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by a party, the parties shall work collaboratively and in good faith to ensure that the effective date of any termination is sufficiently delayed to avoid any undue hardship or deprivation of essential experience for students of </w:t>
      </w:r>
      <w:r w:rsidR="005A2F64">
        <w:rPr>
          <w:rFonts w:asciiTheme="majorHAnsi" w:hAnsiTheme="majorHAnsi" w:cstheme="majorHAnsi"/>
          <w:sz w:val="24"/>
          <w:szCs w:val="24"/>
        </w:rPr>
        <w:t>[</w:t>
      </w:r>
      <w:r w:rsidR="005A2F64" w:rsidRPr="00A372F2">
        <w:rPr>
          <w:rFonts w:asciiTheme="majorHAnsi" w:hAnsiTheme="majorHAnsi" w:cstheme="majorHAnsi"/>
          <w:sz w:val="24"/>
          <w:szCs w:val="24"/>
          <w:highlight w:val="yellow"/>
        </w:rPr>
        <w:t>the service/</w:t>
      </w:r>
      <w:r w:rsidR="005A2F64">
        <w:rPr>
          <w:rFonts w:asciiTheme="majorHAnsi" w:hAnsiTheme="majorHAnsi" w:cstheme="majorHAnsi"/>
          <w:sz w:val="24"/>
          <w:szCs w:val="24"/>
          <w:highlight w:val="yellow"/>
        </w:rPr>
        <w:t>class/</w:t>
      </w:r>
      <w:r w:rsidR="005A2F64" w:rsidRPr="00A372F2">
        <w:rPr>
          <w:rFonts w:asciiTheme="majorHAnsi" w:hAnsiTheme="majorHAnsi" w:cstheme="majorHAnsi"/>
          <w:sz w:val="24"/>
          <w:szCs w:val="24"/>
          <w:highlight w:val="yellow"/>
        </w:rPr>
        <w:t>program</w:t>
      </w:r>
      <w:r w:rsidR="005A2F64">
        <w:rPr>
          <w:rFonts w:asciiTheme="majorHAnsi" w:hAnsiTheme="majorHAnsi" w:cstheme="majorHAnsi"/>
          <w:sz w:val="24"/>
          <w:szCs w:val="24"/>
        </w:rPr>
        <w:t>]</w:t>
      </w:r>
      <w:r w:rsidRPr="00925F05">
        <w:rPr>
          <w:rFonts w:asciiTheme="majorHAnsi" w:hAnsiTheme="majorHAnsi" w:cstheme="majorHAnsi"/>
          <w:sz w:val="24"/>
          <w:szCs w:val="24"/>
        </w:rPr>
        <w:t>.</w:t>
      </w:r>
      <w:r w:rsidR="00241FF8">
        <w:rPr>
          <w:rFonts w:asciiTheme="majorHAnsi" w:hAnsiTheme="majorHAnsi" w:cstheme="majorHAnsi"/>
          <w:sz w:val="24"/>
          <w:szCs w:val="24"/>
        </w:rPr>
        <w:t xml:space="preserve"> </w:t>
      </w:r>
      <w:r w:rsidR="00241FF8" w:rsidRPr="00241FF8">
        <w:rPr>
          <w:rFonts w:asciiTheme="majorHAnsi" w:hAnsiTheme="majorHAnsi" w:cstheme="majorHAnsi"/>
          <w:sz w:val="24"/>
          <w:szCs w:val="24"/>
        </w:rPr>
        <w:t>In the event that any event beyond the control of the pa</w:t>
      </w:r>
      <w:r w:rsidR="00241FF8" w:rsidRPr="00D96BC7">
        <w:rPr>
          <w:rFonts w:asciiTheme="majorHAnsi" w:hAnsiTheme="majorHAnsi" w:cstheme="majorHAnsi"/>
          <w:sz w:val="24"/>
          <w:szCs w:val="24"/>
        </w:rPr>
        <w:t>rties</w:t>
      </w:r>
      <w:r w:rsidR="00D96BC7">
        <w:rPr>
          <w:rFonts w:asciiTheme="majorHAnsi" w:hAnsiTheme="majorHAnsi" w:cstheme="majorHAnsi"/>
          <w:sz w:val="24"/>
          <w:szCs w:val="24"/>
        </w:rPr>
        <w:t xml:space="preserve"> due to force majeure</w:t>
      </w:r>
      <w:r w:rsidR="00241FF8" w:rsidRPr="00D96BC7">
        <w:rPr>
          <w:rFonts w:asciiTheme="majorHAnsi" w:hAnsiTheme="majorHAnsi" w:cstheme="majorHAnsi"/>
          <w:sz w:val="24"/>
          <w:szCs w:val="24"/>
        </w:rPr>
        <w:t xml:space="preserve"> (including without limited to acts of God, riot, war, terrorist act, epidemic, pandemic, quarantine, civil commotion, breakdown of communication facilities, natural catastrophe, fire, explosion, change in the law, or insolvency) renders any party’s performance impossible or unreasonably impracticable, this Agreement shall become immediately terminable </w:t>
      </w:r>
      <w:r w:rsidR="00B94F14" w:rsidRPr="00D96BC7">
        <w:rPr>
          <w:rFonts w:asciiTheme="majorHAnsi" w:hAnsiTheme="majorHAnsi" w:cstheme="majorHAnsi"/>
          <w:sz w:val="24"/>
          <w:szCs w:val="24"/>
        </w:rPr>
        <w:t xml:space="preserve">or subject to suspension </w:t>
      </w:r>
      <w:r w:rsidR="00241FF8" w:rsidRPr="00D96BC7">
        <w:rPr>
          <w:rFonts w:asciiTheme="majorHAnsi" w:hAnsiTheme="majorHAnsi" w:cstheme="majorHAnsi"/>
          <w:sz w:val="24"/>
          <w:szCs w:val="24"/>
        </w:rPr>
        <w:t xml:space="preserve">by any party upon </w:t>
      </w:r>
      <w:r w:rsidR="00241FF8" w:rsidRPr="00D96BC7">
        <w:rPr>
          <w:rFonts w:asciiTheme="majorHAnsi" w:hAnsiTheme="majorHAnsi" w:cstheme="majorHAnsi"/>
          <w:sz w:val="24"/>
          <w:szCs w:val="24"/>
        </w:rPr>
        <w:lastRenderedPageBreak/>
        <w:t xml:space="preserve">written notice to the remaining parties. </w:t>
      </w:r>
      <w:r w:rsidR="00D96BC7" w:rsidRPr="00D96BC7">
        <w:rPr>
          <w:rFonts w:asciiTheme="majorHAnsi" w:hAnsiTheme="majorHAnsi" w:cstheme="majorHAnsi"/>
          <w:spacing w:val="-7"/>
          <w:sz w:val="24"/>
          <w:szCs w:val="24"/>
        </w:rPr>
        <w:t xml:space="preserve">No party shall be liable for any failure or delay in performing an obligation under this Agreement due </w:t>
      </w:r>
      <w:r w:rsidR="00D96BC7">
        <w:rPr>
          <w:rFonts w:asciiTheme="majorHAnsi" w:hAnsiTheme="majorHAnsi" w:cstheme="majorHAnsi"/>
          <w:spacing w:val="-7"/>
          <w:sz w:val="24"/>
          <w:szCs w:val="24"/>
        </w:rPr>
        <w:t xml:space="preserve">to any cause beyond its control </w:t>
      </w:r>
      <w:r w:rsidR="00D96BC7" w:rsidRPr="00D96BC7">
        <w:rPr>
          <w:rFonts w:asciiTheme="majorHAnsi" w:hAnsiTheme="majorHAnsi" w:cstheme="majorHAnsi"/>
          <w:spacing w:val="-7"/>
          <w:sz w:val="24"/>
          <w:szCs w:val="24"/>
        </w:rPr>
        <w:t>(including without limitation those listed herein)</w:t>
      </w:r>
      <w:r w:rsidR="00D96BC7">
        <w:rPr>
          <w:rFonts w:asciiTheme="majorHAnsi" w:hAnsiTheme="majorHAnsi" w:cstheme="majorHAnsi"/>
          <w:spacing w:val="-7"/>
          <w:sz w:val="24"/>
          <w:szCs w:val="24"/>
        </w:rPr>
        <w:t>.</w:t>
      </w:r>
    </w:p>
    <w:p w:rsidR="00CE7E1B" w:rsidRPr="00925F05" w:rsidRDefault="00CE7E1B" w:rsidP="00241FF8">
      <w:pPr>
        <w:pBdr>
          <w:top w:val="nil"/>
          <w:left w:val="nil"/>
          <w:bottom w:val="nil"/>
          <w:right w:val="nil"/>
          <w:between w:val="nil"/>
        </w:pBdr>
        <w:spacing w:after="0" w:line="240" w:lineRule="auto"/>
        <w:jc w:val="both"/>
        <w:rPr>
          <w:rFonts w:asciiTheme="majorHAnsi" w:hAnsiTheme="majorHAnsi" w:cstheme="majorHAnsi"/>
          <w:sz w:val="24"/>
          <w:szCs w:val="24"/>
        </w:rPr>
      </w:pPr>
    </w:p>
    <w:p w:rsidR="00CE7E1B" w:rsidRPr="00925F05" w:rsidRDefault="00CE7E1B" w:rsidP="00241FF8">
      <w:pPr>
        <w:pStyle w:val="ListParagraph"/>
        <w:numPr>
          <w:ilvl w:val="0"/>
          <w:numId w:val="5"/>
        </w:numPr>
        <w:jc w:val="both"/>
        <w:rPr>
          <w:rFonts w:asciiTheme="majorHAnsi" w:hAnsiTheme="majorHAnsi" w:cstheme="majorHAnsi"/>
          <w:sz w:val="24"/>
          <w:szCs w:val="24"/>
        </w:rPr>
      </w:pPr>
      <w:r w:rsidRPr="00925F05">
        <w:rPr>
          <w:rFonts w:asciiTheme="majorHAnsi" w:hAnsiTheme="majorHAnsi" w:cstheme="majorHAnsi"/>
          <w:sz w:val="24"/>
          <w:szCs w:val="24"/>
          <w:u w:val="single"/>
        </w:rPr>
        <w:t>Compliance with Laws</w:t>
      </w:r>
      <w:r w:rsidRPr="00925F05">
        <w:rPr>
          <w:rFonts w:asciiTheme="majorHAnsi" w:hAnsiTheme="majorHAnsi" w:cstheme="majorHAnsi"/>
          <w:sz w:val="24"/>
          <w:szCs w:val="24"/>
        </w:rPr>
        <w:t xml:space="preserve">.  It is the intention of the parties to comply with all federal and state laws, rules and regulations relating to </w:t>
      </w:r>
      <w:r w:rsidR="005A2F64">
        <w:rPr>
          <w:rFonts w:asciiTheme="majorHAnsi" w:hAnsiTheme="majorHAnsi" w:cstheme="majorHAnsi"/>
          <w:sz w:val="24"/>
          <w:szCs w:val="24"/>
        </w:rPr>
        <w:t>[</w:t>
      </w:r>
      <w:r w:rsidR="005A2F64" w:rsidRPr="00A372F2">
        <w:rPr>
          <w:rFonts w:asciiTheme="majorHAnsi" w:hAnsiTheme="majorHAnsi" w:cstheme="majorHAnsi"/>
          <w:sz w:val="24"/>
          <w:szCs w:val="24"/>
          <w:highlight w:val="yellow"/>
        </w:rPr>
        <w:t xml:space="preserve"> service/</w:t>
      </w:r>
      <w:r w:rsidR="005A2F64">
        <w:rPr>
          <w:rFonts w:asciiTheme="majorHAnsi" w:hAnsiTheme="majorHAnsi" w:cstheme="majorHAnsi"/>
          <w:sz w:val="24"/>
          <w:szCs w:val="24"/>
          <w:highlight w:val="yellow"/>
        </w:rPr>
        <w:t>class/</w:t>
      </w:r>
      <w:r w:rsidR="005A2F64" w:rsidRPr="00A372F2">
        <w:rPr>
          <w:rFonts w:asciiTheme="majorHAnsi" w:hAnsiTheme="majorHAnsi" w:cstheme="majorHAnsi"/>
          <w:sz w:val="24"/>
          <w:szCs w:val="24"/>
          <w:highlight w:val="yellow"/>
        </w:rPr>
        <w:t>program</w:t>
      </w:r>
      <w:r w:rsidR="005A2F64">
        <w:rPr>
          <w:rFonts w:asciiTheme="majorHAnsi" w:hAnsiTheme="majorHAnsi" w:cstheme="majorHAnsi"/>
          <w:sz w:val="24"/>
          <w:szCs w:val="24"/>
        </w:rPr>
        <w:t>]</w:t>
      </w:r>
      <w:r w:rsidRPr="00925F05">
        <w:rPr>
          <w:rFonts w:asciiTheme="majorHAnsi" w:hAnsiTheme="majorHAnsi" w:cstheme="majorHAnsi"/>
          <w:sz w:val="24"/>
          <w:szCs w:val="24"/>
        </w:rPr>
        <w:t xml:space="preserve">, including, but not limited to as applicable, educational records as provided for under </w:t>
      </w:r>
      <w:r w:rsidR="006C0780">
        <w:rPr>
          <w:rFonts w:asciiTheme="majorHAnsi" w:hAnsiTheme="majorHAnsi" w:cstheme="majorHAnsi"/>
          <w:sz w:val="24"/>
          <w:szCs w:val="24"/>
        </w:rPr>
        <w:t>t</w:t>
      </w:r>
      <w:r w:rsidR="006C0780" w:rsidRPr="006C0780">
        <w:rPr>
          <w:rFonts w:asciiTheme="majorHAnsi" w:hAnsiTheme="majorHAnsi" w:cstheme="majorHAnsi"/>
          <w:sz w:val="24"/>
          <w:szCs w:val="24"/>
        </w:rPr>
        <w:t>he Family Educational Rights and Privacy Act (FERPA), 20 U.S.C.</w:t>
      </w:r>
      <w:r w:rsidR="001D31FD">
        <w:rPr>
          <w:rFonts w:asciiTheme="majorHAnsi" w:hAnsiTheme="majorHAnsi" w:cstheme="majorHAnsi"/>
          <w:sz w:val="24"/>
          <w:szCs w:val="24"/>
        </w:rPr>
        <w:t xml:space="preserve"> § 1232g;</w:t>
      </w:r>
      <w:r w:rsidRPr="00925F05">
        <w:rPr>
          <w:rFonts w:asciiTheme="majorHAnsi" w:hAnsiTheme="majorHAnsi" w:cstheme="majorHAnsi"/>
          <w:sz w:val="24"/>
          <w:szCs w:val="24"/>
        </w:rPr>
        <w:t xml:space="preserve"> </w:t>
      </w:r>
      <w:r w:rsidR="001D31FD" w:rsidRPr="001D31FD">
        <w:rPr>
          <w:rFonts w:asciiTheme="majorHAnsi" w:hAnsiTheme="majorHAnsi" w:cstheme="majorHAnsi"/>
          <w:sz w:val="24"/>
          <w:szCs w:val="24"/>
        </w:rPr>
        <w:t>Georgia’s Parents’ Bill of Rights, O.C.G.A. § 20-2-786;</w:t>
      </w:r>
      <w:r w:rsidR="001D31FD">
        <w:rPr>
          <w:rFonts w:asciiTheme="majorHAnsi" w:hAnsiTheme="majorHAnsi" w:cstheme="majorHAnsi"/>
          <w:sz w:val="24"/>
          <w:szCs w:val="24"/>
        </w:rPr>
        <w:t xml:space="preserve"> </w:t>
      </w:r>
      <w:r w:rsidR="00BA56C8" w:rsidRPr="00BA56C8">
        <w:rPr>
          <w:rFonts w:asciiTheme="majorHAnsi" w:hAnsiTheme="majorHAnsi" w:cstheme="majorHAnsi"/>
          <w:sz w:val="24"/>
          <w:szCs w:val="24"/>
        </w:rPr>
        <w:t xml:space="preserve">the Individuals with Disabilities Education Act, 20 U.S.C. 1412 </w:t>
      </w:r>
      <w:r w:rsidR="00BA56C8" w:rsidRPr="00BA56C8">
        <w:rPr>
          <w:rFonts w:asciiTheme="majorHAnsi" w:hAnsiTheme="majorHAnsi" w:cstheme="majorHAnsi"/>
          <w:sz w:val="24"/>
          <w:szCs w:val="24"/>
          <w:u w:val="single"/>
        </w:rPr>
        <w:t>et</w:t>
      </w:r>
      <w:r w:rsidR="00BA56C8" w:rsidRPr="00BA56C8">
        <w:rPr>
          <w:rFonts w:asciiTheme="majorHAnsi" w:hAnsiTheme="majorHAnsi" w:cstheme="majorHAnsi"/>
          <w:sz w:val="24"/>
          <w:szCs w:val="24"/>
        </w:rPr>
        <w:t xml:space="preserve"> </w:t>
      </w:r>
      <w:r w:rsidR="00BA56C8" w:rsidRPr="00BA56C8">
        <w:rPr>
          <w:rFonts w:asciiTheme="majorHAnsi" w:hAnsiTheme="majorHAnsi" w:cstheme="majorHAnsi"/>
          <w:sz w:val="24"/>
          <w:szCs w:val="24"/>
          <w:u w:val="single"/>
        </w:rPr>
        <w:t>seq</w:t>
      </w:r>
      <w:r w:rsidR="00BA56C8" w:rsidRPr="00BA56C8">
        <w:rPr>
          <w:rFonts w:asciiTheme="majorHAnsi" w:hAnsiTheme="majorHAnsi" w:cstheme="majorHAnsi"/>
          <w:sz w:val="24"/>
          <w:szCs w:val="24"/>
        </w:rPr>
        <w:t>.;</w:t>
      </w:r>
      <w:r w:rsidR="00BA56C8">
        <w:rPr>
          <w:rFonts w:asciiTheme="majorHAnsi" w:hAnsiTheme="majorHAnsi" w:cstheme="majorHAnsi"/>
          <w:sz w:val="24"/>
          <w:szCs w:val="24"/>
        </w:rPr>
        <w:t xml:space="preserve"> </w:t>
      </w:r>
      <w:r w:rsidRPr="00925F05">
        <w:rPr>
          <w:rFonts w:asciiTheme="majorHAnsi" w:hAnsiTheme="majorHAnsi" w:cstheme="majorHAnsi"/>
          <w:sz w:val="24"/>
          <w:szCs w:val="24"/>
        </w:rPr>
        <w:t>the Protection of Pupil Rights Amendment (PPRA), 20 U.S.C. § 12321h; the Civil Rights Act of 1964</w:t>
      </w:r>
      <w:r w:rsidR="001D31FD">
        <w:rPr>
          <w:rFonts w:asciiTheme="majorHAnsi" w:hAnsiTheme="majorHAnsi" w:cstheme="majorHAnsi"/>
          <w:sz w:val="24"/>
          <w:szCs w:val="24"/>
        </w:rPr>
        <w:t>;</w:t>
      </w:r>
      <w:r w:rsidRPr="00925F05">
        <w:rPr>
          <w:rFonts w:asciiTheme="majorHAnsi" w:hAnsiTheme="majorHAnsi" w:cstheme="majorHAnsi"/>
          <w:sz w:val="24"/>
          <w:szCs w:val="24"/>
        </w:rPr>
        <w:t xml:space="preserve"> the Rehabilitation Act of 1973; the American with Disabilities Act; the Georgia Student Data Privacy, Acces</w:t>
      </w:r>
      <w:r w:rsidR="001D31FD">
        <w:rPr>
          <w:rFonts w:asciiTheme="majorHAnsi" w:hAnsiTheme="majorHAnsi" w:cstheme="majorHAnsi"/>
          <w:sz w:val="24"/>
          <w:szCs w:val="24"/>
        </w:rPr>
        <w:t xml:space="preserve">sibility, and Transparency Act, </w:t>
      </w:r>
      <w:r w:rsidRPr="00925F05">
        <w:rPr>
          <w:rFonts w:asciiTheme="majorHAnsi" w:hAnsiTheme="majorHAnsi" w:cstheme="majorHAnsi"/>
          <w:sz w:val="24"/>
          <w:szCs w:val="24"/>
        </w:rPr>
        <w:t xml:space="preserve">O.C.G.A. § 20-2-660 </w:t>
      </w:r>
      <w:r w:rsidRPr="00925F05">
        <w:rPr>
          <w:rFonts w:asciiTheme="majorHAnsi" w:hAnsiTheme="majorHAnsi" w:cstheme="majorHAnsi"/>
          <w:sz w:val="24"/>
          <w:szCs w:val="24"/>
          <w:u w:val="single"/>
        </w:rPr>
        <w:t>et seq</w:t>
      </w:r>
      <w:r w:rsidR="001D31FD">
        <w:rPr>
          <w:rFonts w:asciiTheme="majorHAnsi" w:hAnsiTheme="majorHAnsi" w:cstheme="majorHAnsi"/>
          <w:sz w:val="24"/>
          <w:szCs w:val="24"/>
        </w:rPr>
        <w:t>.</w:t>
      </w:r>
      <w:r w:rsidRPr="00925F05">
        <w:rPr>
          <w:rFonts w:asciiTheme="majorHAnsi" w:hAnsiTheme="majorHAnsi" w:cstheme="majorHAnsi"/>
          <w:sz w:val="24"/>
          <w:szCs w:val="24"/>
        </w:rPr>
        <w:t xml:space="preserve"> (SDA), and any and all subsequently enacted laws, rules or regulations.  In the event any portion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violates any law, rule or regulation, then the parties shall take all steps necessary to bring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into compliance including, if necessary, terminating this </w:t>
      </w:r>
      <w:r w:rsidR="008A7E12">
        <w:rPr>
          <w:rFonts w:asciiTheme="majorHAnsi" w:hAnsiTheme="majorHAnsi" w:cstheme="majorHAnsi"/>
          <w:sz w:val="24"/>
          <w:szCs w:val="24"/>
        </w:rPr>
        <w:t>MOU</w:t>
      </w:r>
      <w:r w:rsidRPr="00925F05">
        <w:rPr>
          <w:rFonts w:asciiTheme="majorHAnsi" w:hAnsiTheme="majorHAnsi" w:cstheme="majorHAnsi"/>
          <w:sz w:val="24"/>
          <w:szCs w:val="24"/>
        </w:rPr>
        <w:t>.</w:t>
      </w:r>
      <w:r w:rsidR="00817D55">
        <w:rPr>
          <w:rFonts w:asciiTheme="majorHAnsi" w:hAnsiTheme="majorHAnsi" w:cstheme="majorHAnsi"/>
          <w:sz w:val="24"/>
          <w:szCs w:val="24"/>
        </w:rPr>
        <w:t xml:space="preserve"> If such </w:t>
      </w:r>
      <w:r w:rsidR="008A7E12">
        <w:rPr>
          <w:rFonts w:asciiTheme="majorHAnsi" w:hAnsiTheme="majorHAnsi" w:cstheme="majorHAnsi"/>
          <w:sz w:val="24"/>
          <w:szCs w:val="24"/>
        </w:rPr>
        <w:t>MOU</w:t>
      </w:r>
      <w:r w:rsidR="00817D55">
        <w:rPr>
          <w:rFonts w:asciiTheme="majorHAnsi" w:hAnsiTheme="majorHAnsi" w:cstheme="majorHAnsi"/>
          <w:sz w:val="24"/>
          <w:szCs w:val="24"/>
        </w:rPr>
        <w:t xml:space="preserve"> involves student data, use of such will be strictly governed by the Henry County Schools Data Sharing Agreement, which shall be integrated into this MOU as if such terms were fully stated herein.</w:t>
      </w:r>
    </w:p>
    <w:p w:rsidR="00CE7E1B" w:rsidRPr="00925F05" w:rsidRDefault="00CE7E1B" w:rsidP="00CE7E1B">
      <w:pPr>
        <w:pStyle w:val="ListParagraph"/>
        <w:rPr>
          <w:rFonts w:asciiTheme="majorHAnsi" w:hAnsiTheme="majorHAnsi" w:cstheme="majorHAnsi"/>
          <w:sz w:val="24"/>
          <w:szCs w:val="24"/>
          <w:u w:val="single"/>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Compliance with Policies and Procedures</w:t>
      </w:r>
      <w:r w:rsidRPr="00925F05">
        <w:rPr>
          <w:rFonts w:asciiTheme="majorHAnsi" w:hAnsiTheme="majorHAnsi" w:cstheme="majorHAnsi"/>
          <w:sz w:val="24"/>
          <w:szCs w:val="24"/>
        </w:rPr>
        <w:t xml:space="preserve">.  In connection with activities conducted on Henry County Schools premises,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shall ensure that its personnel are informed of and adhere to all applicable policies of Henry County Schools, including but not limited to administrative policies, equal opportunity policies, confidentiality policies, policies related to conflicts of interest, operations policies, and any such other applicable policy made public on Henry County Schools website.</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jc w:val="both"/>
        <w:rPr>
          <w:rFonts w:asciiTheme="majorHAnsi" w:hAnsiTheme="majorHAnsi" w:cstheme="majorHAnsi"/>
          <w:sz w:val="24"/>
          <w:szCs w:val="24"/>
        </w:rPr>
      </w:pPr>
      <w:r w:rsidRPr="00925F05">
        <w:rPr>
          <w:rFonts w:asciiTheme="majorHAnsi" w:hAnsiTheme="majorHAnsi" w:cstheme="majorHAnsi"/>
          <w:sz w:val="24"/>
          <w:szCs w:val="24"/>
          <w:u w:val="single"/>
        </w:rPr>
        <w:t>Records</w:t>
      </w:r>
      <w:r w:rsidRPr="00925F05">
        <w:rPr>
          <w:rFonts w:asciiTheme="majorHAnsi" w:hAnsiTheme="majorHAnsi" w:cstheme="majorHAnsi"/>
          <w:sz w:val="24"/>
          <w:szCs w:val="24"/>
        </w:rPr>
        <w:t xml:space="preserve">.  All records produced by participants or students of </w:t>
      </w:r>
      <w:r w:rsidR="00A372F2">
        <w:rPr>
          <w:rFonts w:asciiTheme="majorHAnsi" w:hAnsiTheme="majorHAnsi" w:cstheme="majorHAnsi"/>
          <w:sz w:val="24"/>
          <w:szCs w:val="24"/>
        </w:rPr>
        <w:t>[</w:t>
      </w:r>
      <w:r w:rsidR="00A372F2" w:rsidRPr="00A372F2">
        <w:rPr>
          <w:rFonts w:asciiTheme="majorHAnsi" w:hAnsiTheme="majorHAnsi" w:cstheme="majorHAnsi"/>
          <w:sz w:val="24"/>
          <w:szCs w:val="24"/>
          <w:highlight w:val="yellow"/>
        </w:rPr>
        <w:t>service/class/program</w:t>
      </w:r>
      <w:r w:rsidR="00A372F2">
        <w:rPr>
          <w:rFonts w:asciiTheme="majorHAnsi" w:hAnsiTheme="majorHAnsi" w:cstheme="majorHAnsi"/>
          <w:sz w:val="24"/>
          <w:szCs w:val="24"/>
        </w:rPr>
        <w:t>]</w:t>
      </w:r>
      <w:r w:rsidRPr="00925F05">
        <w:rPr>
          <w:rFonts w:asciiTheme="majorHAnsi" w:hAnsiTheme="majorHAnsi" w:cstheme="majorHAnsi"/>
          <w:sz w:val="24"/>
          <w:szCs w:val="24"/>
        </w:rPr>
        <w:t xml:space="preserve"> shall be and remain the property of </w:t>
      </w:r>
      <w:r w:rsidR="00A372F2" w:rsidRPr="00A372F2">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All real and personal property furnished by Henry County Schools under the terms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shall be and remain the property of Henry County Schools, and at the termination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shall relinquish or make available all such property to Henry County Schools in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’s possession.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acknowledges and agrees that Henry County Schools is obligated to timely comply with requests for information pursuant to state and federal laws and regulation, including the Georgia Open Records Act (“GORA”</w:t>
      </w:r>
      <w:proofErr w:type="gramStart"/>
      <w:r w:rsidRPr="00925F05">
        <w:rPr>
          <w:rFonts w:asciiTheme="majorHAnsi" w:hAnsiTheme="majorHAnsi" w:cstheme="majorHAnsi"/>
          <w:sz w:val="24"/>
          <w:szCs w:val="24"/>
        </w:rPr>
        <w:t>)</w:t>
      </w:r>
      <w:r w:rsidR="000F58BE">
        <w:rPr>
          <w:rFonts w:asciiTheme="majorHAnsi" w:hAnsiTheme="majorHAnsi" w:cstheme="majorHAnsi"/>
          <w:sz w:val="24"/>
          <w:szCs w:val="24"/>
        </w:rPr>
        <w:t>,</w:t>
      </w:r>
      <w:r w:rsidRPr="00925F05">
        <w:rPr>
          <w:rFonts w:asciiTheme="majorHAnsi" w:hAnsiTheme="majorHAnsi" w:cstheme="majorHAnsi"/>
          <w:sz w:val="24"/>
          <w:szCs w:val="24"/>
        </w:rPr>
        <w:t xml:space="preserve">  O.C.G.A.</w:t>
      </w:r>
      <w:proofErr w:type="gramEnd"/>
      <w:r w:rsidRPr="00925F05">
        <w:rPr>
          <w:rFonts w:asciiTheme="majorHAnsi" w:hAnsiTheme="majorHAnsi" w:cstheme="majorHAnsi"/>
          <w:sz w:val="24"/>
          <w:szCs w:val="24"/>
        </w:rPr>
        <w:t xml:space="preserve"> § 50-18-70 </w:t>
      </w:r>
      <w:r w:rsidRPr="00925F05">
        <w:rPr>
          <w:rFonts w:asciiTheme="majorHAnsi" w:hAnsiTheme="majorHAnsi" w:cstheme="majorHAnsi"/>
          <w:sz w:val="24"/>
          <w:szCs w:val="24"/>
          <w:u w:val="single"/>
        </w:rPr>
        <w:t>et seq</w:t>
      </w:r>
      <w:r w:rsidRPr="00925F05">
        <w:rPr>
          <w:rFonts w:asciiTheme="majorHAnsi" w:hAnsiTheme="majorHAnsi" w:cstheme="majorHAnsi"/>
          <w:sz w:val="24"/>
          <w:szCs w:val="24"/>
        </w:rPr>
        <w:t xml:space="preserve">.  Henry County Schools will comply with GORA at its </w:t>
      </w:r>
      <w:proofErr w:type="gramStart"/>
      <w:r w:rsidRPr="00925F05">
        <w:rPr>
          <w:rFonts w:asciiTheme="majorHAnsi" w:hAnsiTheme="majorHAnsi" w:cstheme="majorHAnsi"/>
          <w:sz w:val="24"/>
          <w:szCs w:val="24"/>
        </w:rPr>
        <w:t>discretion, and</w:t>
      </w:r>
      <w:proofErr w:type="gramEnd"/>
      <w:r w:rsidRPr="00925F05">
        <w:rPr>
          <w:rFonts w:asciiTheme="majorHAnsi" w:hAnsiTheme="majorHAnsi" w:cstheme="majorHAnsi"/>
          <w:sz w:val="24"/>
          <w:szCs w:val="24"/>
        </w:rPr>
        <w:t xml:space="preserve"> is not required to notify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prior to compliance.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also agrees to comply with GORA and to make records subject to GORA</w:t>
      </w:r>
      <w:r w:rsidR="00CB620B" w:rsidRPr="00925F05">
        <w:rPr>
          <w:rFonts w:asciiTheme="majorHAnsi" w:hAnsiTheme="majorHAnsi" w:cstheme="majorHAnsi"/>
          <w:sz w:val="24"/>
          <w:szCs w:val="24"/>
        </w:rPr>
        <w:t xml:space="preserve"> </w:t>
      </w:r>
      <w:r w:rsidRPr="00925F05">
        <w:rPr>
          <w:rFonts w:asciiTheme="majorHAnsi" w:hAnsiTheme="majorHAnsi" w:cstheme="majorHAnsi"/>
          <w:sz w:val="24"/>
          <w:szCs w:val="24"/>
        </w:rPr>
        <w:t xml:space="preserve">available for inspection as required by law, unless otherwise exempt under other provisions of the GORA.  </w:t>
      </w:r>
    </w:p>
    <w:p w:rsidR="00CE7E1B" w:rsidRPr="00925F05" w:rsidRDefault="00CE7E1B" w:rsidP="00241FF8">
      <w:pPr>
        <w:pStyle w:val="ListParagraph"/>
        <w:pBdr>
          <w:top w:val="nil"/>
          <w:left w:val="nil"/>
          <w:bottom w:val="nil"/>
          <w:right w:val="nil"/>
          <w:between w:val="nil"/>
        </w:pBdr>
        <w:ind w:left="1080"/>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lastRenderedPageBreak/>
        <w:t>Non-Exclusive Relationship</w:t>
      </w:r>
      <w:r w:rsidRPr="00925F05">
        <w:rPr>
          <w:rFonts w:asciiTheme="majorHAnsi" w:hAnsiTheme="majorHAnsi" w:cstheme="majorHAnsi"/>
          <w:sz w:val="24"/>
          <w:szCs w:val="24"/>
        </w:rPr>
        <w:t xml:space="preserve">.  Nothing in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shall be construed as limiting the right of either party to affiliate, partner, or to contract with other educational systems, programs, or professional development entities on either a limited or general basis while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is in effect.</w:t>
      </w:r>
    </w:p>
    <w:p w:rsidR="00CE7E1B" w:rsidRPr="00925F05" w:rsidRDefault="00CE7E1B" w:rsidP="00241FF8">
      <w:pPr>
        <w:pStyle w:val="ListParagraph"/>
        <w:pBdr>
          <w:top w:val="nil"/>
          <w:left w:val="nil"/>
          <w:bottom w:val="nil"/>
          <w:right w:val="nil"/>
          <w:between w:val="nil"/>
        </w:pBdr>
        <w:ind w:left="1080"/>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Authority and Control</w:t>
      </w:r>
      <w:r w:rsidRPr="00925F05">
        <w:rPr>
          <w:rFonts w:asciiTheme="majorHAnsi" w:hAnsiTheme="majorHAnsi" w:cstheme="majorHAnsi"/>
          <w:sz w:val="24"/>
          <w:szCs w:val="24"/>
        </w:rPr>
        <w:t xml:space="preserve">.  The parties shall have the exclusive control of policies, management, assets, and affairs of their respective </w:t>
      </w:r>
      <w:r w:rsidRPr="007B16C3">
        <w:rPr>
          <w:rFonts w:asciiTheme="majorHAnsi" w:hAnsiTheme="majorHAnsi" w:cstheme="majorHAnsi"/>
          <w:sz w:val="24"/>
          <w:szCs w:val="24"/>
          <w:highlight w:val="yellow"/>
        </w:rPr>
        <w:t>facilities</w:t>
      </w:r>
      <w:r w:rsidRPr="00925F05">
        <w:rPr>
          <w:rFonts w:asciiTheme="majorHAnsi" w:hAnsiTheme="majorHAnsi" w:cstheme="majorHAnsi"/>
          <w:sz w:val="24"/>
          <w:szCs w:val="24"/>
        </w:rPr>
        <w:t xml:space="preserve">.  Neither party by virtue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assumes any liability for any debts or obligation of a financial, legal, or moral nature incurred by the other party, and neither party may obligate the other financially or otherwise with respect to their programs.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shall maintain full authority, control and academic oversight of all programs and shall maint</w:t>
      </w:r>
      <w:r w:rsidR="0005572D">
        <w:rPr>
          <w:rFonts w:asciiTheme="majorHAnsi" w:hAnsiTheme="majorHAnsi" w:cstheme="majorHAnsi"/>
          <w:sz w:val="24"/>
          <w:szCs w:val="24"/>
        </w:rPr>
        <w:t>ain accountability for conduct o</w:t>
      </w:r>
      <w:r w:rsidRPr="00925F05">
        <w:rPr>
          <w:rFonts w:asciiTheme="majorHAnsi" w:hAnsiTheme="majorHAnsi" w:cstheme="majorHAnsi"/>
          <w:sz w:val="24"/>
          <w:szCs w:val="24"/>
        </w:rPr>
        <w:t xml:space="preserve">f instructors provided by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jc w:val="both"/>
        <w:rPr>
          <w:rFonts w:asciiTheme="majorHAnsi" w:hAnsiTheme="majorHAnsi" w:cstheme="majorHAnsi"/>
          <w:sz w:val="24"/>
          <w:szCs w:val="24"/>
        </w:rPr>
      </w:pPr>
      <w:r w:rsidRPr="00925F05">
        <w:rPr>
          <w:rFonts w:asciiTheme="majorHAnsi" w:hAnsiTheme="majorHAnsi" w:cstheme="majorHAnsi"/>
          <w:sz w:val="24"/>
          <w:szCs w:val="24"/>
          <w:u w:val="single"/>
        </w:rPr>
        <w:t>Responsibility for Damages</w:t>
      </w:r>
      <w:r w:rsidRPr="00925F05">
        <w:rPr>
          <w:rFonts w:asciiTheme="majorHAnsi" w:hAnsiTheme="majorHAnsi" w:cstheme="majorHAnsi"/>
          <w:sz w:val="24"/>
          <w:szCs w:val="24"/>
        </w:rPr>
        <w:t xml:space="preserve">.  Each party agrees that it shall be responsible for all demands, claims, damages to persons and/or property, losses or liabilities, including reasonable attorney fees arising out of or caused by only its own negligence or intentional misconduct, if and to the extent it is determined by a court of competent jurisdiction that such claim, damage, loss, liability (and related expenses) is the responsibility of such party.  </w:t>
      </w:r>
    </w:p>
    <w:p w:rsidR="00CE7E1B" w:rsidRPr="00925F05" w:rsidRDefault="00CE7E1B" w:rsidP="00241FF8">
      <w:pPr>
        <w:pStyle w:val="ListParagraph"/>
        <w:jc w:val="both"/>
        <w:rPr>
          <w:rFonts w:asciiTheme="majorHAnsi" w:hAnsiTheme="majorHAnsi" w:cstheme="majorHAnsi"/>
          <w:sz w:val="24"/>
          <w:szCs w:val="24"/>
          <w:u w:val="single"/>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Use of Name and Logo</w:t>
      </w:r>
      <w:r w:rsidRPr="00925F05">
        <w:rPr>
          <w:rFonts w:asciiTheme="majorHAnsi" w:hAnsiTheme="majorHAnsi" w:cstheme="majorHAnsi"/>
          <w:sz w:val="24"/>
          <w:szCs w:val="24"/>
        </w:rPr>
        <w:t>.  Except as may be required by law, neither party nor its affiliates shall use the name (including the trade, assumed or true name) or logo of the other party or any affiliate of such party in any advertising, promotional or other materials, on any letterhead or other form or other printed documents without the advance written express consent of the other party.</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Third Party Beneficiary</w:t>
      </w:r>
      <w:r w:rsidRPr="00925F05">
        <w:rPr>
          <w:rFonts w:asciiTheme="majorHAnsi" w:hAnsiTheme="majorHAnsi" w:cstheme="majorHAnsi"/>
          <w:sz w:val="24"/>
          <w:szCs w:val="24"/>
        </w:rPr>
        <w:t xml:space="preserv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is not a third-party beneficiary contract, and confers no rights upon any student, employee or contractor of either party. In particular, any </w:t>
      </w:r>
      <w:r w:rsidR="005A2F64">
        <w:rPr>
          <w:rFonts w:asciiTheme="majorHAnsi" w:hAnsiTheme="majorHAnsi" w:cstheme="majorHAnsi"/>
          <w:sz w:val="24"/>
          <w:szCs w:val="24"/>
        </w:rPr>
        <w:t>personnel</w:t>
      </w:r>
      <w:r w:rsidRPr="00925F05">
        <w:rPr>
          <w:rFonts w:asciiTheme="majorHAnsi" w:hAnsiTheme="majorHAnsi" w:cstheme="majorHAnsi"/>
          <w:sz w:val="24"/>
          <w:szCs w:val="24"/>
        </w:rPr>
        <w:t xml:space="preserve"> assigned to the Henry County Schools facilities shall not otherwise be considered employees of Henry County Schools and shall not be covered, by virtue of this </w:t>
      </w:r>
      <w:r w:rsidR="008A7E12">
        <w:rPr>
          <w:rFonts w:asciiTheme="majorHAnsi" w:hAnsiTheme="majorHAnsi" w:cstheme="majorHAnsi"/>
          <w:sz w:val="24"/>
          <w:szCs w:val="24"/>
        </w:rPr>
        <w:t>MOU</w:t>
      </w:r>
      <w:r w:rsidRPr="00925F05">
        <w:rPr>
          <w:rFonts w:asciiTheme="majorHAnsi" w:hAnsiTheme="majorHAnsi" w:cstheme="majorHAnsi"/>
          <w:sz w:val="24"/>
          <w:szCs w:val="24"/>
        </w:rPr>
        <w:t>, by any of the employee benefit programs of Henry County Schools, including but not limited to health insurance, unemployment compensation, sickness and accident disability insurance, or worker’s compensation.</w:t>
      </w:r>
    </w:p>
    <w:p w:rsidR="00CE7E1B" w:rsidRPr="00925F05" w:rsidRDefault="00CE7E1B" w:rsidP="00241FF8">
      <w:pPr>
        <w:pStyle w:val="ListParagraph"/>
        <w:jc w:val="both"/>
        <w:rPr>
          <w:rFonts w:asciiTheme="majorHAnsi" w:hAnsiTheme="majorHAnsi" w:cstheme="majorHAnsi"/>
          <w:sz w:val="24"/>
          <w:szCs w:val="24"/>
        </w:rPr>
      </w:pPr>
    </w:p>
    <w:p w:rsidR="00CE7E1B"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Waiver</w:t>
      </w:r>
      <w:r w:rsidRPr="00925F05">
        <w:rPr>
          <w:rFonts w:asciiTheme="majorHAnsi" w:hAnsiTheme="majorHAnsi" w:cstheme="majorHAnsi"/>
          <w:sz w:val="24"/>
          <w:szCs w:val="24"/>
        </w:rPr>
        <w:t xml:space="preserve">. The waiver by either party of a breach or violation of any provision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shall not operate as or be construed to be a waiver of any subsequent breach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or any provision hereof. </w:t>
      </w:r>
    </w:p>
    <w:p w:rsidR="00995198" w:rsidRPr="00995198" w:rsidRDefault="00995198" w:rsidP="00241FF8">
      <w:pPr>
        <w:pStyle w:val="ListParagraph"/>
        <w:jc w:val="both"/>
        <w:rPr>
          <w:rFonts w:asciiTheme="majorHAnsi" w:hAnsiTheme="majorHAnsi" w:cstheme="majorHAnsi"/>
          <w:sz w:val="24"/>
          <w:szCs w:val="24"/>
        </w:rPr>
      </w:pPr>
    </w:p>
    <w:p w:rsidR="00995198" w:rsidRDefault="00995198"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95198">
        <w:rPr>
          <w:rFonts w:asciiTheme="majorHAnsi" w:hAnsiTheme="majorHAnsi" w:cstheme="majorHAnsi"/>
          <w:sz w:val="24"/>
          <w:szCs w:val="24"/>
          <w:u w:val="single"/>
        </w:rPr>
        <w:t>Sovereign Immunity.</w:t>
      </w:r>
      <w:r w:rsidRPr="00995198">
        <w:rPr>
          <w:rFonts w:asciiTheme="majorHAnsi" w:hAnsiTheme="majorHAnsi" w:cstheme="majorHAnsi"/>
          <w:sz w:val="24"/>
          <w:szCs w:val="24"/>
        </w:rPr>
        <w:t xml:space="preserve"> </w:t>
      </w:r>
      <w:r>
        <w:rPr>
          <w:rFonts w:asciiTheme="majorHAnsi" w:hAnsiTheme="majorHAnsi" w:cstheme="majorHAnsi"/>
          <w:sz w:val="24"/>
          <w:szCs w:val="24"/>
        </w:rPr>
        <w:t>Henry County Schools is a political subdivision</w:t>
      </w:r>
      <w:r w:rsidRPr="00995198">
        <w:rPr>
          <w:rFonts w:asciiTheme="majorHAnsi" w:hAnsiTheme="majorHAnsi" w:cstheme="majorHAnsi"/>
          <w:sz w:val="24"/>
          <w:szCs w:val="24"/>
        </w:rPr>
        <w:t xml:space="preserve"> of the State of </w:t>
      </w:r>
      <w:r>
        <w:rPr>
          <w:rFonts w:asciiTheme="majorHAnsi" w:hAnsiTheme="majorHAnsi" w:cstheme="majorHAnsi"/>
          <w:sz w:val="24"/>
          <w:szCs w:val="24"/>
        </w:rPr>
        <w:t>Georgia</w:t>
      </w:r>
      <w:r w:rsidRPr="00995198">
        <w:rPr>
          <w:rFonts w:asciiTheme="majorHAnsi" w:hAnsiTheme="majorHAnsi" w:cstheme="majorHAnsi"/>
          <w:sz w:val="24"/>
          <w:szCs w:val="24"/>
        </w:rPr>
        <w:t xml:space="preserve"> and is not authorized to indemnify other parties to its agreements. In recognition thereof, </w:t>
      </w:r>
      <w:r w:rsidRPr="00995198">
        <w:rPr>
          <w:rFonts w:asciiTheme="majorHAnsi" w:hAnsiTheme="majorHAnsi" w:cstheme="majorHAnsi"/>
          <w:sz w:val="24"/>
          <w:szCs w:val="24"/>
        </w:rPr>
        <w:lastRenderedPageBreak/>
        <w:t xml:space="preserve">the parties agree that, as to any claims for damages brought or asserted by non-parties to this agreement, each party hereto agrees to be fully responsible for the acts or omissions of its own employees and agents while acting within the scope of their employment or agency and arising out of its obligations under this agreement, and neither party shall be responsible for the acts or omissions of the other party’s employees or agents. </w:t>
      </w:r>
      <w:r w:rsidRPr="005A2F64">
        <w:rPr>
          <w:rFonts w:asciiTheme="majorHAnsi" w:hAnsiTheme="majorHAnsi" w:cstheme="majorHAnsi"/>
          <w:b/>
          <w:sz w:val="24"/>
          <w:szCs w:val="24"/>
        </w:rPr>
        <w:t xml:space="preserve">Nothing contained in this </w:t>
      </w:r>
      <w:r w:rsidR="008A7E12">
        <w:rPr>
          <w:rFonts w:asciiTheme="majorHAnsi" w:hAnsiTheme="majorHAnsi" w:cstheme="majorHAnsi"/>
          <w:b/>
          <w:sz w:val="24"/>
          <w:szCs w:val="24"/>
        </w:rPr>
        <w:t>MOU</w:t>
      </w:r>
      <w:r w:rsidRPr="005A2F64">
        <w:rPr>
          <w:rFonts w:asciiTheme="majorHAnsi" w:hAnsiTheme="majorHAnsi" w:cstheme="majorHAnsi"/>
          <w:b/>
          <w:sz w:val="24"/>
          <w:szCs w:val="24"/>
        </w:rPr>
        <w:t xml:space="preserve"> is intended to be a waiver in any respect whatsoever of Henry County Schools’ or </w:t>
      </w:r>
      <w:r w:rsidRPr="005A2F64">
        <w:rPr>
          <w:rFonts w:asciiTheme="majorHAnsi" w:hAnsiTheme="majorHAnsi" w:cstheme="majorHAnsi"/>
          <w:b/>
          <w:sz w:val="24"/>
          <w:szCs w:val="24"/>
          <w:highlight w:val="yellow"/>
        </w:rPr>
        <w:t>[ORGANIZATION]</w:t>
      </w:r>
      <w:r w:rsidRPr="005A2F64">
        <w:rPr>
          <w:rFonts w:asciiTheme="majorHAnsi" w:hAnsiTheme="majorHAnsi" w:cstheme="majorHAnsi"/>
          <w:b/>
          <w:sz w:val="24"/>
          <w:szCs w:val="24"/>
        </w:rPr>
        <w:t>’s right to assert under any circumstances whatsoever its claims of sovereign, governmental, or official immunity from any liability or damages asserted against it by any natural person or entities created by law.</w:t>
      </w:r>
      <w:r w:rsidRPr="00925F05">
        <w:rPr>
          <w:rFonts w:asciiTheme="majorHAnsi" w:hAnsiTheme="majorHAnsi" w:cstheme="majorHAnsi"/>
          <w:sz w:val="24"/>
          <w:szCs w:val="24"/>
        </w:rPr>
        <w:t xml:space="preserve">  To the extent </w:t>
      </w:r>
      <w:r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purports to require </w:t>
      </w:r>
      <w:r w:rsidR="00666D41">
        <w:rPr>
          <w:rFonts w:asciiTheme="majorHAnsi" w:hAnsiTheme="majorHAnsi" w:cstheme="majorHAnsi"/>
          <w:sz w:val="24"/>
          <w:szCs w:val="24"/>
        </w:rPr>
        <w:t>HCS</w:t>
      </w:r>
      <w:r w:rsidRPr="00925F05">
        <w:rPr>
          <w:rFonts w:asciiTheme="majorHAnsi" w:hAnsiTheme="majorHAnsi" w:cstheme="majorHAnsi"/>
          <w:sz w:val="24"/>
          <w:szCs w:val="24"/>
        </w:rPr>
        <w:t xml:space="preserve"> to indemnify or hold it harmless, such provisions are null and void.  To the extent any of the </w:t>
      </w:r>
      <w:r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’s documents contains a representation or warranty made by </w:t>
      </w:r>
      <w:r w:rsidR="00666D41">
        <w:rPr>
          <w:rFonts w:asciiTheme="majorHAnsi" w:hAnsiTheme="majorHAnsi" w:cstheme="majorHAnsi"/>
          <w:sz w:val="24"/>
          <w:szCs w:val="24"/>
        </w:rPr>
        <w:t>either</w:t>
      </w:r>
      <w:r w:rsidRPr="00925F05">
        <w:rPr>
          <w:rFonts w:asciiTheme="majorHAnsi" w:hAnsiTheme="majorHAnsi" w:cstheme="majorHAnsi"/>
          <w:sz w:val="24"/>
          <w:szCs w:val="24"/>
        </w:rPr>
        <w:t xml:space="preserve"> Party</w:t>
      </w:r>
      <w:r>
        <w:rPr>
          <w:rFonts w:asciiTheme="majorHAnsi" w:hAnsiTheme="majorHAnsi" w:cstheme="majorHAnsi"/>
          <w:sz w:val="24"/>
          <w:szCs w:val="24"/>
        </w:rPr>
        <w:t xml:space="preserve"> that conflicts with the above described sovereign immunity</w:t>
      </w:r>
      <w:r w:rsidRPr="00925F05">
        <w:rPr>
          <w:rFonts w:asciiTheme="majorHAnsi" w:hAnsiTheme="majorHAnsi" w:cstheme="majorHAnsi"/>
          <w:sz w:val="24"/>
          <w:szCs w:val="24"/>
        </w:rPr>
        <w:t>, such provisions are null and void.</w:t>
      </w:r>
    </w:p>
    <w:p w:rsidR="00666D41" w:rsidRPr="00666D41" w:rsidRDefault="00666D41" w:rsidP="00666D41">
      <w:pPr>
        <w:pStyle w:val="ListParagraph"/>
        <w:jc w:val="both"/>
        <w:rPr>
          <w:rFonts w:asciiTheme="majorHAnsi" w:hAnsiTheme="majorHAnsi" w:cstheme="majorHAnsi"/>
          <w:sz w:val="24"/>
          <w:szCs w:val="24"/>
        </w:rPr>
      </w:pPr>
    </w:p>
    <w:p w:rsidR="00666D41" w:rsidRPr="00666D41" w:rsidRDefault="00666D41" w:rsidP="00666D41">
      <w:pPr>
        <w:pStyle w:val="ListParagraph"/>
        <w:numPr>
          <w:ilvl w:val="0"/>
          <w:numId w:val="5"/>
        </w:numPr>
        <w:jc w:val="both"/>
        <w:rPr>
          <w:rFonts w:asciiTheme="majorHAnsi" w:hAnsiTheme="majorHAnsi" w:cstheme="majorHAnsi"/>
          <w:sz w:val="24"/>
          <w:szCs w:val="24"/>
        </w:rPr>
      </w:pPr>
      <w:r w:rsidRPr="00B450B1">
        <w:rPr>
          <w:rFonts w:asciiTheme="majorHAnsi" w:hAnsiTheme="majorHAnsi" w:cstheme="majorHAnsi"/>
          <w:bCs/>
          <w:sz w:val="24"/>
          <w:szCs w:val="24"/>
          <w:u w:val="single"/>
        </w:rPr>
        <w:t>Indemnification.</w:t>
      </w:r>
      <w:r w:rsidRPr="00B450B1">
        <w:rPr>
          <w:rFonts w:asciiTheme="majorHAnsi" w:hAnsiTheme="majorHAnsi" w:cstheme="majorHAnsi"/>
          <w:b/>
          <w:bCs/>
          <w:sz w:val="24"/>
          <w:szCs w:val="24"/>
        </w:rPr>
        <w:t xml:space="preserve">  </w:t>
      </w:r>
      <w:r w:rsidRPr="00B450B1">
        <w:rPr>
          <w:rFonts w:asciiTheme="majorHAnsi" w:hAnsiTheme="majorHAnsi" w:cstheme="majorHAnsi"/>
          <w:bCs/>
          <w:sz w:val="24"/>
          <w:szCs w:val="24"/>
        </w:rPr>
        <w:t xml:space="preserve">To the fullest extent allowed by the law, </w:t>
      </w:r>
      <w:r w:rsidRPr="00811DB1">
        <w:rPr>
          <w:rFonts w:asciiTheme="majorHAnsi" w:hAnsiTheme="majorHAnsi" w:cstheme="majorHAnsi"/>
          <w:sz w:val="24"/>
          <w:szCs w:val="24"/>
          <w:highlight w:val="yellow"/>
        </w:rPr>
        <w:t>[ORGANIZATION]</w:t>
      </w:r>
      <w:r w:rsidRPr="00B450B1">
        <w:rPr>
          <w:rFonts w:asciiTheme="majorHAnsi" w:hAnsiTheme="majorHAnsi" w:cstheme="majorHAnsi"/>
          <w:bCs/>
          <w:sz w:val="24"/>
          <w:szCs w:val="24"/>
        </w:rPr>
        <w:t xml:space="preserve">, for itself and any affiliate, successor or assign, agrees to indemnify and hold </w:t>
      </w:r>
      <w:r>
        <w:rPr>
          <w:rFonts w:asciiTheme="majorHAnsi" w:hAnsiTheme="majorHAnsi" w:cstheme="majorHAnsi"/>
          <w:bCs/>
          <w:sz w:val="24"/>
          <w:szCs w:val="24"/>
        </w:rPr>
        <w:t>HCS</w:t>
      </w:r>
      <w:r w:rsidRPr="00B450B1">
        <w:rPr>
          <w:rFonts w:asciiTheme="majorHAnsi" w:hAnsiTheme="majorHAnsi" w:cstheme="majorHAnsi"/>
          <w:bCs/>
          <w:sz w:val="24"/>
          <w:szCs w:val="24"/>
        </w:rPr>
        <w:t xml:space="preserve">, its respective Board members, Superintendent, executive officers, central office and school level administrators, teachers, employees, representatives and contractors harmless from </w:t>
      </w:r>
      <w:r w:rsidRPr="00B450B1">
        <w:rPr>
          <w:rFonts w:asciiTheme="majorHAnsi" w:hAnsiTheme="majorHAnsi" w:cstheme="majorHAnsi"/>
          <w:sz w:val="24"/>
          <w:szCs w:val="24"/>
        </w:rPr>
        <w:t xml:space="preserve">any and all damages, losses, claims of loss, or expenses (expert, legal, court costs, etc.) incurred or occasioned by any action or inaction, whether negligent or intentional, of </w:t>
      </w:r>
      <w:r w:rsidRPr="00811DB1">
        <w:rPr>
          <w:rFonts w:asciiTheme="majorHAnsi" w:hAnsiTheme="majorHAnsi" w:cstheme="majorHAnsi"/>
          <w:sz w:val="24"/>
          <w:szCs w:val="24"/>
          <w:highlight w:val="yellow"/>
        </w:rPr>
        <w:t>[ORGANIZATION]</w:t>
      </w:r>
      <w:r w:rsidRPr="00B450B1">
        <w:rPr>
          <w:rFonts w:asciiTheme="majorHAnsi" w:hAnsiTheme="majorHAnsi" w:cstheme="majorHAnsi"/>
          <w:sz w:val="24"/>
          <w:szCs w:val="24"/>
        </w:rPr>
        <w:t xml:space="preserve"> or any of its employees, contractors, volunteers or representatives.  </w:t>
      </w:r>
    </w:p>
    <w:p w:rsidR="00CE7E1B" w:rsidRDefault="00CE7E1B" w:rsidP="00241FF8">
      <w:pPr>
        <w:pStyle w:val="ListParagraph"/>
        <w:jc w:val="both"/>
        <w:rPr>
          <w:rFonts w:asciiTheme="majorHAnsi" w:hAnsiTheme="majorHAnsi" w:cstheme="majorHAnsi"/>
          <w:sz w:val="24"/>
          <w:szCs w:val="24"/>
        </w:rPr>
      </w:pPr>
    </w:p>
    <w:p w:rsidR="00666D41" w:rsidRDefault="00666D41" w:rsidP="00666D41">
      <w:pPr>
        <w:pStyle w:val="ListParagraph"/>
        <w:numPr>
          <w:ilvl w:val="0"/>
          <w:numId w:val="5"/>
        </w:numPr>
        <w:jc w:val="both"/>
        <w:rPr>
          <w:rFonts w:asciiTheme="majorHAnsi" w:hAnsiTheme="majorHAnsi" w:cstheme="majorHAnsi"/>
          <w:sz w:val="24"/>
          <w:szCs w:val="24"/>
        </w:rPr>
      </w:pPr>
      <w:r w:rsidRPr="00B450B1">
        <w:rPr>
          <w:rFonts w:asciiTheme="majorHAnsi" w:hAnsiTheme="majorHAnsi" w:cstheme="majorHAnsi"/>
          <w:sz w:val="24"/>
          <w:szCs w:val="24"/>
          <w:u w:val="single"/>
        </w:rPr>
        <w:t>Representations and Warranties; Non-reliance; Release</w:t>
      </w:r>
      <w:r w:rsidRPr="00B450B1">
        <w:rPr>
          <w:rFonts w:asciiTheme="majorHAnsi" w:hAnsiTheme="majorHAnsi" w:cstheme="majorHAnsi"/>
          <w:sz w:val="24"/>
          <w:szCs w:val="24"/>
        </w:rPr>
        <w:t xml:space="preserve">. Except for the express representations and warranties contained herein, neither party to this MOU, nor any other person on such party’s behalf, has made or makes any express or implied representation or warranty, either oral or written, whether arising by law, course of dealing, or otherwise, all of which are expressly disclaimed. Each party acknowledges it has not relied upon any representation or warranty made by the other party, or any other person on such party’s behalf, except as specifically provided herein. Each party hereby fully and irrevocably releases the other party, and such party’s affiliates, from any and all claims they may now have or hereafter acquire against the released parties for any cost, loss, liability, damage, expense, action, or cause of action, whether foreseen or unforeseen, arising from or related to the services contemplated in this MOU. The provisions of this Section </w:t>
      </w:r>
      <w:r w:rsidRPr="00666D41">
        <w:rPr>
          <w:rFonts w:asciiTheme="majorHAnsi" w:hAnsiTheme="majorHAnsi" w:cstheme="majorHAnsi"/>
          <w:sz w:val="24"/>
          <w:szCs w:val="24"/>
          <w:highlight w:val="yellow"/>
        </w:rPr>
        <w:t>L</w:t>
      </w:r>
      <w:r w:rsidRPr="00B450B1">
        <w:rPr>
          <w:rFonts w:asciiTheme="majorHAnsi" w:hAnsiTheme="majorHAnsi" w:cstheme="majorHAnsi"/>
          <w:sz w:val="24"/>
          <w:szCs w:val="24"/>
        </w:rPr>
        <w:t xml:space="preserve"> shall survive the termination of this MOU.</w:t>
      </w:r>
    </w:p>
    <w:p w:rsidR="00666D41" w:rsidRPr="00925F05" w:rsidRDefault="00666D41"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Severability</w:t>
      </w:r>
      <w:r w:rsidRPr="00925F05">
        <w:rPr>
          <w:rFonts w:asciiTheme="majorHAnsi" w:hAnsiTheme="majorHAnsi" w:cstheme="majorHAnsi"/>
          <w:sz w:val="24"/>
          <w:szCs w:val="24"/>
        </w:rPr>
        <w:t xml:space="preserve">.  If any portion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shall for any reason be invalid, illegal, unenforceable, or otherwise inoperative, the valid and enforceable provisions will continue to be given effect and to bind the parties.  All rights and remedies conferred under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or by any other instrument or law shall be </w:t>
      </w:r>
      <w:proofErr w:type="gramStart"/>
      <w:r w:rsidRPr="00925F05">
        <w:rPr>
          <w:rFonts w:asciiTheme="majorHAnsi" w:hAnsiTheme="majorHAnsi" w:cstheme="majorHAnsi"/>
          <w:sz w:val="24"/>
          <w:szCs w:val="24"/>
        </w:rPr>
        <w:t>cumulative, and</w:t>
      </w:r>
      <w:proofErr w:type="gramEnd"/>
      <w:r w:rsidRPr="00925F05">
        <w:rPr>
          <w:rFonts w:asciiTheme="majorHAnsi" w:hAnsiTheme="majorHAnsi" w:cstheme="majorHAnsi"/>
          <w:sz w:val="24"/>
          <w:szCs w:val="24"/>
        </w:rPr>
        <w:t xml:space="preserve"> may be exercised singularly or concurrently.  </w:t>
      </w:r>
      <w:r w:rsidRPr="00925F05">
        <w:rPr>
          <w:rFonts w:asciiTheme="majorHAnsi" w:hAnsiTheme="majorHAnsi" w:cstheme="majorHAnsi"/>
          <w:sz w:val="24"/>
          <w:szCs w:val="24"/>
        </w:rPr>
        <w:lastRenderedPageBreak/>
        <w:t xml:space="preserve">Failure by Henry County Schools </w:t>
      </w:r>
      <w:r w:rsidR="003A59F1" w:rsidRPr="00925F05">
        <w:rPr>
          <w:rFonts w:asciiTheme="majorHAnsi" w:hAnsiTheme="majorHAnsi" w:cstheme="majorHAnsi"/>
          <w:sz w:val="24"/>
          <w:szCs w:val="24"/>
        </w:rPr>
        <w:t xml:space="preserve">or </w:t>
      </w:r>
      <w:r w:rsidR="00811DB1" w:rsidRPr="00811DB1">
        <w:rPr>
          <w:rFonts w:asciiTheme="majorHAnsi" w:hAnsiTheme="majorHAnsi" w:cstheme="majorHAnsi"/>
          <w:sz w:val="24"/>
          <w:szCs w:val="24"/>
          <w:highlight w:val="yellow"/>
        </w:rPr>
        <w:t>[ORGANIZATION]</w:t>
      </w:r>
      <w:r w:rsidR="003A59F1" w:rsidRPr="00925F05">
        <w:rPr>
          <w:rFonts w:asciiTheme="majorHAnsi" w:hAnsiTheme="majorHAnsi" w:cstheme="majorHAnsi"/>
          <w:sz w:val="24"/>
          <w:szCs w:val="24"/>
        </w:rPr>
        <w:t xml:space="preserve"> </w:t>
      </w:r>
      <w:r w:rsidRPr="00925F05">
        <w:rPr>
          <w:rFonts w:asciiTheme="majorHAnsi" w:hAnsiTheme="majorHAnsi" w:cstheme="majorHAnsi"/>
          <w:sz w:val="24"/>
          <w:szCs w:val="24"/>
        </w:rPr>
        <w:t xml:space="preserve">to enforce any provision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shall not be deemed a waiver of future enforcement of that or any provision.</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Applicable Law</w:t>
      </w:r>
      <w:r w:rsidRPr="00925F05">
        <w:rPr>
          <w:rFonts w:asciiTheme="majorHAnsi" w:hAnsiTheme="majorHAnsi" w:cstheme="majorHAnsi"/>
          <w:sz w:val="24"/>
          <w:szCs w:val="24"/>
        </w:rPr>
        <w:t xml:space="preserv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shall be governed by and construed in accordance with the laws of the State of Georgia without regard to conflicts of laws principles. </w:t>
      </w:r>
      <w:r w:rsidR="003A59F1" w:rsidRPr="00925F05">
        <w:rPr>
          <w:rFonts w:asciiTheme="majorHAnsi" w:hAnsiTheme="majorHAnsi" w:cstheme="majorHAnsi"/>
          <w:sz w:val="24"/>
          <w:szCs w:val="24"/>
        </w:rPr>
        <w:t xml:space="preserve">The parties </w:t>
      </w:r>
      <w:r w:rsidRPr="00925F05">
        <w:rPr>
          <w:rFonts w:asciiTheme="majorHAnsi" w:hAnsiTheme="majorHAnsi" w:cstheme="majorHAnsi"/>
          <w:sz w:val="24"/>
          <w:szCs w:val="24"/>
        </w:rPr>
        <w:t>do not agree to any alternative dispute resolution process.</w:t>
      </w:r>
    </w:p>
    <w:p w:rsidR="00CE7E1B" w:rsidRPr="00925F05" w:rsidRDefault="00CE7E1B" w:rsidP="00241FF8">
      <w:pPr>
        <w:pStyle w:val="ListParagraph"/>
        <w:jc w:val="both"/>
        <w:rPr>
          <w:rFonts w:asciiTheme="majorHAnsi" w:hAnsiTheme="majorHAnsi" w:cstheme="majorHAnsi"/>
          <w:sz w:val="24"/>
          <w:szCs w:val="24"/>
        </w:rPr>
      </w:pPr>
    </w:p>
    <w:p w:rsidR="00CE7E1B"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Entire Agreement</w:t>
      </w:r>
      <w:r w:rsidRPr="00925F05">
        <w:rPr>
          <w:rFonts w:asciiTheme="majorHAnsi" w:hAnsiTheme="majorHAnsi" w:cstheme="majorHAnsi"/>
          <w:sz w:val="24"/>
          <w:szCs w:val="24"/>
        </w:rPr>
        <w:t xml:space="preserv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together with any Exhibits referred to herein and attached hereto, embodies the entire agreement of the parties as to this subject matter and supersedes any previous oral or written negotiations and/or agreement(s). Henry County Schools and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 xml:space="preserve"> hereby waive and mutually release each other from </w:t>
      </w:r>
      <w:proofErr w:type="gramStart"/>
      <w:r w:rsidRPr="00925F05">
        <w:rPr>
          <w:rFonts w:asciiTheme="majorHAnsi" w:hAnsiTheme="majorHAnsi" w:cstheme="majorHAnsi"/>
          <w:sz w:val="24"/>
          <w:szCs w:val="24"/>
        </w:rPr>
        <w:t>any and all</w:t>
      </w:r>
      <w:proofErr w:type="gramEnd"/>
      <w:r w:rsidRPr="00925F05">
        <w:rPr>
          <w:rFonts w:asciiTheme="majorHAnsi" w:hAnsiTheme="majorHAnsi" w:cstheme="majorHAnsi"/>
          <w:sz w:val="24"/>
          <w:szCs w:val="24"/>
        </w:rPr>
        <w:t xml:space="preserve"> prior representations, negotiations or agreements not embodied in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w:t>
      </w:r>
    </w:p>
    <w:p w:rsidR="00A852CB" w:rsidRPr="00A852CB" w:rsidRDefault="00A852CB" w:rsidP="00A852CB">
      <w:pPr>
        <w:pStyle w:val="ListParagraph"/>
        <w:rPr>
          <w:rFonts w:asciiTheme="majorHAnsi" w:hAnsiTheme="majorHAnsi" w:cstheme="majorHAnsi"/>
          <w:sz w:val="24"/>
          <w:szCs w:val="24"/>
        </w:rPr>
      </w:pPr>
    </w:p>
    <w:p w:rsidR="00A852CB" w:rsidRPr="00A852CB" w:rsidRDefault="00A852CB" w:rsidP="00A852CB">
      <w:pPr>
        <w:pStyle w:val="ListParagraph"/>
        <w:pBdr>
          <w:top w:val="nil"/>
          <w:left w:val="nil"/>
          <w:bottom w:val="nil"/>
          <w:right w:val="nil"/>
          <w:between w:val="nil"/>
        </w:pBdr>
        <w:jc w:val="both"/>
        <w:rPr>
          <w:rFonts w:asciiTheme="majorHAnsi" w:hAnsiTheme="majorHAnsi" w:cstheme="majorHAnsi"/>
          <w:sz w:val="24"/>
          <w:szCs w:val="24"/>
          <w:highlight w:val="yellow"/>
        </w:rPr>
      </w:pPr>
      <w:r w:rsidRPr="00A852CB">
        <w:rPr>
          <w:rFonts w:asciiTheme="majorHAnsi" w:hAnsiTheme="majorHAnsi" w:cstheme="majorHAnsi"/>
          <w:sz w:val="24"/>
          <w:szCs w:val="24"/>
          <w:highlight w:val="yellow"/>
        </w:rPr>
        <w:t>The Exhibits expressly incorporated into this MOU include the following:</w:t>
      </w:r>
    </w:p>
    <w:p w:rsidR="00A852CB" w:rsidRPr="00A852CB" w:rsidRDefault="00A852CB" w:rsidP="00A852CB">
      <w:pPr>
        <w:pStyle w:val="ListParagraph"/>
        <w:numPr>
          <w:ilvl w:val="0"/>
          <w:numId w:val="10"/>
        </w:numPr>
        <w:pBdr>
          <w:top w:val="nil"/>
          <w:left w:val="nil"/>
          <w:bottom w:val="nil"/>
          <w:right w:val="nil"/>
          <w:between w:val="nil"/>
        </w:pBdr>
        <w:jc w:val="both"/>
        <w:rPr>
          <w:rFonts w:asciiTheme="majorHAnsi" w:hAnsiTheme="majorHAnsi" w:cstheme="majorHAnsi"/>
          <w:sz w:val="24"/>
          <w:szCs w:val="24"/>
          <w:highlight w:val="yellow"/>
        </w:rPr>
      </w:pPr>
      <w:r w:rsidRPr="00A852CB">
        <w:rPr>
          <w:rFonts w:asciiTheme="majorHAnsi" w:hAnsiTheme="majorHAnsi" w:cstheme="majorHAnsi"/>
          <w:sz w:val="24"/>
          <w:szCs w:val="24"/>
          <w:highlight w:val="yellow"/>
        </w:rPr>
        <w:t>Exhibit A – [Title]</w:t>
      </w:r>
    </w:p>
    <w:p w:rsidR="00A852CB" w:rsidRPr="00A852CB" w:rsidRDefault="00A852CB" w:rsidP="00A852CB">
      <w:pPr>
        <w:pStyle w:val="ListParagraph"/>
        <w:numPr>
          <w:ilvl w:val="0"/>
          <w:numId w:val="10"/>
        </w:numPr>
        <w:pBdr>
          <w:top w:val="nil"/>
          <w:left w:val="nil"/>
          <w:bottom w:val="nil"/>
          <w:right w:val="nil"/>
          <w:between w:val="nil"/>
        </w:pBdr>
        <w:jc w:val="both"/>
        <w:rPr>
          <w:rFonts w:asciiTheme="majorHAnsi" w:hAnsiTheme="majorHAnsi" w:cstheme="majorHAnsi"/>
          <w:sz w:val="24"/>
          <w:szCs w:val="24"/>
          <w:highlight w:val="yellow"/>
        </w:rPr>
      </w:pPr>
      <w:r w:rsidRPr="00A852CB">
        <w:rPr>
          <w:rFonts w:asciiTheme="majorHAnsi" w:hAnsiTheme="majorHAnsi" w:cstheme="majorHAnsi"/>
          <w:sz w:val="24"/>
          <w:szCs w:val="24"/>
          <w:highlight w:val="yellow"/>
        </w:rPr>
        <w:t>Exhibit B – [Title]</w:t>
      </w:r>
    </w:p>
    <w:p w:rsidR="00A852CB" w:rsidRPr="00A852CB" w:rsidRDefault="00A852CB" w:rsidP="00A852CB">
      <w:pPr>
        <w:pBdr>
          <w:top w:val="nil"/>
          <w:left w:val="nil"/>
          <w:bottom w:val="nil"/>
          <w:right w:val="nil"/>
          <w:between w:val="nil"/>
        </w:pBdr>
        <w:ind w:left="720"/>
        <w:jc w:val="both"/>
        <w:rPr>
          <w:rFonts w:asciiTheme="majorHAnsi" w:hAnsiTheme="majorHAnsi" w:cstheme="majorHAnsi"/>
          <w:sz w:val="24"/>
          <w:szCs w:val="24"/>
        </w:rPr>
      </w:pPr>
      <w:r w:rsidRPr="00A852CB">
        <w:rPr>
          <w:rFonts w:asciiTheme="majorHAnsi" w:hAnsiTheme="majorHAnsi" w:cstheme="majorHAnsi"/>
          <w:sz w:val="24"/>
          <w:szCs w:val="24"/>
        </w:rPr>
        <w:t xml:space="preserve">Any inconsistency or conflict among the specific provisions of this </w:t>
      </w:r>
      <w:r>
        <w:rPr>
          <w:rFonts w:asciiTheme="majorHAnsi" w:hAnsiTheme="majorHAnsi" w:cstheme="majorHAnsi"/>
          <w:sz w:val="24"/>
          <w:szCs w:val="24"/>
        </w:rPr>
        <w:t xml:space="preserve">MOU and any Exhibit </w:t>
      </w:r>
      <w:r w:rsidRPr="00A852CB">
        <w:rPr>
          <w:rFonts w:asciiTheme="majorHAnsi" w:hAnsiTheme="majorHAnsi" w:cstheme="majorHAnsi"/>
          <w:sz w:val="24"/>
          <w:szCs w:val="24"/>
        </w:rPr>
        <w:t xml:space="preserve">shall be resolved as follows: first, by giving preference to the specific provisions of this </w:t>
      </w:r>
      <w:r>
        <w:rPr>
          <w:rFonts w:asciiTheme="majorHAnsi" w:hAnsiTheme="majorHAnsi" w:cstheme="majorHAnsi"/>
          <w:sz w:val="24"/>
          <w:szCs w:val="24"/>
        </w:rPr>
        <w:t>MOU</w:t>
      </w:r>
      <w:r w:rsidRPr="00A852CB">
        <w:rPr>
          <w:rFonts w:asciiTheme="majorHAnsi" w:hAnsiTheme="majorHAnsi" w:cstheme="majorHAnsi"/>
          <w:sz w:val="24"/>
          <w:szCs w:val="24"/>
        </w:rPr>
        <w:t xml:space="preserve">; second, by giving preference to the specific provisions of the </w:t>
      </w:r>
      <w:r>
        <w:rPr>
          <w:rFonts w:asciiTheme="majorHAnsi" w:hAnsiTheme="majorHAnsi" w:cstheme="majorHAnsi"/>
          <w:sz w:val="24"/>
          <w:szCs w:val="24"/>
        </w:rPr>
        <w:t xml:space="preserve">Exhibits in their alpha order as listed above, i.e. Exhibit A shall supersede the </w:t>
      </w:r>
      <w:r w:rsidRPr="00A852CB">
        <w:rPr>
          <w:rFonts w:asciiTheme="majorHAnsi" w:hAnsiTheme="majorHAnsi" w:cstheme="majorHAnsi"/>
          <w:sz w:val="24"/>
          <w:szCs w:val="24"/>
        </w:rPr>
        <w:t xml:space="preserve">specific provisions of </w:t>
      </w:r>
      <w:r>
        <w:rPr>
          <w:rFonts w:asciiTheme="majorHAnsi" w:hAnsiTheme="majorHAnsi" w:cstheme="majorHAnsi"/>
          <w:sz w:val="24"/>
          <w:szCs w:val="24"/>
        </w:rPr>
        <w:t xml:space="preserve">Exhibit B, Exhibit B shall supersede the </w:t>
      </w:r>
      <w:r w:rsidRPr="00A852CB">
        <w:rPr>
          <w:rFonts w:asciiTheme="majorHAnsi" w:hAnsiTheme="majorHAnsi" w:cstheme="majorHAnsi"/>
          <w:sz w:val="24"/>
          <w:szCs w:val="24"/>
        </w:rPr>
        <w:t xml:space="preserve">specific provisions of </w:t>
      </w:r>
      <w:r>
        <w:rPr>
          <w:rFonts w:asciiTheme="majorHAnsi" w:hAnsiTheme="majorHAnsi" w:cstheme="majorHAnsi"/>
          <w:sz w:val="24"/>
          <w:szCs w:val="24"/>
        </w:rPr>
        <w:t>Exhibit C.</w:t>
      </w:r>
      <w:r w:rsidRPr="00A852CB">
        <w:rPr>
          <w:rFonts w:asciiTheme="majorHAnsi" w:hAnsiTheme="majorHAnsi" w:cstheme="majorHAnsi"/>
          <w:sz w:val="24"/>
          <w:szCs w:val="24"/>
        </w:rPr>
        <w:t xml:space="preserve"> </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Assignment</w:t>
      </w:r>
      <w:r w:rsidRPr="00925F05">
        <w:rPr>
          <w:rFonts w:asciiTheme="majorHAnsi" w:hAnsiTheme="majorHAnsi" w:cstheme="majorHAnsi"/>
          <w:sz w:val="24"/>
          <w:szCs w:val="24"/>
        </w:rPr>
        <w:t xml:space="preserve">.  Neither Party shall assign, transfer or otherwise alienate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or any right or duty thereunder without the prior written consent of the other Party. </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Headings</w:t>
      </w:r>
      <w:r w:rsidRPr="00925F05">
        <w:rPr>
          <w:rFonts w:asciiTheme="majorHAnsi" w:hAnsiTheme="majorHAnsi" w:cstheme="majorHAnsi"/>
          <w:sz w:val="24"/>
          <w:szCs w:val="24"/>
        </w:rPr>
        <w:t xml:space="preserve">.  The headings and other titles contained in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are for reference purposes only and shall not affect in any way the meaning or interpretation of this </w:t>
      </w:r>
      <w:r w:rsidR="008A7E12">
        <w:rPr>
          <w:rFonts w:asciiTheme="majorHAnsi" w:hAnsiTheme="majorHAnsi" w:cstheme="majorHAnsi"/>
          <w:sz w:val="24"/>
          <w:szCs w:val="24"/>
        </w:rPr>
        <w:t>MOU</w:t>
      </w:r>
      <w:r w:rsidRPr="00925F05">
        <w:rPr>
          <w:rFonts w:asciiTheme="majorHAnsi" w:hAnsiTheme="majorHAnsi" w:cstheme="majorHAnsi"/>
          <w:sz w:val="24"/>
          <w:szCs w:val="24"/>
        </w:rPr>
        <w:t>.</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Amendment</w:t>
      </w:r>
      <w:r w:rsidRPr="00925F05">
        <w:rPr>
          <w:rFonts w:asciiTheme="majorHAnsi" w:hAnsiTheme="majorHAnsi" w:cstheme="majorHAnsi"/>
          <w:sz w:val="24"/>
          <w:szCs w:val="24"/>
        </w:rPr>
        <w:t xml:space="preserv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may be modified only upon mutual consent in writing by authorized representatives of Henry County Schools and </w:t>
      </w:r>
      <w:r w:rsidR="00811DB1" w:rsidRPr="00811DB1">
        <w:rPr>
          <w:rFonts w:asciiTheme="majorHAnsi" w:hAnsiTheme="majorHAnsi" w:cstheme="majorHAnsi"/>
          <w:sz w:val="24"/>
          <w:szCs w:val="24"/>
          <w:highlight w:val="yellow"/>
        </w:rPr>
        <w:t>[ORGANIZATION]</w:t>
      </w:r>
      <w:r w:rsidRPr="00925F05">
        <w:rPr>
          <w:rFonts w:asciiTheme="majorHAnsi" w:hAnsiTheme="majorHAnsi" w:cstheme="majorHAnsi"/>
          <w:sz w:val="24"/>
          <w:szCs w:val="24"/>
        </w:rPr>
        <w:t>.</w:t>
      </w:r>
    </w:p>
    <w:p w:rsidR="00CE7E1B" w:rsidRPr="00925F05" w:rsidRDefault="00CE7E1B" w:rsidP="00241FF8">
      <w:pPr>
        <w:pStyle w:val="ListParagraph"/>
        <w:jc w:val="both"/>
        <w:rPr>
          <w:rFonts w:asciiTheme="majorHAnsi" w:hAnsiTheme="majorHAnsi" w:cstheme="majorHAnsi"/>
          <w:sz w:val="24"/>
          <w:szCs w:val="24"/>
          <w:u w:val="single"/>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Counterparts</w:t>
      </w:r>
      <w:r w:rsidRPr="00925F05">
        <w:rPr>
          <w:rFonts w:asciiTheme="majorHAnsi" w:hAnsiTheme="majorHAnsi" w:cstheme="majorHAnsi"/>
          <w:sz w:val="24"/>
          <w:szCs w:val="24"/>
        </w:rPr>
        <w:t xml:space="preserve">.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may be executed in multiple counterparts, each of which shall be deemed an original and all of which, when taken together shall constitute one and the same instrument.  Signatures sent by facsimile or electronic transmission shall be deemed to be originals for all purposes of this </w:t>
      </w:r>
      <w:r w:rsidR="008A7E12">
        <w:rPr>
          <w:rFonts w:asciiTheme="majorHAnsi" w:hAnsiTheme="majorHAnsi" w:cstheme="majorHAnsi"/>
          <w:sz w:val="24"/>
          <w:szCs w:val="24"/>
        </w:rPr>
        <w:t>MOU</w:t>
      </w:r>
      <w:r w:rsidRPr="00925F05">
        <w:rPr>
          <w:rFonts w:asciiTheme="majorHAnsi" w:hAnsiTheme="majorHAnsi" w:cstheme="majorHAnsi"/>
          <w:sz w:val="24"/>
          <w:szCs w:val="24"/>
        </w:rPr>
        <w:t xml:space="preserve">. </w:t>
      </w:r>
    </w:p>
    <w:p w:rsidR="00CE7E1B" w:rsidRPr="00925F05" w:rsidRDefault="00CE7E1B" w:rsidP="00241FF8">
      <w:pPr>
        <w:pStyle w:val="ListParagraph"/>
        <w:jc w:val="both"/>
        <w:rPr>
          <w:rFonts w:asciiTheme="majorHAnsi" w:hAnsiTheme="majorHAnsi" w:cstheme="majorHAnsi"/>
          <w:sz w:val="24"/>
          <w:szCs w:val="24"/>
        </w:rPr>
      </w:pPr>
    </w:p>
    <w:p w:rsidR="00CE7E1B" w:rsidRPr="00925F05" w:rsidRDefault="00CE7E1B" w:rsidP="00241FF8">
      <w:pPr>
        <w:pStyle w:val="ListParagraph"/>
        <w:numPr>
          <w:ilvl w:val="0"/>
          <w:numId w:val="5"/>
        </w:numPr>
        <w:pBdr>
          <w:top w:val="nil"/>
          <w:left w:val="nil"/>
          <w:bottom w:val="nil"/>
          <w:right w:val="nil"/>
          <w:between w:val="nil"/>
        </w:pBdr>
        <w:jc w:val="both"/>
        <w:rPr>
          <w:rFonts w:asciiTheme="majorHAnsi" w:hAnsiTheme="majorHAnsi" w:cstheme="majorHAnsi"/>
          <w:sz w:val="24"/>
          <w:szCs w:val="24"/>
        </w:rPr>
      </w:pPr>
      <w:r w:rsidRPr="00925F05">
        <w:rPr>
          <w:rFonts w:asciiTheme="majorHAnsi" w:hAnsiTheme="majorHAnsi" w:cstheme="majorHAnsi"/>
          <w:sz w:val="24"/>
          <w:szCs w:val="24"/>
          <w:u w:val="single"/>
        </w:rPr>
        <w:t>Authority</w:t>
      </w:r>
      <w:r w:rsidRPr="00925F05">
        <w:rPr>
          <w:rFonts w:asciiTheme="majorHAnsi" w:hAnsiTheme="majorHAnsi" w:cstheme="majorHAnsi"/>
          <w:sz w:val="24"/>
          <w:szCs w:val="24"/>
        </w:rPr>
        <w:t xml:space="preserve">. By signing this memorandum of understanding, it is implied that the parties shall </w:t>
      </w:r>
      <w:r w:rsidRPr="00925F05">
        <w:rPr>
          <w:rFonts w:asciiTheme="majorHAnsi" w:hAnsiTheme="majorHAnsi" w:cstheme="majorHAnsi"/>
          <w:sz w:val="24"/>
          <w:szCs w:val="24"/>
        </w:rPr>
        <w:lastRenderedPageBreak/>
        <w:t xml:space="preserve">strive to reach, to the best of their ability, the objectives stated in the MOU. Each party represents and warrants that it has obtained all necessary authorizations and consents from its governing body or any applicable committee thereof to </w:t>
      </w:r>
      <w:proofErr w:type="gramStart"/>
      <w:r w:rsidRPr="00925F05">
        <w:rPr>
          <w:rFonts w:asciiTheme="majorHAnsi" w:hAnsiTheme="majorHAnsi" w:cstheme="majorHAnsi"/>
          <w:sz w:val="24"/>
          <w:szCs w:val="24"/>
        </w:rPr>
        <w:t>enter into</w:t>
      </w:r>
      <w:proofErr w:type="gramEnd"/>
      <w:r w:rsidRPr="00925F05">
        <w:rPr>
          <w:rFonts w:asciiTheme="majorHAnsi" w:hAnsiTheme="majorHAnsi" w:cstheme="majorHAnsi"/>
          <w:sz w:val="24"/>
          <w:szCs w:val="24"/>
        </w:rPr>
        <w:t xml:space="preserve"> and perform under this </w:t>
      </w:r>
      <w:r w:rsidR="008A7E12">
        <w:rPr>
          <w:rFonts w:asciiTheme="majorHAnsi" w:hAnsiTheme="majorHAnsi" w:cstheme="majorHAnsi"/>
          <w:sz w:val="24"/>
          <w:szCs w:val="24"/>
        </w:rPr>
        <w:t>MOU</w:t>
      </w:r>
      <w:r w:rsidRPr="00925F05">
        <w:rPr>
          <w:rFonts w:asciiTheme="majorHAnsi" w:hAnsiTheme="majorHAnsi" w:cstheme="majorHAnsi"/>
          <w:sz w:val="24"/>
          <w:szCs w:val="24"/>
        </w:rPr>
        <w:t>.</w:t>
      </w:r>
    </w:p>
    <w:p w:rsidR="00A852CB" w:rsidRDefault="00A852CB" w:rsidP="00241FF8">
      <w:pPr>
        <w:pBdr>
          <w:top w:val="nil"/>
          <w:left w:val="nil"/>
          <w:bottom w:val="nil"/>
          <w:right w:val="nil"/>
          <w:between w:val="nil"/>
        </w:pBdr>
        <w:spacing w:after="0" w:line="240" w:lineRule="auto"/>
        <w:jc w:val="both"/>
        <w:rPr>
          <w:rFonts w:asciiTheme="majorHAnsi" w:hAnsiTheme="majorHAnsi" w:cstheme="majorHAnsi"/>
          <w:b/>
          <w:sz w:val="24"/>
          <w:szCs w:val="24"/>
        </w:rPr>
      </w:pPr>
      <w:r>
        <w:rPr>
          <w:rFonts w:asciiTheme="majorHAnsi" w:hAnsiTheme="majorHAnsi" w:cstheme="majorHAnsi"/>
          <w:b/>
          <w:sz w:val="24"/>
          <w:szCs w:val="24"/>
        </w:rPr>
        <w:t>[SIGNATURES ON NEXT PAGE]</w:t>
      </w:r>
    </w:p>
    <w:p w:rsidR="00A852CB" w:rsidRDefault="00A852CB">
      <w:pPr>
        <w:widowControl/>
        <w:spacing w:after="160" w:line="259" w:lineRule="auto"/>
        <w:rPr>
          <w:rFonts w:asciiTheme="majorHAnsi" w:hAnsiTheme="majorHAnsi" w:cstheme="majorHAnsi"/>
          <w:b/>
          <w:sz w:val="24"/>
          <w:szCs w:val="24"/>
        </w:rPr>
      </w:pPr>
      <w:r>
        <w:rPr>
          <w:rFonts w:asciiTheme="majorHAnsi" w:hAnsiTheme="majorHAnsi" w:cstheme="majorHAnsi"/>
          <w:b/>
          <w:sz w:val="24"/>
          <w:szCs w:val="24"/>
        </w:rPr>
        <w:br w:type="page"/>
      </w:r>
    </w:p>
    <w:p w:rsidR="00CE7E1B" w:rsidRPr="00925F05" w:rsidRDefault="00CE7E1B" w:rsidP="00241FF8">
      <w:pPr>
        <w:pBdr>
          <w:top w:val="nil"/>
          <w:left w:val="nil"/>
          <w:bottom w:val="nil"/>
          <w:right w:val="nil"/>
          <w:between w:val="nil"/>
        </w:pBdr>
        <w:spacing w:after="0" w:line="240" w:lineRule="auto"/>
        <w:jc w:val="both"/>
        <w:rPr>
          <w:rFonts w:asciiTheme="majorHAnsi" w:hAnsiTheme="majorHAnsi" w:cstheme="majorHAnsi"/>
          <w:sz w:val="24"/>
          <w:szCs w:val="24"/>
        </w:rPr>
      </w:pPr>
      <w:r w:rsidRPr="00925F05">
        <w:rPr>
          <w:rFonts w:asciiTheme="majorHAnsi" w:hAnsiTheme="majorHAnsi" w:cstheme="majorHAnsi"/>
          <w:b/>
          <w:sz w:val="24"/>
          <w:szCs w:val="24"/>
        </w:rPr>
        <w:lastRenderedPageBreak/>
        <w:t>IN WITNESS WHEREOF</w:t>
      </w:r>
      <w:r w:rsidRPr="00925F05">
        <w:rPr>
          <w:rFonts w:asciiTheme="majorHAnsi" w:hAnsiTheme="majorHAnsi" w:cstheme="majorHAnsi"/>
          <w:sz w:val="24"/>
          <w:szCs w:val="24"/>
        </w:rPr>
        <w:t>, the parties hereto have caused their respective names to be signed by their duly authorized representatives.</w:t>
      </w:r>
    </w:p>
    <w:p w:rsidR="00CE7E1B" w:rsidRPr="00925F05" w:rsidRDefault="00CE7E1B" w:rsidP="00CE7E1B">
      <w:pPr>
        <w:pBdr>
          <w:top w:val="nil"/>
          <w:left w:val="nil"/>
          <w:bottom w:val="nil"/>
          <w:right w:val="nil"/>
          <w:between w:val="nil"/>
        </w:pBdr>
        <w:spacing w:after="0" w:line="240" w:lineRule="auto"/>
        <w:rPr>
          <w:rFonts w:asciiTheme="majorHAnsi" w:hAnsiTheme="majorHAnsi" w:cstheme="majorHAnsi"/>
          <w:sz w:val="24"/>
          <w:szCs w:val="24"/>
        </w:rPr>
      </w:pPr>
    </w:p>
    <w:p w:rsidR="00CE7E1B" w:rsidRPr="00925F05" w:rsidRDefault="00CE7E1B" w:rsidP="00CE7E1B">
      <w:pPr>
        <w:pBdr>
          <w:top w:val="nil"/>
          <w:left w:val="nil"/>
          <w:bottom w:val="nil"/>
          <w:right w:val="nil"/>
          <w:between w:val="nil"/>
        </w:pBdr>
        <w:spacing w:after="0" w:line="240" w:lineRule="auto"/>
        <w:rPr>
          <w:rFonts w:asciiTheme="majorHAnsi" w:hAnsiTheme="majorHAnsi" w:cstheme="majorHAnsi"/>
          <w:sz w:val="24"/>
          <w:szCs w:val="24"/>
        </w:rPr>
      </w:pPr>
      <w:r w:rsidRPr="00925F05">
        <w:rPr>
          <w:rFonts w:asciiTheme="majorHAnsi" w:hAnsiTheme="majorHAnsi" w:cstheme="majorHAnsi"/>
          <w:noProof/>
          <w:sz w:val="24"/>
          <w:szCs w:val="24"/>
        </w:rPr>
        <mc:AlternateContent>
          <mc:Choice Requires="wpg">
            <w:drawing>
              <wp:anchor distT="0" distB="0" distL="0" distR="0" simplePos="0" relativeHeight="251659264" behindDoc="0" locked="0" layoutInCell="1" hidden="0" allowOverlap="1" wp14:anchorId="2EE51606" wp14:editId="258AA452">
                <wp:simplePos x="0" y="0"/>
                <wp:positionH relativeFrom="column">
                  <wp:posOffset>-25399</wp:posOffset>
                </wp:positionH>
                <wp:positionV relativeFrom="paragraph">
                  <wp:posOffset>152400</wp:posOffset>
                </wp:positionV>
                <wp:extent cx="4110355" cy="1270"/>
                <wp:effectExtent l="0" t="0" r="0" b="0"/>
                <wp:wrapSquare wrapText="bothSides" distT="0" distB="0" distL="0" distR="0"/>
                <wp:docPr id="1" name="Group 1"/>
                <wp:cNvGraphicFramePr/>
                <a:graphic xmlns:a="http://schemas.openxmlformats.org/drawingml/2006/main">
                  <a:graphicData uri="http://schemas.microsoft.com/office/word/2010/wordprocessingGroup">
                    <wpg:wgp>
                      <wpg:cNvGrpSpPr/>
                      <wpg:grpSpPr>
                        <a:xfrm>
                          <a:off x="0" y="0"/>
                          <a:ext cx="4110355" cy="1270"/>
                          <a:chOff x="3290823" y="3779365"/>
                          <a:chExt cx="4110355" cy="1270"/>
                        </a:xfrm>
                      </wpg:grpSpPr>
                      <wpg:grpSp>
                        <wpg:cNvPr id="2" name="Group 2"/>
                        <wpg:cNvGrpSpPr/>
                        <wpg:grpSpPr>
                          <a:xfrm>
                            <a:off x="3290823" y="3779365"/>
                            <a:ext cx="4110355" cy="1270"/>
                            <a:chOff x="1382" y="-34"/>
                            <a:chExt cx="6473" cy="2"/>
                          </a:xfrm>
                        </wpg:grpSpPr>
                        <wps:wsp>
                          <wps:cNvPr id="3" name="Rectangle 3"/>
                          <wps:cNvSpPr/>
                          <wps:spPr>
                            <a:xfrm>
                              <a:off x="1382" y="-34"/>
                              <a:ext cx="6450" cy="0"/>
                            </a:xfrm>
                            <a:prstGeom prst="rect">
                              <a:avLst/>
                            </a:prstGeom>
                            <a:noFill/>
                            <a:ln>
                              <a:noFill/>
                            </a:ln>
                          </wps:spPr>
                          <wps:txbx>
                            <w:txbxContent>
                              <w:p w:rsidR="00CE7E1B" w:rsidRDefault="00CE7E1B" w:rsidP="00CE7E1B">
                                <w:pPr>
                                  <w:spacing w:after="0" w:line="240" w:lineRule="auto"/>
                                  <w:textDirection w:val="btLr"/>
                                </w:pPr>
                              </w:p>
                            </w:txbxContent>
                          </wps:txbx>
                          <wps:bodyPr spcFirstLastPara="1" wrap="square" lIns="91425" tIns="91425" rIns="91425" bIns="91425" anchor="ctr" anchorCtr="0">
                            <a:noAutofit/>
                          </wps:bodyPr>
                        </wps:wsp>
                        <wps:wsp>
                          <wps:cNvPr id="4" name="Freeform 4"/>
                          <wps:cNvSpPr/>
                          <wps:spPr>
                            <a:xfrm>
                              <a:off x="1382" y="-34"/>
                              <a:ext cx="6473" cy="2"/>
                            </a:xfrm>
                            <a:custGeom>
                              <a:avLst/>
                              <a:gdLst/>
                              <a:ahLst/>
                              <a:cxnLst/>
                              <a:rect l="l" t="t" r="r" b="b"/>
                              <a:pathLst>
                                <a:path w="6473" h="120000" extrusionOk="0">
                                  <a:moveTo>
                                    <a:pt x="0" y="0"/>
                                  </a:moveTo>
                                  <a:lnTo>
                                    <a:pt x="6473"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w:pict>
              <v:group w14:anchorId="2EE51606" id="Group 1" o:spid="_x0000_s1026" style="position:absolute;margin-left:-2pt;margin-top:12pt;width:323.65pt;height:.1pt;z-index:251659264;mso-wrap-distance-left:0;mso-wrap-distance-right:0" coordorigin="32908,37793" coordsize="411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">
                <v:group id="Group 2" o:spid="_x0000_s1027" style="position:absolute;left:32908;top:37793;width:41103;height:13" coordorigin="1382,-34" coordsize="64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left:1382;top:-34;width:64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CE7E1B" w:rsidRDefault="00CE7E1B" w:rsidP="00CE7E1B">
                          <w:pPr>
                            <w:spacing w:after="0" w:line="240" w:lineRule="auto"/>
                            <w:textDirection w:val="btLr"/>
                          </w:pPr>
                        </w:p>
                      </w:txbxContent>
                    </v:textbox>
                  </v:rect>
                  <v:shape id="Freeform 4" o:spid="_x0000_s1029" style="position:absolute;left:1382;top:-34;width:6473;height:2;visibility:visible;mso-wrap-style:square;v-text-anchor:middle" coordsize="647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" path="m,l6473,e" filled="f">
                    <v:path arrowok="t" o:extrusionok="f"/>
                  </v:shape>
                </v:group>
                <w10:wrap type="square"/>
              </v:group>
            </w:pict>
          </mc:Fallback>
        </mc:AlternateContent>
      </w:r>
      <w:r w:rsidRPr="00925F05">
        <w:rPr>
          <w:rFonts w:asciiTheme="majorHAnsi" w:hAnsiTheme="majorHAnsi" w:cstheme="majorHAnsi"/>
          <w:sz w:val="24"/>
          <w:szCs w:val="24"/>
        </w:rPr>
        <w:tab/>
        <w:t xml:space="preserve">   Date: _______________</w:t>
      </w:r>
    </w:p>
    <w:p w:rsidR="00CE7E1B" w:rsidRPr="00925F05" w:rsidRDefault="00B06C1C" w:rsidP="00CE7E1B">
      <w:pPr>
        <w:pBdr>
          <w:top w:val="nil"/>
          <w:left w:val="nil"/>
          <w:bottom w:val="nil"/>
          <w:right w:val="nil"/>
          <w:between w:val="nil"/>
        </w:pBdr>
        <w:spacing w:after="0" w:line="240" w:lineRule="auto"/>
        <w:rPr>
          <w:rFonts w:asciiTheme="majorHAnsi" w:hAnsiTheme="majorHAnsi" w:cstheme="majorHAnsi"/>
          <w:sz w:val="24"/>
          <w:szCs w:val="24"/>
        </w:rPr>
      </w:pPr>
      <w:r w:rsidRPr="00811DB1">
        <w:rPr>
          <w:rFonts w:asciiTheme="majorHAnsi" w:hAnsiTheme="majorHAnsi" w:cstheme="majorHAnsi"/>
          <w:sz w:val="24"/>
          <w:szCs w:val="24"/>
          <w:highlight w:val="yellow"/>
        </w:rPr>
        <w:t>[ORGANIZATION]</w:t>
      </w:r>
    </w:p>
    <w:p w:rsidR="00811DB1" w:rsidRPr="00811DB1" w:rsidRDefault="00811DB1" w:rsidP="00811DB1">
      <w:pPr>
        <w:pBdr>
          <w:top w:val="nil"/>
          <w:left w:val="nil"/>
          <w:bottom w:val="nil"/>
          <w:right w:val="nil"/>
          <w:between w:val="nil"/>
        </w:pBdr>
        <w:spacing w:after="0" w:line="240" w:lineRule="auto"/>
        <w:rPr>
          <w:rFonts w:asciiTheme="majorHAnsi" w:hAnsiTheme="majorHAnsi" w:cstheme="majorHAnsi"/>
          <w:sz w:val="24"/>
          <w:szCs w:val="24"/>
        </w:rPr>
      </w:pPr>
      <w:r w:rsidRPr="00811DB1">
        <w:rPr>
          <w:rFonts w:asciiTheme="majorHAnsi" w:hAnsiTheme="majorHAnsi" w:cstheme="majorHAnsi"/>
          <w:sz w:val="24"/>
          <w:szCs w:val="24"/>
        </w:rPr>
        <w:t xml:space="preserve">Name: </w:t>
      </w:r>
      <w:r w:rsidRPr="00811DB1">
        <w:rPr>
          <w:rFonts w:asciiTheme="majorHAnsi" w:hAnsiTheme="majorHAnsi" w:cstheme="majorHAnsi"/>
          <w:sz w:val="24"/>
          <w:szCs w:val="24"/>
        </w:rPr>
        <w:tab/>
      </w:r>
    </w:p>
    <w:p w:rsidR="00811DB1" w:rsidRPr="00811DB1" w:rsidRDefault="00811DB1" w:rsidP="00811DB1">
      <w:pPr>
        <w:pBdr>
          <w:top w:val="nil"/>
          <w:left w:val="nil"/>
          <w:bottom w:val="nil"/>
          <w:right w:val="nil"/>
          <w:between w:val="nil"/>
        </w:pBdr>
        <w:spacing w:after="0" w:line="240" w:lineRule="auto"/>
        <w:rPr>
          <w:rFonts w:asciiTheme="majorHAnsi" w:hAnsiTheme="majorHAnsi" w:cstheme="majorHAnsi"/>
          <w:sz w:val="24"/>
          <w:szCs w:val="24"/>
        </w:rPr>
      </w:pPr>
      <w:r w:rsidRPr="00811DB1">
        <w:rPr>
          <w:rFonts w:asciiTheme="majorHAnsi" w:hAnsiTheme="majorHAnsi" w:cstheme="majorHAnsi"/>
          <w:sz w:val="24"/>
          <w:szCs w:val="24"/>
        </w:rPr>
        <w:t>Title:</w:t>
      </w:r>
    </w:p>
    <w:p w:rsidR="00CE7E1B" w:rsidRPr="00925F05" w:rsidRDefault="00CE7E1B" w:rsidP="00CE7E1B">
      <w:pPr>
        <w:pBdr>
          <w:top w:val="nil"/>
          <w:left w:val="nil"/>
          <w:bottom w:val="nil"/>
          <w:right w:val="nil"/>
          <w:between w:val="nil"/>
        </w:pBdr>
        <w:spacing w:after="0" w:line="240" w:lineRule="auto"/>
        <w:rPr>
          <w:rFonts w:asciiTheme="majorHAnsi" w:hAnsiTheme="majorHAnsi" w:cstheme="majorHAnsi"/>
          <w:sz w:val="24"/>
          <w:szCs w:val="24"/>
        </w:rPr>
      </w:pPr>
    </w:p>
    <w:p w:rsidR="00CE7E1B" w:rsidRPr="00925F05" w:rsidRDefault="00CE7E1B" w:rsidP="00CE7E1B">
      <w:pPr>
        <w:pBdr>
          <w:top w:val="nil"/>
          <w:left w:val="nil"/>
          <w:bottom w:val="nil"/>
          <w:right w:val="nil"/>
          <w:between w:val="nil"/>
        </w:pBdr>
        <w:spacing w:after="0" w:line="240" w:lineRule="auto"/>
        <w:rPr>
          <w:rFonts w:asciiTheme="majorHAnsi" w:hAnsiTheme="majorHAnsi" w:cstheme="majorHAnsi"/>
          <w:sz w:val="24"/>
          <w:szCs w:val="24"/>
        </w:rPr>
      </w:pPr>
      <w:r w:rsidRPr="00925F05">
        <w:rPr>
          <w:rFonts w:asciiTheme="majorHAnsi" w:hAnsiTheme="majorHAnsi" w:cstheme="majorHAnsi"/>
          <w:noProof/>
          <w:sz w:val="24"/>
          <w:szCs w:val="24"/>
        </w:rPr>
        <mc:AlternateContent>
          <mc:Choice Requires="wpg">
            <w:drawing>
              <wp:anchor distT="0" distB="0" distL="0" distR="0" simplePos="0" relativeHeight="251660288" behindDoc="0" locked="0" layoutInCell="1" hidden="0" allowOverlap="1" wp14:anchorId="52CEA3D9" wp14:editId="5C708F4D">
                <wp:simplePos x="0" y="0"/>
                <wp:positionH relativeFrom="column">
                  <wp:posOffset>-25399</wp:posOffset>
                </wp:positionH>
                <wp:positionV relativeFrom="paragraph">
                  <wp:posOffset>152400</wp:posOffset>
                </wp:positionV>
                <wp:extent cx="4110355" cy="1270"/>
                <wp:effectExtent l="0" t="0" r="0" b="0"/>
                <wp:wrapSquare wrapText="bothSides" distT="0" distB="0" distL="0" distR="0"/>
                <wp:docPr id="13" name="Group 13"/>
                <wp:cNvGraphicFramePr/>
                <a:graphic xmlns:a="http://schemas.openxmlformats.org/drawingml/2006/main">
                  <a:graphicData uri="http://schemas.microsoft.com/office/word/2010/wordprocessingGroup">
                    <wpg:wgp>
                      <wpg:cNvGrpSpPr/>
                      <wpg:grpSpPr>
                        <a:xfrm>
                          <a:off x="0" y="0"/>
                          <a:ext cx="4110355" cy="1270"/>
                          <a:chOff x="3290823" y="3779365"/>
                          <a:chExt cx="4110355" cy="1270"/>
                        </a:xfrm>
                      </wpg:grpSpPr>
                      <wpg:grpSp>
                        <wpg:cNvPr id="14" name="Group 14"/>
                        <wpg:cNvGrpSpPr/>
                        <wpg:grpSpPr>
                          <a:xfrm>
                            <a:off x="3290823" y="3779365"/>
                            <a:ext cx="4110355" cy="1270"/>
                            <a:chOff x="1382" y="-34"/>
                            <a:chExt cx="6473" cy="2"/>
                          </a:xfrm>
                        </wpg:grpSpPr>
                        <wps:wsp>
                          <wps:cNvPr id="15" name="Rectangle 15"/>
                          <wps:cNvSpPr/>
                          <wps:spPr>
                            <a:xfrm>
                              <a:off x="1382" y="-34"/>
                              <a:ext cx="6450" cy="0"/>
                            </a:xfrm>
                            <a:prstGeom prst="rect">
                              <a:avLst/>
                            </a:prstGeom>
                            <a:noFill/>
                            <a:ln>
                              <a:noFill/>
                            </a:ln>
                          </wps:spPr>
                          <wps:txbx>
                            <w:txbxContent>
                              <w:p w:rsidR="00CE7E1B" w:rsidRDefault="00CE7E1B" w:rsidP="00CE7E1B">
                                <w:pPr>
                                  <w:spacing w:after="0" w:line="240" w:lineRule="auto"/>
                                  <w:textDirection w:val="btLr"/>
                                </w:pPr>
                              </w:p>
                            </w:txbxContent>
                          </wps:txbx>
                          <wps:bodyPr spcFirstLastPara="1" wrap="square" lIns="91425" tIns="91425" rIns="91425" bIns="91425" anchor="ctr" anchorCtr="0">
                            <a:noAutofit/>
                          </wps:bodyPr>
                        </wps:wsp>
                        <wps:wsp>
                          <wps:cNvPr id="16" name="Freeform 16"/>
                          <wps:cNvSpPr/>
                          <wps:spPr>
                            <a:xfrm>
                              <a:off x="1382" y="-34"/>
                              <a:ext cx="6473" cy="2"/>
                            </a:xfrm>
                            <a:custGeom>
                              <a:avLst/>
                              <a:gdLst/>
                              <a:ahLst/>
                              <a:cxnLst/>
                              <a:rect l="l" t="t" r="r" b="b"/>
                              <a:pathLst>
                                <a:path w="6473" h="120000" extrusionOk="0">
                                  <a:moveTo>
                                    <a:pt x="0" y="0"/>
                                  </a:moveTo>
                                  <a:lnTo>
                                    <a:pt x="6473"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anchor>
            </w:drawing>
          </mc:Choice>
          <mc:Fallback>
            <w:pict>
              <v:group w14:anchorId="52CEA3D9" id="Group 13" o:spid="_x0000_s1030" style="position:absolute;margin-left:-2pt;margin-top:12pt;width:323.65pt;height:.1pt;z-index:251660288;mso-wrap-distance-left:0;mso-wrap-distance-right:0" coordorigin="32908,37793" coordsize="4110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">
                <v:group id="Group 14" o:spid="_x0000_s1031" style="position:absolute;left:32908;top:37793;width:41103;height:13" coordorigin="1382,-34" coordsize="64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32" style="position:absolute;left:1382;top:-34;width:64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CE7E1B" w:rsidRDefault="00CE7E1B" w:rsidP="00CE7E1B">
                          <w:pPr>
                            <w:spacing w:after="0" w:line="240" w:lineRule="auto"/>
                            <w:textDirection w:val="btLr"/>
                          </w:pPr>
                        </w:p>
                      </w:txbxContent>
                    </v:textbox>
                  </v:rect>
                  <v:shape id="Freeform 16" o:spid="_x0000_s1033" style="position:absolute;left:1382;top:-34;width:6473;height:2;visibility:visible;mso-wrap-style:square;v-text-anchor:middle" coordsize="647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" path="m,l6473,e" filled="f">
                    <v:path arrowok="t" o:extrusionok="f"/>
                  </v:shape>
                </v:group>
                <w10:wrap type="square"/>
              </v:group>
            </w:pict>
          </mc:Fallback>
        </mc:AlternateContent>
      </w:r>
      <w:r w:rsidRPr="00925F05">
        <w:rPr>
          <w:rFonts w:asciiTheme="majorHAnsi" w:hAnsiTheme="majorHAnsi" w:cstheme="majorHAnsi"/>
          <w:sz w:val="24"/>
          <w:szCs w:val="24"/>
        </w:rPr>
        <w:t xml:space="preserve">    Date: _______________</w:t>
      </w:r>
    </w:p>
    <w:p w:rsidR="00CE7E1B" w:rsidRDefault="00811DB1" w:rsidP="00CE7E1B">
      <w:pPr>
        <w:pBdr>
          <w:top w:val="nil"/>
          <w:left w:val="nil"/>
          <w:bottom w:val="nil"/>
          <w:right w:val="nil"/>
          <w:between w:val="nil"/>
        </w:pBdr>
        <w:spacing w:after="0" w:line="240" w:lineRule="auto"/>
        <w:rPr>
          <w:rFonts w:asciiTheme="majorHAnsi" w:hAnsiTheme="majorHAnsi" w:cstheme="majorHAnsi"/>
          <w:sz w:val="24"/>
          <w:szCs w:val="24"/>
        </w:rPr>
      </w:pPr>
      <w:r>
        <w:rPr>
          <w:rFonts w:asciiTheme="majorHAnsi" w:hAnsiTheme="majorHAnsi" w:cstheme="majorHAnsi"/>
          <w:sz w:val="24"/>
          <w:szCs w:val="24"/>
        </w:rPr>
        <w:t>[HCS Authorized Signatory]</w:t>
      </w:r>
    </w:p>
    <w:p w:rsidR="00811DB1" w:rsidRDefault="00811DB1" w:rsidP="00CE7E1B">
      <w:pPr>
        <w:pBdr>
          <w:top w:val="nil"/>
          <w:left w:val="nil"/>
          <w:bottom w:val="nil"/>
          <w:right w:val="nil"/>
          <w:between w:val="nil"/>
        </w:pBdr>
        <w:spacing w:after="0" w:line="240" w:lineRule="auto"/>
        <w:rPr>
          <w:rFonts w:asciiTheme="majorHAnsi" w:hAnsiTheme="majorHAnsi" w:cstheme="majorHAnsi"/>
          <w:sz w:val="24"/>
          <w:szCs w:val="24"/>
        </w:rPr>
      </w:pPr>
      <w:r>
        <w:rPr>
          <w:rFonts w:asciiTheme="majorHAnsi" w:hAnsiTheme="majorHAnsi" w:cstheme="majorHAnsi"/>
          <w:sz w:val="24"/>
          <w:szCs w:val="24"/>
        </w:rPr>
        <w:t xml:space="preserve">Name: </w:t>
      </w:r>
      <w:r>
        <w:rPr>
          <w:rFonts w:asciiTheme="majorHAnsi" w:hAnsiTheme="majorHAnsi" w:cstheme="majorHAnsi"/>
          <w:sz w:val="24"/>
          <w:szCs w:val="24"/>
        </w:rPr>
        <w:tab/>
      </w:r>
    </w:p>
    <w:p w:rsidR="00811DB1" w:rsidRPr="00925F05" w:rsidRDefault="00811DB1" w:rsidP="00CE7E1B">
      <w:pPr>
        <w:pBdr>
          <w:top w:val="nil"/>
          <w:left w:val="nil"/>
          <w:bottom w:val="nil"/>
          <w:right w:val="nil"/>
          <w:between w:val="nil"/>
        </w:pBdr>
        <w:spacing w:after="0" w:line="240" w:lineRule="auto"/>
        <w:rPr>
          <w:rFonts w:asciiTheme="majorHAnsi" w:hAnsiTheme="majorHAnsi" w:cstheme="majorHAnsi"/>
          <w:sz w:val="24"/>
          <w:szCs w:val="24"/>
        </w:rPr>
      </w:pPr>
      <w:r>
        <w:rPr>
          <w:rFonts w:asciiTheme="majorHAnsi" w:hAnsiTheme="majorHAnsi" w:cstheme="majorHAnsi"/>
          <w:sz w:val="24"/>
          <w:szCs w:val="24"/>
        </w:rPr>
        <w:t>Title:</w:t>
      </w:r>
    </w:p>
    <w:p w:rsidR="00B16B00" w:rsidRPr="00925F05" w:rsidRDefault="00CE7E1B" w:rsidP="000D29C8">
      <w:pPr>
        <w:pBdr>
          <w:top w:val="nil"/>
          <w:left w:val="nil"/>
          <w:bottom w:val="nil"/>
          <w:right w:val="nil"/>
          <w:between w:val="nil"/>
        </w:pBdr>
        <w:spacing w:after="0" w:line="240" w:lineRule="auto"/>
      </w:pPr>
      <w:r w:rsidRPr="00925F05">
        <w:rPr>
          <w:rFonts w:asciiTheme="majorHAnsi" w:hAnsiTheme="majorHAnsi" w:cstheme="majorHAnsi"/>
          <w:sz w:val="24"/>
          <w:szCs w:val="24"/>
        </w:rPr>
        <w:t xml:space="preserve">Henry County Schools </w:t>
      </w:r>
    </w:p>
    <w:sectPr w:rsidR="00B16B00" w:rsidRPr="00925F05" w:rsidSect="00817D55">
      <w:headerReference w:type="even" r:id="rId8"/>
      <w:headerReference w:type="default" r:id="rId9"/>
      <w:footerReference w:type="even" r:id="rId10"/>
      <w:footerReference w:type="default" r:id="rId11"/>
      <w:headerReference w:type="first" r:id="rId12"/>
      <w:footerReference w:type="first" r:id="rId13"/>
      <w:pgSz w:w="12200" w:h="15900"/>
      <w:pgMar w:top="1170" w:right="1400" w:bottom="1440" w:left="1260" w:header="720" w:footer="720" w:gutter="0"/>
      <w:pgBorders w:offsetFrom="page">
        <w:top w:val="single" w:sz="18" w:space="24" w:color="auto"/>
      </w:pgBorder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6C48" w:rsidRDefault="00036C48">
      <w:pPr>
        <w:spacing w:after="0" w:line="240" w:lineRule="auto"/>
      </w:pPr>
      <w:r>
        <w:separator/>
      </w:r>
    </w:p>
  </w:endnote>
  <w:endnote w:type="continuationSeparator" w:id="0">
    <w:p w:rsidR="00036C48" w:rsidRDefault="00036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3A3" w:rsidRDefault="00393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1BF7" w:rsidRDefault="00831BF7">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BA56C8">
      <w:rPr>
        <w:noProof/>
        <w:color w:val="323E4F" w:themeColor="text2" w:themeShade="BF"/>
        <w:sz w:val="24"/>
        <w:szCs w:val="24"/>
      </w:rPr>
      <w:t>8</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BA56C8">
      <w:rPr>
        <w:noProof/>
        <w:color w:val="323E4F" w:themeColor="text2" w:themeShade="BF"/>
        <w:sz w:val="24"/>
        <w:szCs w:val="24"/>
      </w:rPr>
      <w:t>8</w:t>
    </w:r>
    <w:r>
      <w:rPr>
        <w:color w:val="323E4F" w:themeColor="text2" w:themeShade="BF"/>
        <w:sz w:val="24"/>
        <w:szCs w:val="24"/>
      </w:rPr>
      <w:fldChar w:fldCharType="end"/>
    </w:r>
  </w:p>
  <w:p w:rsidR="00FC6020" w:rsidRDefault="00036C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3A3" w:rsidRDefault="00393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6C48" w:rsidRDefault="00036C48">
      <w:pPr>
        <w:spacing w:after="0" w:line="240" w:lineRule="auto"/>
      </w:pPr>
      <w:r>
        <w:separator/>
      </w:r>
    </w:p>
  </w:footnote>
  <w:footnote w:type="continuationSeparator" w:id="0">
    <w:p w:rsidR="00036C48" w:rsidRDefault="00036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3A3" w:rsidRDefault="00393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29C8" w:rsidRPr="000D29C8" w:rsidRDefault="00811DB1" w:rsidP="000D29C8">
    <w:pPr>
      <w:pStyle w:val="Header"/>
      <w:rPr>
        <w:rFonts w:asciiTheme="majorHAnsi" w:hAnsiTheme="majorHAnsi" w:cstheme="majorHAnsi"/>
        <w:b/>
      </w:rPr>
    </w:pPr>
    <w:r w:rsidRPr="00811DB1">
      <w:rPr>
        <w:rFonts w:asciiTheme="majorHAnsi" w:hAnsiTheme="majorHAnsi" w:cstheme="majorHAnsi"/>
        <w:b/>
        <w:highlight w:val="yellow"/>
      </w:rPr>
      <w:t>[TOPIC]</w:t>
    </w:r>
    <w:r>
      <w:rPr>
        <w:rFonts w:asciiTheme="majorHAnsi" w:hAnsiTheme="majorHAnsi" w:cstheme="majorHAnsi"/>
        <w:b/>
      </w:rPr>
      <w:t>,</w:t>
    </w:r>
    <w:r w:rsidR="000D29C8" w:rsidRPr="000D29C8">
      <w:rPr>
        <w:rFonts w:asciiTheme="majorHAnsi" w:hAnsiTheme="majorHAnsi" w:cstheme="majorHAnsi"/>
        <w:b/>
      </w:rPr>
      <w:t xml:space="preserve"> MOU Between Henry County Schools and </w:t>
    </w:r>
    <w:r w:rsidRPr="00811DB1">
      <w:rPr>
        <w:rFonts w:asciiTheme="majorHAnsi" w:hAnsiTheme="majorHAnsi" w:cstheme="majorHAnsi"/>
        <w:b/>
        <w:highlight w:val="yellow"/>
      </w:rPr>
      <w:t>[ORGANIZATION]</w:t>
    </w:r>
  </w:p>
  <w:p w:rsidR="000D29C8" w:rsidRDefault="000D29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3A3" w:rsidRDefault="00393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07B45"/>
    <w:multiLevelType w:val="hybridMultilevel"/>
    <w:tmpl w:val="0D1EBA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A22A6"/>
    <w:multiLevelType w:val="multilevel"/>
    <w:tmpl w:val="D4660BB8"/>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2" w15:restartNumberingAfterBreak="0">
    <w:nsid w:val="21CC4D87"/>
    <w:multiLevelType w:val="hybridMultilevel"/>
    <w:tmpl w:val="700C19E6"/>
    <w:lvl w:ilvl="0" w:tplc="1B9460DC">
      <w:start w:val="5"/>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D75E11"/>
    <w:multiLevelType w:val="hybridMultilevel"/>
    <w:tmpl w:val="66D2E086"/>
    <w:lvl w:ilvl="0" w:tplc="830CD10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4B624C"/>
    <w:multiLevelType w:val="hybridMultilevel"/>
    <w:tmpl w:val="AC3C1282"/>
    <w:lvl w:ilvl="0" w:tplc="5EDEF82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A08761F"/>
    <w:multiLevelType w:val="hybridMultilevel"/>
    <w:tmpl w:val="6EC29534"/>
    <w:lvl w:ilvl="0" w:tplc="8E002E4C">
      <w:numFmt w:val="bullet"/>
      <w:lvlText w:val=""/>
      <w:lvlJc w:val="left"/>
      <w:pPr>
        <w:ind w:left="1080" w:hanging="360"/>
      </w:pPr>
      <w:rPr>
        <w:rFonts w:ascii="Symbol" w:eastAsia="Calibri"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72520D"/>
    <w:multiLevelType w:val="hybridMultilevel"/>
    <w:tmpl w:val="5602ECC6"/>
    <w:lvl w:ilvl="0" w:tplc="729AD7F4">
      <w:start w:val="1"/>
      <w:numFmt w:val="upperLetter"/>
      <w:lvlText w:val="%1."/>
      <w:lvlJc w:val="left"/>
      <w:pPr>
        <w:ind w:left="720" w:hanging="360"/>
      </w:pPr>
      <w:rPr>
        <w:rFonts w:hint="default"/>
        <w:color w:val="1C1C1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ED2ACF"/>
    <w:multiLevelType w:val="multilevel"/>
    <w:tmpl w:val="F96687CE"/>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9BD6F5C"/>
    <w:multiLevelType w:val="multilevel"/>
    <w:tmpl w:val="E6781010"/>
    <w:lvl w:ilvl="0">
      <w:start w:val="1"/>
      <w:numFmt w:val="lowerLetter"/>
      <w:lvlText w:val="(%1)"/>
      <w:lvlJc w:val="left"/>
      <w:pPr>
        <w:tabs>
          <w:tab w:val="left" w:pos="288"/>
        </w:tabs>
        <w:ind w:left="720"/>
      </w:pPr>
      <w:rPr>
        <w:rFonts w:ascii="Times New Roman" w:eastAsia="Times New Roman" w:hAnsi="Times New Roman"/>
        <w:b/>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28A5705"/>
    <w:multiLevelType w:val="multilevel"/>
    <w:tmpl w:val="4CB2E0AA"/>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num w:numId="1">
    <w:abstractNumId w:val="1"/>
  </w:num>
  <w:num w:numId="2">
    <w:abstractNumId w:val="9"/>
  </w:num>
  <w:num w:numId="3">
    <w:abstractNumId w:val="4"/>
  </w:num>
  <w:num w:numId="4">
    <w:abstractNumId w:val="0"/>
  </w:num>
  <w:num w:numId="5">
    <w:abstractNumId w:val="6"/>
  </w:num>
  <w:num w:numId="6">
    <w:abstractNumId w:val="3"/>
  </w:num>
  <w:num w:numId="7">
    <w:abstractNumId w:val="2"/>
  </w:num>
  <w:num w:numId="8">
    <w:abstractNumId w:val="8"/>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E1B"/>
    <w:rsid w:val="00033CFB"/>
    <w:rsid w:val="00036C48"/>
    <w:rsid w:val="000521DB"/>
    <w:rsid w:val="00055704"/>
    <w:rsid w:val="0005572D"/>
    <w:rsid w:val="000D29C8"/>
    <w:rsid w:val="000F58BE"/>
    <w:rsid w:val="001025F7"/>
    <w:rsid w:val="00103B2C"/>
    <w:rsid w:val="00131FDF"/>
    <w:rsid w:val="00152E28"/>
    <w:rsid w:val="001D31FD"/>
    <w:rsid w:val="001D3BE3"/>
    <w:rsid w:val="00202A09"/>
    <w:rsid w:val="00241FF8"/>
    <w:rsid w:val="00257BB6"/>
    <w:rsid w:val="002A2EE7"/>
    <w:rsid w:val="002C5FBB"/>
    <w:rsid w:val="00387633"/>
    <w:rsid w:val="00387C3D"/>
    <w:rsid w:val="003933A3"/>
    <w:rsid w:val="003A59F1"/>
    <w:rsid w:val="004F750B"/>
    <w:rsid w:val="00506052"/>
    <w:rsid w:val="00541303"/>
    <w:rsid w:val="005A2F64"/>
    <w:rsid w:val="005C5E1D"/>
    <w:rsid w:val="0063353E"/>
    <w:rsid w:val="00637CD2"/>
    <w:rsid w:val="00666D41"/>
    <w:rsid w:val="00670511"/>
    <w:rsid w:val="006C0780"/>
    <w:rsid w:val="006F0937"/>
    <w:rsid w:val="00754AD5"/>
    <w:rsid w:val="00790C56"/>
    <w:rsid w:val="007B16C3"/>
    <w:rsid w:val="00803F74"/>
    <w:rsid w:val="00811DB1"/>
    <w:rsid w:val="00817D55"/>
    <w:rsid w:val="00831BF7"/>
    <w:rsid w:val="008A7E12"/>
    <w:rsid w:val="00925F05"/>
    <w:rsid w:val="009266CF"/>
    <w:rsid w:val="00954025"/>
    <w:rsid w:val="00995198"/>
    <w:rsid w:val="009B5FFC"/>
    <w:rsid w:val="00A372F2"/>
    <w:rsid w:val="00A6567F"/>
    <w:rsid w:val="00A7673F"/>
    <w:rsid w:val="00A852CB"/>
    <w:rsid w:val="00AB4C3D"/>
    <w:rsid w:val="00B06C1C"/>
    <w:rsid w:val="00B16B00"/>
    <w:rsid w:val="00B66F44"/>
    <w:rsid w:val="00B723B2"/>
    <w:rsid w:val="00B94F14"/>
    <w:rsid w:val="00BA56C8"/>
    <w:rsid w:val="00BB5E33"/>
    <w:rsid w:val="00BF48CC"/>
    <w:rsid w:val="00C37521"/>
    <w:rsid w:val="00C57E88"/>
    <w:rsid w:val="00C82A2B"/>
    <w:rsid w:val="00CB620B"/>
    <w:rsid w:val="00CE359B"/>
    <w:rsid w:val="00CE7E1B"/>
    <w:rsid w:val="00D96BC7"/>
    <w:rsid w:val="00E66F30"/>
    <w:rsid w:val="00E9227F"/>
    <w:rsid w:val="00EA022A"/>
    <w:rsid w:val="00EE0383"/>
    <w:rsid w:val="00F333FA"/>
    <w:rsid w:val="00F35917"/>
    <w:rsid w:val="00F56271"/>
    <w:rsid w:val="00FD3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2E4440-E4A9-4FF4-BCAD-A17E78602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E7E1B"/>
    <w:pPr>
      <w:widowControl w:val="0"/>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E1B"/>
    <w:pPr>
      <w:ind w:left="720"/>
      <w:contextualSpacing/>
    </w:pPr>
  </w:style>
  <w:style w:type="paragraph" w:styleId="Footer">
    <w:name w:val="footer"/>
    <w:basedOn w:val="Normal"/>
    <w:link w:val="FooterChar"/>
    <w:uiPriority w:val="99"/>
    <w:unhideWhenUsed/>
    <w:rsid w:val="00CE7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E1B"/>
    <w:rPr>
      <w:rFonts w:ascii="Calibri" w:eastAsia="Calibri" w:hAnsi="Calibri" w:cs="Calibri"/>
    </w:rPr>
  </w:style>
  <w:style w:type="paragraph" w:styleId="Header">
    <w:name w:val="header"/>
    <w:basedOn w:val="Normal"/>
    <w:link w:val="HeaderChar"/>
    <w:uiPriority w:val="99"/>
    <w:unhideWhenUsed/>
    <w:rsid w:val="000D2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9C8"/>
    <w:rPr>
      <w:rFonts w:ascii="Calibri" w:eastAsia="Calibri" w:hAnsi="Calibri" w:cs="Calibri"/>
    </w:rPr>
  </w:style>
  <w:style w:type="paragraph" w:customStyle="1" w:styleId="Style18">
    <w:name w:val="Style 18"/>
    <w:basedOn w:val="Normal"/>
    <w:uiPriority w:val="99"/>
    <w:rsid w:val="00BF48CC"/>
    <w:pPr>
      <w:autoSpaceDE w:val="0"/>
      <w:autoSpaceDN w:val="0"/>
      <w:spacing w:before="216" w:after="0" w:line="240" w:lineRule="auto"/>
      <w:ind w:right="72" w:firstLine="792"/>
      <w:jc w:val="both"/>
    </w:pPr>
    <w:rPr>
      <w:rFonts w:ascii="Garamond" w:eastAsia="Times New Roman" w:hAnsi="Garamond" w:cs="Garamond"/>
      <w:sz w:val="27"/>
      <w:szCs w:val="27"/>
    </w:rPr>
  </w:style>
  <w:style w:type="character" w:customStyle="1" w:styleId="CharacterStyle4">
    <w:name w:val="Character Style 4"/>
    <w:uiPriority w:val="99"/>
    <w:rsid w:val="00BF48CC"/>
    <w:rPr>
      <w:sz w:val="24"/>
      <w:u w:val="single"/>
    </w:rPr>
  </w:style>
  <w:style w:type="character" w:customStyle="1" w:styleId="CharacterStyle3">
    <w:name w:val="Character Style 3"/>
    <w:uiPriority w:val="99"/>
    <w:rsid w:val="00BF48CC"/>
    <w:rPr>
      <w:rFonts w:ascii="Garamond" w:hAnsi="Garamond"/>
      <w:sz w:val="27"/>
    </w:rPr>
  </w:style>
  <w:style w:type="paragraph" w:customStyle="1" w:styleId="Default">
    <w:name w:val="Default"/>
    <w:rsid w:val="00BF48CC"/>
    <w:pPr>
      <w:autoSpaceDE w:val="0"/>
      <w:autoSpaceDN w:val="0"/>
      <w:adjustRightInd w:val="0"/>
      <w:spacing w:after="0" w:line="240" w:lineRule="auto"/>
    </w:pPr>
    <w:rPr>
      <w:rFonts w:ascii="Cambria" w:hAnsi="Cambria" w:cs="Cambria"/>
      <w:color w:val="000000"/>
      <w:sz w:val="24"/>
      <w:szCs w:val="24"/>
    </w:rPr>
  </w:style>
  <w:style w:type="character" w:styleId="CommentReference">
    <w:name w:val="annotation reference"/>
    <w:basedOn w:val="DefaultParagraphFont"/>
    <w:uiPriority w:val="99"/>
    <w:semiHidden/>
    <w:unhideWhenUsed/>
    <w:rsid w:val="00CE359B"/>
    <w:rPr>
      <w:sz w:val="16"/>
      <w:szCs w:val="16"/>
    </w:rPr>
  </w:style>
  <w:style w:type="paragraph" w:styleId="CommentText">
    <w:name w:val="annotation text"/>
    <w:basedOn w:val="Normal"/>
    <w:link w:val="CommentTextChar"/>
    <w:uiPriority w:val="99"/>
    <w:semiHidden/>
    <w:unhideWhenUsed/>
    <w:rsid w:val="00CE359B"/>
    <w:pPr>
      <w:spacing w:line="240" w:lineRule="auto"/>
    </w:pPr>
    <w:rPr>
      <w:sz w:val="20"/>
      <w:szCs w:val="20"/>
    </w:rPr>
  </w:style>
  <w:style w:type="character" w:customStyle="1" w:styleId="CommentTextChar">
    <w:name w:val="Comment Text Char"/>
    <w:basedOn w:val="DefaultParagraphFont"/>
    <w:link w:val="CommentText"/>
    <w:uiPriority w:val="99"/>
    <w:semiHidden/>
    <w:rsid w:val="00CE35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E359B"/>
    <w:rPr>
      <w:b/>
      <w:bCs/>
    </w:rPr>
  </w:style>
  <w:style w:type="character" w:customStyle="1" w:styleId="CommentSubjectChar">
    <w:name w:val="Comment Subject Char"/>
    <w:basedOn w:val="CommentTextChar"/>
    <w:link w:val="CommentSubject"/>
    <w:uiPriority w:val="99"/>
    <w:semiHidden/>
    <w:rsid w:val="00CE359B"/>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CE35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59B"/>
    <w:rPr>
      <w:rFonts w:ascii="Segoe UI" w:eastAsia="Calibri" w:hAnsi="Segoe UI" w:cs="Segoe UI"/>
      <w:sz w:val="18"/>
      <w:szCs w:val="18"/>
    </w:rPr>
  </w:style>
  <w:style w:type="paragraph" w:styleId="NoSpacing">
    <w:name w:val="No Spacing"/>
    <w:uiPriority w:val="1"/>
    <w:qFormat/>
    <w:rsid w:val="00241FF8"/>
    <w:pPr>
      <w:spacing w:after="0" w:line="240" w:lineRule="auto"/>
    </w:pPr>
    <w:rPr>
      <w:rFonts w:ascii="Times New Roman" w:eastAsia="PMingLiU"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054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71332-0B24-4423-B437-5B63DE619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2602</Words>
  <Characters>15020</Characters>
  <Application>Microsoft Office Word</Application>
  <DocSecurity>0</DocSecurity>
  <Lines>278</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Crump, Earlene</dc:creator>
  <cp:keywords/>
  <dc:description/>
  <cp:lastModifiedBy>Plummer, Stefon</cp:lastModifiedBy>
  <cp:revision>2</cp:revision>
  <dcterms:created xsi:type="dcterms:W3CDTF">2023-07-26T13:24:00Z</dcterms:created>
  <dcterms:modified xsi:type="dcterms:W3CDTF">2023-07-26T13:24:00Z</dcterms:modified>
</cp:coreProperties>
</file>