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D33A3" w14:textId="19F85FF4" w:rsidR="00BE7985" w:rsidRDefault="00BE7985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Read </w:t>
      </w:r>
      <w:r w:rsidR="00EE248B">
        <w:rPr>
          <w:rFonts w:ascii="Arial" w:hAnsi="Arial" w:cs="Arial"/>
          <w:sz w:val="21"/>
          <w:szCs w:val="21"/>
        </w:rPr>
        <w:t xml:space="preserve">Ch </w:t>
      </w:r>
      <w:r w:rsidR="0009340B">
        <w:rPr>
          <w:rFonts w:ascii="Arial" w:hAnsi="Arial" w:cs="Arial"/>
          <w:sz w:val="21"/>
          <w:szCs w:val="21"/>
        </w:rPr>
        <w:t>9</w:t>
      </w:r>
      <w:r w:rsidR="00EE248B">
        <w:rPr>
          <w:rFonts w:ascii="Arial" w:hAnsi="Arial" w:cs="Arial"/>
          <w:sz w:val="21"/>
          <w:szCs w:val="21"/>
        </w:rPr>
        <w:t xml:space="preserve"> </w:t>
      </w:r>
      <w:r w:rsidR="00E728CE">
        <w:rPr>
          <w:rFonts w:ascii="Arial" w:hAnsi="Arial" w:cs="Arial"/>
          <w:sz w:val="21"/>
          <w:szCs w:val="21"/>
        </w:rPr>
        <w:t>“</w:t>
      </w:r>
      <w:r w:rsidR="006018BF">
        <w:rPr>
          <w:rFonts w:ascii="Arial" w:hAnsi="Arial" w:cs="Arial"/>
          <w:b/>
          <w:bCs/>
          <w:i/>
          <w:iCs/>
          <w:sz w:val="21"/>
          <w:szCs w:val="21"/>
        </w:rPr>
        <w:t xml:space="preserve">Head </w:t>
      </w:r>
      <w:r w:rsidR="00EE248B" w:rsidRPr="00873F74">
        <w:rPr>
          <w:rFonts w:ascii="Arial" w:hAnsi="Arial" w:cs="Arial"/>
          <w:b/>
          <w:bCs/>
          <w:i/>
          <w:iCs/>
          <w:sz w:val="21"/>
          <w:szCs w:val="21"/>
        </w:rPr>
        <w:t>injuries</w:t>
      </w:r>
      <w:r w:rsidR="00873F74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6E0DFF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6E0DFF">
        <w:rPr>
          <w:rFonts w:ascii="Arial" w:hAnsi="Arial" w:cs="Arial"/>
          <w:sz w:val="21"/>
          <w:szCs w:val="21"/>
        </w:rPr>
        <w:t xml:space="preserve">and </w:t>
      </w:r>
      <w:r w:rsidR="00684A7D">
        <w:rPr>
          <w:rFonts w:ascii="Arial" w:hAnsi="Arial" w:cs="Arial"/>
          <w:sz w:val="21"/>
          <w:szCs w:val="21"/>
        </w:rPr>
        <w:t>Ch 1</w:t>
      </w:r>
      <w:r w:rsidR="006018BF">
        <w:rPr>
          <w:rFonts w:ascii="Arial" w:hAnsi="Arial" w:cs="Arial"/>
          <w:sz w:val="21"/>
          <w:szCs w:val="21"/>
        </w:rPr>
        <w:t>0</w:t>
      </w:r>
      <w:r w:rsidR="00684A7D">
        <w:rPr>
          <w:rFonts w:ascii="Arial" w:hAnsi="Arial" w:cs="Arial"/>
          <w:sz w:val="21"/>
          <w:szCs w:val="21"/>
        </w:rPr>
        <w:t xml:space="preserve"> </w:t>
      </w:r>
      <w:r w:rsidR="00684A7D" w:rsidRPr="00684A7D">
        <w:rPr>
          <w:rFonts w:ascii="Arial" w:hAnsi="Arial" w:cs="Arial"/>
          <w:b/>
          <w:bCs/>
          <w:i/>
          <w:iCs/>
          <w:sz w:val="21"/>
          <w:szCs w:val="21"/>
        </w:rPr>
        <w:t>“</w:t>
      </w:r>
      <w:r w:rsidR="007A26DB">
        <w:rPr>
          <w:rFonts w:ascii="Arial" w:hAnsi="Arial" w:cs="Arial"/>
          <w:b/>
          <w:bCs/>
          <w:i/>
          <w:iCs/>
          <w:sz w:val="21"/>
          <w:szCs w:val="21"/>
        </w:rPr>
        <w:t xml:space="preserve">Facial </w:t>
      </w:r>
      <w:r w:rsidR="00684A7D" w:rsidRPr="00684A7D">
        <w:rPr>
          <w:rFonts w:ascii="Arial" w:hAnsi="Arial" w:cs="Arial"/>
          <w:b/>
          <w:bCs/>
          <w:i/>
          <w:iCs/>
          <w:sz w:val="21"/>
          <w:szCs w:val="21"/>
        </w:rPr>
        <w:t xml:space="preserve"> Injuries”</w:t>
      </w:r>
      <w:r w:rsidR="006E0DFF">
        <w:rPr>
          <w:rFonts w:ascii="Arial" w:hAnsi="Arial" w:cs="Arial"/>
          <w:sz w:val="21"/>
          <w:szCs w:val="21"/>
        </w:rPr>
        <w:t xml:space="preserve"> of</w:t>
      </w:r>
      <w:r w:rsidR="00EE248B">
        <w:rPr>
          <w:rFonts w:ascii="Arial" w:hAnsi="Arial" w:cs="Arial"/>
          <w:sz w:val="21"/>
          <w:szCs w:val="21"/>
        </w:rPr>
        <w:t xml:space="preserve"> the </w:t>
      </w:r>
      <w:hyperlink r:id="rId7" w:history="1">
        <w:r w:rsidR="00EE248B" w:rsidRPr="007462AC">
          <w:rPr>
            <w:rStyle w:val="Hyperlink"/>
            <w:rFonts w:ascii="Arial" w:hAnsi="Arial" w:cs="Arial"/>
            <w:sz w:val="21"/>
            <w:szCs w:val="21"/>
          </w:rPr>
          <w:t>Textbook</w:t>
        </w:r>
        <w:r w:rsidR="00E728CE" w:rsidRPr="007462AC">
          <w:rPr>
            <w:rStyle w:val="Hyperlink"/>
            <w:rFonts w:ascii="Arial" w:hAnsi="Arial" w:cs="Arial"/>
            <w:sz w:val="21"/>
            <w:szCs w:val="21"/>
          </w:rPr>
          <w:t xml:space="preserve"> 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</w:rPr>
          <w:t>Fundamentals of Athletic Training 4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  <w:vertAlign w:val="superscript"/>
          </w:rPr>
          <w:t>th</w:t>
        </w:r>
        <w:r w:rsidR="00D45E16" w:rsidRPr="007462AC">
          <w:rPr>
            <w:rStyle w:val="Hyperlink"/>
            <w:rFonts w:ascii="Arial" w:hAnsi="Arial" w:cs="Arial"/>
            <w:i/>
            <w:iCs/>
            <w:sz w:val="21"/>
            <w:szCs w:val="21"/>
          </w:rPr>
          <w:t xml:space="preserve"> edition</w:t>
        </w:r>
      </w:hyperlink>
      <w:r w:rsidR="00D45E16">
        <w:rPr>
          <w:rFonts w:ascii="Arial" w:hAnsi="Arial" w:cs="Arial"/>
          <w:sz w:val="21"/>
          <w:szCs w:val="21"/>
        </w:rPr>
        <w:t xml:space="preserve"> [Tan color t</w:t>
      </w:r>
      <w:r w:rsidR="00864508">
        <w:rPr>
          <w:rFonts w:ascii="Arial" w:hAnsi="Arial" w:cs="Arial"/>
          <w:sz w:val="21"/>
          <w:szCs w:val="21"/>
        </w:rPr>
        <w:t xml:space="preserve">extbook cover].  </w:t>
      </w:r>
      <w:r w:rsidR="006230E0">
        <w:rPr>
          <w:rFonts w:ascii="Arial" w:hAnsi="Arial" w:cs="Arial"/>
          <w:sz w:val="21"/>
          <w:szCs w:val="21"/>
        </w:rPr>
        <w:t>Pp.</w:t>
      </w:r>
      <w:r w:rsidR="007A26DB">
        <w:rPr>
          <w:rFonts w:ascii="Arial" w:hAnsi="Arial" w:cs="Arial"/>
          <w:sz w:val="21"/>
          <w:szCs w:val="21"/>
        </w:rPr>
        <w:t>91-</w:t>
      </w:r>
      <w:r w:rsidR="00DC215D">
        <w:rPr>
          <w:rFonts w:ascii="Arial" w:hAnsi="Arial" w:cs="Arial"/>
          <w:sz w:val="21"/>
          <w:szCs w:val="21"/>
        </w:rPr>
        <w:t>118</w:t>
      </w:r>
      <w:r w:rsidR="003E329F">
        <w:rPr>
          <w:rFonts w:ascii="Arial" w:hAnsi="Arial" w:cs="Arial"/>
          <w:sz w:val="21"/>
          <w:szCs w:val="21"/>
        </w:rPr>
        <w:t xml:space="preserve">. </w:t>
      </w:r>
    </w:p>
    <w:p w14:paraId="5A5491D6" w14:textId="6E7E406D" w:rsidR="00155139" w:rsidRDefault="00864508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Answer the questions below on</w:t>
      </w:r>
      <w:r w:rsidR="00D47BC1">
        <w:rPr>
          <w:rFonts w:ascii="Arial" w:hAnsi="Arial" w:cs="Arial"/>
          <w:sz w:val="21"/>
          <w:szCs w:val="21"/>
        </w:rPr>
        <w:t xml:space="preserve">line </w:t>
      </w:r>
      <w:r w:rsidR="00B351AB">
        <w:rPr>
          <w:rFonts w:ascii="Arial" w:hAnsi="Arial" w:cs="Arial"/>
          <w:sz w:val="21"/>
          <w:szCs w:val="21"/>
        </w:rPr>
        <w:t>in</w:t>
      </w:r>
      <w:r w:rsidR="00D47BC1">
        <w:rPr>
          <w:rFonts w:ascii="Arial" w:hAnsi="Arial" w:cs="Arial"/>
          <w:sz w:val="21"/>
          <w:szCs w:val="21"/>
        </w:rPr>
        <w:t xml:space="preserve"> </w:t>
      </w:r>
      <w:hyperlink r:id="rId8" w:history="1">
        <w:r w:rsidR="00D47BC1" w:rsidRPr="00107541">
          <w:rPr>
            <w:rStyle w:val="Hyperlink"/>
            <w:rFonts w:ascii="Arial" w:hAnsi="Arial" w:cs="Arial"/>
            <w:sz w:val="21"/>
            <w:szCs w:val="21"/>
          </w:rPr>
          <w:t>Illuminate [LHUSD Test link] Click Link.</w:t>
        </w:r>
      </w:hyperlink>
      <w:r w:rsidR="00D47BC1">
        <w:rPr>
          <w:rFonts w:ascii="Arial" w:hAnsi="Arial" w:cs="Arial"/>
          <w:sz w:val="21"/>
          <w:szCs w:val="21"/>
        </w:rPr>
        <w:t xml:space="preserve"> </w:t>
      </w:r>
    </w:p>
    <w:p w14:paraId="77FEFDBD" w14:textId="05531907" w:rsidR="00272BD1" w:rsidRPr="00DD48FD" w:rsidRDefault="00244A4C" w:rsidP="00272BD1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1"/>
          <w:szCs w:val="21"/>
        </w:rPr>
        <w:t xml:space="preserve">FHS - </w:t>
      </w:r>
      <w:r w:rsidR="00B351AB">
        <w:rPr>
          <w:rFonts w:ascii="Arial" w:hAnsi="Arial" w:cs="Arial"/>
          <w:sz w:val="21"/>
          <w:szCs w:val="21"/>
        </w:rPr>
        <w:t xml:space="preserve">Student ID </w:t>
      </w:r>
      <w:r>
        <w:rPr>
          <w:rFonts w:ascii="Arial" w:hAnsi="Arial" w:cs="Arial"/>
          <w:sz w:val="21"/>
          <w:szCs w:val="21"/>
        </w:rPr>
        <w:t>#######</w:t>
      </w:r>
      <w:r w:rsidR="00047F29">
        <w:rPr>
          <w:rFonts w:ascii="Arial" w:hAnsi="Arial" w:cs="Arial"/>
          <w:sz w:val="21"/>
          <w:szCs w:val="21"/>
        </w:rPr>
        <w:t>.        Assess Code</w:t>
      </w:r>
      <w:r w:rsidR="002817B5">
        <w:rPr>
          <w:rFonts w:ascii="Arial" w:hAnsi="Arial" w:cs="Arial"/>
          <w:sz w:val="21"/>
          <w:szCs w:val="21"/>
        </w:rPr>
        <w:t xml:space="preserve">. </w:t>
      </w:r>
      <w:r w:rsidR="003A696C">
        <w:rPr>
          <w:rFonts w:ascii="Arial" w:hAnsi="Arial" w:cs="Arial"/>
          <w:sz w:val="21"/>
          <w:szCs w:val="21"/>
        </w:rPr>
        <w:t xml:space="preserve">  </w:t>
      </w:r>
      <w:r w:rsidR="00DD48FD" w:rsidRPr="00F04F3B">
        <w:rPr>
          <w:rFonts w:ascii="Arial" w:hAnsi="Arial" w:cs="Arial"/>
          <w:b/>
          <w:bCs/>
          <w:sz w:val="36"/>
          <w:szCs w:val="36"/>
        </w:rPr>
        <w:t>6PZPFPX</w:t>
      </w:r>
    </w:p>
    <w:p w14:paraId="569000A3" w14:textId="5AA6D731" w:rsidR="00B351AB" w:rsidRPr="00EC4EE4" w:rsidRDefault="00E52E8B" w:rsidP="00B53BDE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</w:rPr>
        <w:t>You m</w:t>
      </w:r>
      <w:r w:rsidR="00E8580B">
        <w:rPr>
          <w:rFonts w:ascii="Arial" w:hAnsi="Arial" w:cs="Arial"/>
          <w:sz w:val="21"/>
          <w:szCs w:val="21"/>
        </w:rPr>
        <w:t>a</w:t>
      </w:r>
      <w:r>
        <w:rPr>
          <w:rFonts w:ascii="Arial" w:hAnsi="Arial" w:cs="Arial"/>
          <w:sz w:val="21"/>
          <w:szCs w:val="21"/>
        </w:rPr>
        <w:t xml:space="preserve">y print a copy of this assignment </w:t>
      </w:r>
      <w:r w:rsidR="00B53BDE">
        <w:rPr>
          <w:rFonts w:ascii="Arial" w:hAnsi="Arial" w:cs="Arial"/>
          <w:sz w:val="21"/>
          <w:szCs w:val="21"/>
        </w:rPr>
        <w:t>and answer the questions</w:t>
      </w:r>
      <w:r w:rsidR="00EC4EE4">
        <w:rPr>
          <w:rFonts w:ascii="Arial" w:hAnsi="Arial" w:cs="Arial"/>
          <w:sz w:val="21"/>
          <w:szCs w:val="21"/>
        </w:rPr>
        <w:t xml:space="preserve"> while you read,</w:t>
      </w:r>
      <w:r w:rsidR="00B53BDE">
        <w:rPr>
          <w:rFonts w:ascii="Arial" w:hAnsi="Arial" w:cs="Arial"/>
          <w:sz w:val="21"/>
          <w:szCs w:val="21"/>
        </w:rPr>
        <w:t xml:space="preserve"> </w:t>
      </w:r>
      <w:r w:rsidR="00B53BDE" w:rsidRPr="00EC4EE4">
        <w:rPr>
          <w:rFonts w:ascii="Arial" w:hAnsi="Arial" w:cs="Arial"/>
          <w:sz w:val="21"/>
          <w:szCs w:val="21"/>
          <w:u w:val="single"/>
        </w:rPr>
        <w:t>then enter your answers online.</w:t>
      </w:r>
    </w:p>
    <w:p w14:paraId="350DA6AC" w14:textId="69DBC137" w:rsidR="00540CDD" w:rsidRDefault="00540CDD" w:rsidP="00FF5EBE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CHECK YOU ANSWERS - After completing the assignment online.  </w:t>
      </w:r>
      <w:hyperlink r:id="rId9" w:history="1">
        <w:r w:rsidRPr="00107541">
          <w:rPr>
            <w:rStyle w:val="Hyperlink"/>
            <w:rFonts w:ascii="Arial" w:hAnsi="Arial" w:cs="Arial"/>
            <w:sz w:val="21"/>
            <w:szCs w:val="21"/>
          </w:rPr>
          <w:t>Log back</w:t>
        </w:r>
      </w:hyperlink>
      <w:r>
        <w:rPr>
          <w:rFonts w:ascii="Arial" w:hAnsi="Arial" w:cs="Arial"/>
          <w:sz w:val="21"/>
          <w:szCs w:val="21"/>
        </w:rPr>
        <w:t xml:space="preserve"> into the Assignment and see your score</w:t>
      </w:r>
      <w:r w:rsidR="002821C7">
        <w:rPr>
          <w:rFonts w:ascii="Arial" w:hAnsi="Arial" w:cs="Arial"/>
          <w:sz w:val="21"/>
          <w:szCs w:val="21"/>
        </w:rPr>
        <w:t>.</w:t>
      </w:r>
    </w:p>
    <w:p w14:paraId="32EE3997" w14:textId="2E7EC477" w:rsidR="00155139" w:rsidRDefault="00272BD1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D3AB2" wp14:editId="46097B20">
                <wp:simplePos x="0" y="0"/>
                <wp:positionH relativeFrom="column">
                  <wp:posOffset>0</wp:posOffset>
                </wp:positionH>
                <wp:positionV relativeFrom="paragraph">
                  <wp:posOffset>145527</wp:posOffset>
                </wp:positionV>
                <wp:extent cx="5889625" cy="0"/>
                <wp:effectExtent l="0" t="12700" r="1587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9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D7FB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45pt" to="463.75pt,1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" strokecolor="#4472c4 [3204]" strokeweight="2.25pt">
                <v:stroke joinstyle="miter"/>
              </v:line>
            </w:pict>
          </mc:Fallback>
        </mc:AlternateContent>
      </w:r>
    </w:p>
    <w:p w14:paraId="2826F43C" w14:textId="355DBBF7" w:rsidR="005172F0" w:rsidRDefault="005172F0" w:rsidP="00C93B1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DIRECTIONS: Pick the BEST answer below.</w:t>
      </w:r>
    </w:p>
    <w:p w14:paraId="06EFA649" w14:textId="77777777" w:rsidR="009249E2" w:rsidRDefault="00563B8E" w:rsidP="00667F0E">
      <w:pPr>
        <w:autoSpaceDE w:val="0"/>
        <w:autoSpaceDN w:val="0"/>
        <w:adjustRightInd w:val="0"/>
        <w:rPr>
          <w:rFonts w:ascii="Arial" w:hAnsi="Arial" w:cs="Arial"/>
          <w:sz w:val="21"/>
          <w:szCs w:val="21"/>
        </w:rPr>
      </w:pPr>
      <w:r w:rsidRPr="001252B5">
        <w:rPr>
          <w:rFonts w:ascii="MS Gothic" w:eastAsia="MS Gothic" w:hAnsi="MS Gothic" w:cs="MS Gothic" w:hint="eastAsia"/>
          <w:sz w:val="21"/>
          <w:szCs w:val="21"/>
        </w:rPr>
        <w:t> </w:t>
      </w:r>
    </w:p>
    <w:p w14:paraId="2C406F20" w14:textId="7D642D46" w:rsidR="00667F0E" w:rsidRPr="005F3752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59013E">
        <w:rPr>
          <w:rFonts w:ascii="Arial" w:hAnsi="Arial" w:cs="Arial"/>
          <w:sz w:val="21"/>
          <w:szCs w:val="21"/>
        </w:rPr>
        <w:t xml:space="preserve">The brain is attached to the spinal cord by the </w:t>
      </w:r>
    </w:p>
    <w:p w14:paraId="2D25E638" w14:textId="59690D21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cerebellum </w:t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occipital lobe </w:t>
      </w:r>
    </w:p>
    <w:p w14:paraId="41DA48AD" w14:textId="78227882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brain stem </w:t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temporal lobe </w:t>
      </w:r>
    </w:p>
    <w:p w14:paraId="6E22EB9D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7582EF9E" w14:textId="5E6E7EF9" w:rsidR="00667F0E" w:rsidRPr="005F3752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5F3752">
        <w:rPr>
          <w:rFonts w:ascii="Arial" w:hAnsi="Arial" w:cs="Arial"/>
          <w:sz w:val="21"/>
          <w:szCs w:val="21"/>
        </w:rPr>
        <w:t xml:space="preserve">Memory loss, either before or after an injury occurs, is called </w:t>
      </w:r>
    </w:p>
    <w:p w14:paraId="2565E826" w14:textId="03B86E79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tinnitus </w:t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Battle's sign </w:t>
      </w:r>
    </w:p>
    <w:p w14:paraId="60E96878" w14:textId="5D760A36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amnesia </w:t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diplopia </w:t>
      </w:r>
    </w:p>
    <w:p w14:paraId="0ACB538F" w14:textId="77777777" w:rsidR="00667F0E" w:rsidRPr="00284A1D" w:rsidRDefault="00667F0E" w:rsidP="005F375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5514E1F" w14:textId="25974AAE" w:rsidR="00667F0E" w:rsidRPr="005F3752" w:rsidRDefault="00667F0E" w:rsidP="005F37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5F3752">
        <w:rPr>
          <w:rFonts w:ascii="Arial" w:hAnsi="Arial" w:cs="Arial"/>
          <w:sz w:val="21"/>
          <w:szCs w:val="21"/>
        </w:rPr>
        <w:t xml:space="preserve">Persistent concussion symptoms that linger after a concussion has been received are often called </w:t>
      </w:r>
    </w:p>
    <w:p w14:paraId="29D79D24" w14:textId="422484A2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 concussion </w:t>
      </w:r>
      <w:r w:rsidR="005F3752">
        <w:rPr>
          <w:rFonts w:ascii="Arial" w:hAnsi="Arial" w:cs="Arial"/>
          <w:sz w:val="21"/>
          <w:szCs w:val="21"/>
        </w:rPr>
        <w:tab/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an intracranial hematoma </w:t>
      </w:r>
    </w:p>
    <w:p w14:paraId="503DEACE" w14:textId="1472A48B" w:rsidR="00667F0E" w:rsidRPr="00284A1D" w:rsidRDefault="00667F0E" w:rsidP="005F3752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second-impact syndrome </w:t>
      </w:r>
      <w:r w:rsidR="005F3752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</w:t>
      </w:r>
      <w:proofErr w:type="spellStart"/>
      <w:r w:rsidRPr="00284A1D">
        <w:rPr>
          <w:rFonts w:ascii="Arial" w:hAnsi="Arial" w:cs="Arial"/>
          <w:sz w:val="21"/>
          <w:szCs w:val="21"/>
        </w:rPr>
        <w:t>postconcussion</w:t>
      </w:r>
      <w:proofErr w:type="spellEnd"/>
      <w:r w:rsidRPr="00284A1D">
        <w:rPr>
          <w:rFonts w:ascii="Arial" w:hAnsi="Arial" w:cs="Arial"/>
          <w:sz w:val="21"/>
          <w:szCs w:val="21"/>
        </w:rPr>
        <w:t xml:space="preserve"> syndrome </w:t>
      </w:r>
    </w:p>
    <w:p w14:paraId="6C731179" w14:textId="77777777" w:rsidR="00667F0E" w:rsidRPr="00284A1D" w:rsidRDefault="00667F0E" w:rsidP="005F3752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CEC2E4C" w14:textId="3EBF9861" w:rsidR="00667F0E" w:rsidRPr="00FF0BB5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FF0BB5">
        <w:rPr>
          <w:rFonts w:ascii="Arial" w:hAnsi="Arial" w:cs="Arial"/>
          <w:sz w:val="21"/>
          <w:szCs w:val="21"/>
        </w:rPr>
        <w:t xml:space="preserve">A temporary impairment of brain function is called </w:t>
      </w:r>
    </w:p>
    <w:p w14:paraId="3196F1FE" w14:textId="0D1F23B1" w:rsidR="00667F0E" w:rsidRPr="00284A1D" w:rsidRDefault="00667F0E" w:rsidP="00FF0BB5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 concussion </w:t>
      </w:r>
      <w:r w:rsidR="00FF0BB5">
        <w:rPr>
          <w:rFonts w:ascii="Arial" w:hAnsi="Arial" w:cs="Arial"/>
          <w:sz w:val="21"/>
          <w:szCs w:val="21"/>
        </w:rPr>
        <w:tab/>
      </w:r>
      <w:r w:rsidR="00FF0BB5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an intracranial hematoma </w:t>
      </w:r>
    </w:p>
    <w:p w14:paraId="3971A892" w14:textId="3EC21041" w:rsidR="00667F0E" w:rsidRPr="00284A1D" w:rsidRDefault="00667F0E" w:rsidP="00FF0BB5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second-impact syndrome </w:t>
      </w:r>
      <w:r w:rsidR="00FF0BB5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</w:t>
      </w:r>
      <w:proofErr w:type="spellStart"/>
      <w:r w:rsidRPr="00284A1D">
        <w:rPr>
          <w:rFonts w:ascii="Arial" w:hAnsi="Arial" w:cs="Arial"/>
          <w:sz w:val="21"/>
          <w:szCs w:val="21"/>
        </w:rPr>
        <w:t>postconcussion</w:t>
      </w:r>
      <w:proofErr w:type="spellEnd"/>
      <w:r w:rsidRPr="00284A1D">
        <w:rPr>
          <w:rFonts w:ascii="Arial" w:hAnsi="Arial" w:cs="Arial"/>
          <w:sz w:val="21"/>
          <w:szCs w:val="21"/>
        </w:rPr>
        <w:t xml:space="preserve"> syndrome </w:t>
      </w:r>
    </w:p>
    <w:p w14:paraId="786B11E4" w14:textId="77777777" w:rsidR="00667F0E" w:rsidRPr="00284A1D" w:rsidRDefault="00667F0E" w:rsidP="00FF0BB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CE26F8D" w14:textId="77777777" w:rsidR="00D92E2A" w:rsidRDefault="00667F0E" w:rsidP="00D92E2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D92E2A">
        <w:rPr>
          <w:rFonts w:ascii="Arial" w:hAnsi="Arial" w:cs="Arial"/>
          <w:sz w:val="21"/>
          <w:szCs w:val="21"/>
        </w:rPr>
        <w:t xml:space="preserve">The brain is protected by which of these structures? </w:t>
      </w:r>
    </w:p>
    <w:p w14:paraId="62F4C8D8" w14:textId="7EA903CE" w:rsidR="00667F0E" w:rsidRPr="00284A1D" w:rsidRDefault="00667F0E" w:rsidP="00E97568">
      <w:pPr>
        <w:pStyle w:val="ListParagraph"/>
        <w:autoSpaceDE w:val="0"/>
        <w:autoSpaceDN w:val="0"/>
        <w:adjustRightInd w:val="0"/>
        <w:spacing w:line="276" w:lineRule="auto"/>
        <w:ind w:firstLine="720"/>
        <w:rPr>
          <w:rFonts w:ascii="Arial" w:hAnsi="Arial" w:cs="Arial"/>
          <w:sz w:val="21"/>
          <w:szCs w:val="21"/>
        </w:rPr>
      </w:pPr>
      <w:r w:rsidRPr="00D92E2A">
        <w:rPr>
          <w:rFonts w:ascii="Arial" w:hAnsi="Arial" w:cs="Arial"/>
          <w:sz w:val="21"/>
          <w:szCs w:val="21"/>
        </w:rPr>
        <w:t xml:space="preserve">a. skull </w:t>
      </w:r>
      <w:r w:rsidR="00D92E2A" w:rsidRPr="00D92E2A">
        <w:rPr>
          <w:rFonts w:ascii="Arial" w:hAnsi="Arial" w:cs="Arial"/>
          <w:sz w:val="21"/>
          <w:szCs w:val="21"/>
        </w:rPr>
        <w:tab/>
      </w:r>
      <w:r w:rsidR="00D92E2A" w:rsidRPr="00D92E2A">
        <w:rPr>
          <w:rFonts w:ascii="Arial" w:hAnsi="Arial" w:cs="Arial"/>
          <w:sz w:val="21"/>
          <w:szCs w:val="21"/>
        </w:rPr>
        <w:tab/>
      </w:r>
      <w:r w:rsidRPr="00D92E2A">
        <w:rPr>
          <w:rFonts w:ascii="Arial" w:hAnsi="Arial" w:cs="Arial"/>
          <w:sz w:val="21"/>
          <w:szCs w:val="21"/>
        </w:rPr>
        <w:t xml:space="preserve">b. cerebrospinal fluid </w:t>
      </w:r>
      <w:r w:rsidR="00E97568">
        <w:rPr>
          <w:rFonts w:ascii="Arial" w:hAnsi="Arial" w:cs="Arial"/>
          <w:sz w:val="21"/>
          <w:szCs w:val="21"/>
        </w:rPr>
        <w:tab/>
      </w:r>
      <w:r w:rsidR="00E97568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scalp </w:t>
      </w:r>
      <w:r w:rsidR="00E97568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all of these </w:t>
      </w:r>
    </w:p>
    <w:p w14:paraId="53755F72" w14:textId="77777777" w:rsidR="00667F0E" w:rsidRPr="00284A1D" w:rsidRDefault="00667F0E" w:rsidP="00E97568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90AF321" w14:textId="34B3D23D" w:rsidR="00667F0E" w:rsidRPr="00E97568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E97568">
        <w:rPr>
          <w:rFonts w:ascii="Arial" w:hAnsi="Arial" w:cs="Arial"/>
          <w:sz w:val="21"/>
          <w:szCs w:val="21"/>
        </w:rPr>
        <w:t xml:space="preserve">Which of these injury mechanisms is likely responsible for causing a brain injury on the opposite side from the impact? </w:t>
      </w:r>
    </w:p>
    <w:p w14:paraId="5F719094" w14:textId="3503F31E" w:rsidR="00667F0E" w:rsidRPr="00284A1D" w:rsidRDefault="00667F0E" w:rsidP="006C6AD4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rotation </w:t>
      </w:r>
      <w:r w:rsidR="00E97568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contrecoup </w:t>
      </w:r>
      <w:r w:rsidR="006C6AD4">
        <w:rPr>
          <w:rFonts w:ascii="Arial" w:hAnsi="Arial" w:cs="Arial"/>
          <w:sz w:val="21"/>
          <w:szCs w:val="21"/>
        </w:rPr>
        <w:tab/>
      </w:r>
      <w:r w:rsidR="006C6AD4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</w:t>
      </w:r>
      <w:proofErr w:type="spellStart"/>
      <w:r w:rsidRPr="00284A1D">
        <w:rPr>
          <w:rFonts w:ascii="Arial" w:hAnsi="Arial" w:cs="Arial"/>
          <w:sz w:val="21"/>
          <w:szCs w:val="21"/>
        </w:rPr>
        <w:t>couptrecount</w:t>
      </w:r>
      <w:proofErr w:type="spellEnd"/>
      <w:r w:rsidRPr="00284A1D">
        <w:rPr>
          <w:rFonts w:ascii="Arial" w:hAnsi="Arial" w:cs="Arial"/>
          <w:sz w:val="21"/>
          <w:szCs w:val="21"/>
        </w:rPr>
        <w:t xml:space="preserve"> </w:t>
      </w:r>
      <w:r w:rsidR="006C6AD4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skull fracture </w:t>
      </w:r>
    </w:p>
    <w:p w14:paraId="22C46E29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64C2E00D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41EF56A9" w14:textId="28C2D86C" w:rsidR="00667F0E" w:rsidRPr="00E760C3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6C6AD4">
        <w:rPr>
          <w:rFonts w:ascii="Arial" w:hAnsi="Arial" w:cs="Arial"/>
          <w:sz w:val="21"/>
          <w:szCs w:val="21"/>
        </w:rPr>
        <w:t xml:space="preserve">A blow to the left side of the head will impair movement and function </w:t>
      </w:r>
    </w:p>
    <w:p w14:paraId="440D8E57" w14:textId="73929458" w:rsidR="00667F0E" w:rsidRPr="00284A1D" w:rsidRDefault="00667F0E" w:rsidP="00E760C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on the left side of the body </w:t>
      </w:r>
      <w:r w:rsidR="00E760C3">
        <w:rPr>
          <w:rFonts w:ascii="Arial" w:hAnsi="Arial" w:cs="Arial"/>
          <w:sz w:val="21"/>
          <w:szCs w:val="21"/>
        </w:rPr>
        <w:tab/>
      </w:r>
      <w:r w:rsidR="00E760C3">
        <w:rPr>
          <w:rFonts w:ascii="Arial" w:hAnsi="Arial" w:cs="Arial"/>
          <w:sz w:val="21"/>
          <w:szCs w:val="21"/>
        </w:rPr>
        <w:tab/>
      </w:r>
      <w:r w:rsidR="00E760C3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on the right side of the body </w:t>
      </w:r>
    </w:p>
    <w:p w14:paraId="60598E75" w14:textId="3890473D" w:rsidR="00667F0E" w:rsidRDefault="00667F0E" w:rsidP="00C5110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on the posterior aspect of the body </w:t>
      </w:r>
      <w:r w:rsidR="00E760C3">
        <w:rPr>
          <w:rFonts w:ascii="Arial" w:hAnsi="Arial" w:cs="Arial"/>
          <w:sz w:val="21"/>
          <w:szCs w:val="21"/>
        </w:rPr>
        <w:tab/>
      </w:r>
      <w:r w:rsidR="00E760C3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on the anterior aspect of the body </w:t>
      </w:r>
    </w:p>
    <w:p w14:paraId="1209C388" w14:textId="77777777" w:rsidR="00C51106" w:rsidRPr="00284A1D" w:rsidRDefault="00C51106" w:rsidP="00C5110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</w:p>
    <w:p w14:paraId="2F2C2A41" w14:textId="0A712B50" w:rsidR="00667F0E" w:rsidRPr="00C51106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C51106">
        <w:rPr>
          <w:rFonts w:ascii="Arial" w:hAnsi="Arial" w:cs="Arial"/>
          <w:sz w:val="21"/>
          <w:szCs w:val="21"/>
        </w:rPr>
        <w:t xml:space="preserve">An athlete who experiences _____ concussion(s) in one year must be pulled from competition for one year. </w:t>
      </w:r>
    </w:p>
    <w:p w14:paraId="122D9858" w14:textId="5951FAFD" w:rsidR="00667F0E" w:rsidRPr="00284A1D" w:rsidRDefault="00667F0E" w:rsidP="00C51106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one </w:t>
      </w:r>
      <w:r w:rsidR="00C51106">
        <w:rPr>
          <w:rFonts w:ascii="Arial" w:hAnsi="Arial" w:cs="Arial"/>
          <w:sz w:val="21"/>
          <w:szCs w:val="21"/>
        </w:rPr>
        <w:tab/>
      </w:r>
      <w:r w:rsidR="00C5110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two </w:t>
      </w:r>
      <w:r w:rsidR="00C51106">
        <w:rPr>
          <w:rFonts w:ascii="Arial" w:hAnsi="Arial" w:cs="Arial"/>
          <w:sz w:val="21"/>
          <w:szCs w:val="21"/>
        </w:rPr>
        <w:tab/>
      </w:r>
      <w:r w:rsidR="00C5110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three </w:t>
      </w:r>
      <w:r w:rsidR="00C5110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four </w:t>
      </w:r>
    </w:p>
    <w:p w14:paraId="7A3A1B37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2233167A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16D5A698" w14:textId="7DDA1540" w:rsidR="00D72751" w:rsidRPr="00D01F9C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1E250A">
        <w:rPr>
          <w:rFonts w:ascii="MS Gothic" w:eastAsia="MS Gothic" w:hAnsi="MS Gothic" w:cs="MS Gothic" w:hint="eastAsia"/>
          <w:sz w:val="21"/>
          <w:szCs w:val="21"/>
        </w:rPr>
        <w:lastRenderedPageBreak/>
        <w:t> </w:t>
      </w:r>
      <w:r w:rsidR="00D72751" w:rsidRPr="001E250A">
        <w:rPr>
          <w:rFonts w:ascii="Arial" w:hAnsi="Arial" w:cs="Arial"/>
          <w:sz w:val="21"/>
          <w:szCs w:val="21"/>
        </w:rPr>
        <w:t xml:space="preserve">What does </w:t>
      </w:r>
      <w:proofErr w:type="gramStart"/>
      <w:r w:rsidR="00D72751" w:rsidRPr="001E250A">
        <w:rPr>
          <w:rFonts w:ascii="Arial" w:hAnsi="Arial" w:cs="Arial"/>
          <w:sz w:val="21"/>
          <w:szCs w:val="21"/>
        </w:rPr>
        <w:t>elevated</w:t>
      </w:r>
      <w:proofErr w:type="gramEnd"/>
      <w:r w:rsidR="00D72751" w:rsidRPr="001E250A">
        <w:rPr>
          <w:rFonts w:ascii="Arial" w:hAnsi="Arial" w:cs="Arial"/>
          <w:sz w:val="21"/>
          <w:szCs w:val="21"/>
        </w:rPr>
        <w:t xml:space="preserve"> blood pressure mean when there is a head injury? </w:t>
      </w:r>
    </w:p>
    <w:p w14:paraId="797284CE" w14:textId="3916A20A" w:rsidR="00D01F9C" w:rsidRDefault="00D72751" w:rsidP="00D01F9C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 hematoma is building inside the skull. </w:t>
      </w:r>
      <w:r w:rsidR="001E250A">
        <w:rPr>
          <w:rFonts w:ascii="Arial" w:hAnsi="Arial" w:cs="Arial"/>
          <w:sz w:val="21"/>
          <w:szCs w:val="21"/>
        </w:rPr>
        <w:tab/>
      </w:r>
    </w:p>
    <w:p w14:paraId="3EA22444" w14:textId="502D6B19" w:rsidR="00D72751" w:rsidRPr="00284A1D" w:rsidRDefault="00D72751" w:rsidP="00D01F9C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A concussion is present. </w:t>
      </w:r>
    </w:p>
    <w:p w14:paraId="26718B8C" w14:textId="77777777" w:rsidR="001E250A" w:rsidRDefault="00D72751" w:rsidP="00D01F9C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 sinus infection is starting. </w:t>
      </w:r>
      <w:r w:rsidR="001E250A">
        <w:rPr>
          <w:rFonts w:ascii="Arial" w:hAnsi="Arial" w:cs="Arial"/>
          <w:sz w:val="21"/>
          <w:szCs w:val="21"/>
        </w:rPr>
        <w:tab/>
      </w:r>
      <w:r w:rsidR="001E250A">
        <w:rPr>
          <w:rFonts w:ascii="Arial" w:hAnsi="Arial" w:cs="Arial"/>
          <w:sz w:val="21"/>
          <w:szCs w:val="21"/>
        </w:rPr>
        <w:tab/>
      </w:r>
    </w:p>
    <w:p w14:paraId="1D6B3A53" w14:textId="78BDDA6D" w:rsidR="00D72751" w:rsidRPr="00284A1D" w:rsidRDefault="00D72751" w:rsidP="00D01F9C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A scalp laceration has caused significant blood loss. </w:t>
      </w:r>
    </w:p>
    <w:p w14:paraId="4FF2283A" w14:textId="77777777" w:rsidR="00667F0E" w:rsidRPr="00284A1D" w:rsidRDefault="00667F0E" w:rsidP="00D01F9C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C94FEE0" w14:textId="3B2E04BD" w:rsidR="00667F0E" w:rsidRPr="00D01F9C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proofErr w:type="spellStart"/>
      <w:r w:rsidRPr="00D01F9C">
        <w:rPr>
          <w:rFonts w:ascii="Arial" w:hAnsi="Arial" w:cs="Arial"/>
          <w:sz w:val="21"/>
          <w:szCs w:val="21"/>
        </w:rPr>
        <w:t>Postconcussion</w:t>
      </w:r>
      <w:proofErr w:type="spellEnd"/>
      <w:r w:rsidRPr="00D01F9C">
        <w:rPr>
          <w:rFonts w:ascii="Arial" w:hAnsi="Arial" w:cs="Arial"/>
          <w:sz w:val="21"/>
          <w:szCs w:val="21"/>
        </w:rPr>
        <w:t xml:space="preserve"> syndrome includes which of these symptoms? </w:t>
      </w:r>
    </w:p>
    <w:p w14:paraId="6EAA492C" w14:textId="34532337" w:rsidR="00667F0E" w:rsidRPr="00284A1D" w:rsidRDefault="00667F0E" w:rsidP="00AF462A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nausea </w:t>
      </w:r>
      <w:r w:rsidR="00AF462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lack of appetite </w:t>
      </w:r>
      <w:r w:rsidR="00AF462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headache </w:t>
      </w:r>
      <w:r w:rsidR="00AF462A">
        <w:rPr>
          <w:rFonts w:ascii="Arial" w:hAnsi="Arial" w:cs="Arial"/>
          <w:sz w:val="21"/>
          <w:szCs w:val="21"/>
        </w:rPr>
        <w:tab/>
      </w:r>
      <w:r w:rsidR="00AF462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low blood pressure </w:t>
      </w:r>
    </w:p>
    <w:p w14:paraId="6CCD8702" w14:textId="77777777" w:rsidR="00667F0E" w:rsidRPr="00284A1D" w:rsidRDefault="00667F0E" w:rsidP="00AF462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4A9C3FB0" w14:textId="24659F5A" w:rsidR="00667F0E" w:rsidRPr="00AF462A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F462A">
        <w:rPr>
          <w:rFonts w:ascii="Arial" w:hAnsi="Arial" w:cs="Arial"/>
          <w:sz w:val="21"/>
          <w:szCs w:val="21"/>
        </w:rPr>
        <w:t xml:space="preserve">Which of these is required before an athlete can return to competition after a concussion? </w:t>
      </w:r>
    </w:p>
    <w:p w14:paraId="3CFC59DA" w14:textId="2908B6BC" w:rsidR="00667F0E" w:rsidRPr="00284A1D" w:rsidRDefault="00667F0E" w:rsidP="00AF462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Blood pressure is normal. </w:t>
      </w:r>
      <w:r w:rsidR="00AF462A">
        <w:rPr>
          <w:rFonts w:ascii="Arial" w:hAnsi="Arial" w:cs="Arial"/>
          <w:sz w:val="21"/>
          <w:szCs w:val="21"/>
        </w:rPr>
        <w:tab/>
      </w:r>
      <w:r w:rsidR="00AF462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Headaches have stopped. </w:t>
      </w:r>
    </w:p>
    <w:p w14:paraId="50FBD629" w14:textId="747AB6B1" w:rsidR="00667F0E" w:rsidRPr="00284A1D" w:rsidRDefault="00667F0E" w:rsidP="00AF462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Appetite has returned. </w:t>
      </w:r>
      <w:r w:rsidR="00AF462A">
        <w:rPr>
          <w:rFonts w:ascii="Arial" w:hAnsi="Arial" w:cs="Arial"/>
          <w:sz w:val="21"/>
          <w:szCs w:val="21"/>
        </w:rPr>
        <w:tab/>
      </w:r>
      <w:r w:rsidR="00AF462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A physician has given clearance. </w:t>
      </w:r>
    </w:p>
    <w:p w14:paraId="6F1D6E3C" w14:textId="77777777" w:rsidR="00667F0E" w:rsidRPr="00284A1D" w:rsidRDefault="00667F0E" w:rsidP="00AF462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D607495" w14:textId="252EC4E7" w:rsidR="00667F0E" w:rsidRPr="00623F30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AF462A">
        <w:rPr>
          <w:rFonts w:ascii="Arial" w:hAnsi="Arial" w:cs="Arial"/>
          <w:sz w:val="21"/>
          <w:szCs w:val="21"/>
        </w:rPr>
        <w:t xml:space="preserve">The ________requires an AT to obtain information from the athlete that relates to orientation, immediate memory, concentration, and delayed recall. It also contains a neurological screening section whereby the AT examines loss of consciousness, memory loss, strength, sensation, and coordination. </w:t>
      </w:r>
    </w:p>
    <w:p w14:paraId="38654502" w14:textId="22BF899B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Standardized Assessment of Concussion (SAC) </w:t>
      </w:r>
    </w:p>
    <w:p w14:paraId="20151F24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Cantu grading scale </w:t>
      </w:r>
    </w:p>
    <w:p w14:paraId="65587182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American Association of Neurology Scale </w:t>
      </w:r>
    </w:p>
    <w:p w14:paraId="0D07625E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Systematic Assessment of Continued Concussion (SACC) </w:t>
      </w:r>
    </w:p>
    <w:p w14:paraId="6F557754" w14:textId="77777777" w:rsidR="00667F0E" w:rsidRPr="00284A1D" w:rsidRDefault="00667F0E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38F672ED" w14:textId="5A5948B1" w:rsidR="00667F0E" w:rsidRPr="00623F30" w:rsidRDefault="00667F0E" w:rsidP="00623F3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623F30">
        <w:rPr>
          <w:rFonts w:ascii="MS Gothic" w:eastAsia="MS Gothic" w:hAnsi="MS Gothic" w:cs="MS Gothic" w:hint="eastAsia"/>
          <w:sz w:val="21"/>
          <w:szCs w:val="21"/>
        </w:rPr>
        <w:t> </w:t>
      </w:r>
      <w:r w:rsidRPr="00623F30">
        <w:rPr>
          <w:rFonts w:ascii="Arial" w:hAnsi="Arial" w:cs="Arial"/>
          <w:sz w:val="21"/>
          <w:szCs w:val="21"/>
        </w:rPr>
        <w:t xml:space="preserve">The acronym AVPU stands for </w:t>
      </w:r>
    </w:p>
    <w:p w14:paraId="2B0A9CD7" w14:textId="77777777" w:rsidR="00102C2F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amnesia, verbal, pain, unconscious </w:t>
      </w:r>
      <w:r w:rsidR="00623F30">
        <w:rPr>
          <w:rFonts w:ascii="Arial" w:hAnsi="Arial" w:cs="Arial"/>
          <w:sz w:val="21"/>
          <w:szCs w:val="21"/>
        </w:rPr>
        <w:tab/>
      </w:r>
      <w:r w:rsidR="00623F30">
        <w:rPr>
          <w:rFonts w:ascii="Arial" w:hAnsi="Arial" w:cs="Arial"/>
          <w:sz w:val="21"/>
          <w:szCs w:val="21"/>
        </w:rPr>
        <w:tab/>
      </w:r>
    </w:p>
    <w:p w14:paraId="5FADBCBA" w14:textId="4EC307AF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alert, verbal, pale, unresponsiveness </w:t>
      </w:r>
    </w:p>
    <w:p w14:paraId="2F6E8066" w14:textId="4EDC2905" w:rsidR="00102C2F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alert, verbal, pain, unresponsiveness </w:t>
      </w:r>
      <w:r w:rsidR="00623F30">
        <w:rPr>
          <w:rFonts w:ascii="Arial" w:hAnsi="Arial" w:cs="Arial"/>
          <w:sz w:val="21"/>
          <w:szCs w:val="21"/>
        </w:rPr>
        <w:tab/>
      </w:r>
    </w:p>
    <w:p w14:paraId="2B30A337" w14:textId="512FBCE5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none of these </w:t>
      </w:r>
    </w:p>
    <w:p w14:paraId="7FB5B7C1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7B93078" w14:textId="6A35389B" w:rsidR="00667F0E" w:rsidRPr="00623F30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623F30">
        <w:rPr>
          <w:rFonts w:ascii="Arial" w:hAnsi="Arial" w:cs="Arial"/>
          <w:sz w:val="21"/>
          <w:szCs w:val="21"/>
        </w:rPr>
        <w:t xml:space="preserve">Which is NOT true of the brain? </w:t>
      </w:r>
    </w:p>
    <w:p w14:paraId="06853A33" w14:textId="6F1E7164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The brain consumes approximately 25% of the blood supply in the body. </w:t>
      </w:r>
    </w:p>
    <w:p w14:paraId="40165865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The brain weighs about 3 pounds. </w:t>
      </w:r>
    </w:p>
    <w:p w14:paraId="3449F86E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The brain requires about 20% of the total body oxygen. </w:t>
      </w:r>
    </w:p>
    <w:p w14:paraId="14CC505B" w14:textId="77777777" w:rsidR="00667F0E" w:rsidRPr="00284A1D" w:rsidRDefault="00667F0E" w:rsidP="00623F3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Brain cells grow and develop until age 18. </w:t>
      </w:r>
    </w:p>
    <w:p w14:paraId="3A418CCD" w14:textId="77777777" w:rsidR="00667F0E" w:rsidRPr="00284A1D" w:rsidRDefault="00667F0E" w:rsidP="00102C2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69CCE0D" w14:textId="4CE36539" w:rsidR="00667F0E" w:rsidRPr="00102C2F" w:rsidRDefault="00667F0E" w:rsidP="00102C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102C2F">
        <w:rPr>
          <w:rFonts w:ascii="Arial" w:hAnsi="Arial" w:cs="Arial"/>
          <w:sz w:val="21"/>
          <w:szCs w:val="21"/>
        </w:rPr>
        <w:t xml:space="preserve">Which is NOT true of cerebrospinal fluid? </w:t>
      </w:r>
    </w:p>
    <w:p w14:paraId="489971B5" w14:textId="77777777" w:rsidR="00667F0E" w:rsidRPr="00284A1D" w:rsidRDefault="00667F0E" w:rsidP="00FB3D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It bathes the brain and spinal cord in chemicals for proper functioning. </w:t>
      </w:r>
    </w:p>
    <w:p w14:paraId="41AC144E" w14:textId="7DF0FB97" w:rsidR="00667F0E" w:rsidRPr="00284A1D" w:rsidRDefault="00667F0E" w:rsidP="00FB3D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It is green in color. </w:t>
      </w:r>
    </w:p>
    <w:p w14:paraId="0193CF3A" w14:textId="77777777" w:rsidR="00667F0E" w:rsidRPr="00284A1D" w:rsidRDefault="00667F0E" w:rsidP="00FB3D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It helps maintain pressure around the brain. </w:t>
      </w:r>
    </w:p>
    <w:p w14:paraId="1E81A436" w14:textId="77777777" w:rsidR="00667F0E" w:rsidRPr="00284A1D" w:rsidRDefault="00667F0E" w:rsidP="00FB3D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It protects the brain from impact. </w:t>
      </w:r>
    </w:p>
    <w:p w14:paraId="1066D8D3" w14:textId="77777777" w:rsidR="00667F0E" w:rsidRPr="00284A1D" w:rsidRDefault="00667F0E" w:rsidP="00FB3DC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3027783" w14:textId="1848E611" w:rsidR="00667F0E" w:rsidRPr="00FB3DC1" w:rsidRDefault="00667F0E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FB3DC1">
        <w:rPr>
          <w:rFonts w:ascii="Arial" w:hAnsi="Arial" w:cs="Arial"/>
          <w:sz w:val="21"/>
          <w:szCs w:val="21"/>
        </w:rPr>
        <w:t xml:space="preserve">Head injuries can be prevented by </w:t>
      </w:r>
    </w:p>
    <w:p w14:paraId="3922BA44" w14:textId="5B3AC5FC" w:rsidR="00667F0E" w:rsidRPr="00284A1D" w:rsidRDefault="00667F0E" w:rsidP="00A0484B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helmets </w:t>
      </w:r>
      <w:r w:rsidR="00A0484B">
        <w:rPr>
          <w:rFonts w:ascii="Arial" w:hAnsi="Arial" w:cs="Arial"/>
          <w:sz w:val="21"/>
          <w:szCs w:val="21"/>
        </w:rPr>
        <w:tab/>
      </w:r>
      <w:r w:rsidR="00A0484B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mouth guards </w:t>
      </w:r>
    </w:p>
    <w:p w14:paraId="22FFB8C4" w14:textId="3B5E8E40" w:rsidR="00667F0E" w:rsidRPr="00284A1D" w:rsidRDefault="00667F0E" w:rsidP="00A0484B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rules </w:t>
      </w:r>
      <w:r w:rsidR="00A0484B">
        <w:rPr>
          <w:rFonts w:ascii="Arial" w:hAnsi="Arial" w:cs="Arial"/>
          <w:sz w:val="21"/>
          <w:szCs w:val="21"/>
        </w:rPr>
        <w:tab/>
      </w:r>
      <w:r w:rsidR="00A0484B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noncontact sports </w:t>
      </w:r>
    </w:p>
    <w:p w14:paraId="4869E7F9" w14:textId="2505767C" w:rsidR="00667F0E" w:rsidRPr="00284A1D" w:rsidRDefault="00667F0E" w:rsidP="00A0484B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>e.</w:t>
      </w:r>
      <w:r w:rsidR="00DF5160">
        <w:rPr>
          <w:rFonts w:ascii="Arial" w:hAnsi="Arial" w:cs="Arial"/>
          <w:sz w:val="21"/>
          <w:szCs w:val="21"/>
        </w:rPr>
        <w:t xml:space="preserve">  </w:t>
      </w:r>
      <w:r w:rsidRPr="00284A1D">
        <w:rPr>
          <w:rFonts w:ascii="Arial" w:hAnsi="Arial" w:cs="Arial"/>
          <w:sz w:val="21"/>
          <w:szCs w:val="21"/>
        </w:rPr>
        <w:t xml:space="preserve"> a and b </w:t>
      </w:r>
      <w:r w:rsidR="00A0484B">
        <w:rPr>
          <w:rFonts w:ascii="Arial" w:hAnsi="Arial" w:cs="Arial"/>
          <w:sz w:val="21"/>
          <w:szCs w:val="21"/>
        </w:rPr>
        <w:tab/>
      </w:r>
      <w:r w:rsidR="00A0484B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f. </w:t>
      </w:r>
      <w:r w:rsidR="00DF5160">
        <w:rPr>
          <w:rFonts w:ascii="Arial" w:hAnsi="Arial" w:cs="Arial"/>
          <w:sz w:val="21"/>
          <w:szCs w:val="21"/>
        </w:rPr>
        <w:t xml:space="preserve">  </w:t>
      </w:r>
      <w:r w:rsidRPr="00284A1D">
        <w:rPr>
          <w:rFonts w:ascii="Arial" w:hAnsi="Arial" w:cs="Arial"/>
          <w:sz w:val="21"/>
          <w:szCs w:val="21"/>
        </w:rPr>
        <w:t xml:space="preserve">a, b, and c </w:t>
      </w:r>
    </w:p>
    <w:p w14:paraId="6880CBF1" w14:textId="77777777" w:rsidR="0079102B" w:rsidRPr="00284A1D" w:rsidRDefault="0079102B" w:rsidP="0051321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A039B30" w14:textId="78CCA470" w:rsidR="0079102B" w:rsidRPr="00FE24CC" w:rsidRDefault="0079102B" w:rsidP="00FE24C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FE24CC">
        <w:rPr>
          <w:rFonts w:ascii="Arial" w:hAnsi="Arial" w:cs="Arial"/>
          <w:sz w:val="21"/>
          <w:szCs w:val="21"/>
        </w:rPr>
        <w:lastRenderedPageBreak/>
        <w:t xml:space="preserve">The visible portion of a tooth is the </w:t>
      </w:r>
    </w:p>
    <w:p w14:paraId="1DC8396C" w14:textId="5D9F3C2D" w:rsidR="0079102B" w:rsidRPr="00284A1D" w:rsidRDefault="0079102B" w:rsidP="00FE24CC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crown </w:t>
      </w:r>
      <w:r w:rsidR="00FE24CC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neck </w:t>
      </w:r>
      <w:r w:rsidR="00FE24CC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root </w:t>
      </w:r>
      <w:r w:rsidR="00FE24CC">
        <w:rPr>
          <w:rFonts w:ascii="Arial" w:hAnsi="Arial" w:cs="Arial"/>
          <w:sz w:val="21"/>
          <w:szCs w:val="21"/>
        </w:rPr>
        <w:tab/>
      </w:r>
      <w:r w:rsidR="00FE24CC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socket </w:t>
      </w:r>
    </w:p>
    <w:p w14:paraId="7C89CF9C" w14:textId="77777777" w:rsidR="0079102B" w:rsidRPr="00284A1D" w:rsidRDefault="0079102B" w:rsidP="00FE24CC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3589962" w14:textId="273CCE80" w:rsidR="0079102B" w:rsidRPr="00D2626A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FE24CC">
        <w:rPr>
          <w:rFonts w:ascii="Arial" w:hAnsi="Arial" w:cs="Arial"/>
          <w:sz w:val="21"/>
          <w:szCs w:val="21"/>
        </w:rPr>
        <w:t xml:space="preserve">The eardrum is also known as the </w:t>
      </w:r>
    </w:p>
    <w:p w14:paraId="0A1690F1" w14:textId="79919E26" w:rsidR="0079102B" w:rsidRPr="00284A1D" w:rsidRDefault="0079102B" w:rsidP="00D2626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auditory canal </w:t>
      </w:r>
      <w:r w:rsidR="00D2626A">
        <w:rPr>
          <w:rFonts w:ascii="Arial" w:hAnsi="Arial" w:cs="Arial"/>
          <w:sz w:val="21"/>
          <w:szCs w:val="21"/>
        </w:rPr>
        <w:tab/>
      </w:r>
      <w:r w:rsidR="00D2626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pinna </w:t>
      </w:r>
    </w:p>
    <w:p w14:paraId="41915BCA" w14:textId="40D46EFA" w:rsidR="0079102B" w:rsidRPr="00284A1D" w:rsidRDefault="0079102B" w:rsidP="00D2626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tympanic membrane </w:t>
      </w:r>
      <w:r w:rsidR="00D2626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hammer </w:t>
      </w:r>
    </w:p>
    <w:p w14:paraId="0FFF7A03" w14:textId="77777777" w:rsidR="0079102B" w:rsidRPr="00284A1D" w:rsidRDefault="0079102B" w:rsidP="00D2626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17163A41" w14:textId="4377E8C0" w:rsidR="0079102B" w:rsidRPr="00D2626A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D2626A">
        <w:rPr>
          <w:rFonts w:ascii="Arial" w:hAnsi="Arial" w:cs="Arial"/>
          <w:sz w:val="21"/>
          <w:szCs w:val="21"/>
        </w:rPr>
        <w:t xml:space="preserve">The jawbone is most correctly called the </w:t>
      </w:r>
    </w:p>
    <w:p w14:paraId="18BE1E73" w14:textId="30B2447D" w:rsidR="0079102B" w:rsidRPr="00284A1D" w:rsidRDefault="0079102B" w:rsidP="001F0C9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maxilla </w:t>
      </w:r>
      <w:r w:rsidR="001F0C9A">
        <w:rPr>
          <w:rFonts w:ascii="Arial" w:hAnsi="Arial" w:cs="Arial"/>
          <w:sz w:val="21"/>
          <w:szCs w:val="21"/>
        </w:rPr>
        <w:tab/>
      </w:r>
      <w:r w:rsidR="001F0C9A">
        <w:rPr>
          <w:rFonts w:ascii="Arial" w:hAnsi="Arial" w:cs="Arial"/>
          <w:sz w:val="21"/>
          <w:szCs w:val="21"/>
        </w:rPr>
        <w:tab/>
      </w:r>
      <w:r w:rsidR="001F0C9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mandible </w:t>
      </w:r>
    </w:p>
    <w:p w14:paraId="1348FFDD" w14:textId="7EA0EDA7" w:rsidR="0079102B" w:rsidRPr="00284A1D" w:rsidRDefault="0079102B" w:rsidP="001F0C9A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zygomatic bone </w:t>
      </w:r>
      <w:r w:rsidR="001F0C9A">
        <w:rPr>
          <w:rFonts w:ascii="Arial" w:hAnsi="Arial" w:cs="Arial"/>
          <w:sz w:val="21"/>
          <w:szCs w:val="21"/>
        </w:rPr>
        <w:tab/>
      </w:r>
      <w:r w:rsidR="001F0C9A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nasal bone </w:t>
      </w:r>
    </w:p>
    <w:p w14:paraId="1364F7A0" w14:textId="77777777" w:rsidR="0079102B" w:rsidRPr="00284A1D" w:rsidRDefault="0079102B" w:rsidP="001F0C9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76A32F2B" w14:textId="29BA754D" w:rsidR="0079102B" w:rsidRPr="00581161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581161">
        <w:rPr>
          <w:rFonts w:ascii="Arial" w:hAnsi="Arial" w:cs="Arial"/>
          <w:sz w:val="21"/>
          <w:szCs w:val="21"/>
        </w:rPr>
        <w:t xml:space="preserve">The _______ lines the back of the eye and contains rods and cones. </w:t>
      </w:r>
    </w:p>
    <w:p w14:paraId="50840A76" w14:textId="5A828F05" w:rsidR="0079102B" w:rsidRPr="00284A1D" w:rsidRDefault="0079102B" w:rsidP="00581161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pupil </w:t>
      </w:r>
      <w:r w:rsidR="00581161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lens </w:t>
      </w:r>
      <w:r w:rsidR="00581161">
        <w:rPr>
          <w:rFonts w:ascii="Arial" w:hAnsi="Arial" w:cs="Arial"/>
          <w:sz w:val="21"/>
          <w:szCs w:val="21"/>
        </w:rPr>
        <w:tab/>
      </w:r>
      <w:r w:rsidR="00DF516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retina </w:t>
      </w:r>
      <w:r w:rsidR="00581161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sclera </w:t>
      </w:r>
    </w:p>
    <w:p w14:paraId="255690B9" w14:textId="77777777" w:rsidR="0079102B" w:rsidRPr="00284A1D" w:rsidRDefault="0079102B" w:rsidP="0058116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2AF510A" w14:textId="06E1F6F2" w:rsidR="0079102B" w:rsidRPr="00826FE6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826FE6">
        <w:rPr>
          <w:rFonts w:ascii="Arial" w:hAnsi="Arial" w:cs="Arial"/>
          <w:sz w:val="21"/>
          <w:szCs w:val="21"/>
        </w:rPr>
        <w:t xml:space="preserve">The white outer covering of the eye is called the </w:t>
      </w:r>
    </w:p>
    <w:p w14:paraId="5D2BB286" w14:textId="3715CDBD" w:rsidR="0079102B" w:rsidRPr="00284A1D" w:rsidRDefault="0079102B" w:rsidP="00826FE6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pupil </w:t>
      </w:r>
      <w:r w:rsidR="00826FE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lens </w:t>
      </w:r>
      <w:r w:rsidR="00826FE6">
        <w:rPr>
          <w:rFonts w:ascii="Arial" w:hAnsi="Arial" w:cs="Arial"/>
          <w:sz w:val="21"/>
          <w:szCs w:val="21"/>
        </w:rPr>
        <w:tab/>
      </w:r>
      <w:r w:rsidR="00826FE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retina </w:t>
      </w:r>
      <w:r w:rsidR="00826FE6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sclera </w:t>
      </w:r>
    </w:p>
    <w:p w14:paraId="706CACBF" w14:textId="77777777" w:rsidR="0079102B" w:rsidRPr="00284A1D" w:rsidRDefault="0079102B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4B8FB4F2" w14:textId="7A6A41A9" w:rsidR="0079102B" w:rsidRPr="00183C1D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826FE6">
        <w:rPr>
          <w:rFonts w:ascii="Arial" w:hAnsi="Arial" w:cs="Arial"/>
          <w:sz w:val="21"/>
          <w:szCs w:val="21"/>
        </w:rPr>
        <w:t xml:space="preserve">The projecting portion of the external ear is called the </w:t>
      </w:r>
    </w:p>
    <w:p w14:paraId="1F4776F7" w14:textId="5DB597F8" w:rsidR="00183C1D" w:rsidRDefault="0079102B" w:rsidP="00183C1D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auditory canal </w:t>
      </w:r>
      <w:r w:rsidR="00183C1D">
        <w:rPr>
          <w:rFonts w:ascii="Arial" w:hAnsi="Arial" w:cs="Arial"/>
          <w:sz w:val="21"/>
          <w:szCs w:val="21"/>
        </w:rPr>
        <w:tab/>
      </w:r>
      <w:r w:rsidR="00183C1D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pinna </w:t>
      </w:r>
      <w:r w:rsidR="00183C1D">
        <w:rPr>
          <w:rFonts w:ascii="Arial" w:hAnsi="Arial" w:cs="Arial"/>
          <w:sz w:val="21"/>
          <w:szCs w:val="21"/>
        </w:rPr>
        <w:tab/>
      </w:r>
    </w:p>
    <w:p w14:paraId="2382D418" w14:textId="49BAD965" w:rsidR="0079102B" w:rsidRPr="00284A1D" w:rsidRDefault="0079102B" w:rsidP="009D374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tympanic membrane </w:t>
      </w:r>
      <w:r w:rsidR="00183C1D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hammer </w:t>
      </w:r>
    </w:p>
    <w:p w14:paraId="6D0F5DAE" w14:textId="77777777" w:rsidR="0079102B" w:rsidRPr="00284A1D" w:rsidRDefault="0079102B" w:rsidP="00513210">
      <w:pPr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sz w:val="21"/>
          <w:szCs w:val="21"/>
        </w:rPr>
      </w:pPr>
    </w:p>
    <w:p w14:paraId="1DDFE29A" w14:textId="5AD0EE81" w:rsidR="0079102B" w:rsidRPr="00EB1ECD" w:rsidRDefault="0079102B" w:rsidP="00EB1EC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9D3747">
        <w:rPr>
          <w:rFonts w:ascii="Arial" w:hAnsi="Arial" w:cs="Arial"/>
          <w:sz w:val="21"/>
          <w:szCs w:val="21"/>
        </w:rPr>
        <w:t xml:space="preserve">An eye injury that results in the athlete seeing lights, sparks, or flashes that nobody else can see is likely a </w:t>
      </w:r>
    </w:p>
    <w:p w14:paraId="5C3F6121" w14:textId="1A93E72D" w:rsidR="00EB1ECD" w:rsidRDefault="0079102B" w:rsidP="00EB1ECD">
      <w:pPr>
        <w:autoSpaceDE w:val="0"/>
        <w:autoSpaceDN w:val="0"/>
        <w:adjustRightInd w:val="0"/>
        <w:spacing w:line="276" w:lineRule="auto"/>
        <w:ind w:left="1080" w:firstLine="36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detached retina </w:t>
      </w:r>
      <w:r w:rsidR="009D3747">
        <w:rPr>
          <w:rFonts w:ascii="Arial" w:hAnsi="Arial" w:cs="Arial"/>
          <w:sz w:val="21"/>
          <w:szCs w:val="21"/>
        </w:rPr>
        <w:tab/>
      </w:r>
      <w:r w:rsidR="00EB1ECD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corneal abrasion </w:t>
      </w:r>
      <w:r w:rsidR="009D3747">
        <w:rPr>
          <w:rFonts w:ascii="Arial" w:hAnsi="Arial" w:cs="Arial"/>
          <w:sz w:val="21"/>
          <w:szCs w:val="21"/>
        </w:rPr>
        <w:tab/>
      </w:r>
    </w:p>
    <w:p w14:paraId="7C85C5E2" w14:textId="30360FDF" w:rsidR="0079102B" w:rsidRPr="00284A1D" w:rsidRDefault="0079102B" w:rsidP="00EB1ECD">
      <w:pPr>
        <w:autoSpaceDE w:val="0"/>
        <w:autoSpaceDN w:val="0"/>
        <w:adjustRightInd w:val="0"/>
        <w:spacing w:line="276" w:lineRule="auto"/>
        <w:ind w:left="1080" w:firstLine="36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foreign body </w:t>
      </w:r>
      <w:r w:rsidR="00EB1ECD">
        <w:rPr>
          <w:rFonts w:ascii="Arial" w:hAnsi="Arial" w:cs="Arial"/>
          <w:sz w:val="21"/>
          <w:szCs w:val="21"/>
        </w:rPr>
        <w:tab/>
      </w:r>
      <w:r w:rsidR="00EB1ECD">
        <w:rPr>
          <w:rFonts w:ascii="Arial" w:hAnsi="Arial" w:cs="Arial"/>
          <w:sz w:val="21"/>
          <w:szCs w:val="21"/>
        </w:rPr>
        <w:tab/>
      </w:r>
      <w:r w:rsidR="00EB1ECD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diplopia </w:t>
      </w:r>
    </w:p>
    <w:p w14:paraId="70A60B03" w14:textId="77777777" w:rsidR="0079102B" w:rsidRPr="00284A1D" w:rsidRDefault="0079102B" w:rsidP="00EB1EC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8B339CA" w14:textId="4C5393D3" w:rsidR="0079102B" w:rsidRPr="00E264A3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E264A3">
        <w:rPr>
          <w:rFonts w:ascii="Arial" w:hAnsi="Arial" w:cs="Arial"/>
          <w:sz w:val="21"/>
          <w:szCs w:val="21"/>
        </w:rPr>
        <w:t xml:space="preserve">The correct treatment of epistaxis includes </w:t>
      </w:r>
    </w:p>
    <w:p w14:paraId="7EBCC229" w14:textId="77777777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instructing the athlete to lean forward </w:t>
      </w:r>
    </w:p>
    <w:p w14:paraId="2A719F8C" w14:textId="77777777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instructing the athlete to lean her head backward </w:t>
      </w:r>
    </w:p>
    <w:p w14:paraId="6402930D" w14:textId="77777777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instructing the athlete to pinch his nose </w:t>
      </w:r>
    </w:p>
    <w:p w14:paraId="51D047B7" w14:textId="683C0368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</w:t>
      </w:r>
      <w:r w:rsidR="00DF5160">
        <w:rPr>
          <w:rFonts w:ascii="Arial" w:hAnsi="Arial" w:cs="Arial"/>
          <w:sz w:val="21"/>
          <w:szCs w:val="21"/>
        </w:rPr>
        <w:t xml:space="preserve">   </w:t>
      </w:r>
      <w:r w:rsidRPr="00284A1D">
        <w:rPr>
          <w:rFonts w:ascii="Arial" w:hAnsi="Arial" w:cs="Arial"/>
          <w:sz w:val="21"/>
          <w:szCs w:val="21"/>
        </w:rPr>
        <w:t xml:space="preserve">a and c </w:t>
      </w:r>
    </w:p>
    <w:p w14:paraId="3E5C2A32" w14:textId="5BA6F3AB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e. </w:t>
      </w:r>
      <w:r w:rsidR="00DF5160">
        <w:rPr>
          <w:rFonts w:ascii="Arial" w:hAnsi="Arial" w:cs="Arial"/>
          <w:sz w:val="21"/>
          <w:szCs w:val="21"/>
        </w:rPr>
        <w:t xml:space="preserve">   </w:t>
      </w:r>
      <w:r w:rsidRPr="00284A1D">
        <w:rPr>
          <w:rFonts w:ascii="Arial" w:hAnsi="Arial" w:cs="Arial"/>
          <w:sz w:val="21"/>
          <w:szCs w:val="21"/>
        </w:rPr>
        <w:t xml:space="preserve">b and c </w:t>
      </w:r>
    </w:p>
    <w:p w14:paraId="4E6703F5" w14:textId="77777777" w:rsidR="0079102B" w:rsidRPr="00284A1D" w:rsidRDefault="0079102B" w:rsidP="00E264A3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0509F06" w14:textId="0810AAC9" w:rsidR="0079102B" w:rsidRPr="00E264A3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E264A3">
        <w:rPr>
          <w:rFonts w:ascii="Arial" w:hAnsi="Arial" w:cs="Arial"/>
          <w:sz w:val="21"/>
          <w:szCs w:val="21"/>
        </w:rPr>
        <w:t xml:space="preserve">Cauliflower ear is formally known as </w:t>
      </w:r>
    </w:p>
    <w:p w14:paraId="0AB2DCBD" w14:textId="2EDED68A" w:rsidR="0079102B" w:rsidRPr="00284A1D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otitis externa </w:t>
      </w:r>
      <w:r w:rsidR="00E264A3">
        <w:rPr>
          <w:rFonts w:ascii="Arial" w:hAnsi="Arial" w:cs="Arial"/>
          <w:sz w:val="21"/>
          <w:szCs w:val="21"/>
        </w:rPr>
        <w:tab/>
      </w:r>
      <w:r w:rsidR="00E264A3">
        <w:rPr>
          <w:rFonts w:ascii="Arial" w:hAnsi="Arial" w:cs="Arial"/>
          <w:sz w:val="21"/>
          <w:szCs w:val="21"/>
        </w:rPr>
        <w:tab/>
      </w:r>
      <w:r w:rsidR="00E264A3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hematoma </w:t>
      </w:r>
      <w:proofErr w:type="spellStart"/>
      <w:r w:rsidRPr="00284A1D">
        <w:rPr>
          <w:rFonts w:ascii="Arial" w:hAnsi="Arial" w:cs="Arial"/>
          <w:sz w:val="21"/>
          <w:szCs w:val="21"/>
        </w:rPr>
        <w:t>auris</w:t>
      </w:r>
      <w:proofErr w:type="spellEnd"/>
      <w:r w:rsidRPr="00284A1D">
        <w:rPr>
          <w:rFonts w:ascii="Arial" w:hAnsi="Arial" w:cs="Arial"/>
          <w:sz w:val="21"/>
          <w:szCs w:val="21"/>
        </w:rPr>
        <w:t xml:space="preserve"> </w:t>
      </w:r>
    </w:p>
    <w:p w14:paraId="28F120C8" w14:textId="4DBEA710" w:rsidR="0079102B" w:rsidRDefault="0079102B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subconjunctival hemorrhage </w:t>
      </w:r>
      <w:r w:rsidR="00E264A3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epistaxis </w:t>
      </w:r>
    </w:p>
    <w:p w14:paraId="261BEC74" w14:textId="77777777" w:rsidR="00FE31C1" w:rsidRPr="00284A1D" w:rsidRDefault="00FE31C1" w:rsidP="00E264A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</w:p>
    <w:p w14:paraId="6CB8B00B" w14:textId="77777777" w:rsidR="00FE31C1" w:rsidRPr="00B2321F" w:rsidRDefault="00FE31C1" w:rsidP="00FE31C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B2321F">
        <w:rPr>
          <w:rFonts w:ascii="Arial" w:hAnsi="Arial" w:cs="Arial"/>
          <w:sz w:val="21"/>
          <w:szCs w:val="21"/>
        </w:rPr>
        <w:t xml:space="preserve">How can cauliflower ear be prevented? </w:t>
      </w:r>
    </w:p>
    <w:p w14:paraId="04468A5D" w14:textId="35D949CB" w:rsidR="00FE31C1" w:rsidRPr="00284A1D" w:rsidRDefault="00FE31C1" w:rsidP="00FE31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Avoid contact with dirty mats. </w:t>
      </w:r>
      <w:r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Wear headgear. </w:t>
      </w:r>
    </w:p>
    <w:p w14:paraId="2136C8B6" w14:textId="77777777" w:rsidR="00FE31C1" w:rsidRPr="00284A1D" w:rsidRDefault="00FE31C1" w:rsidP="00FE31C1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Avoid swimming. 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Avoid loud music. </w:t>
      </w:r>
    </w:p>
    <w:p w14:paraId="5D2E566E" w14:textId="77777777" w:rsidR="0079102B" w:rsidRPr="00284A1D" w:rsidRDefault="0079102B" w:rsidP="0082269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AF192E2" w14:textId="3EAA6CC6" w:rsidR="0079102B" w:rsidRPr="00E264A3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proofErr w:type="spellStart"/>
      <w:r w:rsidRPr="00E264A3">
        <w:rPr>
          <w:rFonts w:ascii="Arial" w:hAnsi="Arial" w:cs="Arial"/>
          <w:sz w:val="21"/>
          <w:szCs w:val="21"/>
        </w:rPr>
        <w:t>Hyphema</w:t>
      </w:r>
      <w:proofErr w:type="spellEnd"/>
      <w:r w:rsidRPr="00E264A3">
        <w:rPr>
          <w:rFonts w:ascii="Arial" w:hAnsi="Arial" w:cs="Arial"/>
          <w:sz w:val="21"/>
          <w:szCs w:val="21"/>
        </w:rPr>
        <w:t xml:space="preserve"> is a term for which of these injuries? </w:t>
      </w:r>
    </w:p>
    <w:p w14:paraId="17EE960E" w14:textId="6BF0CC88" w:rsidR="0079102B" w:rsidRPr="00284A1D" w:rsidRDefault="0079102B" w:rsidP="00B9652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torn retina </w:t>
      </w:r>
      <w:r w:rsidR="00E264A3">
        <w:rPr>
          <w:rFonts w:ascii="Arial" w:hAnsi="Arial" w:cs="Arial"/>
          <w:sz w:val="21"/>
          <w:szCs w:val="21"/>
        </w:rPr>
        <w:tab/>
      </w:r>
      <w:r w:rsidR="00E264A3">
        <w:rPr>
          <w:rFonts w:ascii="Arial" w:hAnsi="Arial" w:cs="Arial"/>
          <w:sz w:val="21"/>
          <w:szCs w:val="21"/>
        </w:rPr>
        <w:tab/>
      </w:r>
      <w:r w:rsidR="00B9652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subconjunctival hemorrhage </w:t>
      </w:r>
    </w:p>
    <w:p w14:paraId="7BBC8965" w14:textId="046F1AFC" w:rsidR="0079102B" w:rsidRPr="00284A1D" w:rsidRDefault="0079102B" w:rsidP="00B9652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blowout fracture </w:t>
      </w:r>
      <w:r w:rsidR="00B96529">
        <w:rPr>
          <w:rFonts w:ascii="Arial" w:hAnsi="Arial" w:cs="Arial"/>
          <w:sz w:val="21"/>
          <w:szCs w:val="21"/>
        </w:rPr>
        <w:tab/>
      </w:r>
      <w:r w:rsidR="00B9652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blood in the anterior chamber of the eye </w:t>
      </w:r>
    </w:p>
    <w:p w14:paraId="0AD41BD5" w14:textId="6696C31F" w:rsidR="00DE550C" w:rsidRDefault="00DE550C" w:rsidP="0051321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40C87126" w14:textId="77777777" w:rsidR="00B148A7" w:rsidRPr="00284A1D" w:rsidRDefault="00B148A7" w:rsidP="0051321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23D5EDD8" w14:textId="4CF08E6C" w:rsidR="0079102B" w:rsidRPr="00B96529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B96529">
        <w:rPr>
          <w:rFonts w:ascii="Arial" w:hAnsi="Arial" w:cs="Arial"/>
          <w:sz w:val="21"/>
          <w:szCs w:val="21"/>
        </w:rPr>
        <w:lastRenderedPageBreak/>
        <w:t xml:space="preserve">When a bright light shines into the eyes, a normal pupil will </w:t>
      </w:r>
    </w:p>
    <w:p w14:paraId="11AA3038" w14:textId="62441F33" w:rsidR="0079102B" w:rsidRPr="00284A1D" w:rsidRDefault="0079102B" w:rsidP="00E22F3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become unequal </w:t>
      </w:r>
      <w:r w:rsidR="00B96529">
        <w:rPr>
          <w:rFonts w:ascii="Arial" w:hAnsi="Arial" w:cs="Arial"/>
          <w:sz w:val="21"/>
          <w:szCs w:val="21"/>
        </w:rPr>
        <w:tab/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become larger </w:t>
      </w:r>
    </w:p>
    <w:p w14:paraId="6688FDE2" w14:textId="0FE36ACE" w:rsidR="0079102B" w:rsidRPr="00284A1D" w:rsidRDefault="0079102B" w:rsidP="00E22F3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become smaller </w:t>
      </w:r>
      <w:r w:rsidR="00E22F39">
        <w:rPr>
          <w:rFonts w:ascii="Arial" w:hAnsi="Arial" w:cs="Arial"/>
          <w:sz w:val="21"/>
          <w:szCs w:val="21"/>
        </w:rPr>
        <w:tab/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change color </w:t>
      </w:r>
    </w:p>
    <w:p w14:paraId="22B0AE60" w14:textId="77777777" w:rsidR="000910DF" w:rsidRPr="00284A1D" w:rsidRDefault="000910DF" w:rsidP="00E22F3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D2BE1DF" w14:textId="40411B8B" w:rsidR="0079102B" w:rsidRPr="00E22F39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E22F39">
        <w:rPr>
          <w:rFonts w:ascii="Arial" w:hAnsi="Arial" w:cs="Arial"/>
          <w:sz w:val="21"/>
          <w:szCs w:val="21"/>
        </w:rPr>
        <w:t xml:space="preserve">The portion of the eye responsible for focusing light onto the retina is the </w:t>
      </w:r>
    </w:p>
    <w:p w14:paraId="3681899D" w14:textId="678885CD" w:rsidR="0079102B" w:rsidRPr="00284A1D" w:rsidRDefault="0079102B" w:rsidP="00E22F39">
      <w:pPr>
        <w:autoSpaceDE w:val="0"/>
        <w:autoSpaceDN w:val="0"/>
        <w:adjustRightInd w:val="0"/>
        <w:spacing w:line="276" w:lineRule="auto"/>
        <w:ind w:left="720" w:firstLine="72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iris </w:t>
      </w:r>
      <w:r w:rsidR="00E22F39">
        <w:rPr>
          <w:rFonts w:ascii="Arial" w:hAnsi="Arial" w:cs="Arial"/>
          <w:sz w:val="21"/>
          <w:szCs w:val="21"/>
        </w:rPr>
        <w:tab/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pupil </w:t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c. lens </w:t>
      </w:r>
      <w:r w:rsidR="00E22F39">
        <w:rPr>
          <w:rFonts w:ascii="Arial" w:hAnsi="Arial" w:cs="Arial"/>
          <w:sz w:val="21"/>
          <w:szCs w:val="21"/>
        </w:rPr>
        <w:tab/>
      </w:r>
      <w:r w:rsidR="00DF516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sclera </w:t>
      </w:r>
    </w:p>
    <w:p w14:paraId="040002B9" w14:textId="77777777" w:rsidR="0079102B" w:rsidRPr="00284A1D" w:rsidRDefault="0079102B" w:rsidP="00E22F3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1A03F426" w14:textId="6FD56241" w:rsidR="0079102B" w:rsidRPr="00E22F39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E22F39">
        <w:rPr>
          <w:rFonts w:ascii="Arial" w:hAnsi="Arial" w:cs="Arial"/>
          <w:sz w:val="21"/>
          <w:szCs w:val="21"/>
        </w:rPr>
        <w:t xml:space="preserve">The purpose of earwax is to </w:t>
      </w:r>
    </w:p>
    <w:p w14:paraId="11EB8AD9" w14:textId="1BED9F57" w:rsidR="0079102B" w:rsidRPr="00284A1D" w:rsidRDefault="0079102B" w:rsidP="00E22F3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</w:t>
      </w:r>
      <w:proofErr w:type="gramStart"/>
      <w:r w:rsidRPr="00284A1D">
        <w:rPr>
          <w:rFonts w:ascii="Arial" w:hAnsi="Arial" w:cs="Arial"/>
          <w:sz w:val="21"/>
          <w:szCs w:val="21"/>
        </w:rPr>
        <w:t>keep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dirt away from the eardrum </w:t>
      </w:r>
      <w:r w:rsidR="00E22F39">
        <w:rPr>
          <w:rFonts w:ascii="Arial" w:hAnsi="Arial" w:cs="Arial"/>
          <w:sz w:val="21"/>
          <w:szCs w:val="21"/>
        </w:rPr>
        <w:tab/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make sure ears get cleaned </w:t>
      </w:r>
    </w:p>
    <w:p w14:paraId="1C14EC7B" w14:textId="5FEFBD8F" w:rsidR="0079102B" w:rsidRPr="00284A1D" w:rsidRDefault="0079102B" w:rsidP="00E22F39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</w:t>
      </w:r>
      <w:proofErr w:type="gramStart"/>
      <w:r w:rsidRPr="00284A1D">
        <w:rPr>
          <w:rFonts w:ascii="Arial" w:hAnsi="Arial" w:cs="Arial"/>
          <w:sz w:val="21"/>
          <w:szCs w:val="21"/>
        </w:rPr>
        <w:t>improve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transmission of sound waves </w:t>
      </w:r>
      <w:r w:rsidR="00E22F39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deaden harmful sound waves </w:t>
      </w:r>
    </w:p>
    <w:p w14:paraId="273FDAC2" w14:textId="77777777" w:rsidR="0079102B" w:rsidRPr="00284A1D" w:rsidRDefault="0079102B" w:rsidP="00E22F3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4A78FD3D" w14:textId="1C23B217" w:rsidR="0079102B" w:rsidRPr="00310ABF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310ABF">
        <w:rPr>
          <w:rFonts w:ascii="Arial" w:hAnsi="Arial" w:cs="Arial"/>
          <w:sz w:val="21"/>
          <w:szCs w:val="21"/>
        </w:rPr>
        <w:t xml:space="preserve">The purpose of saliva is to </w:t>
      </w:r>
    </w:p>
    <w:p w14:paraId="468565A7" w14:textId="06067B11" w:rsidR="0079102B" w:rsidRPr="00284A1D" w:rsidRDefault="0079102B" w:rsidP="00310AB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</w:t>
      </w:r>
      <w:proofErr w:type="gramStart"/>
      <w:r w:rsidRPr="00284A1D">
        <w:rPr>
          <w:rFonts w:ascii="Arial" w:hAnsi="Arial" w:cs="Arial"/>
          <w:sz w:val="21"/>
          <w:szCs w:val="21"/>
        </w:rPr>
        <w:t>lubricate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the vocal cords </w:t>
      </w:r>
      <w:r w:rsidR="00310ABF">
        <w:rPr>
          <w:rFonts w:ascii="Arial" w:hAnsi="Arial" w:cs="Arial"/>
          <w:sz w:val="21"/>
          <w:szCs w:val="21"/>
        </w:rPr>
        <w:tab/>
      </w:r>
      <w:r w:rsidR="00310ABF">
        <w:rPr>
          <w:rFonts w:ascii="Arial" w:hAnsi="Arial" w:cs="Arial"/>
          <w:sz w:val="21"/>
          <w:szCs w:val="21"/>
        </w:rPr>
        <w:tab/>
      </w:r>
      <w:r w:rsidR="00310ABF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begin digestion </w:t>
      </w:r>
    </w:p>
    <w:p w14:paraId="4BAC82B1" w14:textId="042995FB" w:rsidR="0079102B" w:rsidRPr="00284A1D" w:rsidRDefault="0079102B" w:rsidP="00310ABF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</w:t>
      </w:r>
      <w:proofErr w:type="gramStart"/>
      <w:r w:rsidRPr="00284A1D">
        <w:rPr>
          <w:rFonts w:ascii="Arial" w:hAnsi="Arial" w:cs="Arial"/>
          <w:sz w:val="21"/>
          <w:szCs w:val="21"/>
        </w:rPr>
        <w:t>keep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germs away from the body </w:t>
      </w:r>
      <w:r w:rsidR="00310ABF">
        <w:rPr>
          <w:rFonts w:ascii="Arial" w:hAnsi="Arial" w:cs="Arial"/>
          <w:sz w:val="21"/>
          <w:szCs w:val="21"/>
        </w:rPr>
        <w:tab/>
      </w:r>
      <w:r w:rsidR="00310ABF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all of these </w:t>
      </w:r>
    </w:p>
    <w:p w14:paraId="148BB5F1" w14:textId="77777777" w:rsidR="0079102B" w:rsidRPr="00284A1D" w:rsidRDefault="0079102B" w:rsidP="00DA26D1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0C1668BC" w14:textId="1AB34356" w:rsidR="0079102B" w:rsidRPr="00DA26D1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DA26D1">
        <w:rPr>
          <w:rFonts w:ascii="Arial" w:hAnsi="Arial" w:cs="Arial"/>
          <w:sz w:val="21"/>
          <w:szCs w:val="21"/>
        </w:rPr>
        <w:t xml:space="preserve">The inability to move the eye when a blowout fracture occurs is the result of </w:t>
      </w:r>
    </w:p>
    <w:p w14:paraId="0886C948" w14:textId="757CB48E" w:rsidR="00403EE4" w:rsidRDefault="0079102B" w:rsidP="00403EE4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bleeding </w:t>
      </w:r>
      <w:r w:rsidR="00403EE4">
        <w:rPr>
          <w:rFonts w:ascii="Arial" w:hAnsi="Arial" w:cs="Arial"/>
          <w:sz w:val="21"/>
          <w:szCs w:val="21"/>
        </w:rPr>
        <w:tab/>
      </w:r>
      <w:r w:rsidR="00403EE4">
        <w:rPr>
          <w:rFonts w:ascii="Arial" w:hAnsi="Arial" w:cs="Arial"/>
          <w:sz w:val="21"/>
          <w:szCs w:val="21"/>
        </w:rPr>
        <w:tab/>
      </w:r>
      <w:r w:rsidR="00403EE4">
        <w:rPr>
          <w:rFonts w:ascii="Arial" w:hAnsi="Arial" w:cs="Arial"/>
          <w:sz w:val="21"/>
          <w:szCs w:val="21"/>
        </w:rPr>
        <w:tab/>
      </w:r>
      <w:r w:rsidR="00403EE4">
        <w:rPr>
          <w:rFonts w:ascii="Arial" w:hAnsi="Arial" w:cs="Arial"/>
          <w:sz w:val="21"/>
          <w:szCs w:val="21"/>
        </w:rPr>
        <w:tab/>
      </w:r>
      <w:r w:rsidR="00403EE4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swelling </w:t>
      </w:r>
      <w:r w:rsidR="00403EE4">
        <w:rPr>
          <w:rFonts w:ascii="Arial" w:hAnsi="Arial" w:cs="Arial"/>
          <w:sz w:val="21"/>
          <w:szCs w:val="21"/>
        </w:rPr>
        <w:tab/>
      </w:r>
    </w:p>
    <w:p w14:paraId="28EC3DDC" w14:textId="41ABDFF7" w:rsidR="0079102B" w:rsidRPr="00284A1D" w:rsidRDefault="0079102B" w:rsidP="00403EE4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muscle caught in the fracture site </w:t>
      </w:r>
      <w:r w:rsidR="00403EE4">
        <w:rPr>
          <w:rFonts w:ascii="Arial" w:hAnsi="Arial" w:cs="Arial"/>
          <w:sz w:val="21"/>
          <w:szCs w:val="21"/>
        </w:rPr>
        <w:tab/>
      </w:r>
      <w:r w:rsidR="00403EE4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pain </w:t>
      </w:r>
    </w:p>
    <w:p w14:paraId="55489D49" w14:textId="77777777" w:rsidR="0079102B" w:rsidRPr="00284A1D" w:rsidRDefault="0079102B" w:rsidP="00F65969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34A9831" w14:textId="2FF6651F" w:rsidR="0079102B" w:rsidRPr="00BA3ED6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BA3ED6">
        <w:rPr>
          <w:rFonts w:ascii="Arial" w:hAnsi="Arial" w:cs="Arial"/>
          <w:sz w:val="21"/>
          <w:szCs w:val="21"/>
        </w:rPr>
        <w:t xml:space="preserve">A contact lens that is dislodged </w:t>
      </w:r>
    </w:p>
    <w:p w14:paraId="4FBD70AF" w14:textId="77777777" w:rsidR="0079102B" w:rsidRPr="00284A1D" w:rsidRDefault="0079102B" w:rsidP="00BA3ED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could get lost behind the eye if not found quickly </w:t>
      </w:r>
    </w:p>
    <w:p w14:paraId="3198BE18" w14:textId="79BBE7AF" w:rsidR="0079102B" w:rsidRPr="00284A1D" w:rsidRDefault="0079102B" w:rsidP="00BA3ED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should be moved back into place with clean hands </w:t>
      </w:r>
    </w:p>
    <w:p w14:paraId="4BC1745D" w14:textId="77777777" w:rsidR="0079102B" w:rsidRPr="00284A1D" w:rsidRDefault="0079102B" w:rsidP="00BA3ED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should be removed, rewetted with saliva, and placed back in the eye </w:t>
      </w:r>
    </w:p>
    <w:p w14:paraId="45079E46" w14:textId="26F2AE56" w:rsidR="0079102B" w:rsidRPr="00284A1D" w:rsidRDefault="0079102B" w:rsidP="00BA3ED6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should be left in place and removed by a physician </w:t>
      </w:r>
    </w:p>
    <w:p w14:paraId="3DBE4AD3" w14:textId="77777777" w:rsidR="0079102B" w:rsidRPr="00284A1D" w:rsidRDefault="0079102B" w:rsidP="00BA3ED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FE533AC" w14:textId="1208C3CA" w:rsidR="0079102B" w:rsidRPr="00BA3ED6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BA3ED6">
        <w:rPr>
          <w:rFonts w:ascii="Arial" w:hAnsi="Arial" w:cs="Arial"/>
          <w:sz w:val="21"/>
          <w:szCs w:val="21"/>
        </w:rPr>
        <w:t xml:space="preserve">An athlete with a deviated septum may </w:t>
      </w:r>
    </w:p>
    <w:p w14:paraId="56FC1FD4" w14:textId="77777777" w:rsidR="0079102B" w:rsidRPr="00284A1D" w:rsidRDefault="0079102B" w:rsidP="0013740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also </w:t>
      </w:r>
      <w:proofErr w:type="gramStart"/>
      <w:r w:rsidRPr="00284A1D">
        <w:rPr>
          <w:rFonts w:ascii="Arial" w:hAnsi="Arial" w:cs="Arial"/>
          <w:sz w:val="21"/>
          <w:szCs w:val="21"/>
        </w:rPr>
        <w:t>suffer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brain damage caused by lack of oxygen </w:t>
      </w:r>
    </w:p>
    <w:p w14:paraId="215DF9C2" w14:textId="38B4266D" w:rsidR="0079102B" w:rsidRPr="00284A1D" w:rsidRDefault="0079102B" w:rsidP="0013740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also </w:t>
      </w:r>
      <w:proofErr w:type="gramStart"/>
      <w:r w:rsidRPr="00284A1D">
        <w:rPr>
          <w:rFonts w:ascii="Arial" w:hAnsi="Arial" w:cs="Arial"/>
          <w:sz w:val="21"/>
          <w:szCs w:val="21"/>
        </w:rPr>
        <w:t>have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a broken nose </w:t>
      </w:r>
    </w:p>
    <w:p w14:paraId="2D4356FA" w14:textId="77777777" w:rsidR="0079102B" w:rsidRPr="00284A1D" w:rsidRDefault="0079102B" w:rsidP="0013740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</w:t>
      </w:r>
      <w:proofErr w:type="gramStart"/>
      <w:r w:rsidRPr="00284A1D">
        <w:rPr>
          <w:rFonts w:ascii="Arial" w:hAnsi="Arial" w:cs="Arial"/>
          <w:sz w:val="21"/>
          <w:szCs w:val="21"/>
        </w:rPr>
        <w:t>have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prevented it by wearing a mouth guard </w:t>
      </w:r>
    </w:p>
    <w:p w14:paraId="0B6C83F3" w14:textId="532E482B" w:rsidR="0079102B" w:rsidRDefault="0079102B" w:rsidP="0013740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</w:t>
      </w:r>
      <w:proofErr w:type="gramStart"/>
      <w:r w:rsidRPr="00284A1D">
        <w:rPr>
          <w:rFonts w:ascii="Arial" w:hAnsi="Arial" w:cs="Arial"/>
          <w:sz w:val="21"/>
          <w:szCs w:val="21"/>
        </w:rPr>
        <w:t>have</w:t>
      </w:r>
      <w:proofErr w:type="gramEnd"/>
      <w:r w:rsidRPr="00284A1D">
        <w:rPr>
          <w:rFonts w:ascii="Arial" w:hAnsi="Arial" w:cs="Arial"/>
          <w:sz w:val="21"/>
          <w:szCs w:val="21"/>
        </w:rPr>
        <w:t xml:space="preserve"> additional nasal drainage </w:t>
      </w:r>
    </w:p>
    <w:p w14:paraId="31938764" w14:textId="77777777" w:rsidR="00674A80" w:rsidRPr="00284A1D" w:rsidRDefault="00674A80" w:rsidP="00137403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</w:p>
    <w:p w14:paraId="6F2277E7" w14:textId="1174FFD8" w:rsidR="0079102B" w:rsidRPr="00137403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137403">
        <w:rPr>
          <w:rFonts w:ascii="Arial" w:hAnsi="Arial" w:cs="Arial"/>
          <w:sz w:val="21"/>
          <w:szCs w:val="21"/>
        </w:rPr>
        <w:t xml:space="preserve">While an athlete with dislocated tooth is on the way to the dentist, the tooth should be kept in </w:t>
      </w:r>
    </w:p>
    <w:p w14:paraId="068BF0BE" w14:textId="6F5FAE76" w:rsidR="0079102B" w:rsidRPr="00284A1D" w:rsidRDefault="0079102B" w:rsidP="0010050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a moist, warm, dark container </w:t>
      </w:r>
      <w:r w:rsidR="00137403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the socket it came out of </w:t>
      </w:r>
    </w:p>
    <w:p w14:paraId="17D22183" w14:textId="7232F531" w:rsidR="0079102B" w:rsidRPr="00284A1D" w:rsidRDefault="0079102B" w:rsidP="00100500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a warm, dark container </w:t>
      </w:r>
      <w:r w:rsidR="00100500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milk or saline </w:t>
      </w:r>
    </w:p>
    <w:p w14:paraId="3BDE58A5" w14:textId="77777777" w:rsidR="0079102B" w:rsidRPr="00284A1D" w:rsidRDefault="0079102B" w:rsidP="00100500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5AEC57D0" w14:textId="7AF7101D" w:rsidR="0079102B" w:rsidRPr="00100500" w:rsidRDefault="0079102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100500">
        <w:rPr>
          <w:rFonts w:ascii="Arial" w:hAnsi="Arial" w:cs="Arial"/>
          <w:sz w:val="21"/>
          <w:szCs w:val="21"/>
        </w:rPr>
        <w:t xml:space="preserve">Which of these eye conditions is often referred to as pink eye? </w:t>
      </w:r>
    </w:p>
    <w:p w14:paraId="4BC01FCC" w14:textId="27F55196" w:rsidR="0079102B" w:rsidRPr="00284A1D" w:rsidRDefault="0079102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corneal abrasion </w:t>
      </w:r>
      <w:r w:rsidR="00100500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b. conjunctivitis </w:t>
      </w:r>
    </w:p>
    <w:p w14:paraId="5D15F7A3" w14:textId="002EA829" w:rsidR="0079102B" w:rsidRPr="00284A1D" w:rsidRDefault="0079102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</w:t>
      </w:r>
      <w:proofErr w:type="spellStart"/>
      <w:r w:rsidRPr="00284A1D">
        <w:rPr>
          <w:rFonts w:ascii="Arial" w:hAnsi="Arial" w:cs="Arial"/>
          <w:sz w:val="21"/>
          <w:szCs w:val="21"/>
        </w:rPr>
        <w:t>cornealitis</w:t>
      </w:r>
      <w:proofErr w:type="spellEnd"/>
      <w:r w:rsidRPr="00284A1D">
        <w:rPr>
          <w:rFonts w:ascii="Arial" w:hAnsi="Arial" w:cs="Arial"/>
          <w:sz w:val="21"/>
          <w:szCs w:val="21"/>
        </w:rPr>
        <w:t xml:space="preserve"> </w:t>
      </w:r>
      <w:r w:rsidR="00100500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="00100500">
        <w:rPr>
          <w:rFonts w:ascii="Arial" w:hAnsi="Arial" w:cs="Arial"/>
          <w:sz w:val="21"/>
          <w:szCs w:val="21"/>
        </w:rPr>
        <w:tab/>
      </w:r>
      <w:r w:rsidRPr="00284A1D">
        <w:rPr>
          <w:rFonts w:ascii="Arial" w:hAnsi="Arial" w:cs="Arial"/>
          <w:sz w:val="21"/>
          <w:szCs w:val="21"/>
        </w:rPr>
        <w:t xml:space="preserve">d. detached retina </w:t>
      </w:r>
    </w:p>
    <w:p w14:paraId="15BCE297" w14:textId="77777777" w:rsidR="000866EB" w:rsidRPr="00284A1D" w:rsidRDefault="000866EB" w:rsidP="009C5F97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3E784E9C" w14:textId="77777777" w:rsidR="000866EB" w:rsidRPr="00284A1D" w:rsidRDefault="000866EB" w:rsidP="00FA5207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</w:p>
    <w:p w14:paraId="659DBE08" w14:textId="71B1ABBB" w:rsidR="000866EB" w:rsidRPr="00FA5207" w:rsidRDefault="000866EB" w:rsidP="0051321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1"/>
          <w:szCs w:val="21"/>
        </w:rPr>
      </w:pPr>
      <w:r w:rsidRPr="00FA5207">
        <w:rPr>
          <w:rFonts w:ascii="Arial" w:hAnsi="Arial" w:cs="Arial"/>
          <w:sz w:val="21"/>
          <w:szCs w:val="21"/>
        </w:rPr>
        <w:t xml:space="preserve">What does it mean to have 20/20 vision? </w:t>
      </w:r>
    </w:p>
    <w:p w14:paraId="6F901B5C" w14:textId="0947B9D8" w:rsidR="000866EB" w:rsidRPr="00284A1D" w:rsidRDefault="000866E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a. It means that a person can see what most people can see from 20 feet away. </w:t>
      </w:r>
    </w:p>
    <w:p w14:paraId="06768C31" w14:textId="77777777" w:rsidR="000866EB" w:rsidRPr="00284A1D" w:rsidRDefault="000866E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b. It means that a person can see what most people see at 200 feet away. </w:t>
      </w:r>
    </w:p>
    <w:p w14:paraId="0CECD958" w14:textId="77777777" w:rsidR="000866EB" w:rsidRPr="00284A1D" w:rsidRDefault="000866E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c. It means that a person can see what most people see at 1 foot away. </w:t>
      </w:r>
    </w:p>
    <w:p w14:paraId="755AB884" w14:textId="77777777" w:rsidR="000866EB" w:rsidRPr="00284A1D" w:rsidRDefault="000866EB" w:rsidP="00FA5207">
      <w:pPr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sz w:val="21"/>
          <w:szCs w:val="21"/>
        </w:rPr>
      </w:pPr>
      <w:r w:rsidRPr="00284A1D">
        <w:rPr>
          <w:rFonts w:ascii="Arial" w:hAnsi="Arial" w:cs="Arial"/>
          <w:sz w:val="21"/>
          <w:szCs w:val="21"/>
        </w:rPr>
        <w:t xml:space="preserve">d. It means that a person cannot see anything that is 20 feet away. </w:t>
      </w:r>
    </w:p>
    <w:p w14:paraId="58AF5916" w14:textId="230E8FCB" w:rsidR="0079102B" w:rsidRDefault="0079102B" w:rsidP="00513210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</w:p>
    <w:p w14:paraId="00AF1141" w14:textId="06C3FAA7" w:rsidR="00320504" w:rsidRPr="00284A1D" w:rsidRDefault="00320504" w:rsidP="00513210">
      <w:pPr>
        <w:tabs>
          <w:tab w:val="left" w:pos="1059"/>
        </w:tabs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drawing>
          <wp:anchor distT="0" distB="0" distL="114300" distR="114300" simplePos="0" relativeHeight="251660288" behindDoc="1" locked="0" layoutInCell="1" allowOverlap="1" wp14:anchorId="27739344" wp14:editId="39DECB33">
            <wp:simplePos x="0" y="0"/>
            <wp:positionH relativeFrom="column">
              <wp:posOffset>-422324</wp:posOffset>
            </wp:positionH>
            <wp:positionV relativeFrom="paragraph">
              <wp:posOffset>9525</wp:posOffset>
            </wp:positionV>
            <wp:extent cx="6775206" cy="894638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ank.pd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206" cy="8946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0504" w:rsidRPr="00284A1D" w:rsidSect="00CE3FF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36C50" w14:textId="77777777" w:rsidR="00164603" w:rsidRDefault="00164603" w:rsidP="007A4670">
      <w:r>
        <w:separator/>
      </w:r>
    </w:p>
  </w:endnote>
  <w:endnote w:type="continuationSeparator" w:id="0">
    <w:p w14:paraId="0261910B" w14:textId="77777777" w:rsidR="00164603" w:rsidRDefault="00164603" w:rsidP="007A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C87D5" w14:textId="0703422E" w:rsidR="007A4670" w:rsidRDefault="00655C19">
    <w:pPr>
      <w:pStyle w:val="Footer"/>
      <w:rPr>
        <w:rFonts w:ascii="Arial" w:hAnsi="Arial" w:cs="Arial"/>
        <w:sz w:val="15"/>
        <w:szCs w:val="15"/>
      </w:rPr>
    </w:pPr>
    <w:r>
      <w:rPr>
        <w:rFonts w:ascii="Arial" w:hAnsi="Arial" w:cs="Arial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4DAB43" wp14:editId="29FD336C">
              <wp:simplePos x="0" y="0"/>
              <wp:positionH relativeFrom="column">
                <wp:posOffset>0</wp:posOffset>
              </wp:positionH>
              <wp:positionV relativeFrom="paragraph">
                <wp:posOffset>-53863</wp:posOffset>
              </wp:positionV>
              <wp:extent cx="5889625" cy="0"/>
              <wp:effectExtent l="0" t="12700" r="15875" b="127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8962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8722AB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4.25pt" to="463.75pt,-4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" strokecolor="#4472c4 [3204]" strokeweight="2.25pt">
              <v:stroke joinstyle="miter"/>
            </v:line>
          </w:pict>
        </mc:Fallback>
      </mc:AlternateContent>
    </w:r>
    <w:r w:rsidR="007A4670" w:rsidRPr="007A4670">
      <w:rPr>
        <w:rFonts w:ascii="Arial" w:hAnsi="Arial" w:cs="Arial"/>
        <w:sz w:val="15"/>
        <w:szCs w:val="15"/>
      </w:rPr>
      <w:t>Briggs 2020 Test - Fundamentals of Athletic Training 4</w:t>
    </w:r>
    <w:r w:rsidR="007A4670" w:rsidRPr="007A4670">
      <w:rPr>
        <w:rFonts w:ascii="Arial" w:hAnsi="Arial" w:cs="Arial"/>
        <w:sz w:val="15"/>
        <w:szCs w:val="15"/>
        <w:vertAlign w:val="superscript"/>
      </w:rPr>
      <w:t>th</w:t>
    </w:r>
    <w:r w:rsidR="007A4670" w:rsidRPr="007A4670">
      <w:rPr>
        <w:rFonts w:ascii="Arial" w:hAnsi="Arial" w:cs="Arial"/>
        <w:sz w:val="15"/>
        <w:szCs w:val="15"/>
      </w:rPr>
      <w:t xml:space="preserve"> Edition</w:t>
    </w:r>
    <w:r w:rsidR="00331165">
      <w:rPr>
        <w:rFonts w:ascii="Arial" w:hAnsi="Arial" w:cs="Arial"/>
        <w:sz w:val="15"/>
        <w:szCs w:val="15"/>
      </w:rPr>
      <w:tab/>
    </w:r>
    <w:r w:rsidR="00331165">
      <w:rPr>
        <w:rFonts w:ascii="Arial" w:hAnsi="Arial" w:cs="Arial"/>
        <w:sz w:val="15"/>
        <w:szCs w:val="15"/>
      </w:rPr>
      <w:tab/>
      <w:t>P</w:t>
    </w:r>
    <w:r w:rsidR="005B51F6">
      <w:rPr>
        <w:rFonts w:ascii="Arial" w:hAnsi="Arial" w:cs="Arial"/>
        <w:sz w:val="15"/>
        <w:szCs w:val="15"/>
      </w:rPr>
      <w:t xml:space="preserve">rinted </w:t>
    </w:r>
    <w:r w:rsidR="00331165">
      <w:rPr>
        <w:rFonts w:ascii="Arial" w:hAnsi="Arial" w:cs="Arial"/>
        <w:sz w:val="15"/>
        <w:szCs w:val="15"/>
      </w:rPr>
      <w:t xml:space="preserve"> </w:t>
    </w:r>
    <w:r w:rsidR="00331165">
      <w:rPr>
        <w:rFonts w:ascii="Arial" w:hAnsi="Arial" w:cs="Arial"/>
        <w:sz w:val="15"/>
        <w:szCs w:val="15"/>
      </w:rPr>
      <w:fldChar w:fldCharType="begin"/>
    </w:r>
    <w:r w:rsidR="00331165">
      <w:rPr>
        <w:rFonts w:ascii="Arial" w:hAnsi="Arial" w:cs="Arial"/>
        <w:sz w:val="15"/>
        <w:szCs w:val="15"/>
      </w:rPr>
      <w:instrText xml:space="preserve"> DATE \@ "M/d/yy" </w:instrText>
    </w:r>
    <w:r w:rsidR="00331165">
      <w:rPr>
        <w:rFonts w:ascii="Arial" w:hAnsi="Arial" w:cs="Arial"/>
        <w:sz w:val="15"/>
        <w:szCs w:val="15"/>
      </w:rPr>
      <w:fldChar w:fldCharType="separate"/>
    </w:r>
    <w:r w:rsidR="00320504">
      <w:rPr>
        <w:rFonts w:ascii="Arial" w:hAnsi="Arial" w:cs="Arial"/>
        <w:noProof/>
        <w:sz w:val="15"/>
        <w:szCs w:val="15"/>
      </w:rPr>
      <w:t>5/10/20</w:t>
    </w:r>
    <w:r w:rsidR="00331165">
      <w:rPr>
        <w:rFonts w:ascii="Arial" w:hAnsi="Arial" w:cs="Arial"/>
        <w:sz w:val="15"/>
        <w:szCs w:val="15"/>
      </w:rPr>
      <w:fldChar w:fldCharType="end"/>
    </w:r>
  </w:p>
  <w:p w14:paraId="5B158F68" w14:textId="690A93C3" w:rsidR="005B51F6" w:rsidRPr="007A4670" w:rsidRDefault="005B51F6">
    <w:pPr>
      <w:pStyle w:val="Foo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ab/>
    </w:r>
    <w:r>
      <w:rPr>
        <w:rFonts w:ascii="Arial" w:hAnsi="Arial" w:cs="Arial"/>
        <w:sz w:val="15"/>
        <w:szCs w:val="15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42D5A" w14:textId="77777777" w:rsidR="00164603" w:rsidRDefault="00164603" w:rsidP="007A4670">
      <w:r>
        <w:separator/>
      </w:r>
    </w:p>
  </w:footnote>
  <w:footnote w:type="continuationSeparator" w:id="0">
    <w:p w14:paraId="3AA282A1" w14:textId="77777777" w:rsidR="00164603" w:rsidRDefault="00164603" w:rsidP="007A4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FB466" w14:textId="51C530E2" w:rsidR="007A4670" w:rsidRPr="007A4670" w:rsidRDefault="003E4C5C" w:rsidP="007A4670">
    <w:pPr>
      <w:pStyle w:val="Header"/>
      <w:spacing w:line="276" w:lineRule="auto"/>
      <w:rPr>
        <w:rFonts w:ascii="Arial" w:hAnsi="Arial" w:cs="Arial"/>
        <w:sz w:val="21"/>
        <w:szCs w:val="21"/>
      </w:rPr>
    </w:pPr>
    <w:r>
      <w:rPr>
        <w:rFonts w:ascii="Arial" w:hAnsi="Arial" w:cs="Arial"/>
        <w:b/>
        <w:bCs/>
        <w:i/>
        <w:iCs/>
        <w:sz w:val="28"/>
        <w:szCs w:val="28"/>
      </w:rPr>
      <w:t>Head &amp; Facial</w:t>
    </w:r>
    <w:r w:rsidR="007A4670" w:rsidRPr="00685A17">
      <w:rPr>
        <w:rFonts w:ascii="Arial" w:hAnsi="Arial" w:cs="Arial"/>
        <w:b/>
        <w:bCs/>
        <w:i/>
        <w:iCs/>
        <w:sz w:val="28"/>
        <w:szCs w:val="28"/>
      </w:rPr>
      <w:t xml:space="preserve"> Injuries</w:t>
    </w:r>
    <w:r w:rsidR="007A4670" w:rsidRPr="007A4670">
      <w:rPr>
        <w:rFonts w:ascii="Arial" w:hAnsi="Arial" w:cs="Arial"/>
        <w:sz w:val="21"/>
        <w:szCs w:val="21"/>
      </w:rPr>
      <w:tab/>
    </w:r>
    <w:r w:rsidR="007A4670" w:rsidRPr="007A4670">
      <w:rPr>
        <w:rFonts w:ascii="Arial" w:hAnsi="Arial" w:cs="Arial"/>
        <w:sz w:val="21"/>
        <w:szCs w:val="21"/>
      </w:rPr>
      <w:tab/>
      <w:t>Name _______________________</w:t>
    </w:r>
  </w:p>
  <w:p w14:paraId="03A0DD68" w14:textId="3EF5E2A9" w:rsidR="007A4670" w:rsidRDefault="007A4670" w:rsidP="007A4670">
    <w:pPr>
      <w:pStyle w:val="Header"/>
      <w:spacing w:line="276" w:lineRule="auto"/>
      <w:rPr>
        <w:rFonts w:ascii="Arial" w:hAnsi="Arial" w:cs="Arial"/>
        <w:sz w:val="21"/>
        <w:szCs w:val="21"/>
      </w:rPr>
    </w:pPr>
    <w:r w:rsidRPr="007A4670">
      <w:rPr>
        <w:rFonts w:ascii="Arial" w:hAnsi="Arial" w:cs="Arial"/>
        <w:sz w:val="21"/>
        <w:szCs w:val="21"/>
      </w:rPr>
      <w:t>Sports Medicine</w:t>
    </w:r>
    <w:r w:rsidRPr="007A4670">
      <w:rPr>
        <w:rFonts w:ascii="Arial" w:hAnsi="Arial" w:cs="Arial"/>
        <w:sz w:val="21"/>
        <w:szCs w:val="21"/>
      </w:rPr>
      <w:tab/>
    </w:r>
    <w:r w:rsidRPr="007A4670">
      <w:rPr>
        <w:rFonts w:ascii="Arial" w:hAnsi="Arial" w:cs="Arial"/>
        <w:sz w:val="21"/>
        <w:szCs w:val="21"/>
      </w:rPr>
      <w:tab/>
    </w:r>
    <w:r>
      <w:rPr>
        <w:rFonts w:ascii="Arial" w:hAnsi="Arial" w:cs="Arial"/>
        <w:sz w:val="21"/>
        <w:szCs w:val="21"/>
      </w:rPr>
      <w:t xml:space="preserve"> </w:t>
    </w:r>
    <w:r w:rsidRPr="007A4670">
      <w:rPr>
        <w:rFonts w:ascii="Arial" w:hAnsi="Arial" w:cs="Arial"/>
        <w:sz w:val="21"/>
        <w:szCs w:val="21"/>
      </w:rPr>
      <w:t>Per ____ Date ________________</w:t>
    </w:r>
  </w:p>
  <w:p w14:paraId="1E14C0B6" w14:textId="786BEF96" w:rsidR="00EB58D8" w:rsidRPr="007A4670" w:rsidRDefault="00E61895" w:rsidP="00EB58D8">
    <w:pPr>
      <w:pStyle w:val="Header"/>
      <w:tabs>
        <w:tab w:val="clear" w:pos="4680"/>
      </w:tabs>
      <w:spacing w:line="276" w:lineRule="auto"/>
      <w:rPr>
        <w:rFonts w:ascii="Arial" w:hAnsi="Arial" w:cs="Arial"/>
        <w:sz w:val="21"/>
        <w:szCs w:val="21"/>
      </w:rPr>
    </w:pPr>
    <w:r>
      <w:rPr>
        <w:rFonts w:ascii="Arial" w:hAnsi="Arial" w:cs="Arial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A21A40" wp14:editId="0B3DE7D8">
              <wp:simplePos x="0" y="0"/>
              <wp:positionH relativeFrom="column">
                <wp:posOffset>26670</wp:posOffset>
              </wp:positionH>
              <wp:positionV relativeFrom="paragraph">
                <wp:posOffset>65928</wp:posOffset>
              </wp:positionV>
              <wp:extent cx="5889625" cy="0"/>
              <wp:effectExtent l="0" t="12700" r="15875" b="127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89625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B8AD8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pt,5.2pt" to="465.85pt,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" strokecolor="#4472c4 [3204]" strokeweight="2.25pt">
              <v:stroke joinstyle="miter"/>
            </v:line>
          </w:pict>
        </mc:Fallback>
      </mc:AlternateContent>
    </w:r>
    <w:r w:rsidR="00EB58D8">
      <w:rPr>
        <w:rFonts w:ascii="Arial" w:hAnsi="Arial" w:cs="Arial"/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E211B9"/>
    <w:multiLevelType w:val="hybridMultilevel"/>
    <w:tmpl w:val="A210B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31221"/>
    <w:multiLevelType w:val="hybridMultilevel"/>
    <w:tmpl w:val="079C4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70"/>
    <w:rsid w:val="000079F5"/>
    <w:rsid w:val="00034BA6"/>
    <w:rsid w:val="0003576D"/>
    <w:rsid w:val="00047F29"/>
    <w:rsid w:val="00052772"/>
    <w:rsid w:val="00071AC8"/>
    <w:rsid w:val="000866EB"/>
    <w:rsid w:val="000910DF"/>
    <w:rsid w:val="0009340B"/>
    <w:rsid w:val="000A04A7"/>
    <w:rsid w:val="000B46F6"/>
    <w:rsid w:val="00100500"/>
    <w:rsid w:val="00102C2F"/>
    <w:rsid w:val="0010746C"/>
    <w:rsid w:val="00107541"/>
    <w:rsid w:val="001252B5"/>
    <w:rsid w:val="0012681B"/>
    <w:rsid w:val="00137403"/>
    <w:rsid w:val="00146E9F"/>
    <w:rsid w:val="00155139"/>
    <w:rsid w:val="0015770F"/>
    <w:rsid w:val="00164603"/>
    <w:rsid w:val="00172A4B"/>
    <w:rsid w:val="00183C1D"/>
    <w:rsid w:val="00196BA7"/>
    <w:rsid w:val="001A4728"/>
    <w:rsid w:val="001B0D28"/>
    <w:rsid w:val="001B0FC2"/>
    <w:rsid w:val="001B3FB0"/>
    <w:rsid w:val="001C7138"/>
    <w:rsid w:val="001D0846"/>
    <w:rsid w:val="001E250A"/>
    <w:rsid w:val="001E35E3"/>
    <w:rsid w:val="001F0C9A"/>
    <w:rsid w:val="001F2A4E"/>
    <w:rsid w:val="001F546C"/>
    <w:rsid w:val="00211179"/>
    <w:rsid w:val="00232FEB"/>
    <w:rsid w:val="00244A4C"/>
    <w:rsid w:val="002541BD"/>
    <w:rsid w:val="00256406"/>
    <w:rsid w:val="0027194F"/>
    <w:rsid w:val="00272BD1"/>
    <w:rsid w:val="002817B5"/>
    <w:rsid w:val="002821C7"/>
    <w:rsid w:val="00284A1D"/>
    <w:rsid w:val="002860C6"/>
    <w:rsid w:val="00286F38"/>
    <w:rsid w:val="002A2CCC"/>
    <w:rsid w:val="002A5A34"/>
    <w:rsid w:val="002B4995"/>
    <w:rsid w:val="00310ABF"/>
    <w:rsid w:val="00311414"/>
    <w:rsid w:val="00320504"/>
    <w:rsid w:val="00331165"/>
    <w:rsid w:val="0033282D"/>
    <w:rsid w:val="003420A2"/>
    <w:rsid w:val="00347DBD"/>
    <w:rsid w:val="003A696C"/>
    <w:rsid w:val="003B29B8"/>
    <w:rsid w:val="003E329F"/>
    <w:rsid w:val="003E4C5C"/>
    <w:rsid w:val="00403EE4"/>
    <w:rsid w:val="00411A0C"/>
    <w:rsid w:val="004320B3"/>
    <w:rsid w:val="004815BA"/>
    <w:rsid w:val="00482ED2"/>
    <w:rsid w:val="004B2BA2"/>
    <w:rsid w:val="004C32CA"/>
    <w:rsid w:val="004C48BC"/>
    <w:rsid w:val="004C7AB1"/>
    <w:rsid w:val="004D271D"/>
    <w:rsid w:val="004D2A6D"/>
    <w:rsid w:val="0050181B"/>
    <w:rsid w:val="00505112"/>
    <w:rsid w:val="00507591"/>
    <w:rsid w:val="00513210"/>
    <w:rsid w:val="005172F0"/>
    <w:rsid w:val="00517751"/>
    <w:rsid w:val="00522327"/>
    <w:rsid w:val="005360FC"/>
    <w:rsid w:val="00540CDD"/>
    <w:rsid w:val="0056255E"/>
    <w:rsid w:val="00563B8E"/>
    <w:rsid w:val="00570042"/>
    <w:rsid w:val="005713CA"/>
    <w:rsid w:val="00581161"/>
    <w:rsid w:val="0059013E"/>
    <w:rsid w:val="005B51F6"/>
    <w:rsid w:val="005C12C6"/>
    <w:rsid w:val="005C37CE"/>
    <w:rsid w:val="005E760A"/>
    <w:rsid w:val="005F3752"/>
    <w:rsid w:val="005F738E"/>
    <w:rsid w:val="0060088B"/>
    <w:rsid w:val="006018BF"/>
    <w:rsid w:val="00602FAE"/>
    <w:rsid w:val="006230E0"/>
    <w:rsid w:val="00623F30"/>
    <w:rsid w:val="00625DC9"/>
    <w:rsid w:val="00655C19"/>
    <w:rsid w:val="00656403"/>
    <w:rsid w:val="00667F0E"/>
    <w:rsid w:val="00674A80"/>
    <w:rsid w:val="00677F76"/>
    <w:rsid w:val="00684064"/>
    <w:rsid w:val="00684A7D"/>
    <w:rsid w:val="00685A17"/>
    <w:rsid w:val="006B6D17"/>
    <w:rsid w:val="006C3594"/>
    <w:rsid w:val="006C6AD4"/>
    <w:rsid w:val="006D1260"/>
    <w:rsid w:val="006D468B"/>
    <w:rsid w:val="006E0DFF"/>
    <w:rsid w:val="006E423D"/>
    <w:rsid w:val="006F0C02"/>
    <w:rsid w:val="00713B33"/>
    <w:rsid w:val="00714E4A"/>
    <w:rsid w:val="00717067"/>
    <w:rsid w:val="007246FF"/>
    <w:rsid w:val="00725BD6"/>
    <w:rsid w:val="00744664"/>
    <w:rsid w:val="007462AC"/>
    <w:rsid w:val="00790491"/>
    <w:rsid w:val="0079102B"/>
    <w:rsid w:val="007A0D24"/>
    <w:rsid w:val="007A26DB"/>
    <w:rsid w:val="007A4670"/>
    <w:rsid w:val="007B340D"/>
    <w:rsid w:val="007E3588"/>
    <w:rsid w:val="007F5305"/>
    <w:rsid w:val="00822695"/>
    <w:rsid w:val="00826FE6"/>
    <w:rsid w:val="008555AF"/>
    <w:rsid w:val="0085741B"/>
    <w:rsid w:val="00864508"/>
    <w:rsid w:val="0086751D"/>
    <w:rsid w:val="00873F74"/>
    <w:rsid w:val="00884F6E"/>
    <w:rsid w:val="008855AF"/>
    <w:rsid w:val="0088682F"/>
    <w:rsid w:val="008F1848"/>
    <w:rsid w:val="009249E2"/>
    <w:rsid w:val="00932711"/>
    <w:rsid w:val="009817CC"/>
    <w:rsid w:val="009C5F97"/>
    <w:rsid w:val="009D3747"/>
    <w:rsid w:val="009D4B20"/>
    <w:rsid w:val="009D5E4B"/>
    <w:rsid w:val="009E72C7"/>
    <w:rsid w:val="00A0484B"/>
    <w:rsid w:val="00A3690D"/>
    <w:rsid w:val="00A76797"/>
    <w:rsid w:val="00AC469B"/>
    <w:rsid w:val="00AE7EC4"/>
    <w:rsid w:val="00AF19F3"/>
    <w:rsid w:val="00AF462A"/>
    <w:rsid w:val="00B01454"/>
    <w:rsid w:val="00B148A7"/>
    <w:rsid w:val="00B2321F"/>
    <w:rsid w:val="00B26F56"/>
    <w:rsid w:val="00B351AB"/>
    <w:rsid w:val="00B47272"/>
    <w:rsid w:val="00B53BDE"/>
    <w:rsid w:val="00B53F0D"/>
    <w:rsid w:val="00B566BB"/>
    <w:rsid w:val="00B96529"/>
    <w:rsid w:val="00BA3ED6"/>
    <w:rsid w:val="00BD5681"/>
    <w:rsid w:val="00BE2273"/>
    <w:rsid w:val="00BE7985"/>
    <w:rsid w:val="00BF2E52"/>
    <w:rsid w:val="00C35036"/>
    <w:rsid w:val="00C51106"/>
    <w:rsid w:val="00C577E2"/>
    <w:rsid w:val="00C93B12"/>
    <w:rsid w:val="00C9460E"/>
    <w:rsid w:val="00CC3F9E"/>
    <w:rsid w:val="00CE3FFE"/>
    <w:rsid w:val="00D01F9C"/>
    <w:rsid w:val="00D2626A"/>
    <w:rsid w:val="00D45E16"/>
    <w:rsid w:val="00D47BC1"/>
    <w:rsid w:val="00D6543D"/>
    <w:rsid w:val="00D72751"/>
    <w:rsid w:val="00D7568E"/>
    <w:rsid w:val="00D76634"/>
    <w:rsid w:val="00D92E2A"/>
    <w:rsid w:val="00DA26D1"/>
    <w:rsid w:val="00DA2EFA"/>
    <w:rsid w:val="00DA304A"/>
    <w:rsid w:val="00DB3218"/>
    <w:rsid w:val="00DB7B53"/>
    <w:rsid w:val="00DC215D"/>
    <w:rsid w:val="00DD48FD"/>
    <w:rsid w:val="00DE550C"/>
    <w:rsid w:val="00DF157E"/>
    <w:rsid w:val="00DF5160"/>
    <w:rsid w:val="00E0209B"/>
    <w:rsid w:val="00E105B5"/>
    <w:rsid w:val="00E17C2A"/>
    <w:rsid w:val="00E22F39"/>
    <w:rsid w:val="00E264A3"/>
    <w:rsid w:val="00E34F00"/>
    <w:rsid w:val="00E52E8B"/>
    <w:rsid w:val="00E572C2"/>
    <w:rsid w:val="00E61895"/>
    <w:rsid w:val="00E728CE"/>
    <w:rsid w:val="00E760C3"/>
    <w:rsid w:val="00E8580B"/>
    <w:rsid w:val="00E97568"/>
    <w:rsid w:val="00EB1ECD"/>
    <w:rsid w:val="00EB304A"/>
    <w:rsid w:val="00EB58D8"/>
    <w:rsid w:val="00EC4EE4"/>
    <w:rsid w:val="00EE248B"/>
    <w:rsid w:val="00EF568A"/>
    <w:rsid w:val="00F04F3B"/>
    <w:rsid w:val="00F254B3"/>
    <w:rsid w:val="00F65969"/>
    <w:rsid w:val="00F87BAB"/>
    <w:rsid w:val="00FA5207"/>
    <w:rsid w:val="00FB3DC1"/>
    <w:rsid w:val="00FB492B"/>
    <w:rsid w:val="00FC7D27"/>
    <w:rsid w:val="00FE24CC"/>
    <w:rsid w:val="00FE31C1"/>
    <w:rsid w:val="00FF0BB5"/>
    <w:rsid w:val="00FF3E36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270DD6"/>
  <w15:chartTrackingRefBased/>
  <w15:docId w15:val="{E24D24A6-2F93-5941-BD03-48558579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6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4670"/>
  </w:style>
  <w:style w:type="paragraph" w:styleId="Footer">
    <w:name w:val="footer"/>
    <w:basedOn w:val="Normal"/>
    <w:link w:val="FooterChar"/>
    <w:uiPriority w:val="99"/>
    <w:unhideWhenUsed/>
    <w:rsid w:val="007A46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670"/>
  </w:style>
  <w:style w:type="paragraph" w:styleId="ListParagraph">
    <w:name w:val="List Paragraph"/>
    <w:basedOn w:val="Normal"/>
    <w:uiPriority w:val="34"/>
    <w:qFormat/>
    <w:rsid w:val="002821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75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54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6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ing.illuminateed.com/auth/quic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bertyuhsd-my.sharepoint.com/personal/briggsg_luhsd_net/_layouts/15/onedrive.aspx?id=%2Fpersonal%2Fbriggsg%5Fluhsd%5Fnet%2FDocuments%2FSport%20Med%20Textbook%20PDFs%2FFundamentals%20of%20Athletic%20Training%204thed%2Epdf&amp;parent=%2Fpersonal%2Fbriggsg%5Fluhsd%5Fnet%2FDocuments%2FSport%20Med%20Textbook%20PDF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testing.illuminateed.com/auth/qui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1116</Words>
  <Characters>6363</Characters>
  <Application>Microsoft Office Word</Application>
  <DocSecurity>0</DocSecurity>
  <Lines>53</Lines>
  <Paragraphs>14</Paragraphs>
  <ScaleCrop>false</ScaleCrop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Briggs</dc:creator>
  <cp:keywords/>
  <dc:description/>
  <cp:lastModifiedBy>Glenn Briggs</cp:lastModifiedBy>
  <cp:revision>3</cp:revision>
  <cp:lastPrinted>2020-05-11T03:50:00Z</cp:lastPrinted>
  <dcterms:created xsi:type="dcterms:W3CDTF">2020-05-11T03:50:00Z</dcterms:created>
  <dcterms:modified xsi:type="dcterms:W3CDTF">2020-05-11T03:52:00Z</dcterms:modified>
</cp:coreProperties>
</file>