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rPr>
      </w:pPr>
      <w:r w:rsidDel="00000000" w:rsidR="00000000" w:rsidRPr="00000000">
        <w:rPr>
          <w:rFonts w:ascii="Open Sans" w:cs="Open Sans" w:eastAsia="Open Sans" w:hAnsi="Open Sans"/>
          <w:rtl w:val="0"/>
        </w:rPr>
        <w:t xml:space="preserve">2023 Citizens Advisory Committee</w:t>
      </w:r>
    </w:p>
    <w:p w:rsidR="00000000" w:rsidDel="00000000" w:rsidP="00000000" w:rsidRDefault="00000000" w:rsidRPr="00000000" w14:paraId="00000002">
      <w:pPr>
        <w:rPr>
          <w:rFonts w:ascii="Open Sans" w:cs="Open Sans" w:eastAsia="Open Sans" w:hAnsi="Open Sans"/>
        </w:rPr>
      </w:pPr>
      <w:r w:rsidDel="00000000" w:rsidR="00000000" w:rsidRPr="00000000">
        <w:rPr>
          <w:rFonts w:ascii="Open Sans" w:cs="Open Sans" w:eastAsia="Open Sans" w:hAnsi="Open Sans"/>
          <w:rtl w:val="0"/>
        </w:rPr>
        <w:t xml:space="preserve">Meeting #5 – Overview </w:t>
      </w:r>
    </w:p>
    <w:p w:rsidR="00000000" w:rsidDel="00000000" w:rsidP="00000000" w:rsidRDefault="00000000" w:rsidRPr="00000000" w14:paraId="00000003">
      <w:pPr>
        <w:rPr>
          <w:rFonts w:ascii="Open Sans" w:cs="Open Sans" w:eastAsia="Open Sans" w:hAnsi="Open Sans"/>
        </w:rPr>
      </w:pPr>
      <w:r w:rsidDel="00000000" w:rsidR="00000000" w:rsidRPr="00000000">
        <w:rPr>
          <w:rFonts w:ascii="Open Sans" w:cs="Open Sans" w:eastAsia="Open Sans" w:hAnsi="Open Sans"/>
          <w:rtl w:val="0"/>
        </w:rPr>
        <w:t xml:space="preserve">January 9, 2023</w:t>
      </w:r>
    </w:p>
    <w:p w:rsidR="00000000" w:rsidDel="00000000" w:rsidP="00000000" w:rsidRDefault="00000000" w:rsidRPr="00000000" w14:paraId="00000004">
      <w:pPr>
        <w:rPr>
          <w:rFonts w:ascii="Open Sans" w:cs="Open Sans" w:eastAsia="Open Sans" w:hAnsi="Open Sans"/>
        </w:rPr>
      </w:pPr>
      <w:r w:rsidDel="00000000" w:rsidR="00000000" w:rsidRPr="00000000">
        <w:rPr>
          <w:rFonts w:ascii="Open Sans" w:cs="Open Sans" w:eastAsia="Open Sans" w:hAnsi="Open Sans"/>
          <w:rtl w:val="0"/>
        </w:rPr>
        <w:t xml:space="preserve">Location: Wagner Middle School, 1621 Rockride Lane.,  Georgetown, TX 78626</w:t>
      </w:r>
    </w:p>
    <w:p w:rsidR="00000000" w:rsidDel="00000000" w:rsidP="00000000" w:rsidRDefault="00000000" w:rsidRPr="00000000" w14:paraId="00000005">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meeting opened at 6:00 pm with welcome remarks from Superintendent Devin Padavil and Wagner Principal Danielle Holloway.</w:t>
      </w:r>
    </w:p>
    <w:p w:rsidR="00000000" w:rsidDel="00000000" w:rsidP="00000000" w:rsidRDefault="00000000" w:rsidRPr="00000000" w14:paraId="00000006">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Superintendent Dr. Padavil reviewed the mission, vision, and strategic direction of the district as it aligns with the work of the CAC. Padavil walked the committee through a recap of the committee’s work so far and engaged the group in a review of the committee’s prior feedback and prioritization of projects. </w:t>
      </w:r>
    </w:p>
    <w:p w:rsidR="00000000" w:rsidDel="00000000" w:rsidP="00000000" w:rsidRDefault="00000000" w:rsidRPr="00000000" w14:paraId="00000007">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A community survey was conducted in mid-late December to gather community feedback on support for projects that could be presented to voters in a future bond. Geoff Tonini with Decisive Campaigns was present to share an overview of the results. Notable takeaways:</w:t>
      </w:r>
    </w:p>
    <w:p w:rsidR="00000000" w:rsidDel="00000000" w:rsidP="00000000" w:rsidRDefault="00000000" w:rsidRPr="00000000" w14:paraId="00000008">
      <w:pPr>
        <w:numPr>
          <w:ilvl w:val="0"/>
          <w:numId w:val="1"/>
        </w:numPr>
        <w:shd w:fill="ffffff" w:val="clear"/>
        <w:spacing w:after="0" w:afterAutospacing="0" w:before="24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Survey takers noted the quality of education and safe and secure learning environments as the biggest concerns as the district continues to grow.</w:t>
      </w:r>
    </w:p>
    <w:p w:rsidR="00000000" w:rsidDel="00000000" w:rsidP="00000000" w:rsidRDefault="00000000" w:rsidRPr="00000000" w14:paraId="00000009">
      <w:pPr>
        <w:numPr>
          <w:ilvl w:val="0"/>
          <w:numId w:val="1"/>
        </w:numPr>
        <w:shd w:fill="ffffff" w:val="clear"/>
        <w:spacing w:after="0" w:afterAutospacing="0" w:before="0" w:beforeAutospacing="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The community supports a future bond package to accommodate for growth in GISD. Only 7% of survey takers said they did not support a bond. Support was higher among affiliated voters (parents, staff, etc.)</w:t>
      </w:r>
    </w:p>
    <w:p w:rsidR="00000000" w:rsidDel="00000000" w:rsidP="00000000" w:rsidRDefault="00000000" w:rsidRPr="00000000" w14:paraId="0000000A">
      <w:pPr>
        <w:numPr>
          <w:ilvl w:val="0"/>
          <w:numId w:val="1"/>
        </w:numPr>
        <w:shd w:fill="ffffff" w:val="clear"/>
        <w:spacing w:after="0" w:afterAutospacing="0" w:before="0" w:beforeAutospacing="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Support was strong for new facilities and projects related to safety. Technology projects received a “neutral” response. Fine arts and athletics received less support. In each case, support was higher among affiliated voters. Work will need to be done to gain community support and pass propositions related to these projects. </w:t>
      </w:r>
    </w:p>
    <w:p w:rsidR="00000000" w:rsidDel="00000000" w:rsidP="00000000" w:rsidRDefault="00000000" w:rsidRPr="00000000" w14:paraId="0000000B">
      <w:pPr>
        <w:numPr>
          <w:ilvl w:val="0"/>
          <w:numId w:val="1"/>
        </w:numPr>
        <w:shd w:fill="ffffff" w:val="clear"/>
        <w:spacing w:after="0" w:afterAutospacing="0" w:before="0" w:beforeAutospacing="0" w:lineRule="auto"/>
        <w:ind w:left="720" w:hanging="360"/>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pool, while very different in scope from what was proposed in the last two elections, still fails to meet community support, surveying 10-15 points below the 2021 survey. </w:t>
      </w:r>
    </w:p>
    <w:p w:rsidR="00000000" w:rsidDel="00000000" w:rsidP="00000000" w:rsidRDefault="00000000" w:rsidRPr="00000000" w14:paraId="0000000C">
      <w:pPr>
        <w:numPr>
          <w:ilvl w:val="0"/>
          <w:numId w:val="1"/>
        </w:numPr>
        <w:shd w:fill="ffffff" w:val="clear"/>
        <w:spacing w:after="0" w:afterAutospacing="0" w:before="0" w:beforeAutospacing="0" w:lineRule="auto"/>
        <w:ind w:left="720" w:hanging="360"/>
        <w:rPr>
          <w:rFonts w:ascii="Open Sans" w:cs="Open Sans" w:eastAsia="Open Sans" w:hAnsi="Open Sans"/>
          <w:color w:val="333333"/>
          <w:sz w:val="24"/>
          <w:szCs w:val="24"/>
          <w:u w:val="none"/>
        </w:rPr>
      </w:pPr>
      <w:r w:rsidDel="00000000" w:rsidR="00000000" w:rsidRPr="00000000">
        <w:rPr>
          <w:rFonts w:ascii="Open Sans" w:cs="Open Sans" w:eastAsia="Open Sans" w:hAnsi="Open Sans"/>
          <w:color w:val="333333"/>
          <w:sz w:val="24"/>
          <w:szCs w:val="24"/>
          <w:rtl w:val="0"/>
        </w:rPr>
        <w:t xml:space="preserve">The community appears to favor maintaining 5A high schools, which supports the need for a future high school. This sentiment was strong among affiliated voters (parents, staff, etc.)</w:t>
      </w:r>
    </w:p>
    <w:p w:rsidR="00000000" w:rsidDel="00000000" w:rsidP="00000000" w:rsidRDefault="00000000" w:rsidRPr="00000000" w14:paraId="0000000D">
      <w:pPr>
        <w:numPr>
          <w:ilvl w:val="0"/>
          <w:numId w:val="1"/>
        </w:numPr>
        <w:shd w:fill="ffffff" w:val="clear"/>
        <w:spacing w:after="240" w:before="0" w:beforeAutospacing="0" w:lineRule="auto"/>
        <w:ind w:left="720" w:hanging="360"/>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community indicated support for a bond package with up to 1-cent tax rate increase, which could fund up to $650 million in projects. </w:t>
      </w:r>
    </w:p>
    <w:p w:rsidR="00000000" w:rsidDel="00000000" w:rsidP="00000000" w:rsidRDefault="00000000" w:rsidRPr="00000000" w14:paraId="0000000E">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Greg Salinas, the district’s bond counsel, reviewed the laws around bonds for educational instructions and considerations for the committee as they work to recommend a bond package. The group discussed ballot language and Greg shared draft ideas of what propositions could look like. </w:t>
      </w:r>
    </w:p>
    <w:p w:rsidR="00000000" w:rsidDel="00000000" w:rsidP="00000000" w:rsidRDefault="00000000" w:rsidRPr="00000000" w14:paraId="0000000F">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committee was asked to share feedback that could inform the district’s next steps if a bond election is called, and it was decided that a 6th meeting was needed to continue the prioritization of projects and next steps in making a board recommendation. </w:t>
      </w:r>
    </w:p>
    <w:p w:rsidR="00000000" w:rsidDel="00000000" w:rsidP="00000000" w:rsidRDefault="00000000" w:rsidRPr="00000000" w14:paraId="00000010">
      <w:pPr>
        <w:shd w:fill="ffffff" w:val="clear"/>
        <w:spacing w:after="240" w:before="240" w:lineRule="auto"/>
        <w:rPr>
          <w:rFonts w:ascii="Open Sans" w:cs="Open Sans" w:eastAsia="Open Sans" w:hAnsi="Open Sans"/>
          <w:color w:val="333333"/>
          <w:sz w:val="24"/>
          <w:szCs w:val="24"/>
        </w:rPr>
      </w:pPr>
      <w:r w:rsidDel="00000000" w:rsidR="00000000" w:rsidRPr="00000000">
        <w:rPr>
          <w:rFonts w:ascii="Open Sans" w:cs="Open Sans" w:eastAsia="Open Sans" w:hAnsi="Open Sans"/>
          <w:color w:val="333333"/>
          <w:sz w:val="24"/>
          <w:szCs w:val="24"/>
          <w:rtl w:val="0"/>
        </w:rPr>
        <w:t xml:space="preserve">The 6th and final meeting is scheduled for Tuesday, Jan. 23 at Georgetown High School, starting at 6 pm. </w:t>
      </w:r>
    </w:p>
    <w:p w:rsidR="00000000" w:rsidDel="00000000" w:rsidP="00000000" w:rsidRDefault="00000000" w:rsidRPr="00000000" w14:paraId="00000011">
      <w:pPr>
        <w:widowControl w:val="0"/>
        <w:jc w:val="center"/>
        <w:rPr>
          <w:rFonts w:ascii="Open Sans" w:cs="Open Sans" w:eastAsia="Open Sans" w:hAnsi="Open Sans"/>
          <w:sz w:val="30"/>
          <w:szCs w:val="30"/>
        </w:rPr>
      </w:pPr>
      <w:r w:rsidDel="00000000" w:rsidR="00000000" w:rsidRPr="00000000">
        <w:rPr>
          <w:rtl w:val="0"/>
        </w:rPr>
      </w:r>
    </w:p>
    <w:p w:rsidR="00000000" w:rsidDel="00000000" w:rsidP="00000000" w:rsidRDefault="00000000" w:rsidRPr="00000000" w14:paraId="00000012">
      <w:pPr>
        <w:widowControl w:val="0"/>
        <w:jc w:val="center"/>
        <w:rPr>
          <w:rFonts w:ascii="Proxima Nova" w:cs="Proxima Nova" w:eastAsia="Proxima Nova" w:hAnsi="Proxima Nova"/>
          <w:b w:val="1"/>
          <w:sz w:val="32"/>
          <w:szCs w:val="3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