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47B12" w14:textId="77777777" w:rsidR="004B22A8" w:rsidRPr="004B22A8" w:rsidRDefault="004B22A8" w:rsidP="004B22A8">
      <w:pPr>
        <w:jc w:val="center"/>
        <w:rPr>
          <w:rFonts w:ascii="Arial" w:hAnsi="Arial" w:cs="Arial"/>
          <w:b/>
        </w:rPr>
      </w:pPr>
      <w:r w:rsidRPr="004B22A8">
        <w:rPr>
          <w:rFonts w:ascii="Arial" w:hAnsi="Arial" w:cs="Arial"/>
          <w:b/>
        </w:rPr>
        <w:t>Canon-McMillan School District</w:t>
      </w:r>
    </w:p>
    <w:p w14:paraId="11B22D98" w14:textId="77777777" w:rsidR="004B22A8" w:rsidRDefault="004B22A8" w:rsidP="004B22A8">
      <w:pPr>
        <w:jc w:val="center"/>
        <w:rPr>
          <w:rFonts w:ascii="Arial" w:hAnsi="Arial" w:cs="Arial"/>
          <w:b/>
        </w:rPr>
      </w:pPr>
      <w:r w:rsidRPr="004B22A8">
        <w:rPr>
          <w:rFonts w:ascii="Arial" w:hAnsi="Arial" w:cs="Arial"/>
          <w:b/>
        </w:rPr>
        <w:t>Open Records Information</w:t>
      </w:r>
    </w:p>
    <w:p w14:paraId="7B8BE1B4" w14:textId="77777777" w:rsidR="004B22A8" w:rsidRPr="004B22A8" w:rsidRDefault="004B22A8" w:rsidP="004B22A8">
      <w:pPr>
        <w:jc w:val="center"/>
        <w:rPr>
          <w:rFonts w:ascii="Arial" w:hAnsi="Arial" w:cs="Arial"/>
          <w:b/>
        </w:rPr>
      </w:pPr>
    </w:p>
    <w:p w14:paraId="405EAD27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The Right-to-Know law is Pennsylvania’s Open Record Law, which permits requesters</w:t>
      </w:r>
    </w:p>
    <w:p w14:paraId="0B258744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the right to inspect and duplicate certain records of government agencies. This law</w:t>
      </w:r>
    </w:p>
    <w:p w14:paraId="39C2E3DE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applies to all record requests made on or after January 1, 2009. Right-to-Know law</w:t>
      </w:r>
    </w:p>
    <w:p w14:paraId="04AC7CEA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requests are time sensitive and consequences are faced by the school district if</w:t>
      </w:r>
    </w:p>
    <w:p w14:paraId="6840D880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employees do not treat these requests and the open-records officer’s requirements</w:t>
      </w:r>
    </w:p>
    <w:p w14:paraId="1ABE88E2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relating to the requests as high priority matters requiring urgent and immediate action.</w:t>
      </w:r>
    </w:p>
    <w:p w14:paraId="1A960C89" w14:textId="77777777" w:rsidR="004B22A8" w:rsidRPr="004B22A8" w:rsidRDefault="004B22A8" w:rsidP="004B22A8">
      <w:pPr>
        <w:spacing w:after="0"/>
        <w:rPr>
          <w:rFonts w:ascii="Arial" w:hAnsi="Arial" w:cs="Arial"/>
        </w:rPr>
      </w:pPr>
    </w:p>
    <w:p w14:paraId="096BB3B9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Any employee who encounters a request for records is directed to forward written</w:t>
      </w:r>
    </w:p>
    <w:p w14:paraId="03DA6C6B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requests to the Open Records Officer.</w:t>
      </w:r>
    </w:p>
    <w:p w14:paraId="6D7DFECA" w14:textId="77777777" w:rsidR="004B22A8" w:rsidRPr="004B22A8" w:rsidRDefault="004B22A8" w:rsidP="004B22A8">
      <w:pPr>
        <w:spacing w:after="0"/>
        <w:rPr>
          <w:rFonts w:ascii="Arial" w:hAnsi="Arial" w:cs="Arial"/>
        </w:rPr>
      </w:pPr>
    </w:p>
    <w:p w14:paraId="15A474E2" w14:textId="77777777" w:rsid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 xml:space="preserve">Our </w:t>
      </w:r>
      <w:r w:rsidRPr="004B22A8">
        <w:rPr>
          <w:rFonts w:ascii="Arial" w:hAnsi="Arial" w:cs="Arial"/>
          <w:b/>
        </w:rPr>
        <w:t xml:space="preserve">Open Records Officer </w:t>
      </w:r>
      <w:r w:rsidRPr="004B22A8">
        <w:rPr>
          <w:rFonts w:ascii="Arial" w:hAnsi="Arial" w:cs="Arial"/>
        </w:rPr>
        <w:t>is</w:t>
      </w:r>
      <w:r>
        <w:rPr>
          <w:rFonts w:ascii="Arial" w:hAnsi="Arial" w:cs="Arial"/>
        </w:rPr>
        <w:t>:</w:t>
      </w:r>
    </w:p>
    <w:p w14:paraId="6124D259" w14:textId="77777777" w:rsidR="004B22A8" w:rsidRPr="004B22A8" w:rsidRDefault="004B22A8" w:rsidP="004B22A8">
      <w:pPr>
        <w:spacing w:after="0"/>
        <w:rPr>
          <w:rFonts w:ascii="Arial" w:hAnsi="Arial" w:cs="Arial"/>
        </w:rPr>
      </w:pPr>
    </w:p>
    <w:p w14:paraId="5CA68EC6" w14:textId="0BD53611" w:rsidR="004B22A8" w:rsidRPr="004B22A8" w:rsidRDefault="004B22A8" w:rsidP="004B22A8">
      <w:pPr>
        <w:spacing w:after="0"/>
        <w:jc w:val="center"/>
        <w:rPr>
          <w:rFonts w:ascii="Arial" w:hAnsi="Arial" w:cs="Arial"/>
        </w:rPr>
      </w:pPr>
      <w:r w:rsidRPr="004B22A8">
        <w:rPr>
          <w:rFonts w:ascii="Arial" w:hAnsi="Arial" w:cs="Arial"/>
        </w:rPr>
        <w:t xml:space="preserve">Scott Chambers, </w:t>
      </w:r>
      <w:r w:rsidR="004269AB">
        <w:rPr>
          <w:rFonts w:ascii="Arial" w:hAnsi="Arial" w:cs="Arial"/>
        </w:rPr>
        <w:t>Deputy</w:t>
      </w:r>
      <w:r w:rsidRPr="004B22A8">
        <w:rPr>
          <w:rFonts w:ascii="Arial" w:hAnsi="Arial" w:cs="Arial"/>
        </w:rPr>
        <w:t xml:space="preserve"> Superintendent</w:t>
      </w:r>
    </w:p>
    <w:p w14:paraId="7CC03817" w14:textId="77777777" w:rsidR="004B22A8" w:rsidRPr="004B22A8" w:rsidRDefault="004B22A8" w:rsidP="004B22A8">
      <w:pPr>
        <w:spacing w:after="0"/>
        <w:jc w:val="center"/>
        <w:rPr>
          <w:rFonts w:ascii="Arial" w:hAnsi="Arial" w:cs="Arial"/>
        </w:rPr>
      </w:pPr>
      <w:r w:rsidRPr="004B22A8">
        <w:rPr>
          <w:rFonts w:ascii="Arial" w:hAnsi="Arial" w:cs="Arial"/>
        </w:rPr>
        <w:t>Canon-McMillan School District</w:t>
      </w:r>
    </w:p>
    <w:p w14:paraId="7534B55A" w14:textId="616C240C" w:rsidR="004B22A8" w:rsidRPr="004B22A8" w:rsidRDefault="004269AB" w:rsidP="004B22A8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200</w:t>
      </w:r>
      <w:r w:rsidR="004B22A8" w:rsidRPr="004B22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Big Mac Boulevard</w:t>
      </w:r>
    </w:p>
    <w:p w14:paraId="021E2639" w14:textId="77777777" w:rsidR="004B22A8" w:rsidRPr="004B22A8" w:rsidRDefault="004B22A8" w:rsidP="004B22A8">
      <w:pPr>
        <w:spacing w:after="0"/>
        <w:jc w:val="center"/>
        <w:rPr>
          <w:rFonts w:ascii="Arial" w:hAnsi="Arial" w:cs="Arial"/>
        </w:rPr>
      </w:pPr>
      <w:r w:rsidRPr="004B22A8">
        <w:rPr>
          <w:rFonts w:ascii="Arial" w:hAnsi="Arial" w:cs="Arial"/>
        </w:rPr>
        <w:t>Canonsburg, PA 15317</w:t>
      </w:r>
    </w:p>
    <w:p w14:paraId="59AD1B2B" w14:textId="77777777" w:rsidR="004B22A8" w:rsidRPr="004B22A8" w:rsidRDefault="004B22A8" w:rsidP="004B22A8">
      <w:pPr>
        <w:spacing w:after="0"/>
        <w:jc w:val="center"/>
        <w:rPr>
          <w:rFonts w:ascii="Arial" w:hAnsi="Arial" w:cs="Arial"/>
        </w:rPr>
      </w:pPr>
      <w:r w:rsidRPr="004B22A8">
        <w:rPr>
          <w:rFonts w:ascii="Arial" w:hAnsi="Arial" w:cs="Arial"/>
        </w:rPr>
        <w:t>Phone: 724-746-2940 x 9104</w:t>
      </w:r>
    </w:p>
    <w:p w14:paraId="60F81EE2" w14:textId="77777777" w:rsidR="004B22A8" w:rsidRPr="004B22A8" w:rsidRDefault="004B22A8" w:rsidP="004B22A8">
      <w:pPr>
        <w:spacing w:after="0"/>
        <w:jc w:val="center"/>
        <w:rPr>
          <w:rFonts w:ascii="Arial" w:hAnsi="Arial" w:cs="Arial"/>
        </w:rPr>
      </w:pPr>
      <w:r w:rsidRPr="004B22A8">
        <w:rPr>
          <w:rFonts w:ascii="Arial" w:hAnsi="Arial" w:cs="Arial"/>
        </w:rPr>
        <w:t>Fax: 724-746-9184</w:t>
      </w:r>
    </w:p>
    <w:p w14:paraId="29C5A1EA" w14:textId="77777777" w:rsidR="004B22A8" w:rsidRPr="004B22A8" w:rsidRDefault="00E71C82" w:rsidP="004B22A8">
      <w:pPr>
        <w:spacing w:after="0"/>
        <w:jc w:val="center"/>
        <w:rPr>
          <w:rFonts w:ascii="Arial" w:hAnsi="Arial" w:cs="Arial"/>
        </w:rPr>
      </w:pPr>
      <w:hyperlink r:id="rId4" w:history="1">
        <w:r w:rsidR="004B22A8" w:rsidRPr="004B22A8">
          <w:rPr>
            <w:rStyle w:val="Hyperlink"/>
            <w:rFonts w:ascii="Arial" w:hAnsi="Arial" w:cs="Arial"/>
          </w:rPr>
          <w:t>chamberss@cmsd.k12.pa.us</w:t>
        </w:r>
      </w:hyperlink>
    </w:p>
    <w:p w14:paraId="1DE1515F" w14:textId="77777777" w:rsidR="004B22A8" w:rsidRPr="004B22A8" w:rsidRDefault="004B22A8" w:rsidP="004B22A8">
      <w:pPr>
        <w:spacing w:after="0"/>
        <w:jc w:val="center"/>
        <w:rPr>
          <w:rFonts w:ascii="Arial" w:hAnsi="Arial" w:cs="Arial"/>
        </w:rPr>
      </w:pPr>
    </w:p>
    <w:p w14:paraId="67FB684D" w14:textId="37396B20" w:rsidR="004B22A8" w:rsidRDefault="00616F7B" w:rsidP="00D83F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 Board authorizes the </w:t>
      </w:r>
      <w:r w:rsidR="00DF6798" w:rsidRPr="00DF6798">
        <w:rPr>
          <w:rFonts w:ascii="Arial" w:hAnsi="Arial" w:cs="Arial"/>
        </w:rPr>
        <w:t>district</w:t>
      </w:r>
      <w:r>
        <w:rPr>
          <w:rFonts w:ascii="Arial" w:hAnsi="Arial" w:cs="Arial"/>
        </w:rPr>
        <w:t xml:space="preserve"> to deny anonymous requests for records.  </w:t>
      </w:r>
      <w:r w:rsidR="00D83F43">
        <w:rPr>
          <w:rFonts w:ascii="Arial" w:hAnsi="Arial" w:cs="Arial"/>
        </w:rPr>
        <w:t xml:space="preserve">A request may be considered anonymous if the requester has submitted insufficient information for the district to identify if the requester is a legal resident of the United States. </w:t>
      </w:r>
    </w:p>
    <w:p w14:paraId="667C1798" w14:textId="41A204F9" w:rsidR="00D83F43" w:rsidRDefault="00D83F43" w:rsidP="00D83F43">
      <w:pPr>
        <w:spacing w:after="0"/>
        <w:rPr>
          <w:rFonts w:ascii="Arial" w:hAnsi="Arial" w:cs="Arial"/>
        </w:rPr>
      </w:pPr>
    </w:p>
    <w:p w14:paraId="7FA5ADBA" w14:textId="177ED63B" w:rsidR="00D83F43" w:rsidRPr="00DF6798" w:rsidRDefault="00D83F43" w:rsidP="00D83F4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The district shall post the acceptable form(s) on the district website</w:t>
      </w:r>
      <w:r w:rsidR="005410EA" w:rsidRPr="00DF679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410EA" w:rsidRPr="00DF6798">
        <w:rPr>
          <w:rFonts w:ascii="Arial" w:hAnsi="Arial" w:cs="Arial"/>
        </w:rPr>
        <w:t>R</w:t>
      </w:r>
      <w:r w:rsidRPr="00DF6798">
        <w:rPr>
          <w:rFonts w:ascii="Arial" w:hAnsi="Arial" w:cs="Arial"/>
        </w:rPr>
        <w:t>equest</w:t>
      </w:r>
      <w:r w:rsidR="005410EA" w:rsidRPr="00DF6798">
        <w:rPr>
          <w:rFonts w:ascii="Arial" w:hAnsi="Arial" w:cs="Arial"/>
        </w:rPr>
        <w:t xml:space="preserve">s to the District must be made using the </w:t>
      </w:r>
      <w:r w:rsidR="00DF6798" w:rsidRPr="00DF6798">
        <w:rPr>
          <w:rFonts w:ascii="Arial" w:hAnsi="Arial" w:cs="Arial"/>
        </w:rPr>
        <w:t>district</w:t>
      </w:r>
      <w:r w:rsidR="005410EA" w:rsidRPr="00DF6798">
        <w:rPr>
          <w:rFonts w:ascii="Arial" w:hAnsi="Arial" w:cs="Arial"/>
        </w:rPr>
        <w:t xml:space="preserve"> posted form. T</w:t>
      </w:r>
      <w:r w:rsidRPr="00DF6798">
        <w:rPr>
          <w:rFonts w:ascii="Arial" w:hAnsi="Arial" w:cs="Arial"/>
        </w:rPr>
        <w:t>he</w:t>
      </w:r>
      <w:r w:rsidR="005410EA" w:rsidRPr="00DF6798">
        <w:rPr>
          <w:rFonts w:ascii="Arial" w:hAnsi="Arial" w:cs="Arial"/>
        </w:rPr>
        <w:t xml:space="preserve"> Board authorizes the</w:t>
      </w:r>
      <w:r w:rsidRPr="00DF6798">
        <w:rPr>
          <w:rFonts w:ascii="Arial" w:hAnsi="Arial" w:cs="Arial"/>
        </w:rPr>
        <w:t xml:space="preserve"> </w:t>
      </w:r>
      <w:r w:rsidR="00DF6798" w:rsidRPr="00DF6798">
        <w:rPr>
          <w:rFonts w:ascii="Arial" w:hAnsi="Arial" w:cs="Arial"/>
        </w:rPr>
        <w:t>district</w:t>
      </w:r>
      <w:r w:rsidRPr="00DF6798">
        <w:rPr>
          <w:rFonts w:ascii="Arial" w:hAnsi="Arial" w:cs="Arial"/>
        </w:rPr>
        <w:t xml:space="preserve"> to deny a request for failure to submit the proper form.</w:t>
      </w:r>
    </w:p>
    <w:p w14:paraId="0C4F9985" w14:textId="77777777" w:rsidR="00D83F43" w:rsidRPr="004B22A8" w:rsidRDefault="00D83F43" w:rsidP="00D83F43">
      <w:pPr>
        <w:spacing w:after="0"/>
        <w:rPr>
          <w:rFonts w:ascii="Arial" w:hAnsi="Arial" w:cs="Arial"/>
        </w:rPr>
      </w:pPr>
    </w:p>
    <w:p w14:paraId="32DD340E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The fee for per page duplication is $.25 per page.</w:t>
      </w:r>
    </w:p>
    <w:p w14:paraId="6B22CE02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 xml:space="preserve">The website address for the Office of Open Records is </w:t>
      </w:r>
      <w:hyperlink r:id="rId5" w:history="1">
        <w:r w:rsidRPr="004B22A8">
          <w:rPr>
            <w:rStyle w:val="Hyperlink"/>
            <w:rFonts w:ascii="Arial" w:hAnsi="Arial" w:cs="Arial"/>
          </w:rPr>
          <w:t>http://openrecords.state.pa.us</w:t>
        </w:r>
      </w:hyperlink>
      <w:r w:rsidRPr="004B22A8">
        <w:rPr>
          <w:rFonts w:ascii="Arial" w:hAnsi="Arial" w:cs="Arial"/>
        </w:rPr>
        <w:t xml:space="preserve"> </w:t>
      </w:r>
    </w:p>
    <w:p w14:paraId="31460329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 xml:space="preserve">The request form for this purpose, along with this information, will be posted on </w:t>
      </w:r>
      <w:proofErr w:type="gramStart"/>
      <w:r w:rsidRPr="004B22A8">
        <w:rPr>
          <w:rFonts w:ascii="Arial" w:hAnsi="Arial" w:cs="Arial"/>
        </w:rPr>
        <w:t>our</w:t>
      </w:r>
      <w:proofErr w:type="gramEnd"/>
    </w:p>
    <w:p w14:paraId="65F40D0A" w14:textId="77777777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district website.</w:t>
      </w:r>
    </w:p>
    <w:p w14:paraId="5EA52DF8" w14:textId="77777777" w:rsidR="004B22A8" w:rsidRPr="004B22A8" w:rsidRDefault="004B22A8" w:rsidP="004B22A8">
      <w:pPr>
        <w:spacing w:after="0"/>
        <w:rPr>
          <w:rFonts w:ascii="Arial" w:hAnsi="Arial" w:cs="Arial"/>
        </w:rPr>
      </w:pPr>
    </w:p>
    <w:p w14:paraId="01E16E2C" w14:textId="059DB57E" w:rsidR="004B22A8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>Link to the Open Records Form (</w:t>
      </w:r>
      <w:hyperlink r:id="rId6" w:history="1">
        <w:r w:rsidRPr="00AD7D6D">
          <w:rPr>
            <w:rStyle w:val="Hyperlink"/>
            <w:rFonts w:ascii="Arial" w:hAnsi="Arial" w:cs="Arial"/>
          </w:rPr>
          <w:t>click</w:t>
        </w:r>
        <w:r w:rsidRPr="00AD7D6D">
          <w:rPr>
            <w:rStyle w:val="Hyperlink"/>
            <w:rFonts w:ascii="Arial" w:hAnsi="Arial" w:cs="Arial"/>
          </w:rPr>
          <w:t xml:space="preserve"> </w:t>
        </w:r>
        <w:r w:rsidRPr="00AD7D6D">
          <w:rPr>
            <w:rStyle w:val="Hyperlink"/>
            <w:rFonts w:ascii="Arial" w:hAnsi="Arial" w:cs="Arial"/>
          </w:rPr>
          <w:t>here</w:t>
        </w:r>
      </w:hyperlink>
      <w:r w:rsidRPr="004B22A8">
        <w:rPr>
          <w:rFonts w:ascii="Arial" w:hAnsi="Arial" w:cs="Arial"/>
        </w:rPr>
        <w:t>)</w:t>
      </w:r>
    </w:p>
    <w:p w14:paraId="404C30C0" w14:textId="0082007C" w:rsidR="00A63F61" w:rsidRPr="004B22A8" w:rsidRDefault="004B22A8" w:rsidP="004B22A8">
      <w:pPr>
        <w:spacing w:after="0"/>
        <w:rPr>
          <w:rFonts w:ascii="Arial" w:hAnsi="Arial" w:cs="Arial"/>
        </w:rPr>
      </w:pPr>
      <w:r w:rsidRPr="004B22A8">
        <w:rPr>
          <w:rFonts w:ascii="Arial" w:hAnsi="Arial" w:cs="Arial"/>
        </w:rPr>
        <w:t xml:space="preserve">Link to the Open Records Policy 801 </w:t>
      </w:r>
      <w:hyperlink r:id="rId7" w:history="1">
        <w:r w:rsidR="00AD7D6D" w:rsidRPr="00AD7D6D">
          <w:rPr>
            <w:rStyle w:val="Hyperlink"/>
            <w:rFonts w:ascii="Arial" w:hAnsi="Arial" w:cs="Arial"/>
          </w:rPr>
          <w:t>boarddocs.com</w:t>
        </w:r>
      </w:hyperlink>
    </w:p>
    <w:sectPr w:rsidR="00A63F61" w:rsidRPr="004B22A8" w:rsidSect="00A63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2A8"/>
    <w:rsid w:val="004269AB"/>
    <w:rsid w:val="004B22A8"/>
    <w:rsid w:val="005410EA"/>
    <w:rsid w:val="00616F7B"/>
    <w:rsid w:val="00A63F61"/>
    <w:rsid w:val="00AD7D6D"/>
    <w:rsid w:val="00D83F43"/>
    <w:rsid w:val="00DF6798"/>
    <w:rsid w:val="00E7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BE9E9"/>
  <w15:docId w15:val="{D34F92DC-EA93-4AE6-9F43-9BD1BB8B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22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D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7D6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o.boarddocs.com/pa/cnmc/Board.nsf/Publi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_RW9hSA7G3Jx_MVi6X4owQW7oHjzqXwu/view?usp=sharing" TargetMode="External"/><Relationship Id="rId5" Type="http://schemas.openxmlformats.org/officeDocument/2006/relationships/hyperlink" Target="http://openrecords.state.pa.us" TargetMode="External"/><Relationship Id="rId4" Type="http://schemas.openxmlformats.org/officeDocument/2006/relationships/hyperlink" Target="mailto:chamberss@cmsd.k12.pa.u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Company> 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wylieb</dc:creator>
  <cp:keywords/>
  <dc:description/>
  <cp:lastModifiedBy>riceb</cp:lastModifiedBy>
  <cp:revision>3</cp:revision>
  <cp:lastPrinted>2023-08-25T15:50:00Z</cp:lastPrinted>
  <dcterms:created xsi:type="dcterms:W3CDTF">2024-10-07T15:34:00Z</dcterms:created>
  <dcterms:modified xsi:type="dcterms:W3CDTF">2025-01-29T15:15:00Z</dcterms:modified>
</cp:coreProperties>
</file>