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640B5" w:rsidRPr="008C3036" w:rsidRDefault="008C3036" w:rsidP="008C3036">
      <w:pPr>
        <w:rPr>
          <w:rFonts w:ascii="Times New Roman" w:hAnsi="Times New Roman" w:cs="Times New Roman"/>
          <w:b/>
          <w:sz w:val="24"/>
          <w:szCs w:val="24"/>
        </w:rPr>
      </w:pPr>
      <w:r w:rsidRPr="008C3036">
        <w:rPr>
          <w:rFonts w:ascii="Times New Roman" w:hAnsi="Times New Roman" w:cs="Times New Roman"/>
          <w:b/>
          <w:sz w:val="24"/>
          <w:szCs w:val="24"/>
        </w:rPr>
        <w:t>Mackay School District No. 182</w:t>
      </w:r>
    </w:p>
    <w:tbl>
      <w:tblPr>
        <w:tblW w:w="5000" w:type="pct"/>
        <w:tblInd w:w="10" w:type="dxa"/>
        <w:tblBorders>
          <w:top w:val="single" w:sz="1" w:space="0" w:color="D5D5D5"/>
          <w:bottom w:val="single" w:sz="1" w:space="0" w:color="D5D5D5"/>
        </w:tblBorders>
        <w:shd w:val="clear" w:color="auto" w:fill="EFEFEF"/>
        <w:tblCellMar>
          <w:top w:w="100" w:type="dxa"/>
          <w:left w:w="10" w:type="dxa"/>
          <w:right w:w="10" w:type="dxa"/>
        </w:tblCellMar>
        <w:tblLook w:val="0000" w:firstRow="0" w:lastRow="0" w:firstColumn="0" w:lastColumn="0" w:noHBand="0" w:noVBand="0"/>
      </w:tblPr>
      <w:tblGrid>
        <w:gridCol w:w="7685"/>
        <w:gridCol w:w="1921"/>
      </w:tblGrid>
      <w:tr w:rsidR="005640B5" w:rsidRPr="008C3036">
        <w:tc>
          <w:tcPr>
            <w:tcW w:w="0" w:type="auto"/>
            <w:shd w:val="clear" w:color="auto" w:fill="EFEFEF"/>
          </w:tcPr>
          <w:p w:rsidR="008C3036" w:rsidRPr="008C3036" w:rsidRDefault="008C3036">
            <w:pPr>
              <w:spacing w:after="0"/>
              <w:rPr>
                <w:rFonts w:ascii="Times New Roman" w:hAnsi="Times New Roman" w:cs="Times New Roman"/>
                <w:b/>
                <w:sz w:val="24"/>
                <w:szCs w:val="24"/>
              </w:rPr>
            </w:pPr>
            <w:r w:rsidRPr="008C3036">
              <w:rPr>
                <w:rFonts w:ascii="Times New Roman" w:hAnsi="Times New Roman" w:cs="Times New Roman"/>
                <w:b/>
                <w:sz w:val="24"/>
                <w:szCs w:val="24"/>
              </w:rPr>
              <w:t xml:space="preserve">INSTRUCTION                                                                          2650  </w:t>
            </w:r>
          </w:p>
          <w:p w:rsidR="008C3036" w:rsidRPr="008C3036" w:rsidRDefault="008C3036">
            <w:pPr>
              <w:spacing w:after="0"/>
              <w:rPr>
                <w:rFonts w:ascii="Times New Roman" w:hAnsi="Times New Roman" w:cs="Times New Roman"/>
                <w:b/>
                <w:sz w:val="24"/>
                <w:szCs w:val="24"/>
              </w:rPr>
            </w:pPr>
          </w:p>
          <w:p w:rsidR="005640B5" w:rsidRPr="008C3036" w:rsidRDefault="008C3036">
            <w:pPr>
              <w:spacing w:after="0"/>
              <w:rPr>
                <w:rFonts w:ascii="Times New Roman" w:hAnsi="Times New Roman" w:cs="Times New Roman"/>
                <w:sz w:val="24"/>
                <w:szCs w:val="24"/>
              </w:rPr>
            </w:pPr>
            <w:r w:rsidRPr="008C3036">
              <w:rPr>
                <w:rFonts w:ascii="Times New Roman" w:hAnsi="Times New Roman" w:cs="Times New Roman"/>
                <w:b/>
                <w:sz w:val="24"/>
                <w:szCs w:val="24"/>
              </w:rPr>
              <w:t>Credit Transfer and Assessment for Placement for Students from Non-Accredited Private Schools, Including Homeschool</w:t>
            </w:r>
          </w:p>
        </w:tc>
        <w:tc>
          <w:tcPr>
            <w:tcW w:w="1000" w:type="pct"/>
            <w:shd w:val="clear" w:color="auto" w:fill="EFEFEF"/>
          </w:tcPr>
          <w:p w:rsidR="005640B5" w:rsidRPr="008C3036" w:rsidRDefault="005640B5">
            <w:pPr>
              <w:rPr>
                <w:rFonts w:ascii="Times New Roman" w:hAnsi="Times New Roman" w:cs="Times New Roman"/>
                <w:sz w:val="24"/>
                <w:szCs w:val="24"/>
              </w:rPr>
            </w:pPr>
          </w:p>
        </w:tc>
      </w:tr>
      <w:tr w:rsidR="005640B5" w:rsidRPr="008C3036">
        <w:tc>
          <w:tcPr>
            <w:tcW w:w="0" w:type="auto"/>
            <w:shd w:val="clear" w:color="auto" w:fill="EFEFEF"/>
          </w:tcPr>
          <w:p w:rsidR="005640B5" w:rsidRPr="008C3036" w:rsidRDefault="005640B5">
            <w:pPr>
              <w:rPr>
                <w:rFonts w:ascii="Times New Roman" w:hAnsi="Times New Roman" w:cs="Times New Roman"/>
                <w:sz w:val="24"/>
                <w:szCs w:val="24"/>
              </w:rPr>
            </w:pPr>
          </w:p>
        </w:tc>
        <w:tc>
          <w:tcPr>
            <w:tcW w:w="0" w:type="auto"/>
            <w:shd w:val="clear" w:color="auto" w:fill="EFEFEF"/>
          </w:tcPr>
          <w:p w:rsidR="005640B5" w:rsidRPr="008C3036" w:rsidRDefault="005640B5">
            <w:pPr>
              <w:spacing w:after="0"/>
              <w:rPr>
                <w:rFonts w:ascii="Times New Roman" w:hAnsi="Times New Roman" w:cs="Times New Roman"/>
                <w:sz w:val="24"/>
                <w:szCs w:val="24"/>
              </w:rPr>
            </w:pPr>
          </w:p>
        </w:tc>
      </w:tr>
    </w:tbl>
    <w:p w:rsidR="005640B5" w:rsidRPr="008C3036" w:rsidRDefault="005640B5">
      <w:pPr>
        <w:spacing w:after="30"/>
        <w:jc w:val="right"/>
        <w:rPr>
          <w:rFonts w:ascii="Times New Roman" w:hAnsi="Times New Roman" w:cs="Times New Roman"/>
          <w:sz w:val="24"/>
          <w:szCs w:val="24"/>
        </w:rPr>
      </w:pPr>
    </w:p>
    <w:p w:rsidR="00A25687" w:rsidRPr="008C3036" w:rsidRDefault="008C3036" w:rsidP="008C3036">
      <w:pPr>
        <w:divId w:val="347366148"/>
        <w:rPr>
          <w:rFonts w:ascii="Times New Roman" w:hAnsi="Times New Roman" w:cs="Times New Roman"/>
          <w:sz w:val="24"/>
          <w:szCs w:val="24"/>
        </w:rPr>
      </w:pPr>
      <w:r w:rsidRPr="008C3036">
        <w:rPr>
          <w:rFonts w:ascii="Times New Roman" w:hAnsi="Times New Roman" w:cs="Times New Roman"/>
          <w:sz w:val="24"/>
          <w:szCs w:val="24"/>
          <w:u w:val="single"/>
        </w:rPr>
        <w:t>Grades 9-12</w:t>
      </w:r>
      <w:r w:rsidRPr="008C3036">
        <w:rPr>
          <w:rFonts w:ascii="Times New Roman" w:hAnsi="Times New Roman" w:cs="Times New Roman"/>
          <w:sz w:val="24"/>
          <w:szCs w:val="24"/>
        </w:rPr>
        <w:br/>
      </w:r>
      <w:r w:rsidRPr="008C3036">
        <w:rPr>
          <w:rFonts w:ascii="Times New Roman" w:hAnsi="Times New Roman" w:cs="Times New Roman"/>
          <w:sz w:val="24"/>
          <w:szCs w:val="24"/>
        </w:rPr>
        <w:br/>
        <w:t xml:space="preserve">Requests for transfer of credit or grade placement from any non-accredited, nonpublic school, including homeschool, will be subject to examination and approval before being accepted by the District. This will be done by the receiving school’s counselor or principal or, in the case of homeschools, by a credit evaluation committee consisting of a staff member from each subject area in which credit is requested, and a school principal.  </w:t>
      </w:r>
    </w:p>
    <w:p w:rsidR="00A25687" w:rsidRPr="008C3036" w:rsidRDefault="008C3036" w:rsidP="008C3036">
      <w:pPr>
        <w:pStyle w:val="ListParagraph"/>
        <w:numPr>
          <w:ilvl w:val="0"/>
          <w:numId w:val="4"/>
        </w:numPr>
        <w:divId w:val="347366148"/>
        <w:rPr>
          <w:rFonts w:ascii="Times New Roman" w:hAnsi="Times New Roman" w:cs="Times New Roman"/>
          <w:sz w:val="24"/>
          <w:szCs w:val="24"/>
        </w:rPr>
      </w:pPr>
      <w:r w:rsidRPr="008C3036">
        <w:rPr>
          <w:rFonts w:ascii="Times New Roman" w:hAnsi="Times New Roman" w:cs="Times New Roman"/>
          <w:sz w:val="24"/>
          <w:szCs w:val="24"/>
        </w:rPr>
        <w:t>The credit evaluation committee will: </w:t>
      </w:r>
    </w:p>
    <w:p w:rsidR="00A25687" w:rsidRPr="008C3036" w:rsidRDefault="008C3036" w:rsidP="008C3036">
      <w:pPr>
        <w:pStyle w:val="ListParagraph"/>
        <w:numPr>
          <w:ilvl w:val="0"/>
          <w:numId w:val="4"/>
        </w:numPr>
        <w:divId w:val="347366148"/>
        <w:rPr>
          <w:rFonts w:ascii="Times New Roman" w:hAnsi="Times New Roman" w:cs="Times New Roman"/>
          <w:sz w:val="24"/>
          <w:szCs w:val="24"/>
        </w:rPr>
      </w:pPr>
      <w:r w:rsidRPr="008C3036">
        <w:rPr>
          <w:rFonts w:ascii="Times New Roman" w:hAnsi="Times New Roman" w:cs="Times New Roman"/>
          <w:sz w:val="24"/>
          <w:szCs w:val="24"/>
        </w:rPr>
        <w:t>Document that the student has spent approximately the same number of classroom hours in homeschool as would have been spent in a regular class in the District; </w:t>
      </w:r>
    </w:p>
    <w:p w:rsidR="00A25687" w:rsidRPr="008C3036" w:rsidRDefault="008C3036" w:rsidP="008C3036">
      <w:pPr>
        <w:pStyle w:val="ListParagraph"/>
        <w:numPr>
          <w:ilvl w:val="0"/>
          <w:numId w:val="4"/>
        </w:numPr>
        <w:divId w:val="347366148"/>
        <w:rPr>
          <w:rFonts w:ascii="Times New Roman" w:hAnsi="Times New Roman" w:cs="Times New Roman"/>
          <w:sz w:val="24"/>
          <w:szCs w:val="24"/>
        </w:rPr>
      </w:pPr>
      <w:r w:rsidRPr="008C3036">
        <w:rPr>
          <w:rFonts w:ascii="Times New Roman" w:hAnsi="Times New Roman" w:cs="Times New Roman"/>
          <w:sz w:val="24"/>
          <w:szCs w:val="24"/>
        </w:rPr>
        <w:t>Document that the student followed a curriculum essentially similar to that of a course for which credit is requested; </w:t>
      </w:r>
    </w:p>
    <w:p w:rsidR="00A25687" w:rsidRPr="008C3036" w:rsidRDefault="008C3036" w:rsidP="008C3036">
      <w:pPr>
        <w:pStyle w:val="ListParagraph"/>
        <w:numPr>
          <w:ilvl w:val="0"/>
          <w:numId w:val="4"/>
        </w:numPr>
        <w:divId w:val="347366148"/>
        <w:rPr>
          <w:rFonts w:ascii="Times New Roman" w:hAnsi="Times New Roman" w:cs="Times New Roman"/>
          <w:sz w:val="24"/>
          <w:szCs w:val="24"/>
        </w:rPr>
      </w:pPr>
      <w:r w:rsidRPr="008C3036">
        <w:rPr>
          <w:rFonts w:ascii="Times New Roman" w:hAnsi="Times New Roman" w:cs="Times New Roman"/>
          <w:sz w:val="24"/>
          <w:szCs w:val="24"/>
        </w:rPr>
        <w:t>Document that in the event of a credit request i</w:t>
      </w:r>
      <w:r w:rsidR="009A4286">
        <w:rPr>
          <w:rFonts w:ascii="Times New Roman" w:hAnsi="Times New Roman" w:cs="Times New Roman"/>
          <w:sz w:val="24"/>
          <w:szCs w:val="24"/>
        </w:rPr>
        <w:t>s</w:t>
      </w:r>
      <w:r w:rsidRPr="008C3036">
        <w:rPr>
          <w:rFonts w:ascii="Times New Roman" w:hAnsi="Times New Roman" w:cs="Times New Roman"/>
          <w:sz w:val="24"/>
          <w:szCs w:val="24"/>
        </w:rPr>
        <w:t xml:space="preserve"> a lab, career technical, or music course, equipment and facilities were sufficient to meet required learning activities of the course; and</w:t>
      </w:r>
    </w:p>
    <w:p w:rsidR="00A25687" w:rsidRPr="008C3036" w:rsidRDefault="008C3036" w:rsidP="008C3036">
      <w:pPr>
        <w:pStyle w:val="ListParagraph"/>
        <w:numPr>
          <w:ilvl w:val="0"/>
          <w:numId w:val="4"/>
        </w:numPr>
        <w:divId w:val="347366148"/>
        <w:rPr>
          <w:rFonts w:ascii="Times New Roman" w:hAnsi="Times New Roman" w:cs="Times New Roman"/>
          <w:sz w:val="24"/>
          <w:szCs w:val="24"/>
        </w:rPr>
      </w:pPr>
      <w:r w:rsidRPr="008C3036">
        <w:rPr>
          <w:rFonts w:ascii="Times New Roman" w:hAnsi="Times New Roman" w:cs="Times New Roman"/>
          <w:sz w:val="24"/>
          <w:szCs w:val="24"/>
        </w:rPr>
        <w:t>Require that a student has satisfactorily passed, in all courses in which a final exam normally is given, a final exam prepared and administered by a staff member in the District. </w:t>
      </w:r>
    </w:p>
    <w:p w:rsidR="00A25687" w:rsidRPr="008C3036" w:rsidRDefault="008C3036" w:rsidP="008C3036">
      <w:pPr>
        <w:divId w:val="347366148"/>
        <w:rPr>
          <w:rFonts w:ascii="Times New Roman" w:hAnsi="Times New Roman" w:cs="Times New Roman"/>
          <w:sz w:val="24"/>
          <w:szCs w:val="24"/>
        </w:rPr>
      </w:pPr>
      <w:r w:rsidRPr="008C3036">
        <w:rPr>
          <w:rFonts w:ascii="Times New Roman" w:hAnsi="Times New Roman" w:cs="Times New Roman"/>
          <w:sz w:val="24"/>
          <w:szCs w:val="24"/>
        </w:rPr>
        <w:t>Credit from homeschools will be accepted only when a like course is offered in the District. </w:t>
      </w:r>
      <w:r w:rsidRPr="008C3036">
        <w:rPr>
          <w:rFonts w:ascii="Times New Roman" w:hAnsi="Times New Roman" w:cs="Times New Roman"/>
          <w:sz w:val="24"/>
          <w:szCs w:val="24"/>
        </w:rPr>
        <w:br/>
      </w:r>
      <w:r w:rsidRPr="008C3036">
        <w:rPr>
          <w:rFonts w:ascii="Times New Roman" w:hAnsi="Times New Roman" w:cs="Times New Roman"/>
          <w:sz w:val="24"/>
          <w:szCs w:val="24"/>
        </w:rPr>
        <w:br/>
        <w:t>When the District grants credit for a course, the school transcripts will record courses taken in homeschools or non-accredited schools, including the title of the course, the school where the course was taken, and the grade the student received. </w:t>
      </w:r>
      <w:r w:rsidRPr="008C3036">
        <w:rPr>
          <w:rFonts w:ascii="Times New Roman" w:hAnsi="Times New Roman" w:cs="Times New Roman"/>
          <w:sz w:val="24"/>
          <w:szCs w:val="24"/>
        </w:rPr>
        <w:br/>
      </w:r>
      <w:r w:rsidRPr="008C3036">
        <w:rPr>
          <w:rFonts w:ascii="Times New Roman" w:hAnsi="Times New Roman" w:cs="Times New Roman"/>
          <w:sz w:val="24"/>
          <w:szCs w:val="24"/>
        </w:rPr>
        <w:br/>
        <w:t>When calculating class rank, only courses taken in an accredited school will be used. </w:t>
      </w:r>
      <w:r w:rsidRPr="008C3036">
        <w:rPr>
          <w:rFonts w:ascii="Times New Roman" w:hAnsi="Times New Roman" w:cs="Times New Roman"/>
          <w:sz w:val="24"/>
          <w:szCs w:val="24"/>
        </w:rPr>
        <w:br/>
      </w:r>
      <w:r w:rsidRPr="008C3036">
        <w:rPr>
          <w:rFonts w:ascii="Times New Roman" w:hAnsi="Times New Roman" w:cs="Times New Roman"/>
          <w:sz w:val="24"/>
          <w:szCs w:val="24"/>
        </w:rPr>
        <w:br/>
      </w:r>
      <w:r w:rsidRPr="008C3036">
        <w:rPr>
          <w:rFonts w:ascii="Times New Roman" w:hAnsi="Times New Roman" w:cs="Times New Roman"/>
          <w:sz w:val="24"/>
          <w:szCs w:val="24"/>
          <w:u w:val="single"/>
        </w:rPr>
        <w:t>Grades 1-8</w:t>
      </w:r>
      <w:r w:rsidRPr="008C3036">
        <w:rPr>
          <w:rFonts w:ascii="Times New Roman" w:hAnsi="Times New Roman" w:cs="Times New Roman"/>
          <w:sz w:val="24"/>
          <w:szCs w:val="24"/>
        </w:rPr>
        <w:t> </w:t>
      </w:r>
      <w:r w:rsidRPr="008C3036">
        <w:rPr>
          <w:rFonts w:ascii="Times New Roman" w:hAnsi="Times New Roman" w:cs="Times New Roman"/>
          <w:sz w:val="24"/>
          <w:szCs w:val="24"/>
        </w:rPr>
        <w:br/>
      </w:r>
      <w:r w:rsidRPr="008C3036">
        <w:rPr>
          <w:rFonts w:ascii="Times New Roman" w:hAnsi="Times New Roman" w:cs="Times New Roman"/>
          <w:sz w:val="24"/>
          <w:szCs w:val="24"/>
        </w:rPr>
        <w:br/>
        <w:t xml:space="preserve">Requests from parents/guardians of students in non-accredited, nonpublic schools, including homeschool, for placement in the District school system will be evaluated by an assessment-for-placement team. That team will include:  </w:t>
      </w:r>
    </w:p>
    <w:p w:rsidR="00A25687" w:rsidRPr="008C3036" w:rsidRDefault="008C3036" w:rsidP="008C3036">
      <w:pPr>
        <w:pStyle w:val="ListParagraph"/>
        <w:numPr>
          <w:ilvl w:val="0"/>
          <w:numId w:val="5"/>
        </w:numPr>
        <w:divId w:val="347366148"/>
        <w:rPr>
          <w:rFonts w:ascii="Times New Roman" w:hAnsi="Times New Roman" w:cs="Times New Roman"/>
          <w:sz w:val="24"/>
          <w:szCs w:val="24"/>
        </w:rPr>
      </w:pPr>
      <w:r w:rsidRPr="008C3036">
        <w:rPr>
          <w:rFonts w:ascii="Times New Roman" w:hAnsi="Times New Roman" w:cs="Times New Roman"/>
          <w:sz w:val="24"/>
          <w:szCs w:val="24"/>
        </w:rPr>
        <w:t>A school principal; </w:t>
      </w:r>
    </w:p>
    <w:p w:rsidR="00A25687" w:rsidRPr="008C3036" w:rsidRDefault="008C3036" w:rsidP="008C3036">
      <w:pPr>
        <w:pStyle w:val="ListParagraph"/>
        <w:numPr>
          <w:ilvl w:val="0"/>
          <w:numId w:val="5"/>
        </w:numPr>
        <w:divId w:val="347366148"/>
        <w:rPr>
          <w:rFonts w:ascii="Times New Roman" w:hAnsi="Times New Roman" w:cs="Times New Roman"/>
          <w:sz w:val="24"/>
          <w:szCs w:val="24"/>
        </w:rPr>
      </w:pPr>
      <w:r w:rsidRPr="008C3036">
        <w:rPr>
          <w:rFonts w:ascii="Times New Roman" w:hAnsi="Times New Roman" w:cs="Times New Roman"/>
          <w:sz w:val="24"/>
          <w:szCs w:val="24"/>
        </w:rPr>
        <w:t>One teacher of the grade in which the student is being considered for enrollment; and </w:t>
      </w:r>
    </w:p>
    <w:p w:rsidR="00A25687" w:rsidRPr="008C3036" w:rsidRDefault="008C3036" w:rsidP="008C3036">
      <w:pPr>
        <w:divId w:val="347366148"/>
        <w:rPr>
          <w:rFonts w:ascii="Times New Roman" w:hAnsi="Times New Roman" w:cs="Times New Roman"/>
          <w:sz w:val="24"/>
          <w:szCs w:val="24"/>
        </w:rPr>
      </w:pPr>
      <w:r w:rsidRPr="008C3036">
        <w:rPr>
          <w:rFonts w:ascii="Times New Roman" w:eastAsia="Times New Roman" w:hAnsi="Times New Roman" w:cs="Times New Roman"/>
          <w:sz w:val="24"/>
          <w:szCs w:val="24"/>
        </w:rPr>
        <w:br/>
      </w:r>
      <w:r w:rsidRPr="008C3036">
        <w:rPr>
          <w:rFonts w:ascii="Times New Roman" w:hAnsi="Times New Roman" w:cs="Times New Roman"/>
          <w:sz w:val="24"/>
          <w:szCs w:val="24"/>
        </w:rPr>
        <w:t xml:space="preserve">The assessment-for-placement team will cause the District-adopted norm-referenced test and/or an end-of-course assessment to be administered and scored. The assessment-for-placement team will take into account the following in its recommendation for grade placement:  </w:t>
      </w:r>
    </w:p>
    <w:p w:rsidR="00A25687" w:rsidRPr="008C3036" w:rsidRDefault="008C3036" w:rsidP="008C3036">
      <w:pPr>
        <w:pStyle w:val="ListParagraph"/>
        <w:numPr>
          <w:ilvl w:val="0"/>
          <w:numId w:val="6"/>
        </w:numPr>
        <w:divId w:val="347366148"/>
        <w:rPr>
          <w:rFonts w:ascii="Times New Roman" w:hAnsi="Times New Roman" w:cs="Times New Roman"/>
          <w:sz w:val="24"/>
          <w:szCs w:val="24"/>
        </w:rPr>
      </w:pPr>
      <w:r w:rsidRPr="008C3036">
        <w:rPr>
          <w:rFonts w:ascii="Times New Roman" w:hAnsi="Times New Roman" w:cs="Times New Roman"/>
          <w:sz w:val="24"/>
          <w:szCs w:val="24"/>
        </w:rPr>
        <w:lastRenderedPageBreak/>
        <w:t>Documentation that the non-accredited, nonpublic school has provided a number of hours comparable to the number of hours the student would have attended in a public or accredited private school; </w:t>
      </w:r>
    </w:p>
    <w:p w:rsidR="00A25687" w:rsidRPr="008C3036" w:rsidRDefault="008C3036" w:rsidP="008C3036">
      <w:pPr>
        <w:pStyle w:val="ListParagraph"/>
        <w:numPr>
          <w:ilvl w:val="0"/>
          <w:numId w:val="6"/>
        </w:numPr>
        <w:divId w:val="347366148"/>
        <w:rPr>
          <w:rFonts w:ascii="Times New Roman" w:hAnsi="Times New Roman" w:cs="Times New Roman"/>
          <w:sz w:val="24"/>
          <w:szCs w:val="24"/>
        </w:rPr>
      </w:pPr>
      <w:r w:rsidRPr="008C3036">
        <w:rPr>
          <w:rFonts w:ascii="Times New Roman" w:hAnsi="Times New Roman" w:cs="Times New Roman"/>
          <w:sz w:val="24"/>
          <w:szCs w:val="24"/>
        </w:rPr>
        <w:t>Whether the student followed a curriculum similar to one that would have been provided in an accredited public or private school; </w:t>
      </w:r>
    </w:p>
    <w:p w:rsidR="00A25687" w:rsidRPr="008C3036" w:rsidRDefault="008C3036" w:rsidP="008C3036">
      <w:pPr>
        <w:pStyle w:val="ListParagraph"/>
        <w:numPr>
          <w:ilvl w:val="0"/>
          <w:numId w:val="6"/>
        </w:numPr>
        <w:divId w:val="347366148"/>
        <w:rPr>
          <w:rFonts w:ascii="Times New Roman" w:hAnsi="Times New Roman" w:cs="Times New Roman"/>
          <w:sz w:val="24"/>
          <w:szCs w:val="24"/>
        </w:rPr>
      </w:pPr>
      <w:r w:rsidRPr="008C3036">
        <w:rPr>
          <w:rFonts w:ascii="Times New Roman" w:hAnsi="Times New Roman" w:cs="Times New Roman"/>
          <w:sz w:val="24"/>
          <w:szCs w:val="24"/>
        </w:rPr>
        <w:t>Whether the result of the end-of-the-year test indicates the student has mastered the skills the District team considers to be required; and </w:t>
      </w:r>
    </w:p>
    <w:p w:rsidR="00A25687" w:rsidRPr="008C3036" w:rsidRDefault="008C3036" w:rsidP="008C3036">
      <w:pPr>
        <w:pStyle w:val="ListParagraph"/>
        <w:numPr>
          <w:ilvl w:val="0"/>
          <w:numId w:val="6"/>
        </w:numPr>
        <w:divId w:val="347366148"/>
        <w:rPr>
          <w:rFonts w:ascii="Times New Roman" w:hAnsi="Times New Roman" w:cs="Times New Roman"/>
          <w:sz w:val="24"/>
          <w:szCs w:val="24"/>
        </w:rPr>
      </w:pPr>
      <w:r w:rsidRPr="008C3036">
        <w:rPr>
          <w:rFonts w:ascii="Times New Roman" w:hAnsi="Times New Roman" w:cs="Times New Roman"/>
          <w:sz w:val="24"/>
          <w:szCs w:val="24"/>
        </w:rPr>
        <w:t>Whether the student achieved a National Counselor Examination (NCE) score of 40 or above on the Idaho Standard Achievement Test, or similar state assessment for students coming from out-of-state. </w:t>
      </w:r>
    </w:p>
    <w:p w:rsidR="008C3036" w:rsidRPr="008C3036" w:rsidRDefault="008C3036" w:rsidP="008C3036">
      <w:pPr>
        <w:divId w:val="347366148"/>
        <w:rPr>
          <w:rFonts w:ascii="Times New Roman" w:hAnsi="Times New Roman" w:cs="Times New Roman"/>
          <w:sz w:val="24"/>
          <w:szCs w:val="24"/>
        </w:rPr>
      </w:pPr>
      <w:r w:rsidRPr="008C3036">
        <w:rPr>
          <w:rFonts w:ascii="Times New Roman" w:hAnsi="Times New Roman" w:cs="Times New Roman"/>
          <w:sz w:val="24"/>
          <w:szCs w:val="24"/>
        </w:rPr>
        <w:br/>
        <w:t>Parents/guardians of students in homeschools are encouraged to maintain a log documenting dates of instruction, content of instruction, amount of time spent on that instruction, scores on tests, and grades in all activities. </w:t>
      </w:r>
      <w:r w:rsidRPr="008C3036">
        <w:rPr>
          <w:rFonts w:ascii="Times New Roman" w:hAnsi="Times New Roman" w:cs="Times New Roman"/>
          <w:sz w:val="24"/>
          <w:szCs w:val="24"/>
        </w:rPr>
        <w:br/>
      </w:r>
      <w:r w:rsidRPr="008C3036">
        <w:rPr>
          <w:rFonts w:ascii="Times New Roman" w:hAnsi="Times New Roman" w:cs="Times New Roman"/>
          <w:sz w:val="24"/>
          <w:szCs w:val="24"/>
        </w:rPr>
        <w:br/>
        <w:t>The District is not obligated to provide instructional materials for other public or private schools. </w:t>
      </w:r>
    </w:p>
    <w:p w:rsidR="005640B5" w:rsidRPr="008C3036" w:rsidRDefault="008C3036" w:rsidP="008C3036">
      <w:pPr>
        <w:rPr>
          <w:rFonts w:ascii="Times New Roman" w:hAnsi="Times New Roman" w:cs="Times New Roman"/>
          <w:sz w:val="24"/>
          <w:szCs w:val="24"/>
        </w:rPr>
      </w:pPr>
      <w:r w:rsidRPr="008C3036">
        <w:rPr>
          <w:rFonts w:ascii="Times New Roman" w:hAnsi="Times New Roman" w:cs="Times New Roman"/>
          <w:sz w:val="24"/>
          <w:szCs w:val="24"/>
          <w:u w:val="single"/>
        </w:rPr>
        <w:t>Appeal:</w:t>
      </w:r>
      <w:r w:rsidRPr="008C3036">
        <w:rPr>
          <w:rFonts w:ascii="Times New Roman" w:hAnsi="Times New Roman" w:cs="Times New Roman"/>
          <w:sz w:val="24"/>
          <w:szCs w:val="24"/>
        </w:rPr>
        <w:br/>
      </w:r>
      <w:r w:rsidRPr="008C3036">
        <w:rPr>
          <w:rFonts w:ascii="Times New Roman" w:eastAsia="Times New Roman" w:hAnsi="Times New Roman" w:cs="Times New Roman"/>
          <w:b/>
          <w:bCs/>
          <w:sz w:val="24"/>
          <w:szCs w:val="24"/>
          <w:shd w:val="clear" w:color="auto" w:fill="B6D7A8"/>
        </w:rPr>
        <w:br/>
      </w:r>
      <w:r w:rsidRPr="008C3036">
        <w:rPr>
          <w:rFonts w:ascii="Times New Roman" w:hAnsi="Times New Roman" w:cs="Times New Roman"/>
          <w:sz w:val="24"/>
        </w:rPr>
        <w:t>If a parent/guardian is not in agreement with the placement of the student, they may request a hearing before the Superintendent within 15 days of the decision. The Superintendent shall inform the parent/guardian of their decision within 10 days of the hearing and may overrule the decision of the committee. </w:t>
      </w:r>
      <w:r w:rsidRPr="008C3036">
        <w:rPr>
          <w:rFonts w:ascii="Times New Roman" w:hAnsi="Times New Roman" w:cs="Times New Roman"/>
          <w:sz w:val="24"/>
        </w:rPr>
        <w:br/>
      </w:r>
      <w:r w:rsidRPr="008C3036">
        <w:rPr>
          <w:rFonts w:ascii="Times New Roman" w:hAnsi="Times New Roman" w:cs="Times New Roman"/>
          <w:sz w:val="24"/>
        </w:rPr>
        <w:br/>
        <w:t xml:space="preserve">If the parent/guardian is dissatisfied with the Superintendent’s decision, they may appeal the decision to the school board within 15 days of the decision. The Board shall decide the matter solely on documentation submitted by the Superintendent and a written statement from the parent/guardian stating why they feel the Superintendent’s decision was incorrect. A decision by the Board shall be made and reported in writing to all parties within 30 days of the Board’s review. The Board’s decision shall be final. </w:t>
      </w:r>
      <w:r w:rsidRPr="008C3036">
        <w:rPr>
          <w:rFonts w:ascii="Times New Roman" w:hAnsi="Times New Roman" w:cs="Times New Roman"/>
          <w:sz w:val="24"/>
        </w:rPr>
        <w:br/>
      </w:r>
      <w:r w:rsidRPr="008C3036">
        <w:rPr>
          <w:rFonts w:ascii="Times New Roman" w:eastAsia="Times New Roman" w:hAnsi="Times New Roman" w:cs="Times New Roman"/>
          <w:sz w:val="24"/>
          <w:szCs w:val="24"/>
        </w:rPr>
        <w:br/>
        <w:t xml:space="preserve">  </w:t>
      </w:r>
    </w:p>
    <w:p w:rsidR="008C3036" w:rsidRDefault="008C3036">
      <w:pPr>
        <w:pBdr>
          <w:bottom w:val="single" w:sz="5" w:space="1" w:color="auto"/>
        </w:pBdr>
        <w:rPr>
          <w:rFonts w:ascii="Times New Roman" w:hAnsi="Times New Roman" w:cs="Times New Roman"/>
          <w:sz w:val="24"/>
          <w:szCs w:val="24"/>
        </w:rPr>
      </w:pPr>
      <w:r w:rsidRPr="008C3036">
        <w:rPr>
          <w:rFonts w:ascii="Times New Roman" w:hAnsi="Times New Roman" w:cs="Times New Roman"/>
          <w:sz w:val="24"/>
          <w:szCs w:val="24"/>
        </w:rPr>
        <w:t>Adopted</w:t>
      </w:r>
      <w:r w:rsidR="009A4286">
        <w:rPr>
          <w:rFonts w:ascii="Times New Roman" w:hAnsi="Times New Roman" w:cs="Times New Roman"/>
          <w:sz w:val="24"/>
          <w:szCs w:val="24"/>
        </w:rPr>
        <w:t xml:space="preserve">: </w:t>
      </w:r>
      <w:r w:rsidRPr="008C3036">
        <w:rPr>
          <w:rFonts w:ascii="Times New Roman" w:hAnsi="Times New Roman" w:cs="Times New Roman"/>
          <w:sz w:val="24"/>
          <w:szCs w:val="24"/>
        </w:rPr>
        <w:t>August 12, 2024</w:t>
      </w:r>
    </w:p>
    <w:p w:rsidR="008C3036" w:rsidRDefault="008C3036">
      <w:pPr>
        <w:pBdr>
          <w:bottom w:val="single" w:sz="5" w:space="1" w:color="auto"/>
        </w:pBdr>
        <w:rPr>
          <w:rFonts w:ascii="Times New Roman" w:hAnsi="Times New Roman" w:cs="Times New Roman"/>
          <w:sz w:val="24"/>
          <w:szCs w:val="24"/>
        </w:rPr>
      </w:pPr>
    </w:p>
    <w:p w:rsidR="008C3036" w:rsidRDefault="008C3036">
      <w:pPr>
        <w:pBdr>
          <w:bottom w:val="single" w:sz="5" w:space="1" w:color="auto"/>
        </w:pBdr>
        <w:rPr>
          <w:rFonts w:ascii="Times New Roman" w:hAnsi="Times New Roman" w:cs="Times New Roman"/>
          <w:sz w:val="24"/>
          <w:szCs w:val="24"/>
        </w:rPr>
      </w:pPr>
    </w:p>
    <w:p w:rsidR="008C3036" w:rsidRDefault="008C3036">
      <w:pPr>
        <w:pBdr>
          <w:bottom w:val="single" w:sz="5" w:space="1" w:color="auto"/>
        </w:pBdr>
        <w:rPr>
          <w:rFonts w:ascii="Times New Roman" w:hAnsi="Times New Roman" w:cs="Times New Roman"/>
          <w:sz w:val="24"/>
          <w:szCs w:val="24"/>
        </w:rPr>
      </w:pPr>
    </w:p>
    <w:sectPr w:rsidR="008C3036">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444929"/>
    <w:multiLevelType w:val="multilevel"/>
    <w:tmpl w:val="BE22C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E94150"/>
    <w:multiLevelType w:val="hybridMultilevel"/>
    <w:tmpl w:val="75385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C21728"/>
    <w:multiLevelType w:val="hybridMultilevel"/>
    <w:tmpl w:val="A69C3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9600DD"/>
    <w:multiLevelType w:val="hybridMultilevel"/>
    <w:tmpl w:val="AFAC0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2025D0"/>
    <w:multiLevelType w:val="multilevel"/>
    <w:tmpl w:val="929CF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1B953D0"/>
    <w:multiLevelType w:val="multilevel"/>
    <w:tmpl w:val="2EFCE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5510971">
    <w:abstractNumId w:val="0"/>
  </w:num>
  <w:num w:numId="2" w16cid:durableId="1664696466">
    <w:abstractNumId w:val="4"/>
  </w:num>
  <w:num w:numId="3" w16cid:durableId="1155953552">
    <w:abstractNumId w:val="5"/>
  </w:num>
  <w:num w:numId="4" w16cid:durableId="1696728507">
    <w:abstractNumId w:val="2"/>
  </w:num>
  <w:num w:numId="5" w16cid:durableId="1431468877">
    <w:abstractNumId w:val="3"/>
  </w:num>
  <w:num w:numId="6" w16cid:durableId="860048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0B5"/>
    <w:rsid w:val="005640B5"/>
    <w:rsid w:val="008C3036"/>
    <w:rsid w:val="009A4286"/>
    <w:rsid w:val="00A25687"/>
    <w:rsid w:val="00F65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72E0"/>
  <w15:docId w15:val="{B1392999-5F72-43DD-98BC-01A4A0EE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styleId="Strong">
    <w:name w:val="Strong"/>
    <w:basedOn w:val="DefaultParagraphFont"/>
    <w:uiPriority w:val="22"/>
    <w:qFormat/>
    <w:rPr>
      <w:b/>
      <w:bCs/>
    </w:rPr>
  </w:style>
  <w:style w:type="paragraph" w:styleId="ListParagraph">
    <w:name w:val="List Paragraph"/>
    <w:basedOn w:val="Normal"/>
    <w:uiPriority w:val="34"/>
    <w:qFormat/>
    <w:rsid w:val="008C30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66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sbuescher@cableone.net</cp:lastModifiedBy>
  <cp:revision>3</cp:revision>
  <dcterms:created xsi:type="dcterms:W3CDTF">2024-09-10T20:40:00Z</dcterms:created>
  <dcterms:modified xsi:type="dcterms:W3CDTF">2025-01-03T18:52:00Z</dcterms:modified>
</cp:coreProperties>
</file>