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ind w:left="-540" w:firstLine="0"/>
        <w:jc w:val="left"/>
        <w:rPr>
          <w:rFonts w:ascii="Roboto" w:cs="Roboto" w:eastAsia="Roboto" w:hAnsi="Roboto"/>
          <w:b w:val="1"/>
          <w:color w:val="3c4043"/>
          <w:sz w:val="5"/>
          <w:szCs w:val="5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ind w:left="-540" w:firstLine="0"/>
        <w:jc w:val="left"/>
        <w:rPr>
          <w:rFonts w:ascii="Roboto" w:cs="Roboto" w:eastAsia="Roboto" w:hAnsi="Roboto"/>
          <w:b w:val="1"/>
          <w:color w:val="3c4043"/>
          <w:sz w:val="5"/>
          <w:szCs w:val="5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ind w:left="-540" w:firstLine="0"/>
        <w:jc w:val="center"/>
        <w:rPr>
          <w:rFonts w:ascii="Roboto" w:cs="Roboto" w:eastAsia="Roboto" w:hAnsi="Roboto"/>
          <w:b w:val="1"/>
          <w:color w:val="3c4043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ind w:left="-540" w:firstLine="540"/>
        <w:jc w:val="left"/>
        <w:rPr>
          <w:rFonts w:ascii="Roboto" w:cs="Roboto" w:eastAsia="Roboto" w:hAnsi="Roboto"/>
          <w:color w:val="3c4043"/>
          <w:sz w:val="19"/>
          <w:szCs w:val="19"/>
        </w:rPr>
      </w:pPr>
      <w:r w:rsidDel="00000000" w:rsidR="00000000" w:rsidRPr="00000000">
        <w:rPr>
          <w:rFonts w:ascii="Roboto" w:cs="Roboto" w:eastAsia="Roboto" w:hAnsi="Roboto"/>
          <w:b w:val="1"/>
          <w:color w:val="3c4043"/>
          <w:sz w:val="19"/>
          <w:szCs w:val="19"/>
          <w:rtl w:val="0"/>
        </w:rPr>
        <w:t xml:space="preserve">Pres:   </w:t>
      </w:r>
      <w:r w:rsidDel="00000000" w:rsidR="00000000" w:rsidRPr="00000000">
        <w:rPr>
          <w:rFonts w:ascii="Roboto" w:cs="Roboto" w:eastAsia="Roboto" w:hAnsi="Roboto"/>
          <w:color w:val="3c4043"/>
          <w:sz w:val="19"/>
          <w:szCs w:val="19"/>
          <w:rtl w:val="0"/>
        </w:rPr>
        <w:tab/>
        <w:tab/>
        <w:tab/>
        <w:tab/>
        <w:tab/>
      </w:r>
      <w:r w:rsidDel="00000000" w:rsidR="00000000" w:rsidRPr="00000000">
        <w:rPr>
          <w:rFonts w:ascii="Roboto" w:cs="Roboto" w:eastAsia="Roboto" w:hAnsi="Roboto"/>
          <w:b w:val="1"/>
          <w:color w:val="3c4043"/>
          <w:sz w:val="19"/>
          <w:szCs w:val="19"/>
          <w:rtl w:val="0"/>
        </w:rPr>
        <w:t xml:space="preserve">Vice-Pres:</w:t>
      </w:r>
      <w:r w:rsidDel="00000000" w:rsidR="00000000" w:rsidRPr="00000000">
        <w:rPr>
          <w:rFonts w:ascii="Roboto" w:cs="Roboto" w:eastAsia="Roboto" w:hAnsi="Roboto"/>
          <w:color w:val="3c4043"/>
          <w:sz w:val="19"/>
          <w:szCs w:val="19"/>
          <w:rtl w:val="0"/>
        </w:rPr>
        <w:t xml:space="preserve"> </w:t>
        <w:tab/>
        <w:t xml:space="preserve">    </w:t>
        <w:tab/>
        <w:tab/>
      </w:r>
      <w:r w:rsidDel="00000000" w:rsidR="00000000" w:rsidRPr="00000000">
        <w:rPr>
          <w:rFonts w:ascii="Roboto" w:cs="Roboto" w:eastAsia="Roboto" w:hAnsi="Roboto"/>
          <w:b w:val="1"/>
          <w:color w:val="3c4043"/>
          <w:sz w:val="19"/>
          <w:szCs w:val="19"/>
          <w:rtl w:val="0"/>
        </w:rPr>
        <w:t xml:space="preserve">Secretaria/Secretary:</w:t>
      </w:r>
      <w:r w:rsidDel="00000000" w:rsidR="00000000" w:rsidRPr="00000000">
        <w:rPr>
          <w:rFonts w:ascii="Roboto" w:cs="Roboto" w:eastAsia="Roboto" w:hAnsi="Roboto"/>
          <w:color w:val="3c4043"/>
          <w:sz w:val="19"/>
          <w:szCs w:val="19"/>
          <w:rtl w:val="0"/>
        </w:rPr>
        <w:t xml:space="preserve">  </w:t>
        <w:tab/>
      </w:r>
    </w:p>
    <w:p w:rsidR="00000000" w:rsidDel="00000000" w:rsidP="00000000" w:rsidRDefault="00000000" w:rsidRPr="00000000" w14:paraId="00000005">
      <w:pPr>
        <w:pageBreakBefore w:val="0"/>
        <w:ind w:left="-540" w:firstLine="0"/>
        <w:jc w:val="left"/>
        <w:rPr>
          <w:rFonts w:ascii="Roboto" w:cs="Roboto" w:eastAsia="Roboto" w:hAnsi="Roboto"/>
          <w:color w:val="3c4043"/>
          <w:sz w:val="19"/>
          <w:szCs w:val="19"/>
        </w:rPr>
      </w:pPr>
      <w:r w:rsidDel="00000000" w:rsidR="00000000" w:rsidRPr="00000000">
        <w:rPr>
          <w:rFonts w:ascii="Roboto" w:cs="Roboto" w:eastAsia="Roboto" w:hAnsi="Roboto"/>
          <w:b w:val="1"/>
          <w:color w:val="3c4043"/>
          <w:sz w:val="19"/>
          <w:szCs w:val="19"/>
          <w:rtl w:val="0"/>
        </w:rPr>
        <w:t xml:space="preserve">           Site Reps/Representantes de la escuela: </w:t>
      </w:r>
      <w:r w:rsidDel="00000000" w:rsidR="00000000" w:rsidRPr="00000000">
        <w:rPr>
          <w:rFonts w:ascii="Roboto" w:cs="Roboto" w:eastAsia="Roboto" w:hAnsi="Roboto"/>
          <w:color w:val="3c4043"/>
          <w:sz w:val="19"/>
          <w:szCs w:val="19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tabs>
          <w:tab w:val="left" w:leader="none" w:pos="0"/>
        </w:tabs>
        <w:rPr>
          <w:rFonts w:ascii="Times" w:cs="Times" w:eastAsia="Times" w:hAnsi="Times"/>
          <w:sz w:val="20"/>
          <w:szCs w:val="20"/>
          <w:u w:val="single"/>
        </w:rPr>
      </w:pPr>
      <w:r w:rsidDel="00000000" w:rsidR="00000000" w:rsidRPr="00000000">
        <w:rPr>
          <w:rFonts w:ascii="Times" w:cs="Times" w:eastAsia="Times" w:hAnsi="Times"/>
          <w:b w:val="1"/>
          <w:sz w:val="20"/>
          <w:szCs w:val="20"/>
          <w:u w:val="single"/>
          <w:rtl w:val="0"/>
        </w:rPr>
        <w:t xml:space="preserve">Normas/ Norms</w:t>
      </w:r>
      <w:r w:rsidDel="00000000" w:rsidR="00000000" w:rsidRPr="00000000">
        <w:rPr>
          <w:rFonts w:ascii="Times" w:cs="Times" w:eastAsia="Times" w:hAnsi="Times"/>
          <w:b w:val="1"/>
          <w:sz w:val="20"/>
          <w:szCs w:val="20"/>
          <w:rtl w:val="0"/>
        </w:rPr>
        <w:t xml:space="preserve"> </w:t>
        <w:tab/>
        <w:tab/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tabs>
          <w:tab w:val="left" w:leader="none" w:pos="0"/>
        </w:tabs>
        <w:ind w:left="720" w:hanging="360"/>
        <w:rPr>
          <w:rFonts w:ascii="Times" w:cs="Times" w:eastAsia="Times" w:hAnsi="Times"/>
          <w:sz w:val="20"/>
          <w:szCs w:val="20"/>
          <w:u w:val="none"/>
        </w:rPr>
      </w:pPr>
      <w:r w:rsidDel="00000000" w:rsidR="00000000" w:rsidRPr="00000000">
        <w:rPr>
          <w:rFonts w:ascii="Times" w:cs="Times" w:eastAsia="Times" w:hAnsi="Times"/>
          <w:i w:val="1"/>
          <w:sz w:val="20"/>
          <w:szCs w:val="20"/>
          <w:rtl w:val="0"/>
        </w:rPr>
        <w:t xml:space="preserve">Descansos según sea necesario</w:t>
      </w:r>
      <w:r w:rsidDel="00000000" w:rsidR="00000000" w:rsidRPr="00000000">
        <w:rPr>
          <w:rFonts w:ascii="Times" w:cs="Times" w:eastAsia="Times" w:hAnsi="Times"/>
          <w:sz w:val="20"/>
          <w:szCs w:val="20"/>
          <w:rtl w:val="0"/>
        </w:rPr>
        <w:tab/>
        <w:tab/>
        <w:tab/>
        <w:tab/>
        <w:t xml:space="preserve">• Bio breaks as needed</w:t>
        <w:tab/>
        <w:tab/>
        <w:tab/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tabs>
          <w:tab w:val="left" w:leader="none" w:pos="0"/>
        </w:tabs>
        <w:ind w:left="720" w:hanging="360"/>
        <w:rPr>
          <w:rFonts w:ascii="Times" w:cs="Times" w:eastAsia="Times" w:hAnsi="Times"/>
          <w:sz w:val="20"/>
          <w:szCs w:val="20"/>
          <w:u w:val="none"/>
        </w:rPr>
      </w:pPr>
      <w:r w:rsidDel="00000000" w:rsidR="00000000" w:rsidRPr="00000000">
        <w:rPr>
          <w:rFonts w:ascii="Times" w:cs="Times" w:eastAsia="Times" w:hAnsi="Times"/>
          <w:i w:val="1"/>
          <w:sz w:val="20"/>
          <w:szCs w:val="20"/>
          <w:rtl w:val="0"/>
        </w:rPr>
        <w:t xml:space="preserve">Llegar a</w:t>
      </w:r>
      <w:r w:rsidDel="00000000" w:rsidR="00000000" w:rsidRPr="00000000">
        <w:rPr>
          <w:rFonts w:ascii="Times" w:cs="Times" w:eastAsia="Times" w:hAnsi="Times"/>
          <w:i w:val="1"/>
          <w:sz w:val="20"/>
          <w:szCs w:val="20"/>
          <w:rtl w:val="0"/>
        </w:rPr>
        <w:t xml:space="preserve"> tiempo, mantenerse en el tema</w:t>
      </w:r>
      <w:r w:rsidDel="00000000" w:rsidR="00000000" w:rsidRPr="00000000">
        <w:rPr>
          <w:rFonts w:ascii="Times" w:cs="Times" w:eastAsia="Times" w:hAnsi="Times"/>
          <w:sz w:val="20"/>
          <w:szCs w:val="20"/>
          <w:rtl w:val="0"/>
        </w:rPr>
        <w:tab/>
        <w:tab/>
        <w:tab/>
        <w:t xml:space="preserve">• On time, on topic</w:t>
        <w:tab/>
        <w:tab/>
        <w:tab/>
        <w:tab/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tabs>
          <w:tab w:val="left" w:leader="none" w:pos="0"/>
        </w:tabs>
        <w:ind w:left="720" w:hanging="360"/>
        <w:rPr>
          <w:rFonts w:ascii="Times" w:cs="Times" w:eastAsia="Times" w:hAnsi="Times"/>
          <w:sz w:val="20"/>
          <w:szCs w:val="20"/>
          <w:u w:val="none"/>
        </w:rPr>
      </w:pPr>
      <w:r w:rsidDel="00000000" w:rsidR="00000000" w:rsidRPr="00000000">
        <w:rPr>
          <w:rFonts w:ascii="Times" w:cs="Times" w:eastAsia="Times" w:hAnsi="Times"/>
          <w:i w:val="1"/>
          <w:sz w:val="20"/>
          <w:szCs w:val="20"/>
          <w:rtl w:val="0"/>
        </w:rPr>
        <w:t xml:space="preserve">Límite conversaciones paralelas y el uso de la tecnología</w:t>
      </w:r>
      <w:r w:rsidDel="00000000" w:rsidR="00000000" w:rsidRPr="00000000">
        <w:rPr>
          <w:rFonts w:ascii="Times" w:cs="Times" w:eastAsia="Times" w:hAnsi="Times"/>
          <w:sz w:val="20"/>
          <w:szCs w:val="20"/>
          <w:rtl w:val="0"/>
        </w:rPr>
        <w:tab/>
        <w:t xml:space="preserve">• Limit side conversations &amp; technology use</w:t>
        <w:tab/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tabs>
          <w:tab w:val="left" w:leader="none" w:pos="0"/>
        </w:tabs>
        <w:ind w:left="720" w:hanging="360"/>
        <w:rPr>
          <w:rFonts w:ascii="Times" w:cs="Times" w:eastAsia="Times" w:hAnsi="Times"/>
          <w:sz w:val="20"/>
          <w:szCs w:val="20"/>
          <w:u w:val="none"/>
        </w:rPr>
      </w:pPr>
      <w:r w:rsidDel="00000000" w:rsidR="00000000" w:rsidRPr="00000000">
        <w:rPr>
          <w:rFonts w:ascii="Times" w:cs="Times" w:eastAsia="Times" w:hAnsi="Times"/>
          <w:i w:val="1"/>
          <w:sz w:val="20"/>
          <w:szCs w:val="20"/>
          <w:rtl w:val="0"/>
        </w:rPr>
        <w:t xml:space="preserve">Mantener un clima positivo</w:t>
      </w:r>
      <w:r w:rsidDel="00000000" w:rsidR="00000000" w:rsidRPr="00000000">
        <w:rPr>
          <w:rFonts w:ascii="Times" w:cs="Times" w:eastAsia="Times" w:hAnsi="Times"/>
          <w:sz w:val="20"/>
          <w:szCs w:val="20"/>
          <w:rtl w:val="0"/>
        </w:rPr>
        <w:tab/>
        <w:tab/>
        <w:tab/>
        <w:tab/>
        <w:t xml:space="preserve">• Keep positive climate</w:t>
      </w:r>
    </w:p>
    <w:p w:rsidR="00000000" w:rsidDel="00000000" w:rsidP="00000000" w:rsidRDefault="00000000" w:rsidRPr="00000000" w14:paraId="0000000B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98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840"/>
        <w:gridCol w:w="7140"/>
        <w:tblGridChange w:id="0">
          <w:tblGrid>
            <w:gridCol w:w="3840"/>
            <w:gridCol w:w="714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C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Funcionarios presentes:</w:t>
            </w:r>
          </w:p>
          <w:p w:rsidR="00000000" w:rsidDel="00000000" w:rsidP="00000000" w:rsidRDefault="00000000" w:rsidRPr="00000000" w14:paraId="0000000D">
            <w:pPr>
              <w:spacing w:line="276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Officers present:</w:t>
            </w:r>
          </w:p>
          <w:p w:rsidR="00000000" w:rsidDel="00000000" w:rsidP="00000000" w:rsidRDefault="00000000" w:rsidRPr="00000000" w14:paraId="0000000E">
            <w:pPr>
              <w:numPr>
                <w:ilvl w:val="0"/>
                <w:numId w:val="2"/>
              </w:numPr>
              <w:spacing w:line="276" w:lineRule="auto"/>
              <w:ind w:left="360" w:hanging="360"/>
              <w:rPr>
                <w:b w:val="1"/>
                <w:u w:val="none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Presidente: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numPr>
                <w:ilvl w:val="0"/>
                <w:numId w:val="2"/>
              </w:numPr>
              <w:spacing w:line="276" w:lineRule="auto"/>
              <w:ind w:left="360" w:hanging="360"/>
              <w:rPr>
                <w:b w:val="1"/>
                <w:u w:val="none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Vicepresidente: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numPr>
                <w:ilvl w:val="0"/>
                <w:numId w:val="2"/>
              </w:numPr>
              <w:spacing w:line="276" w:lineRule="auto"/>
              <w:ind w:left="360" w:hanging="360"/>
              <w:rPr>
                <w:u w:val="none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Secretario</w:t>
            </w:r>
            <w:r w:rsidDel="00000000" w:rsidR="00000000" w:rsidRPr="00000000">
              <w:rPr>
                <w:rtl w:val="0"/>
              </w:rPr>
              <w:t xml:space="preserve">: </w:t>
            </w:r>
          </w:p>
        </w:tc>
        <w:tc>
          <w:tcPr/>
          <w:p w:rsidR="00000000" w:rsidDel="00000000" w:rsidP="00000000" w:rsidRDefault="00000000" w:rsidRPr="00000000" w14:paraId="00000011">
            <w:pPr>
              <w:spacing w:line="276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Miembros presentes / Members present: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2">
            <w:pPr>
              <w:spacing w:line="276" w:lineRule="auto"/>
              <w:rPr>
                <w:b w:val="1"/>
                <w:sz w:val="8"/>
                <w:szCs w:val="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line="276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Invitados adicionales / Invited guests: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line="276" w:lineRule="auto"/>
              <w:rPr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6">
            <w:pPr>
              <w:spacing w:line="276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Personal de la escuela / Site staff: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8">
      <w:pPr>
        <w:tabs>
          <w:tab w:val="left" w:leader="none" w:pos="0"/>
        </w:tabs>
        <w:ind w:left="720" w:firstLine="0"/>
        <w:rPr>
          <w:rFonts w:ascii="Times" w:cs="Times" w:eastAsia="Times" w:hAnsi="Times"/>
          <w:sz w:val="6"/>
          <w:szCs w:val="6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995.0" w:type="dxa"/>
        <w:jc w:val="left"/>
        <w:tblInd w:w="-1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20"/>
        <w:gridCol w:w="3030"/>
        <w:gridCol w:w="675"/>
        <w:gridCol w:w="1215"/>
        <w:gridCol w:w="270"/>
        <w:gridCol w:w="270"/>
        <w:gridCol w:w="3045"/>
        <w:gridCol w:w="870"/>
        <w:gridCol w:w="1200"/>
        <w:tblGridChange w:id="0">
          <w:tblGrid>
            <w:gridCol w:w="420"/>
            <w:gridCol w:w="3030"/>
            <w:gridCol w:w="675"/>
            <w:gridCol w:w="1215"/>
            <w:gridCol w:w="270"/>
            <w:gridCol w:w="270"/>
            <w:gridCol w:w="3045"/>
            <w:gridCol w:w="870"/>
            <w:gridCol w:w="1200"/>
          </w:tblGrid>
        </w:tblGridChange>
      </w:tblGrid>
      <w:tr>
        <w:trPr>
          <w:cantSplit w:val="0"/>
          <w:trHeight w:val="760" w:hRule="atLeast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019">
            <w:pPr>
              <w:pageBreakBefore w:val="0"/>
              <w:ind w:right="-241"/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hyperlink r:id="rId6">
              <w:r w:rsidDel="00000000" w:rsidR="00000000" w:rsidRPr="00000000">
                <w:rPr>
                  <w:rFonts w:ascii="Arial" w:cs="Arial" w:eastAsia="Arial" w:hAnsi="Arial"/>
                  <w:b w:val="1"/>
                  <w:color w:val="1155cc"/>
                  <w:sz w:val="18"/>
                  <w:szCs w:val="18"/>
                  <w:u w:val="single"/>
                  <w:rtl w:val="0"/>
                </w:rPr>
                <w:t xml:space="preserve">District English Learner Advisory Committee (ELAC)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pageBreakBefore w:val="0"/>
              <w:jc w:val="center"/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8"/>
                <w:szCs w:val="18"/>
                <w:rtl w:val="0"/>
              </w:rPr>
              <w:t xml:space="preserve">6:00-8:00 PM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1E">
            <w:pPr>
              <w:pageBreakBefore w:val="0"/>
              <w:jc w:val="center"/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01F">
            <w:pPr>
              <w:pageBreakBefore w:val="0"/>
              <w:jc w:val="center"/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hyperlink r:id="rId7">
              <w:r w:rsidDel="00000000" w:rsidR="00000000" w:rsidRPr="00000000">
                <w:rPr>
                  <w:rFonts w:ascii="Arial" w:cs="Arial" w:eastAsia="Arial" w:hAnsi="Arial"/>
                  <w:b w:val="1"/>
                  <w:color w:val="1155cc"/>
                  <w:sz w:val="18"/>
                  <w:szCs w:val="18"/>
                  <w:u w:val="single"/>
                  <w:rtl w:val="0"/>
                </w:rPr>
                <w:t xml:space="preserve">Comité Asesor de Aprendices de Inglés  del Distrito (ELAC)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pageBreakBefore w:val="0"/>
              <w:jc w:val="center"/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8"/>
                <w:szCs w:val="18"/>
                <w:rtl w:val="0"/>
              </w:rPr>
              <w:t xml:space="preserve">6:00-8:00 PM</w:t>
            </w:r>
          </w:p>
        </w:tc>
      </w:tr>
      <w:tr>
        <w:trPr>
          <w:cantSplit w:val="0"/>
          <w:trHeight w:val="260" w:hRule="atLeast"/>
          <w:tblHeader w:val="0"/>
        </w:trPr>
        <w:tc>
          <w:tcPr/>
          <w:p w:rsidR="00000000" w:rsidDel="00000000" w:rsidP="00000000" w:rsidRDefault="00000000" w:rsidRPr="00000000" w14:paraId="00000024">
            <w:pPr>
              <w:pageBreakBefore w:val="0"/>
              <w:widowControl w:val="0"/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pageBreakBefore w:val="0"/>
              <w:widowControl w:val="0"/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8"/>
                <w:szCs w:val="18"/>
                <w:rtl w:val="0"/>
              </w:rPr>
              <w:t xml:space="preserve">Topic</w:t>
            </w:r>
          </w:p>
        </w:tc>
        <w:tc>
          <w:tcPr/>
          <w:p w:rsidR="00000000" w:rsidDel="00000000" w:rsidP="00000000" w:rsidRDefault="00000000" w:rsidRPr="00000000" w14:paraId="00000026">
            <w:pPr>
              <w:pageBreakBefore w:val="0"/>
              <w:widowControl w:val="0"/>
              <w:rPr>
                <w:rFonts w:ascii="Arial" w:cs="Arial" w:eastAsia="Arial" w:hAnsi="Arial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6"/>
                <w:szCs w:val="16"/>
                <w:rtl w:val="0"/>
              </w:rPr>
              <w:t xml:space="preserve">Time</w:t>
            </w:r>
          </w:p>
        </w:tc>
        <w:tc>
          <w:tcPr/>
          <w:p w:rsidR="00000000" w:rsidDel="00000000" w:rsidP="00000000" w:rsidRDefault="00000000" w:rsidRPr="00000000" w14:paraId="00000027">
            <w:pPr>
              <w:pageBreakBefore w:val="0"/>
              <w:widowControl w:val="0"/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8"/>
                <w:szCs w:val="18"/>
                <w:rtl w:val="0"/>
              </w:rPr>
              <w:t xml:space="preserve">Presenter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28">
            <w:pPr>
              <w:pageBreakBefore w:val="0"/>
              <w:widowControl w:val="0"/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pageBreakBefore w:val="0"/>
              <w:widowControl w:val="0"/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pageBreakBefore w:val="0"/>
              <w:widowControl w:val="0"/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8"/>
                <w:szCs w:val="18"/>
                <w:rtl w:val="0"/>
              </w:rPr>
              <w:t xml:space="preserve">Tema</w:t>
            </w:r>
          </w:p>
        </w:tc>
        <w:tc>
          <w:tcPr/>
          <w:p w:rsidR="00000000" w:rsidDel="00000000" w:rsidP="00000000" w:rsidRDefault="00000000" w:rsidRPr="00000000" w14:paraId="0000002B">
            <w:pPr>
              <w:pageBreakBefore w:val="0"/>
              <w:widowControl w:val="0"/>
              <w:rPr>
                <w:rFonts w:ascii="Arial" w:cs="Arial" w:eastAsia="Arial" w:hAnsi="Arial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6"/>
                <w:szCs w:val="16"/>
                <w:rtl w:val="0"/>
              </w:rPr>
              <w:t xml:space="preserve">Tiempo</w:t>
            </w:r>
          </w:p>
        </w:tc>
        <w:tc>
          <w:tcPr/>
          <w:p w:rsidR="00000000" w:rsidDel="00000000" w:rsidP="00000000" w:rsidRDefault="00000000" w:rsidRPr="00000000" w14:paraId="0000002C">
            <w:pPr>
              <w:pageBreakBefore w:val="0"/>
              <w:widowControl w:val="0"/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8"/>
                <w:szCs w:val="18"/>
                <w:rtl w:val="0"/>
              </w:rPr>
              <w:t xml:space="preserve">Moderador</w:t>
            </w:r>
          </w:p>
          <w:p w:rsidR="00000000" w:rsidDel="00000000" w:rsidP="00000000" w:rsidRDefault="00000000" w:rsidRPr="00000000" w14:paraId="0000002D">
            <w:pPr>
              <w:pageBreakBefore w:val="0"/>
              <w:widowControl w:val="0"/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0" w:hRule="atLeast"/>
          <w:tblHeader w:val="0"/>
        </w:trPr>
        <w:tc>
          <w:tcPr/>
          <w:p w:rsidR="00000000" w:rsidDel="00000000" w:rsidP="00000000" w:rsidRDefault="00000000" w:rsidRPr="00000000" w14:paraId="0000002E">
            <w:pPr>
              <w:pageBreakBefore w:val="0"/>
              <w:widowControl w:val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2F">
            <w:pPr>
              <w:pageBreakBefore w:val="0"/>
              <w:widowControl w:val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Welcome Members, Call Meeting to Order, Norms  and Roll Call</w:t>
            </w:r>
          </w:p>
          <w:p w:rsidR="00000000" w:rsidDel="00000000" w:rsidP="00000000" w:rsidRDefault="00000000" w:rsidRPr="00000000" w14:paraId="00000030">
            <w:pPr>
              <w:pageBreakBefore w:val="0"/>
              <w:widowControl w:val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1">
            <w:pPr>
              <w:pageBreakBefore w:val="0"/>
              <w:widowControl w:val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pageBreakBefore w:val="0"/>
              <w:widowControl w:val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33">
            <w:pPr>
              <w:pageBreakBefore w:val="0"/>
              <w:widowControl w:val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pageBreakBefore w:val="0"/>
              <w:widowControl w:val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35">
            <w:pPr>
              <w:pageBreakBefore w:val="0"/>
              <w:widowControl w:val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Bienvenida a Los Miembros, Llamar junta al orden, Normas, y  Asistencia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6">
            <w:pPr>
              <w:widowControl w:val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pageBreakBefore w:val="0"/>
              <w:widowControl w:val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/>
          <w:p w:rsidR="00000000" w:rsidDel="00000000" w:rsidP="00000000" w:rsidRDefault="00000000" w:rsidRPr="00000000" w14:paraId="00000038">
            <w:pPr>
              <w:pageBreakBefore w:val="0"/>
              <w:widowControl w:val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39">
            <w:pPr>
              <w:pageBreakBefore w:val="0"/>
              <w:widowControl w:val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Read agenda </w:t>
            </w:r>
          </w:p>
          <w:p w:rsidR="00000000" w:rsidDel="00000000" w:rsidP="00000000" w:rsidRDefault="00000000" w:rsidRPr="00000000" w14:paraId="0000003A">
            <w:pPr>
              <w:ind w:left="720" w:firstLine="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DELAC Report</w:t>
            </w:r>
          </w:p>
          <w:p w:rsidR="00000000" w:rsidDel="00000000" w:rsidP="00000000" w:rsidRDefault="00000000" w:rsidRPr="00000000" w14:paraId="0000003B">
            <w:pPr>
              <w:ind w:left="720" w:firstLine="0"/>
              <w:rPr>
                <w:rFonts w:ascii="Arial" w:cs="Arial" w:eastAsia="Arial" w:hAnsi="Arial"/>
                <w:sz w:val="18"/>
                <w:szCs w:val="18"/>
              </w:rPr>
            </w:pPr>
            <w:hyperlink r:id="rId8">
              <w:r w:rsidDel="00000000" w:rsidR="00000000" w:rsidRPr="00000000">
                <w:rPr>
                  <w:rFonts w:ascii="Arial" w:cs="Arial" w:eastAsia="Arial" w:hAnsi="Arial"/>
                  <w:color w:val="1155cc"/>
                  <w:sz w:val="18"/>
                  <w:szCs w:val="18"/>
                  <w:u w:val="single"/>
                  <w:rtl w:val="0"/>
                </w:rPr>
                <w:t xml:space="preserve">ELPAC </w:t>
              </w:r>
            </w:hyperlink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(English Language Proficiency Assessment of California) Review/notice that the test is coming up and how to prepare their student for the test </w:t>
            </w:r>
          </w:p>
          <w:p w:rsidR="00000000" w:rsidDel="00000000" w:rsidP="00000000" w:rsidRDefault="00000000" w:rsidRPr="00000000" w14:paraId="0000003C">
            <w:pPr>
              <w:ind w:left="720" w:firstLine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ind w:left="720" w:firstLine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LCAP Survey</w:t>
            </w:r>
          </w:p>
          <w:p w:rsidR="00000000" w:rsidDel="00000000" w:rsidP="00000000" w:rsidRDefault="00000000" w:rsidRPr="00000000" w14:paraId="0000003E">
            <w:pPr>
              <w:ind w:left="720" w:firstLine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pageBreakBefore w:val="0"/>
              <w:widowControl w:val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Additions/Deletions of Agenda Items</w:t>
            </w:r>
          </w:p>
          <w:p w:rsidR="00000000" w:rsidDel="00000000" w:rsidP="00000000" w:rsidRDefault="00000000" w:rsidRPr="00000000" w14:paraId="00000040">
            <w:pPr>
              <w:pageBreakBefore w:val="0"/>
              <w:widowControl w:val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widowControl w:val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widowControl w:val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Approve this Agenda </w:t>
            </w:r>
          </w:p>
          <w:p w:rsidR="00000000" w:rsidDel="00000000" w:rsidP="00000000" w:rsidRDefault="00000000" w:rsidRPr="00000000" w14:paraId="00000043">
            <w:pPr>
              <w:widowControl w:val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widowControl w:val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widowControl w:val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Approval of Previous Minutes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6">
            <w:pPr>
              <w:pageBreakBefore w:val="0"/>
              <w:widowControl w:val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7">
            <w:pPr>
              <w:pageBreakBefore w:val="0"/>
              <w:widowControl w:val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pageBreakBefore w:val="0"/>
              <w:widowControl w:val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pageBreakBefore w:val="0"/>
              <w:widowControl w:val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Principal</w:t>
            </w:r>
          </w:p>
          <w:p w:rsidR="00000000" w:rsidDel="00000000" w:rsidP="00000000" w:rsidRDefault="00000000" w:rsidRPr="00000000" w14:paraId="0000004A">
            <w:pPr>
              <w:pageBreakBefore w:val="0"/>
              <w:widowControl w:val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widowControl w:val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1st Motion:</w:t>
            </w:r>
          </w:p>
          <w:p w:rsidR="00000000" w:rsidDel="00000000" w:rsidP="00000000" w:rsidRDefault="00000000" w:rsidRPr="00000000" w14:paraId="0000004C">
            <w:pPr>
              <w:widowControl w:val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2nd Motion:</w:t>
            </w:r>
          </w:p>
          <w:p w:rsidR="00000000" w:rsidDel="00000000" w:rsidP="00000000" w:rsidRDefault="00000000" w:rsidRPr="00000000" w14:paraId="0000004D">
            <w:pPr>
              <w:widowControl w:val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Vote</w:t>
            </w:r>
          </w:p>
          <w:p w:rsidR="00000000" w:rsidDel="00000000" w:rsidP="00000000" w:rsidRDefault="00000000" w:rsidRPr="00000000" w14:paraId="0000004E">
            <w:pPr>
              <w:widowControl w:val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widowControl w:val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widowControl w:val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1st Motion:</w:t>
            </w:r>
          </w:p>
          <w:p w:rsidR="00000000" w:rsidDel="00000000" w:rsidP="00000000" w:rsidRDefault="00000000" w:rsidRPr="00000000" w14:paraId="00000051">
            <w:pPr>
              <w:widowControl w:val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2nd Motion:</w:t>
            </w:r>
          </w:p>
          <w:p w:rsidR="00000000" w:rsidDel="00000000" w:rsidP="00000000" w:rsidRDefault="00000000" w:rsidRPr="00000000" w14:paraId="00000052">
            <w:pPr>
              <w:widowControl w:val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Vote: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53">
            <w:pPr>
              <w:pageBreakBefore w:val="0"/>
              <w:widowControl w:val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4">
            <w:pPr>
              <w:pageBreakBefore w:val="0"/>
              <w:widowControl w:val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55">
            <w:pPr>
              <w:pageBreakBefore w:val="0"/>
              <w:widowControl w:val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Leer agenda </w:t>
            </w:r>
          </w:p>
          <w:p w:rsidR="00000000" w:rsidDel="00000000" w:rsidP="00000000" w:rsidRDefault="00000000" w:rsidRPr="00000000" w14:paraId="00000056">
            <w:pPr>
              <w:pageBreakBefore w:val="0"/>
              <w:widowControl w:val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pageBreakBefore w:val="0"/>
              <w:widowControl w:val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(Evaluación del dominio del idioma inglés de California) Revisión/aviso de que el examen se acerca y cómo prepararse</w:t>
            </w:r>
          </w:p>
          <w:p w:rsidR="00000000" w:rsidDel="00000000" w:rsidP="00000000" w:rsidRDefault="00000000" w:rsidRPr="00000000" w14:paraId="00000058">
            <w:pPr>
              <w:pageBreakBefore w:val="0"/>
              <w:widowControl w:val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Agregar/Quitar temas de la agenda</w:t>
            </w:r>
          </w:p>
          <w:p w:rsidR="00000000" w:rsidDel="00000000" w:rsidP="00000000" w:rsidRDefault="00000000" w:rsidRPr="00000000" w14:paraId="00000059">
            <w:pPr>
              <w:pageBreakBefore w:val="0"/>
              <w:widowControl w:val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pageBreakBefore w:val="0"/>
              <w:widowControl w:val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LCAP encuesta</w:t>
            </w:r>
          </w:p>
          <w:p w:rsidR="00000000" w:rsidDel="00000000" w:rsidP="00000000" w:rsidRDefault="00000000" w:rsidRPr="00000000" w14:paraId="0000005B">
            <w:pPr>
              <w:widowControl w:val="0"/>
              <w:spacing w:after="0" w:before="0" w:line="308.5714285714286" w:lineRule="auto"/>
              <w:rPr>
                <w:rFonts w:ascii="Arial" w:cs="Arial" w:eastAsia="Arial" w:hAnsi="Arial"/>
                <w:color w:val="1f1f1f"/>
                <w:sz w:val="42"/>
                <w:szCs w:val="42"/>
                <w:shd w:fill="f8f9fa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pageBreakBefore w:val="0"/>
              <w:widowControl w:val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widowControl w:val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Aprobación de esta agenda </w:t>
            </w:r>
          </w:p>
          <w:p w:rsidR="00000000" w:rsidDel="00000000" w:rsidP="00000000" w:rsidRDefault="00000000" w:rsidRPr="00000000" w14:paraId="0000005E">
            <w:pPr>
              <w:pageBreakBefore w:val="0"/>
              <w:widowControl w:val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pageBreakBefore w:val="0"/>
              <w:widowControl w:val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pageBreakBefore w:val="0"/>
              <w:widowControl w:val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Aprobación de las minutas de la reunión anterior</w:t>
            </w:r>
          </w:p>
          <w:p w:rsidR="00000000" w:rsidDel="00000000" w:rsidP="00000000" w:rsidRDefault="00000000" w:rsidRPr="00000000" w14:paraId="00000061">
            <w:pPr>
              <w:widowControl w:val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2">
            <w:pPr>
              <w:widowControl w:val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3">
            <w:pPr>
              <w:pageBreakBefore w:val="0"/>
              <w:widowControl w:val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pageBreakBefore w:val="0"/>
              <w:widowControl w:val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Directora</w:t>
            </w:r>
          </w:p>
          <w:p w:rsidR="00000000" w:rsidDel="00000000" w:rsidP="00000000" w:rsidRDefault="00000000" w:rsidRPr="00000000" w14:paraId="00000065">
            <w:pPr>
              <w:pageBreakBefore w:val="0"/>
              <w:widowControl w:val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6">
            <w:pPr>
              <w:pageBreakBefore w:val="0"/>
              <w:widowControl w:val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pageBreakBefore w:val="0"/>
              <w:widowControl w:val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widowControl w:val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1a mocion:</w:t>
            </w:r>
          </w:p>
          <w:p w:rsidR="00000000" w:rsidDel="00000000" w:rsidP="00000000" w:rsidRDefault="00000000" w:rsidRPr="00000000" w14:paraId="00000069">
            <w:pPr>
              <w:widowControl w:val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2a mocion:</w:t>
            </w:r>
          </w:p>
          <w:p w:rsidR="00000000" w:rsidDel="00000000" w:rsidP="00000000" w:rsidRDefault="00000000" w:rsidRPr="00000000" w14:paraId="0000006A">
            <w:pPr>
              <w:widowControl w:val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Voto: </w:t>
            </w:r>
          </w:p>
          <w:p w:rsidR="00000000" w:rsidDel="00000000" w:rsidP="00000000" w:rsidRDefault="00000000" w:rsidRPr="00000000" w14:paraId="0000006B">
            <w:pPr>
              <w:widowControl w:val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widowControl w:val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1a mocion:</w:t>
            </w:r>
          </w:p>
          <w:p w:rsidR="00000000" w:rsidDel="00000000" w:rsidP="00000000" w:rsidRDefault="00000000" w:rsidRPr="00000000" w14:paraId="0000006D">
            <w:pPr>
              <w:widowControl w:val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2a mocion:</w:t>
            </w:r>
          </w:p>
          <w:p w:rsidR="00000000" w:rsidDel="00000000" w:rsidP="00000000" w:rsidRDefault="00000000" w:rsidRPr="00000000" w14:paraId="0000006E">
            <w:pPr>
              <w:widowControl w:val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Voto: </w:t>
            </w:r>
          </w:p>
        </w:tc>
      </w:tr>
      <w:tr>
        <w:trPr>
          <w:cantSplit w:val="0"/>
          <w:trHeight w:val="260" w:hRule="atLeast"/>
          <w:tblHeader w:val="0"/>
        </w:trPr>
        <w:tc>
          <w:tcPr/>
          <w:p w:rsidR="00000000" w:rsidDel="00000000" w:rsidP="00000000" w:rsidRDefault="00000000" w:rsidRPr="00000000" w14:paraId="0000006F">
            <w:pPr>
              <w:pageBreakBefore w:val="0"/>
              <w:widowControl w:val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70">
            <w:pPr>
              <w:widowControl w:val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Public Comment (2 min. max./person)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1">
            <w:pPr>
              <w:pageBreakBefore w:val="0"/>
              <w:widowControl w:val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2">
            <w:pPr>
              <w:widowControl w:val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pageBreakBefore w:val="0"/>
              <w:widowControl w:val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74">
            <w:pPr>
              <w:pageBreakBefore w:val="0"/>
              <w:widowControl w:val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5">
            <w:pPr>
              <w:pageBreakBefore w:val="0"/>
              <w:widowControl w:val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3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6">
            <w:pPr>
              <w:widowControl w:val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Comentario Publico (2 min máx./persona)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7">
            <w:pPr>
              <w:widowControl w:val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8">
            <w:pPr>
              <w:widowControl w:val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pageBreakBefore w:val="0"/>
              <w:widowControl w:val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0"/>
        </w:trPr>
        <w:tc>
          <w:tcPr/>
          <w:p w:rsidR="00000000" w:rsidDel="00000000" w:rsidP="00000000" w:rsidRDefault="00000000" w:rsidRPr="00000000" w14:paraId="0000007A">
            <w:pPr>
              <w:pageBreakBefore w:val="0"/>
              <w:widowControl w:val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7B">
            <w:pPr>
              <w:pageBreakBefore w:val="0"/>
              <w:widowControl w:val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Old Business:</w:t>
            </w:r>
          </w:p>
          <w:p w:rsidR="00000000" w:rsidDel="00000000" w:rsidP="00000000" w:rsidRDefault="00000000" w:rsidRPr="00000000" w14:paraId="0000007C">
            <w:pPr>
              <w:widowControl w:val="0"/>
              <w:ind w:left="0" w:firstLine="0"/>
              <w:rPr>
                <w:rFonts w:ascii="Calibri" w:cs="Calibri" w:eastAsia="Calibri" w:hAnsi="Calibri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D">
            <w:pPr>
              <w:pageBreakBefore w:val="0"/>
              <w:widowControl w:val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E">
            <w:pPr>
              <w:widowControl w:val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1st Motion:</w:t>
            </w:r>
          </w:p>
          <w:p w:rsidR="00000000" w:rsidDel="00000000" w:rsidP="00000000" w:rsidRDefault="00000000" w:rsidRPr="00000000" w14:paraId="0000007F">
            <w:pPr>
              <w:widowControl w:val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2nd Motion:</w:t>
            </w:r>
          </w:p>
          <w:p w:rsidR="00000000" w:rsidDel="00000000" w:rsidP="00000000" w:rsidRDefault="00000000" w:rsidRPr="00000000" w14:paraId="00000080">
            <w:pPr>
              <w:widowControl w:val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Vote: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81">
            <w:pPr>
              <w:pageBreakBefore w:val="0"/>
              <w:widowControl w:val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2">
            <w:pPr>
              <w:pageBreakBefore w:val="0"/>
              <w:widowControl w:val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4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83">
            <w:pPr>
              <w:pageBreakBefore w:val="0"/>
              <w:widowControl w:val="0"/>
              <w:rPr>
                <w:rFonts w:ascii="Calibri" w:cs="Calibri" w:eastAsia="Calibri" w:hAnsi="Calibri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Asuntos anteriores: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4">
            <w:pPr>
              <w:widowControl w:val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5">
            <w:pPr>
              <w:widowControl w:val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1a mocion:</w:t>
            </w:r>
          </w:p>
          <w:p w:rsidR="00000000" w:rsidDel="00000000" w:rsidP="00000000" w:rsidRDefault="00000000" w:rsidRPr="00000000" w14:paraId="00000086">
            <w:pPr>
              <w:widowControl w:val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2a mocion:</w:t>
            </w:r>
          </w:p>
          <w:p w:rsidR="00000000" w:rsidDel="00000000" w:rsidP="00000000" w:rsidRDefault="00000000" w:rsidRPr="00000000" w14:paraId="00000087">
            <w:pPr>
              <w:widowControl w:val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Voto: </w:t>
            </w:r>
          </w:p>
        </w:tc>
      </w:tr>
      <w:tr>
        <w:trPr>
          <w:cantSplit w:val="0"/>
          <w:trHeight w:val="420" w:hRule="atLeast"/>
          <w:tblHeader w:val="0"/>
        </w:trPr>
        <w:tc>
          <w:tcPr/>
          <w:p w:rsidR="00000000" w:rsidDel="00000000" w:rsidP="00000000" w:rsidRDefault="00000000" w:rsidRPr="00000000" w14:paraId="00000088">
            <w:pPr>
              <w:pageBreakBefore w:val="0"/>
              <w:widowControl w:val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89">
            <w:pPr>
              <w:widowControl w:val="0"/>
              <w:ind w:left="0" w:firstLine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DELAC Report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A">
            <w:pPr>
              <w:pageBreakBefore w:val="0"/>
              <w:widowControl w:val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pageBreakBefore w:val="0"/>
              <w:widowControl w:val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C">
            <w:pPr>
              <w:widowControl w:val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School Representative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8D">
            <w:pPr>
              <w:pageBreakBefore w:val="0"/>
              <w:widowControl w:val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E">
            <w:pPr>
              <w:pageBreakBefore w:val="0"/>
              <w:widowControl w:val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5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8F">
            <w:pPr>
              <w:widowControl w:val="0"/>
              <w:ind w:left="0" w:firstLine="0"/>
              <w:rPr>
                <w:rFonts w:ascii="Calibri" w:cs="Calibri" w:eastAsia="Calibri" w:hAnsi="Calibri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Reporte de DELAC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0">
            <w:pPr>
              <w:widowControl w:val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1">
            <w:pPr>
              <w:widowControl w:val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Representantes de escuelas</w:t>
            </w:r>
          </w:p>
          <w:p w:rsidR="00000000" w:rsidDel="00000000" w:rsidP="00000000" w:rsidRDefault="00000000" w:rsidRPr="00000000" w14:paraId="00000092">
            <w:pPr>
              <w:widowControl w:val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5" w:hRule="atLeast"/>
          <w:tblHeader w:val="0"/>
        </w:trPr>
        <w:tc>
          <w:tcPr/>
          <w:p w:rsidR="00000000" w:rsidDel="00000000" w:rsidP="00000000" w:rsidRDefault="00000000" w:rsidRPr="00000000" w14:paraId="00000093">
            <w:pPr>
              <w:pageBreakBefore w:val="0"/>
              <w:widowControl w:val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094">
            <w:pPr>
              <w:widowControl w:val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New Business: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5">
            <w:pPr>
              <w:widowControl w:val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6">
            <w:pPr>
              <w:pageBreakBefore w:val="0"/>
              <w:widowControl w:val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97">
            <w:pPr>
              <w:pageBreakBefore w:val="0"/>
              <w:widowControl w:val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8">
            <w:pPr>
              <w:pageBreakBefore w:val="0"/>
              <w:widowControl w:val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6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99">
            <w:pPr>
              <w:widowControl w:val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Asuntos nuevos: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A">
            <w:pPr>
              <w:widowControl w:val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B">
            <w:pPr>
              <w:widowControl w:val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/>
          <w:p w:rsidR="00000000" w:rsidDel="00000000" w:rsidP="00000000" w:rsidRDefault="00000000" w:rsidRPr="00000000" w14:paraId="0000009C">
            <w:pPr>
              <w:pageBreakBefore w:val="0"/>
              <w:widowControl w:val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7</w:t>
            </w:r>
          </w:p>
        </w:tc>
        <w:tc>
          <w:tcPr/>
          <w:p w:rsidR="00000000" w:rsidDel="00000000" w:rsidP="00000000" w:rsidRDefault="00000000" w:rsidRPr="00000000" w14:paraId="0000009D">
            <w:pPr>
              <w:pageBreakBefore w:val="0"/>
              <w:widowControl w:val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Adjourn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E">
            <w:pPr>
              <w:pageBreakBefore w:val="0"/>
              <w:widowControl w:val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 w14:paraId="0000009F">
            <w:pPr>
              <w:pageBreakBefore w:val="0"/>
              <w:widowControl w:val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A0">
            <w:pPr>
              <w:pageBreakBefore w:val="0"/>
              <w:widowControl w:val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1">
            <w:pPr>
              <w:pageBreakBefore w:val="0"/>
              <w:widowControl w:val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7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A2">
            <w:pPr>
              <w:pageBreakBefore w:val="0"/>
              <w:widowControl w:val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Clausura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3">
            <w:pPr>
              <w:widowControl w:val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4">
            <w:pPr>
              <w:pageBreakBefore w:val="0"/>
              <w:widowControl w:val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5">
      <w:pPr>
        <w:ind w:left="0" w:firstLine="0"/>
        <w:rPr>
          <w:rFonts w:ascii="Arial" w:cs="Arial" w:eastAsia="Arial" w:hAnsi="Arial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ind w:left="0" w:firstLine="0"/>
        <w:rPr>
          <w:rFonts w:ascii="Arial" w:cs="Arial" w:eastAsia="Arial" w:hAnsi="Arial"/>
          <w:b w:val="1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sz w:val="18"/>
          <w:szCs w:val="18"/>
          <w:rtl w:val="0"/>
        </w:rPr>
        <w:t xml:space="preserve">Future ELAC Meetings / Futuras reuniones de ELAC 2/25/25</w:t>
      </w:r>
    </w:p>
    <w:p w:rsidR="00000000" w:rsidDel="00000000" w:rsidP="00000000" w:rsidRDefault="00000000" w:rsidRPr="00000000" w14:paraId="000000A7">
      <w:pPr>
        <w:ind w:left="0" w:firstLine="0"/>
        <w:rPr>
          <w:b w:val="1"/>
        </w:rPr>
      </w:pPr>
      <w:r w:rsidDel="00000000" w:rsidR="00000000" w:rsidRPr="00000000">
        <w:rPr>
          <w:rFonts w:ascii="Arial" w:cs="Arial" w:eastAsia="Arial" w:hAnsi="Arial"/>
          <w:b w:val="1"/>
          <w:sz w:val="18"/>
          <w:szCs w:val="18"/>
          <w:rtl w:val="0"/>
        </w:rPr>
        <w:t xml:space="preserve">Time:   (in person/ en persona / virtual)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ind w:left="180" w:firstLine="0"/>
        <w:rPr>
          <w:rFonts w:ascii="Arial" w:cs="Arial" w:eastAsia="Arial" w:hAnsi="Arial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ind w:left="180" w:firstLine="0"/>
        <w:rPr>
          <w:rFonts w:ascii="Arial" w:cs="Arial" w:eastAsia="Arial" w:hAnsi="Arial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ind w:left="180" w:firstLine="0"/>
        <w:rPr>
          <w:rFonts w:ascii="Arial" w:cs="Arial" w:eastAsia="Arial" w:hAnsi="Arial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ind w:left="0" w:firstLine="0"/>
        <w:rPr>
          <w:rFonts w:ascii="Arial" w:cs="Arial" w:eastAsia="Arial" w:hAnsi="Arial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ind w:left="0" w:firstLine="0"/>
        <w:rPr>
          <w:rFonts w:ascii="Arial" w:cs="Arial" w:eastAsia="Arial" w:hAnsi="Arial"/>
          <w:b w:val="1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sz w:val="18"/>
          <w:szCs w:val="18"/>
          <w:rtl w:val="0"/>
        </w:rPr>
        <w:t xml:space="preserve">   Notas/Actas:  Be sure to capture discussions and points/questions made by committee members,  including who said </w:t>
      </w:r>
    </w:p>
    <w:p w:rsidR="00000000" w:rsidDel="00000000" w:rsidP="00000000" w:rsidRDefault="00000000" w:rsidRPr="00000000" w14:paraId="000000AD">
      <w:pPr>
        <w:ind w:left="0" w:firstLine="0"/>
        <w:rPr>
          <w:rFonts w:ascii="Arial" w:cs="Arial" w:eastAsia="Arial" w:hAnsi="Arial"/>
          <w:b w:val="1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sz w:val="18"/>
          <w:szCs w:val="18"/>
          <w:rtl w:val="0"/>
        </w:rPr>
        <w:t xml:space="preserve">   what.</w:t>
      </w:r>
    </w:p>
    <w:p w:rsidR="00000000" w:rsidDel="00000000" w:rsidP="00000000" w:rsidRDefault="00000000" w:rsidRPr="00000000" w14:paraId="000000AE">
      <w:pPr>
        <w:ind w:left="0" w:firstLine="0"/>
        <w:rPr>
          <w:rFonts w:ascii="Arial" w:cs="Arial" w:eastAsia="Arial" w:hAnsi="Arial"/>
          <w:b w:val="1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sz w:val="18"/>
          <w:szCs w:val="18"/>
          <w:rtl w:val="0"/>
        </w:rPr>
        <w:t xml:space="preserve">   </w:t>
      </w:r>
    </w:p>
    <w:tbl>
      <w:tblPr>
        <w:tblStyle w:val="Table3"/>
        <w:tblW w:w="10305.0" w:type="dxa"/>
        <w:jc w:val="left"/>
        <w:tblInd w:w="18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530"/>
        <w:gridCol w:w="5805"/>
        <w:gridCol w:w="2970"/>
        <w:tblGridChange w:id="0">
          <w:tblGrid>
            <w:gridCol w:w="1530"/>
            <w:gridCol w:w="5805"/>
            <w:gridCol w:w="297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widowControl w:val="0"/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8"/>
                <w:szCs w:val="18"/>
                <w:rtl w:val="0"/>
              </w:rPr>
              <w:t xml:space="preserve">Topic / Tema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widowControl w:val="0"/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8"/>
                <w:szCs w:val="18"/>
                <w:rtl w:val="0"/>
              </w:rPr>
              <w:t xml:space="preserve">Notes / Notas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widowControl w:val="0"/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8"/>
                <w:szCs w:val="18"/>
                <w:rtl w:val="0"/>
              </w:rPr>
              <w:t xml:space="preserve">To do / next steps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widowControl w:val="0"/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widowControl w:val="0"/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widowControl w:val="0"/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widowControl w:val="0"/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widowControl w:val="0"/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widowControl w:val="0"/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widowControl w:val="0"/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widowControl w:val="0"/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widowControl w:val="0"/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widowControl w:val="0"/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widowControl w:val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widowControl w:val="0"/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widowControl w:val="0"/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widowControl w:val="0"/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widowControl w:val="0"/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widowControl w:val="0"/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widowControl w:val="0"/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widowControl w:val="0"/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widowControl w:val="0"/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widowControl w:val="0"/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widowControl w:val="0"/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7">
            <w:pPr>
              <w:widowControl w:val="0"/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8">
            <w:pPr>
              <w:widowControl w:val="0"/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widowControl w:val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widowControl w:val="0"/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widowControl w:val="0"/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C">
            <w:pPr>
              <w:widowControl w:val="0"/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D">
            <w:pPr>
              <w:widowControl w:val="0"/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E">
            <w:pPr>
              <w:widowControl w:val="0"/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widowControl w:val="0"/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widowControl w:val="0"/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1">
            <w:pPr>
              <w:widowControl w:val="0"/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widowControl w:val="0"/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3">
            <w:pPr>
              <w:widowControl w:val="0"/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widowControl w:val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widowControl w:val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widowControl w:val="0"/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7">
            <w:pPr>
              <w:widowControl w:val="0"/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8">
            <w:pPr>
              <w:widowControl w:val="0"/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9">
            <w:pPr>
              <w:widowControl w:val="0"/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A">
            <w:pPr>
              <w:widowControl w:val="0"/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B">
            <w:pPr>
              <w:widowControl w:val="0"/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C">
            <w:pPr>
              <w:widowControl w:val="0"/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D">
            <w:pPr>
              <w:widowControl w:val="0"/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E">
            <w:pPr>
              <w:widowControl w:val="0"/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widowControl w:val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widowControl w:val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widowControl w:val="0"/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2">
            <w:pPr>
              <w:widowControl w:val="0"/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3">
            <w:pPr>
              <w:widowControl w:val="0"/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4">
            <w:pPr>
              <w:widowControl w:val="0"/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5">
            <w:pPr>
              <w:widowControl w:val="0"/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6">
            <w:pPr>
              <w:widowControl w:val="0"/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7">
            <w:pPr>
              <w:widowControl w:val="0"/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8">
            <w:pPr>
              <w:widowControl w:val="0"/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9">
            <w:pPr>
              <w:widowControl w:val="0"/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A">
            <w:pPr>
              <w:widowControl w:val="0"/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widowControl w:val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C">
            <w:pPr>
              <w:widowControl w:val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widowControl w:val="0"/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E">
            <w:pPr>
              <w:widowControl w:val="0"/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F">
      <w:pPr>
        <w:ind w:left="0" w:firstLine="0"/>
        <w:rPr>
          <w:rFonts w:ascii="Arial" w:cs="Arial" w:eastAsia="Arial" w:hAnsi="Arial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sectPr>
      <w:headerReference r:id="rId9" w:type="default"/>
      <w:headerReference r:id="rId10" w:type="first"/>
      <w:headerReference r:id="rId11" w:type="even"/>
      <w:footerReference r:id="rId12" w:type="default"/>
      <w:footerReference r:id="rId13" w:type="first"/>
      <w:footerReference r:id="rId14" w:type="even"/>
      <w:pgSz w:h="15840" w:w="12240" w:orient="portrait"/>
      <w:pgMar w:bottom="720" w:top="720" w:left="864" w:right="864" w:header="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Arial"/>
  <w:font w:name="Calibri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Time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F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72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C">
    <w:pPr>
      <w:ind w:left="180" w:firstLine="0"/>
      <w:rPr>
        <w:rFonts w:ascii="Arial" w:cs="Arial" w:eastAsia="Arial" w:hAnsi="Arial"/>
        <w:b w:val="1"/>
        <w:sz w:val="20"/>
        <w:szCs w:val="2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F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72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0">
    <w:pPr>
      <w:pageBreakBefore w:val="0"/>
      <w:ind w:left="-540" w:firstLine="0"/>
      <w:jc w:val="left"/>
      <w:rPr>
        <w:rFonts w:ascii="Arial" w:cs="Arial" w:eastAsia="Arial" w:hAnsi="Arial"/>
        <w:b w:val="1"/>
        <w:sz w:val="20"/>
        <w:szCs w:val="2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3">
    <w:pPr>
      <w:tabs>
        <w:tab w:val="center" w:leader="none" w:pos="4680"/>
        <w:tab w:val="right" w:leader="none" w:pos="9360"/>
      </w:tabs>
      <w:ind w:left="-540" w:firstLine="1260"/>
      <w:jc w:val="center"/>
      <w:rPr>
        <w:rFonts w:ascii="Arial" w:cs="Arial" w:eastAsia="Arial" w:hAnsi="Arial"/>
        <w:b w:val="1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-114299</wp:posOffset>
          </wp:positionH>
          <wp:positionV relativeFrom="paragraph">
            <wp:posOffset>47626</wp:posOffset>
          </wp:positionV>
          <wp:extent cx="1176338" cy="1176338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76338" cy="1176338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F4">
    <w:pPr>
      <w:tabs>
        <w:tab w:val="center" w:leader="none" w:pos="4680"/>
        <w:tab w:val="right" w:leader="none" w:pos="9360"/>
      </w:tabs>
      <w:ind w:left="-540" w:firstLine="1260"/>
      <w:jc w:val="center"/>
      <w:rPr>
        <w:rFonts w:ascii="Arial" w:cs="Arial" w:eastAsia="Arial" w:hAnsi="Arial"/>
        <w:b w:val="1"/>
      </w:rPr>
    </w:pPr>
    <w:r w:rsidDel="00000000" w:rsidR="00000000" w:rsidRPr="00000000">
      <w:rPr>
        <w:rFonts w:ascii="Arial" w:cs="Arial" w:eastAsia="Arial" w:hAnsi="Arial"/>
        <w:b w:val="1"/>
        <w:rtl w:val="0"/>
      </w:rPr>
      <w:t xml:space="preserve">ELAC Agenda/Agenda para la junta de ELAC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F5">
    <w:pPr>
      <w:tabs>
        <w:tab w:val="center" w:leader="none" w:pos="4680"/>
        <w:tab w:val="right" w:leader="none" w:pos="9360"/>
      </w:tabs>
      <w:ind w:left="-540" w:firstLine="1260"/>
      <w:jc w:val="center"/>
      <w:rPr>
        <w:rFonts w:ascii="Arial" w:cs="Arial" w:eastAsia="Arial" w:hAnsi="Arial"/>
        <w:b w:val="1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F6">
    <w:pPr>
      <w:tabs>
        <w:tab w:val="center" w:leader="none" w:pos="4680"/>
        <w:tab w:val="right" w:leader="none" w:pos="9360"/>
      </w:tabs>
      <w:ind w:left="-540" w:firstLine="1260"/>
      <w:jc w:val="center"/>
      <w:rPr>
        <w:rFonts w:ascii="Arial" w:cs="Arial" w:eastAsia="Arial" w:hAnsi="Arial"/>
        <w:b w:val="1"/>
        <w:sz w:val="20"/>
        <w:szCs w:val="20"/>
      </w:rPr>
    </w:pPr>
    <w:r w:rsidDel="00000000" w:rsidR="00000000" w:rsidRPr="00000000">
      <w:rPr>
        <w:rFonts w:ascii="Arial" w:cs="Arial" w:eastAsia="Arial" w:hAnsi="Arial"/>
        <w:b w:val="1"/>
        <w:sz w:val="20"/>
        <w:szCs w:val="20"/>
        <w:rtl w:val="0"/>
      </w:rPr>
      <w:t xml:space="preserve">Date: 1/21/25 </w:t>
    </w:r>
  </w:p>
  <w:p w:rsidR="00000000" w:rsidDel="00000000" w:rsidP="00000000" w:rsidRDefault="00000000" w:rsidRPr="00000000" w14:paraId="000000F7">
    <w:pPr>
      <w:tabs>
        <w:tab w:val="center" w:leader="none" w:pos="4680"/>
        <w:tab w:val="right" w:leader="none" w:pos="9360"/>
      </w:tabs>
      <w:ind w:left="-540" w:firstLine="1260"/>
      <w:jc w:val="center"/>
      <w:rPr>
        <w:rFonts w:ascii="Arial" w:cs="Arial" w:eastAsia="Arial" w:hAnsi="Arial"/>
        <w:b w:val="1"/>
        <w:sz w:val="20"/>
        <w:szCs w:val="20"/>
      </w:rPr>
    </w:pPr>
    <w:r w:rsidDel="00000000" w:rsidR="00000000" w:rsidRPr="00000000">
      <w:rPr>
        <w:rFonts w:ascii="Arial" w:cs="Arial" w:eastAsia="Arial" w:hAnsi="Arial"/>
        <w:b w:val="1"/>
        <w:sz w:val="20"/>
        <w:szCs w:val="20"/>
        <w:rtl w:val="0"/>
      </w:rPr>
      <w:t xml:space="preserve">Fecha:  1/21/25</w:t>
    </w:r>
  </w:p>
  <w:p w:rsidR="00000000" w:rsidDel="00000000" w:rsidP="00000000" w:rsidRDefault="00000000" w:rsidRPr="00000000" w14:paraId="000000F8">
    <w:pPr>
      <w:tabs>
        <w:tab w:val="center" w:leader="none" w:pos="4680"/>
        <w:tab w:val="right" w:leader="none" w:pos="9360"/>
      </w:tabs>
      <w:ind w:left="-540" w:firstLine="0"/>
      <w:jc w:val="left"/>
      <w:rPr>
        <w:rFonts w:ascii="Roboto" w:cs="Roboto" w:eastAsia="Roboto" w:hAnsi="Roboto"/>
        <w:b w:val="1"/>
        <w:color w:val="434343"/>
        <w:sz w:val="21"/>
        <w:szCs w:val="21"/>
        <w:highlight w:val="whit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F9">
    <w:pPr>
      <w:tabs>
        <w:tab w:val="center" w:leader="none" w:pos="4680"/>
        <w:tab w:val="right" w:leader="none" w:pos="9360"/>
      </w:tabs>
      <w:ind w:left="-540" w:firstLine="1260"/>
      <w:jc w:val="center"/>
      <w:rPr>
        <w:rFonts w:ascii="Roboto" w:cs="Roboto" w:eastAsia="Roboto" w:hAnsi="Roboto"/>
        <w:b w:val="1"/>
        <w:color w:val="434343"/>
        <w:sz w:val="21"/>
        <w:szCs w:val="21"/>
        <w:highlight w:val="white"/>
      </w:rPr>
    </w:pPr>
    <w:r w:rsidDel="00000000" w:rsidR="00000000" w:rsidRPr="00000000">
      <w:rPr>
        <w:rFonts w:ascii="Roboto" w:cs="Roboto" w:eastAsia="Roboto" w:hAnsi="Roboto"/>
        <w:b w:val="1"/>
        <w:color w:val="434343"/>
        <w:sz w:val="21"/>
        <w:szCs w:val="21"/>
        <w:highlight w:val="white"/>
        <w:rtl w:val="0"/>
      </w:rPr>
      <w:t xml:space="preserve">Central High</w:t>
    </w:r>
  </w:p>
  <w:p w:rsidR="00000000" w:rsidDel="00000000" w:rsidP="00000000" w:rsidRDefault="00000000" w:rsidRPr="00000000" w14:paraId="000000FA">
    <w:pPr>
      <w:tabs>
        <w:tab w:val="center" w:leader="none" w:pos="4680"/>
        <w:tab w:val="right" w:leader="none" w:pos="9360"/>
      </w:tabs>
      <w:ind w:left="-540" w:firstLine="1260"/>
      <w:jc w:val="center"/>
      <w:rPr>
        <w:rFonts w:ascii="Roboto" w:cs="Roboto" w:eastAsia="Roboto" w:hAnsi="Roboto"/>
        <w:b w:val="1"/>
        <w:color w:val="434343"/>
        <w:sz w:val="21"/>
        <w:szCs w:val="21"/>
        <w:highlight w:val="white"/>
      </w:rPr>
    </w:pPr>
    <w:r w:rsidDel="00000000" w:rsidR="00000000" w:rsidRPr="00000000">
      <w:rPr>
        <w:rFonts w:ascii="Roboto" w:cs="Roboto" w:eastAsia="Roboto" w:hAnsi="Roboto"/>
        <w:b w:val="1"/>
        <w:color w:val="434343"/>
        <w:sz w:val="21"/>
        <w:szCs w:val="21"/>
        <w:highlight w:val="white"/>
        <w:rtl w:val="0"/>
      </w:rPr>
      <w:t xml:space="preserve">Wellness</w:t>
    </w:r>
  </w:p>
  <w:p w:rsidR="00000000" w:rsidDel="00000000" w:rsidP="00000000" w:rsidRDefault="00000000" w:rsidRPr="00000000" w14:paraId="000000FB">
    <w:pPr>
      <w:tabs>
        <w:tab w:val="center" w:leader="none" w:pos="4680"/>
        <w:tab w:val="right" w:leader="none" w:pos="9360"/>
      </w:tabs>
      <w:ind w:left="-540" w:firstLine="1260"/>
      <w:jc w:val="center"/>
      <w:rPr>
        <w:rFonts w:ascii="Arial" w:cs="Arial" w:eastAsia="Arial" w:hAnsi="Arial"/>
        <w:b w:val="1"/>
      </w:rPr>
    </w:pPr>
    <w:r w:rsidDel="00000000" w:rsidR="00000000" w:rsidRPr="00000000">
      <w:rPr>
        <w:rFonts w:ascii="Arial" w:cs="Arial" w:eastAsia="Arial" w:hAnsi="Arial"/>
        <w:b w:val="1"/>
        <w:sz w:val="20"/>
        <w:szCs w:val="20"/>
        <w:rtl w:val="0"/>
      </w:rPr>
      <w:t xml:space="preserve">Time 1:00</w:t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72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cs="Arial" w:eastAsia="Arial" w:hAnsi="Arial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cs="Arial" w:eastAsia="Arial" w:hAnsi="Arial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cs="Arial" w:eastAsia="Arial" w:hAnsi="Arial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cs="Arial" w:eastAsia="Arial" w:hAnsi="Arial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cs="Arial" w:eastAsia="Arial" w:hAnsi="Arial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cs="Arial" w:eastAsia="Arial" w:hAnsi="Arial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cs="Arial" w:eastAsia="Arial" w:hAnsi="Arial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cs="Arial" w:eastAsia="Arial" w:hAnsi="Arial"/>
        <w:vertAlign w:val="baseline"/>
      </w:rPr>
    </w:lvl>
  </w:abstractNum>
  <w:abstractNum w:abstractNumId="2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3.xml"/><Relationship Id="rId10" Type="http://schemas.openxmlformats.org/officeDocument/2006/relationships/header" Target="header2.xml"/><Relationship Id="rId13" Type="http://schemas.openxmlformats.org/officeDocument/2006/relationships/footer" Target="footer2.xml"/><Relationship Id="rId12" Type="http://schemas.openxmlformats.org/officeDocument/2006/relationships/footer" Target="foot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5" Type="http://schemas.openxmlformats.org/officeDocument/2006/relationships/styles" Target="styles.xml"/><Relationship Id="rId6" Type="http://schemas.openxmlformats.org/officeDocument/2006/relationships/hyperlink" Target="https://www.cde.ca.gov/ta/cr/elac.asp" TargetMode="External"/><Relationship Id="rId7" Type="http://schemas.openxmlformats.org/officeDocument/2006/relationships/hyperlink" Target="https://www.cde.ca.gov/ta/cr/elacsp.asp" TargetMode="External"/><Relationship Id="rId8" Type="http://schemas.openxmlformats.org/officeDocument/2006/relationships/hyperlink" Target="https://docs.google.com/presentation/d/1rYQXdieGhJf5hJZptF6mTXvrO9vVKrbN/edit?usp=sharing&amp;ouid=103044347968918747745&amp;rtpof=true&amp;sd=true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