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162AC51F" w:rsidP="2B290E23" w:rsidRDefault="162AC51F" w14:paraId="536A19D1" w14:textId="4E8D0738">
      <w:pPr>
        <w:rPr>
          <w:rFonts w:asciiTheme="majorHAnsi" w:hAnsiTheme="majorHAnsi" w:eastAsiaTheme="majorEastAsia" w:cstheme="majorBidi"/>
          <w:color w:val="000000" w:themeColor="text1"/>
        </w:rPr>
      </w:pPr>
    </w:p>
    <w:p w:rsidR="007B6A74" w:rsidP="007B6A74" w:rsidRDefault="007B6A74" w14:paraId="73A4DC59" w14:textId="7002FB01">
      <w:pPr>
        <w:rPr>
          <w:rFonts w:asciiTheme="majorHAnsi" w:hAnsiTheme="majorHAnsi" w:eastAsiaTheme="majorEastAsia" w:cstheme="majorBidi"/>
          <w:b/>
          <w:bCs/>
          <w:sz w:val="32"/>
          <w:szCs w:val="32"/>
          <w:u w:val="single"/>
        </w:rPr>
      </w:pPr>
      <w:r>
        <w:rPr>
          <w:rFonts w:asciiTheme="majorHAnsi" w:hAnsiTheme="majorHAnsi" w:eastAsiaTheme="majorEastAsia" w:cstheme="majorBidi"/>
          <w:b/>
          <w:bCs/>
          <w:sz w:val="32"/>
          <w:szCs w:val="32"/>
          <w:u w:val="single"/>
        </w:rPr>
        <w:t xml:space="preserve">Third </w:t>
      </w:r>
      <w:r w:rsidRPr="3460521C">
        <w:rPr>
          <w:rFonts w:asciiTheme="majorHAnsi" w:hAnsiTheme="majorHAnsi" w:eastAsiaTheme="majorEastAsia" w:cstheme="majorBidi"/>
          <w:b/>
          <w:bCs/>
          <w:sz w:val="32"/>
          <w:szCs w:val="32"/>
          <w:u w:val="single"/>
        </w:rPr>
        <w:t>Grade Report Card Tools</w:t>
      </w:r>
    </w:p>
    <w:p w:rsidR="71BD4372" w:rsidP="04B7E594" w:rsidRDefault="007B6A74" w14:paraId="15FDCA00" w14:textId="37A1E6AF" w14:noSpellErr="1">
      <w:pPr>
        <w:rPr>
          <w:rFonts w:ascii="Aptos Display" w:hAnsi="Aptos Display" w:eastAsia="Aptos Display" w:cs="Aptos Display"/>
          <w:b w:val="1"/>
          <w:bCs w:val="1"/>
          <w:i w:val="1"/>
          <w:iCs w:val="1"/>
          <w:color w:val="000000" w:themeColor="text1"/>
          <w:sz w:val="26"/>
          <w:szCs w:val="26"/>
        </w:rPr>
      </w:pPr>
      <w:bookmarkStart w:name="_Hlk184126289" w:id="0"/>
      <w:r w:rsidRPr="04B7E594" w:rsidR="007B6A74">
        <w:rPr>
          <w:rFonts w:ascii="Aptos Display" w:hAnsi="Aptos Display" w:eastAsia="Aptos Display" w:cs="Aptos Display"/>
          <w:b w:val="1"/>
          <w:bCs w:val="1"/>
          <w:i w:val="1"/>
          <w:iCs w:val="1"/>
          <w:color w:val="000000" w:themeColor="text1" w:themeTint="FF" w:themeShade="FF"/>
          <w:sz w:val="26"/>
          <w:szCs w:val="26"/>
        </w:rPr>
        <w:t xml:space="preserve">This document is to support </w:t>
      </w:r>
      <w:r w:rsidRPr="04B7E594" w:rsidR="007B6A74">
        <w:rPr>
          <w:rFonts w:ascii="Aptos Display" w:hAnsi="Aptos Display" w:eastAsia="Aptos Display" w:cs="Aptos Display"/>
          <w:b w:val="1"/>
          <w:bCs w:val="1"/>
          <w:i w:val="1"/>
          <w:iCs w:val="1"/>
          <w:color w:val="000000" w:themeColor="text1" w:themeTint="FF" w:themeShade="FF"/>
          <w:sz w:val="26"/>
          <w:szCs w:val="26"/>
        </w:rPr>
        <w:t xml:space="preserve">parents in understanding what students are expected to do while in </w:t>
      </w:r>
      <w:r w:rsidRPr="04B7E594" w:rsidR="007B6A74">
        <w:rPr>
          <w:rFonts w:ascii="Aptos Display" w:hAnsi="Aptos Display" w:eastAsia="Aptos Display" w:cs="Aptos Display"/>
          <w:b w:val="1"/>
          <w:bCs w:val="1"/>
          <w:i w:val="1"/>
          <w:iCs w:val="1"/>
          <w:color w:val="000000" w:themeColor="text1" w:themeTint="FF" w:themeShade="FF"/>
          <w:sz w:val="26"/>
          <w:szCs w:val="26"/>
        </w:rPr>
        <w:t xml:space="preserve">third </w:t>
      </w:r>
      <w:r w:rsidRPr="04B7E594" w:rsidR="007B6A74">
        <w:rPr>
          <w:rFonts w:ascii="Aptos Display" w:hAnsi="Aptos Display" w:eastAsia="Aptos Display" w:cs="Aptos Display"/>
          <w:b w:val="1"/>
          <w:bCs w:val="1"/>
          <w:i w:val="1"/>
          <w:iCs w:val="1"/>
          <w:color w:val="000000" w:themeColor="text1" w:themeTint="FF" w:themeShade="FF"/>
          <w:sz w:val="26"/>
          <w:szCs w:val="26"/>
        </w:rPr>
        <w:t xml:space="preserve">grade. While these are end of the year standards, they </w:t>
      </w:r>
      <w:r w:rsidRPr="04B7E594" w:rsidR="007B6A74">
        <w:rPr>
          <w:rFonts w:ascii="Aptos Display" w:hAnsi="Aptos Display" w:eastAsia="Aptos Display" w:cs="Aptos Display"/>
          <w:b w:val="1"/>
          <w:bCs w:val="1"/>
          <w:i w:val="1"/>
          <w:iCs w:val="1"/>
          <w:color w:val="000000" w:themeColor="text1" w:themeTint="FF" w:themeShade="FF"/>
          <w:sz w:val="26"/>
          <w:szCs w:val="26"/>
        </w:rPr>
        <w:t>be</w:t>
      </w:r>
      <w:r w:rsidRPr="04B7E594" w:rsidR="007B6A74">
        <w:rPr>
          <w:rFonts w:ascii="Aptos Display" w:hAnsi="Aptos Display" w:eastAsia="Aptos Display" w:cs="Aptos Display"/>
          <w:b w:val="1"/>
          <w:bCs w:val="1"/>
          <w:i w:val="1"/>
          <w:iCs w:val="1"/>
          <w:color w:val="000000" w:themeColor="text1" w:themeTint="FF" w:themeShade="FF"/>
          <w:sz w:val="26"/>
          <w:szCs w:val="26"/>
        </w:rPr>
        <w:t xml:space="preserve"> revisited multiple times throughout the year, increasing in complexity, to give a clear picture of how your student is doing in each category. </w:t>
      </w:r>
      <w:bookmarkEnd w:id="0"/>
    </w:p>
    <w:p w:rsidRPr="007B6A74" w:rsidR="007B6A74" w:rsidP="04B7E594" w:rsidRDefault="007B6A74" w14:paraId="591B9D5E" w14:textId="29447A95">
      <w:pPr>
        <w:rPr>
          <w:rFonts w:ascii="Aptos Display" w:hAnsi="Aptos Display" w:eastAsia="Aptos Display" w:cs="Aptos Display"/>
          <w:noProof w:val="0"/>
          <w:sz w:val="26"/>
          <w:szCs w:val="26"/>
          <w:lang w:val="en-US"/>
        </w:rPr>
      </w:pPr>
      <w:r w:rsidRPr="04B7E594" w:rsidR="4501356B">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 xml:space="preserve">For the January report card, students are graded based on many different data points that align with our curriculum. We are looking at how they are performing on the standards that have been taught up until the point of the first report card. They will be graded on end of year standards at the end of the year.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785"/>
        <w:gridCol w:w="4590"/>
        <w:gridCol w:w="4995"/>
      </w:tblGrid>
      <w:tr w:rsidR="162AC51F" w:rsidTr="0C110BE1" w14:paraId="2F31E24E" w14:textId="77777777">
        <w:trPr>
          <w:trHeight w:val="300"/>
        </w:trPr>
        <w:tc>
          <w:tcPr>
            <w:tcW w:w="4785" w:type="dxa"/>
            <w:tcBorders>
              <w:top w:val="single" w:color="auto" w:sz="6" w:space="0"/>
              <w:left w:val="single" w:color="auto"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162AC51F" w:rsidP="2B290E23" w:rsidRDefault="162AC51F" w14:paraId="532A4F00" w14:textId="66CE0AF5">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t>Foundational Skills</w:t>
            </w:r>
          </w:p>
        </w:tc>
        <w:tc>
          <w:tcPr>
            <w:tcW w:w="459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162AC51F" w:rsidP="2B290E23" w:rsidRDefault="162AC51F" w14:paraId="6C9E3FB9" w14:textId="2FF1863F">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t>Informational Text</w:t>
            </w:r>
          </w:p>
        </w:tc>
        <w:tc>
          <w:tcPr>
            <w:tcW w:w="4995" w:type="dxa"/>
            <w:tcBorders>
              <w:top w:val="single" w:color="auto" w:sz="6" w:space="0"/>
              <w:left w:val="single" w:color="000000" w:themeColor="text1" w:sz="6" w:space="0"/>
              <w:bottom w:val="single" w:color="000000" w:themeColor="text1" w:sz="6" w:space="0"/>
              <w:right w:val="single" w:color="auto" w:sz="6" w:space="0"/>
            </w:tcBorders>
            <w:shd w:val="clear" w:color="auto" w:fill="F2CEED" w:themeFill="accent5" w:themeFillTint="33"/>
            <w:tcMar>
              <w:left w:w="105" w:type="dxa"/>
              <w:right w:w="105" w:type="dxa"/>
            </w:tcMar>
          </w:tcPr>
          <w:p w:rsidR="162AC51F" w:rsidP="2B290E23" w:rsidRDefault="162AC51F" w14:paraId="43687758" w14:textId="16D2493B">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t>Literary Text</w:t>
            </w:r>
          </w:p>
        </w:tc>
      </w:tr>
      <w:tr w:rsidR="162AC51F" w:rsidTr="0C110BE1" w14:paraId="28CE6C92" w14:textId="77777777">
        <w:trPr>
          <w:trHeight w:val="525"/>
        </w:trPr>
        <w:tc>
          <w:tcPr>
            <w:tcW w:w="4785" w:type="dxa"/>
            <w:tcBorders>
              <w:top w:val="single" w:color="000000" w:themeColor="text1" w:sz="6" w:space="0"/>
              <w:left w:val="single" w:color="auto" w:sz="6" w:space="0"/>
              <w:bottom w:val="single" w:color="000000" w:themeColor="text1" w:sz="6" w:space="0"/>
              <w:right w:val="single" w:color="000000" w:themeColor="text1" w:sz="6" w:space="0"/>
            </w:tcBorders>
            <w:tcMar>
              <w:left w:w="105" w:type="dxa"/>
              <w:right w:w="105" w:type="dxa"/>
            </w:tcMar>
          </w:tcPr>
          <w:p w:rsidR="162AC51F" w:rsidP="2B290E23" w:rsidRDefault="64C1A857" w14:paraId="5E976EC7" w14:textId="4C158E6C">
            <w:pPr>
              <w:tabs>
                <w:tab w:val="left" w:pos="1920"/>
              </w:tabs>
              <w:rPr>
                <w:rFonts w:asciiTheme="majorHAnsi" w:hAnsiTheme="majorHAnsi" w:eastAsiaTheme="majorEastAsia" w:cstheme="majorBidi"/>
                <w:b/>
                <w:bCs/>
                <w:sz w:val="20"/>
                <w:szCs w:val="20"/>
              </w:rPr>
            </w:pPr>
            <w:r w:rsidRPr="2B290E23">
              <w:rPr>
                <w:rFonts w:asciiTheme="majorHAnsi" w:hAnsiTheme="majorHAnsi" w:eastAsiaTheme="majorEastAsia" w:cstheme="majorBidi"/>
                <w:b/>
                <w:bCs/>
                <w:sz w:val="20"/>
                <w:szCs w:val="20"/>
              </w:rPr>
              <w:t>Phonics and Word Recognition</w:t>
            </w:r>
          </w:p>
          <w:p w:rsidR="162AC51F" w:rsidP="2B290E23" w:rsidRDefault="45CD1474" w14:paraId="264CB86F" w14:textId="63263DAB">
            <w:pPr>
              <w:tabs>
                <w:tab w:val="left" w:pos="1920"/>
              </w:tabs>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t>
            </w:r>
            <w:r w:rsidRPr="2AB31D64" w:rsidR="25024C2E">
              <w:rPr>
                <w:rFonts w:asciiTheme="majorHAnsi" w:hAnsiTheme="majorHAnsi" w:eastAsiaTheme="majorEastAsia" w:cstheme="majorBidi"/>
                <w:sz w:val="20"/>
                <w:szCs w:val="20"/>
              </w:rPr>
              <w:t>.RF.</w:t>
            </w:r>
            <w:r w:rsidRPr="2AB31D64" w:rsidR="659294F2">
              <w:rPr>
                <w:rFonts w:asciiTheme="majorHAnsi" w:hAnsiTheme="majorHAnsi" w:eastAsiaTheme="majorEastAsia" w:cstheme="majorBidi"/>
                <w:sz w:val="20"/>
                <w:szCs w:val="20"/>
              </w:rPr>
              <w:t>3</w:t>
            </w:r>
            <w:r w:rsidRPr="2AB31D64" w:rsidR="546C8B29">
              <w:rPr>
                <w:rFonts w:asciiTheme="majorHAnsi" w:hAnsiTheme="majorHAnsi" w:eastAsiaTheme="majorEastAsia" w:cstheme="majorBidi"/>
                <w:sz w:val="20"/>
                <w:szCs w:val="20"/>
              </w:rPr>
              <w:t>.</w:t>
            </w:r>
            <w:r w:rsidRPr="2AB31D64" w:rsidR="20D92AFE">
              <w:rPr>
                <w:rFonts w:asciiTheme="majorHAnsi" w:hAnsiTheme="majorHAnsi" w:eastAsiaTheme="majorEastAsia" w:cstheme="majorBidi"/>
                <w:sz w:val="20"/>
                <w:szCs w:val="20"/>
              </w:rPr>
              <w:t xml:space="preserve"> Know and apply grade-level phonics and word analysis skills in decoding words</w:t>
            </w:r>
          </w:p>
          <w:p w:rsidR="162AC51F" w:rsidP="775D23C2" w:rsidRDefault="17217C92" w14:paraId="71DAB88C" w14:textId="09046FBF">
            <w:pPr>
              <w:pStyle w:val="ListParagraph"/>
              <w:numPr>
                <w:ilvl w:val="0"/>
                <w:numId w:val="9"/>
              </w:numPr>
              <w:tabs>
                <w:tab w:val="left" w:pos="1920"/>
              </w:tabs>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Identify and know the meaning of the most common prefixes and derivational suffixes. </w:t>
            </w:r>
          </w:p>
          <w:p w:rsidR="162AC51F" w:rsidP="775D23C2" w:rsidRDefault="17217C92" w14:paraId="5BB0298F" w14:textId="0E7BF49B">
            <w:pPr>
              <w:pStyle w:val="ListParagraph"/>
              <w:numPr>
                <w:ilvl w:val="0"/>
                <w:numId w:val="9"/>
              </w:numPr>
              <w:tabs>
                <w:tab w:val="left" w:pos="1920"/>
              </w:tabs>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Decode words with common Latin suffixes.</w:t>
            </w:r>
          </w:p>
          <w:p w:rsidR="162AC51F" w:rsidP="775D23C2" w:rsidRDefault="17217C92" w14:paraId="47581265" w14:textId="0B908052">
            <w:pPr>
              <w:pStyle w:val="ListParagraph"/>
              <w:numPr>
                <w:ilvl w:val="0"/>
                <w:numId w:val="9"/>
              </w:numPr>
              <w:tabs>
                <w:tab w:val="left" w:pos="1920"/>
              </w:tabs>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Decode multisyllable words. </w:t>
            </w:r>
          </w:p>
          <w:p w:rsidR="162AC51F" w:rsidP="775D23C2" w:rsidRDefault="17217C92" w14:paraId="734D2767" w14:textId="48B7CD92">
            <w:pPr>
              <w:pStyle w:val="ListParagraph"/>
              <w:numPr>
                <w:ilvl w:val="0"/>
                <w:numId w:val="9"/>
              </w:numPr>
              <w:tabs>
                <w:tab w:val="left" w:pos="1920"/>
              </w:tabs>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Read grade-appropriate irregularly spelled words.</w:t>
            </w:r>
          </w:p>
          <w:p w:rsidR="162AC51F" w:rsidP="2B290E23" w:rsidRDefault="162AC51F" w14:paraId="1CEFA9F6" w14:textId="258B2078">
            <w:pPr>
              <w:tabs>
                <w:tab w:val="left" w:pos="1920"/>
              </w:tabs>
              <w:rPr>
                <w:rFonts w:asciiTheme="majorHAnsi" w:hAnsiTheme="majorHAnsi" w:eastAsiaTheme="majorEastAsia" w:cstheme="majorBidi"/>
                <w:sz w:val="20"/>
                <w:szCs w:val="20"/>
              </w:rPr>
            </w:pPr>
          </w:p>
          <w:p w:rsidR="162AC51F" w:rsidP="2B290E23" w:rsidRDefault="64C1A857" w14:paraId="3F0C2275" w14:textId="40BD6890">
            <w:pPr>
              <w:tabs>
                <w:tab w:val="left" w:pos="1920"/>
              </w:tabs>
              <w:rPr>
                <w:rFonts w:asciiTheme="majorHAnsi" w:hAnsiTheme="majorHAnsi" w:eastAsiaTheme="majorEastAsia" w:cstheme="majorBidi"/>
                <w:b/>
                <w:bCs/>
                <w:sz w:val="20"/>
                <w:szCs w:val="20"/>
              </w:rPr>
            </w:pPr>
            <w:r w:rsidRPr="2B290E23">
              <w:rPr>
                <w:rFonts w:asciiTheme="majorHAnsi" w:hAnsiTheme="majorHAnsi" w:eastAsiaTheme="majorEastAsia" w:cstheme="majorBidi"/>
                <w:b/>
                <w:bCs/>
                <w:sz w:val="20"/>
                <w:szCs w:val="20"/>
              </w:rPr>
              <w:t>Fluency</w:t>
            </w:r>
          </w:p>
          <w:p w:rsidR="162AC51F" w:rsidP="2B290E23" w:rsidRDefault="54314BF1" w14:paraId="34607163" w14:textId="509ED46E">
            <w:pPr>
              <w:tabs>
                <w:tab w:val="left" w:pos="1920"/>
              </w:tabs>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t>
            </w:r>
            <w:r w:rsidRPr="2AB31D64" w:rsidR="47C811D7">
              <w:rPr>
                <w:rFonts w:asciiTheme="majorHAnsi" w:hAnsiTheme="majorHAnsi" w:eastAsiaTheme="majorEastAsia" w:cstheme="majorBidi"/>
                <w:sz w:val="20"/>
                <w:szCs w:val="20"/>
              </w:rPr>
              <w:t>.RF.</w:t>
            </w:r>
            <w:r w:rsidRPr="2AB31D64" w:rsidR="20D92AFE">
              <w:rPr>
                <w:rFonts w:asciiTheme="majorHAnsi" w:hAnsiTheme="majorHAnsi" w:eastAsiaTheme="majorEastAsia" w:cstheme="majorBidi"/>
                <w:sz w:val="20"/>
                <w:szCs w:val="20"/>
              </w:rPr>
              <w:t>4. Read with sufficient accuracy and fluency to support comprehension. a. Read grade-level text with purpose and understanding. b. Read grade-level prose and poetry orally with accuracy, appropriate rate, and expression on successive readings c. Use context to confirm or self-correct word recognition and understanding, rereading as necessary.</w:t>
            </w:r>
          </w:p>
        </w:tc>
        <w:tc>
          <w:tcPr>
            <w:tcW w:w="459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162AC51F" w:rsidP="2B290E23" w:rsidRDefault="5A37E292" w14:paraId="38DE678D" w14:textId="6B5129B5">
            <w:pPr>
              <w:rPr>
                <w:rFonts w:asciiTheme="majorHAnsi" w:hAnsiTheme="majorHAnsi" w:eastAsiaTheme="majorEastAsia" w:cstheme="majorBidi"/>
                <w:sz w:val="20"/>
                <w:szCs w:val="20"/>
              </w:rPr>
            </w:pPr>
            <w:r w:rsidRPr="2B290E23">
              <w:rPr>
                <w:rFonts w:asciiTheme="majorHAnsi" w:hAnsiTheme="majorHAnsi" w:eastAsiaTheme="majorEastAsia" w:cstheme="majorBidi"/>
                <w:b/>
                <w:bCs/>
                <w:color w:val="000000" w:themeColor="text1"/>
                <w:sz w:val="20"/>
                <w:szCs w:val="20"/>
              </w:rPr>
              <w:t xml:space="preserve"> </w:t>
            </w:r>
            <w:r w:rsidRPr="2B290E23" w:rsidR="3BDB5CA7">
              <w:rPr>
                <w:rFonts w:asciiTheme="majorHAnsi" w:hAnsiTheme="majorHAnsi" w:eastAsiaTheme="majorEastAsia" w:cstheme="majorBidi"/>
                <w:b/>
                <w:bCs/>
                <w:sz w:val="20"/>
                <w:szCs w:val="20"/>
              </w:rPr>
              <w:t>Key Ideas and Details</w:t>
            </w:r>
          </w:p>
          <w:p w:rsidR="162AC51F" w:rsidP="2B290E23" w:rsidRDefault="39746007" w14:paraId="7749E2B5" w14:textId="24AEFDA2">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t>
            </w:r>
            <w:r w:rsidRPr="2AB31D64" w:rsidR="75191188">
              <w:rPr>
                <w:rFonts w:asciiTheme="majorHAnsi" w:hAnsiTheme="majorHAnsi" w:eastAsiaTheme="majorEastAsia" w:cstheme="majorBidi"/>
                <w:sz w:val="20"/>
                <w:szCs w:val="20"/>
              </w:rPr>
              <w:t>.RI.</w:t>
            </w:r>
            <w:r w:rsidRPr="2AB31D64" w:rsidR="1D7DFC0F">
              <w:rPr>
                <w:rFonts w:asciiTheme="majorHAnsi" w:hAnsiTheme="majorHAnsi" w:eastAsiaTheme="majorEastAsia" w:cstheme="majorBidi"/>
                <w:sz w:val="20"/>
                <w:szCs w:val="20"/>
              </w:rPr>
              <w:t>1. Ask and answer questions to demonstrate understanding of a text, referring explicitly to the text as the basis for the answers.</w:t>
            </w:r>
          </w:p>
          <w:p w:rsidR="162AC51F" w:rsidP="2B290E23" w:rsidRDefault="2BF2DB79" w14:paraId="78447D69" w14:textId="34132428">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t>
            </w:r>
            <w:r w:rsidRPr="2AB31D64" w:rsidR="4BC8A7E7">
              <w:rPr>
                <w:rFonts w:asciiTheme="majorHAnsi" w:hAnsiTheme="majorHAnsi" w:eastAsiaTheme="majorEastAsia" w:cstheme="majorBidi"/>
                <w:sz w:val="20"/>
                <w:szCs w:val="20"/>
              </w:rPr>
              <w:t>.RI.</w:t>
            </w:r>
            <w:r w:rsidRPr="2AB31D64" w:rsidR="1D7DFC0F">
              <w:rPr>
                <w:rFonts w:asciiTheme="majorHAnsi" w:hAnsiTheme="majorHAnsi" w:eastAsiaTheme="majorEastAsia" w:cstheme="majorBidi"/>
                <w:sz w:val="20"/>
                <w:szCs w:val="20"/>
              </w:rPr>
              <w:t>2. Determine the main idea of a text; recount the key details and explain how they support the main idea.</w:t>
            </w:r>
          </w:p>
          <w:p w:rsidR="162AC51F" w:rsidP="2B290E23" w:rsidRDefault="08C77614" w14:paraId="2FFEC3A9" w14:textId="4B9F4923">
            <w:pPr>
              <w:spacing w:after="252"/>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t>
            </w:r>
            <w:r w:rsidRPr="2AB31D64" w:rsidR="20EF1DFE">
              <w:rPr>
                <w:rFonts w:asciiTheme="majorHAnsi" w:hAnsiTheme="majorHAnsi" w:eastAsiaTheme="majorEastAsia" w:cstheme="majorBidi"/>
                <w:sz w:val="20"/>
                <w:szCs w:val="20"/>
              </w:rPr>
              <w:t>.RI.</w:t>
            </w:r>
            <w:r w:rsidRPr="2AB31D64" w:rsidR="1D7DFC0F">
              <w:rPr>
                <w:rFonts w:asciiTheme="majorHAnsi" w:hAnsiTheme="majorHAnsi" w:eastAsiaTheme="majorEastAsia" w:cstheme="majorBidi"/>
                <w:sz w:val="20"/>
                <w:szCs w:val="20"/>
              </w:rPr>
              <w:t>3. Describe the relationship between a series of historical events, scientific ideas or concepts, or steps in technical procedures in a text, using language that pertains to time, sequence, and cause/effect</w:t>
            </w:r>
          </w:p>
          <w:p w:rsidR="162AC51F" w:rsidP="2B290E23" w:rsidRDefault="1D7DFC0F" w14:paraId="7DCA7354" w14:textId="4C9F3FBE">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Craft and Structure</w:t>
            </w:r>
          </w:p>
          <w:p w:rsidR="162AC51F" w:rsidP="2B290E23" w:rsidRDefault="2A6DF034" w14:paraId="272FF1A7" w14:textId="521A5CDC">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255542B3">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I.</w:t>
            </w:r>
            <w:r w:rsidRPr="0C110BE1" w:rsidR="245E9AE1">
              <w:rPr>
                <w:rFonts w:asciiTheme="majorHAnsi" w:hAnsiTheme="majorHAnsi" w:eastAsiaTheme="majorEastAsia" w:cstheme="majorBidi"/>
                <w:sz w:val="20"/>
                <w:szCs w:val="20"/>
              </w:rPr>
              <w:t>4. Determine the meaning of general academic and domain-specific words and phrases in a text relevant to a grade 3 topic or subject area.</w:t>
            </w:r>
          </w:p>
          <w:p w:rsidR="162AC51F" w:rsidP="2B290E23" w:rsidRDefault="1D9EA6CB" w14:paraId="7EECD8D7" w14:textId="63F0F062">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2F2FB98E">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I .</w:t>
            </w:r>
            <w:r w:rsidRPr="0C110BE1" w:rsidR="245E9AE1">
              <w:rPr>
                <w:rFonts w:asciiTheme="majorHAnsi" w:hAnsiTheme="majorHAnsi" w:eastAsiaTheme="majorEastAsia" w:cstheme="majorBidi"/>
                <w:sz w:val="20"/>
                <w:szCs w:val="20"/>
              </w:rPr>
              <w:t>5. Use text features and search tools (e.g., key words, sidebars, hyperlinks) to locate information relevant to a given topic efficiently.</w:t>
            </w:r>
          </w:p>
          <w:p w:rsidR="162AC51F" w:rsidP="2B290E23" w:rsidRDefault="030E4995" w14:paraId="20F5D5B4" w14:textId="3AE95266">
            <w:pPr>
              <w:spacing w:after="252"/>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18B73285">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I .</w:t>
            </w:r>
            <w:r w:rsidRPr="0C110BE1" w:rsidR="245E9AE1">
              <w:rPr>
                <w:rFonts w:asciiTheme="majorHAnsi" w:hAnsiTheme="majorHAnsi" w:eastAsiaTheme="majorEastAsia" w:cstheme="majorBidi"/>
                <w:sz w:val="20"/>
                <w:szCs w:val="20"/>
              </w:rPr>
              <w:t>6. Distinguish their own point of view from that of the author of a text.</w:t>
            </w:r>
          </w:p>
          <w:p w:rsidR="162AC51F" w:rsidP="2B290E23" w:rsidRDefault="1D7DFC0F" w14:paraId="063E20C2" w14:textId="0F63A498">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Integration of Knowledge and Ideas</w:t>
            </w:r>
          </w:p>
          <w:p w:rsidR="162AC51F" w:rsidP="2B290E23" w:rsidRDefault="24C5B425" w14:paraId="594D0379" w14:textId="7AAF5859">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4E9A3B77">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I .</w:t>
            </w:r>
            <w:r w:rsidRPr="0C110BE1" w:rsidR="245E9AE1">
              <w:rPr>
                <w:rFonts w:asciiTheme="majorHAnsi" w:hAnsiTheme="majorHAnsi" w:eastAsiaTheme="majorEastAsia" w:cstheme="majorBidi"/>
                <w:sz w:val="20"/>
                <w:szCs w:val="20"/>
              </w:rPr>
              <w:t xml:space="preserve">7. Use information gained from illustrations (e.g., maps, photographs) and the words in a text to </w:t>
            </w:r>
            <w:r w:rsidRPr="0C110BE1" w:rsidR="245E9AE1">
              <w:rPr>
                <w:rFonts w:asciiTheme="majorHAnsi" w:hAnsiTheme="majorHAnsi" w:eastAsiaTheme="majorEastAsia" w:cstheme="majorBidi"/>
                <w:sz w:val="20"/>
                <w:szCs w:val="20"/>
              </w:rPr>
              <w:lastRenderedPageBreak/>
              <w:t>demonstrate understanding of the text (e.g., where, when, why, and how key events occur).</w:t>
            </w:r>
          </w:p>
          <w:p w:rsidR="162AC51F" w:rsidP="2B290E23" w:rsidRDefault="76C53F20" w14:paraId="73128C8B" w14:textId="69D4F5EB">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6FCB0978">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I .</w:t>
            </w:r>
            <w:r w:rsidRPr="0C110BE1" w:rsidR="245E9AE1">
              <w:rPr>
                <w:rFonts w:asciiTheme="majorHAnsi" w:hAnsiTheme="majorHAnsi" w:eastAsiaTheme="majorEastAsia" w:cstheme="majorBidi"/>
                <w:sz w:val="20"/>
                <w:szCs w:val="20"/>
              </w:rPr>
              <w:t>8. Describe the logical connection between particular sentences and paragraphs in a text (e.g., comparison, cause/effect, first/second/third in a sequence).</w:t>
            </w:r>
          </w:p>
          <w:p w:rsidR="162AC51F" w:rsidP="2B290E23" w:rsidRDefault="263C5DE5" w14:paraId="672DDA4D" w14:textId="3366C1CA">
            <w:pPr>
              <w:spacing w:after="252"/>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401729D9">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I .</w:t>
            </w:r>
            <w:r w:rsidRPr="0C110BE1" w:rsidR="245E9AE1">
              <w:rPr>
                <w:rFonts w:asciiTheme="majorHAnsi" w:hAnsiTheme="majorHAnsi" w:eastAsiaTheme="majorEastAsia" w:cstheme="majorBidi"/>
                <w:sz w:val="20"/>
                <w:szCs w:val="20"/>
              </w:rPr>
              <w:t>9. Compare and contrast the most important points and key details presented in two texts on the same topic.</w:t>
            </w:r>
          </w:p>
          <w:p w:rsidR="162AC51F" w:rsidP="2B290E23" w:rsidRDefault="1D7DFC0F" w14:paraId="6ABE93A3" w14:textId="050C91A8">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Range of Reading and Level of Text Complexity</w:t>
            </w:r>
          </w:p>
          <w:p w:rsidR="162AC51F" w:rsidP="2B290E23" w:rsidRDefault="657CC1B2" w14:paraId="7D00576E" w14:textId="54B7E37B">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386AB817">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I .</w:t>
            </w:r>
            <w:r w:rsidRPr="0C110BE1" w:rsidR="245E9AE1">
              <w:rPr>
                <w:rFonts w:asciiTheme="majorHAnsi" w:hAnsiTheme="majorHAnsi" w:eastAsiaTheme="majorEastAsia" w:cstheme="majorBidi"/>
                <w:sz w:val="20"/>
                <w:szCs w:val="20"/>
              </w:rPr>
              <w:t>10. By the end of the year, read and comprehend informational texts, including history/social studies, science, and technical texts, at the high end of the grades 2–3 text complexity band independently and proficiently</w:t>
            </w:r>
          </w:p>
        </w:tc>
        <w:tc>
          <w:tcPr>
            <w:tcW w:w="4995" w:type="dxa"/>
            <w:tcBorders>
              <w:top w:val="single" w:color="000000" w:themeColor="text1" w:sz="6" w:space="0"/>
              <w:left w:val="single" w:color="000000" w:themeColor="text1" w:sz="6" w:space="0"/>
              <w:bottom w:val="single" w:color="000000" w:themeColor="text1" w:sz="6" w:space="0"/>
              <w:right w:val="single" w:color="auto" w:sz="6" w:space="0"/>
            </w:tcBorders>
            <w:tcMar>
              <w:left w:w="105" w:type="dxa"/>
              <w:right w:w="105" w:type="dxa"/>
            </w:tcMar>
          </w:tcPr>
          <w:p w:rsidR="162AC51F" w:rsidP="2B290E23" w:rsidRDefault="5D9E60D3" w14:paraId="43BFA712" w14:textId="44072414">
            <w:pPr>
              <w:rPr>
                <w:rFonts w:asciiTheme="majorHAnsi" w:hAnsiTheme="majorHAnsi" w:eastAsiaTheme="majorEastAsia" w:cstheme="majorBidi"/>
                <w:b/>
                <w:bCs/>
                <w:color w:val="000000" w:themeColor="text1"/>
                <w:sz w:val="20"/>
                <w:szCs w:val="20"/>
              </w:rPr>
            </w:pPr>
            <w:r w:rsidRPr="2AB31D64">
              <w:rPr>
                <w:rFonts w:asciiTheme="majorHAnsi" w:hAnsiTheme="majorHAnsi" w:eastAsiaTheme="majorEastAsia" w:cstheme="majorBidi"/>
                <w:b/>
                <w:bCs/>
                <w:color w:val="000000" w:themeColor="text1"/>
                <w:sz w:val="20"/>
                <w:szCs w:val="20"/>
              </w:rPr>
              <w:lastRenderedPageBreak/>
              <w:t xml:space="preserve"> </w:t>
            </w:r>
            <w:r w:rsidRPr="2AB31D64" w:rsidR="3B49FD46">
              <w:rPr>
                <w:rFonts w:asciiTheme="majorHAnsi" w:hAnsiTheme="majorHAnsi" w:eastAsiaTheme="majorEastAsia" w:cstheme="majorBidi"/>
                <w:b/>
                <w:bCs/>
                <w:sz w:val="20"/>
                <w:szCs w:val="20"/>
              </w:rPr>
              <w:t>Key Ideas and Details</w:t>
            </w:r>
          </w:p>
          <w:p w:rsidR="162AC51F" w:rsidP="2B290E23" w:rsidRDefault="234E2586" w14:paraId="10310DA4" w14:textId="5FC3ECEA">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16835831">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1. Ask and answer questions to demonstrate understanding of a text, referring explicitly to the text as the basis for the answers.</w:t>
            </w:r>
          </w:p>
          <w:p w:rsidR="162AC51F" w:rsidP="2B290E23" w:rsidRDefault="09B075F7" w14:paraId="3BC028CD" w14:textId="4DE4D419">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374F2C9B">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2. Recount stories, including fables, folktales, and myths from diverse cultures; determine the central message, lesson, or moral and explain how it is conveyed through key details in the text.</w:t>
            </w:r>
          </w:p>
          <w:p w:rsidR="162AC51F" w:rsidP="2B290E23" w:rsidRDefault="33809F8B" w14:paraId="359FC759" w14:textId="1E805A65">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4E12F999">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3. Describe characters in a story (e.g., their traits, motivations, or feelings) and explain how their actions contribute to the sequence of events.</w:t>
            </w:r>
          </w:p>
          <w:p w:rsidR="162AC51F" w:rsidP="2B290E23" w:rsidRDefault="162AC51F" w14:paraId="6D6DB6C2" w14:textId="1691C5A7">
            <w:pPr>
              <w:rPr>
                <w:rFonts w:asciiTheme="majorHAnsi" w:hAnsiTheme="majorHAnsi" w:eastAsiaTheme="majorEastAsia" w:cstheme="majorBidi"/>
                <w:sz w:val="20"/>
                <w:szCs w:val="20"/>
              </w:rPr>
            </w:pPr>
          </w:p>
          <w:p w:rsidR="162AC51F" w:rsidP="2B290E23" w:rsidRDefault="3B49FD46" w14:paraId="560CBBEE" w14:textId="6FB3FE4D">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Craft and Structure</w:t>
            </w:r>
          </w:p>
          <w:p w:rsidR="162AC51F" w:rsidP="2B290E23" w:rsidRDefault="7C71169C" w14:paraId="00FED791" w14:textId="1138B7E5">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40E85CE1">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4. Determine the meaning of words and phrases as they are used in a text, distinguishing literal from nonliteral language.</w:t>
            </w:r>
          </w:p>
          <w:p w:rsidR="162AC51F" w:rsidP="2B290E23" w:rsidRDefault="151AE907" w14:paraId="7F0AFBDE" w14:textId="691CCB7B">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1C18A046">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5. Refer to parts of stories, dramas, and poems when writing or speaking about a text, using terms such as chapter, scene, and stanza; describe how each successive part builds on earlier sections.</w:t>
            </w:r>
          </w:p>
          <w:p w:rsidR="162AC51F" w:rsidP="2B290E23" w:rsidRDefault="4CB97164" w14:paraId="2173BD43" w14:textId="49247181">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11041469">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 xml:space="preserve">L. </w:t>
            </w:r>
            <w:r w:rsidRPr="0C110BE1" w:rsidR="062D38BF">
              <w:rPr>
                <w:rFonts w:asciiTheme="majorHAnsi" w:hAnsiTheme="majorHAnsi" w:eastAsiaTheme="majorEastAsia" w:cstheme="majorBidi"/>
                <w:sz w:val="20"/>
                <w:szCs w:val="20"/>
              </w:rPr>
              <w:t>6. Distinguish their own point of view from that of the narrator or those of the characters.</w:t>
            </w:r>
          </w:p>
          <w:p w:rsidR="162AC51F" w:rsidP="2B290E23" w:rsidRDefault="162AC51F" w14:paraId="4FBEDF8F" w14:textId="0D256211">
            <w:pPr>
              <w:rPr>
                <w:rFonts w:asciiTheme="majorHAnsi" w:hAnsiTheme="majorHAnsi" w:eastAsiaTheme="majorEastAsia" w:cstheme="majorBidi"/>
                <w:sz w:val="20"/>
                <w:szCs w:val="20"/>
              </w:rPr>
            </w:pPr>
          </w:p>
          <w:p w:rsidR="162AC51F" w:rsidP="2B290E23" w:rsidRDefault="3B49FD46" w14:paraId="7D7DB0B4" w14:textId="2A4DE17D">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Integration of Knowledge and Ideas</w:t>
            </w:r>
          </w:p>
          <w:p w:rsidR="162AC51F" w:rsidP="2B290E23" w:rsidRDefault="1B479E95" w14:paraId="28E7BF48" w14:textId="0EBBF50A">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3E68CE8A">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 xml:space="preserve">7. Explain how specific aspects of a text’s illustrations contribute to what is conveyed by the words in a story </w:t>
            </w:r>
            <w:r w:rsidRPr="0C110BE1" w:rsidR="062D38BF">
              <w:rPr>
                <w:rFonts w:asciiTheme="majorHAnsi" w:hAnsiTheme="majorHAnsi" w:eastAsiaTheme="majorEastAsia" w:cstheme="majorBidi"/>
                <w:sz w:val="20"/>
                <w:szCs w:val="20"/>
              </w:rPr>
              <w:lastRenderedPageBreak/>
              <w:t>(e.g., create mood, emphasize aspects of a character or setting).</w:t>
            </w:r>
          </w:p>
          <w:p w:rsidR="162AC51F" w:rsidP="2B290E23" w:rsidRDefault="09947A21" w14:paraId="106D5E04" w14:textId="19A77A8D">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27E51B6B">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8. (Not applicable to literature)</w:t>
            </w:r>
          </w:p>
          <w:p w:rsidR="162AC51F" w:rsidP="2B290E23" w:rsidRDefault="4B93F8C2" w14:paraId="0339BC6B" w14:textId="7880977C">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27E51B6B">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9. Compare and contrast the themes, settings, and pl</w:t>
            </w:r>
            <w:r w:rsidRPr="0C110BE1" w:rsidR="0DFCB898">
              <w:rPr>
                <w:rFonts w:asciiTheme="majorHAnsi" w:hAnsiTheme="majorHAnsi" w:eastAsiaTheme="majorEastAsia" w:cstheme="majorBidi"/>
                <w:sz w:val="20"/>
                <w:szCs w:val="20"/>
              </w:rPr>
              <w:t>o</w:t>
            </w:r>
            <w:r w:rsidRPr="0C110BE1" w:rsidR="062D38BF">
              <w:rPr>
                <w:rFonts w:asciiTheme="majorHAnsi" w:hAnsiTheme="majorHAnsi" w:eastAsiaTheme="majorEastAsia" w:cstheme="majorBidi"/>
                <w:sz w:val="20"/>
                <w:szCs w:val="20"/>
              </w:rPr>
              <w:t>ts of stories written by the same author about the same or similar characters (e.g., in books from a series).</w:t>
            </w:r>
          </w:p>
          <w:p w:rsidR="162AC51F" w:rsidP="2B290E23" w:rsidRDefault="162AC51F" w14:paraId="73C97922" w14:textId="5C5398E6">
            <w:pPr>
              <w:rPr>
                <w:rFonts w:asciiTheme="majorHAnsi" w:hAnsiTheme="majorHAnsi" w:eastAsiaTheme="majorEastAsia" w:cstheme="majorBidi"/>
                <w:sz w:val="20"/>
                <w:szCs w:val="20"/>
              </w:rPr>
            </w:pPr>
          </w:p>
          <w:p w:rsidR="162AC51F" w:rsidP="2B290E23" w:rsidRDefault="3B49FD46" w14:paraId="0A803B45" w14:textId="37A8BC50">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Range of Reading and Level of Text Complexity</w:t>
            </w:r>
          </w:p>
          <w:p w:rsidR="162AC51F" w:rsidP="2B290E23" w:rsidRDefault="304CDBD2" w14:paraId="2AF3AFF5" w14:textId="3F3C0A88">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6828ABAD">
              <w:rPr>
                <w:rFonts w:asciiTheme="majorHAnsi" w:hAnsiTheme="majorHAnsi" w:eastAsiaTheme="majorEastAsia" w:cstheme="majorBidi"/>
                <w:sz w:val="20"/>
                <w:szCs w:val="20"/>
              </w:rPr>
              <w:t>R</w:t>
            </w:r>
            <w:r w:rsidRPr="0C110BE1">
              <w:rPr>
                <w:rFonts w:asciiTheme="majorHAnsi" w:hAnsiTheme="majorHAnsi" w:eastAsiaTheme="majorEastAsia" w:cstheme="majorBidi"/>
                <w:sz w:val="20"/>
                <w:szCs w:val="20"/>
              </w:rPr>
              <w:t>L.</w:t>
            </w:r>
            <w:r w:rsidRPr="0C110BE1" w:rsidR="062D38BF">
              <w:rPr>
                <w:rFonts w:asciiTheme="majorHAnsi" w:hAnsiTheme="majorHAnsi" w:eastAsiaTheme="majorEastAsia" w:cstheme="majorBidi"/>
                <w:sz w:val="20"/>
                <w:szCs w:val="20"/>
              </w:rPr>
              <w:t>10. By the end of the year, read and comprehend literature, including stories, dramas, and poetry, at the high end of the grades 2–3 text complexity band independently and proficiently.</w:t>
            </w:r>
          </w:p>
        </w:tc>
      </w:tr>
    </w:tbl>
    <w:p w:rsidRPr="007B6A74" w:rsidR="162AC51F" w:rsidP="0C110BE1" w:rsidRDefault="0C110BE1" w14:paraId="065DDC90" w14:textId="12CAF9D1">
      <w:r>
        <w:br w:type="page"/>
      </w:r>
    </w:p>
    <w:tbl>
      <w:tblPr>
        <w:tblStyle w:val="TableGrid"/>
        <w:tblW w:w="14401"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453"/>
        <w:gridCol w:w="5108"/>
        <w:gridCol w:w="4840"/>
      </w:tblGrid>
      <w:tr w:rsidR="162AC51F" w:rsidTr="04B7E594" w14:paraId="57D93871" w14:textId="77777777">
        <w:trPr>
          <w:trHeight w:val="390"/>
        </w:trPr>
        <w:tc>
          <w:tcPr>
            <w:tcW w:w="4453" w:type="dxa"/>
            <w:tcBorders>
              <w:top w:val="single" w:color="auto" w:sz="6" w:space="0"/>
              <w:left w:val="single" w:color="auto" w:sz="6" w:space="0"/>
            </w:tcBorders>
            <w:shd w:val="clear" w:color="auto" w:fill="F2CEED" w:themeFill="accent5" w:themeFillTint="33"/>
            <w:tcMar>
              <w:left w:w="90" w:type="dxa"/>
              <w:right w:w="90" w:type="dxa"/>
            </w:tcMar>
          </w:tcPr>
          <w:p w:rsidR="162AC51F" w:rsidP="2B290E23" w:rsidRDefault="162AC51F" w14:paraId="36C4C2B4" w14:textId="7AD61E85">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lastRenderedPageBreak/>
              <w:t>Writing Informational</w:t>
            </w:r>
          </w:p>
        </w:tc>
        <w:tc>
          <w:tcPr>
            <w:tcW w:w="5108" w:type="dxa"/>
            <w:tcBorders>
              <w:top w:val="single" w:color="auto" w:sz="6" w:space="0"/>
            </w:tcBorders>
            <w:shd w:val="clear" w:color="auto" w:fill="F2CEED" w:themeFill="accent5" w:themeFillTint="33"/>
            <w:tcMar>
              <w:left w:w="90" w:type="dxa"/>
              <w:right w:w="90" w:type="dxa"/>
            </w:tcMar>
          </w:tcPr>
          <w:p w:rsidR="162AC51F" w:rsidP="2B290E23" w:rsidRDefault="162AC51F" w14:paraId="27DE2059" w14:textId="08699E26">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t>Writing Opinion</w:t>
            </w:r>
          </w:p>
        </w:tc>
        <w:tc>
          <w:tcPr>
            <w:tcW w:w="4840" w:type="dxa"/>
            <w:tcBorders>
              <w:top w:val="single" w:color="auto" w:sz="6" w:space="0"/>
              <w:right w:val="single" w:color="auto" w:sz="6" w:space="0"/>
            </w:tcBorders>
            <w:shd w:val="clear" w:color="auto" w:fill="F2CEED" w:themeFill="accent5" w:themeFillTint="33"/>
            <w:tcMar>
              <w:left w:w="90" w:type="dxa"/>
              <w:right w:w="90" w:type="dxa"/>
            </w:tcMar>
          </w:tcPr>
          <w:p w:rsidR="162AC51F" w:rsidP="2B290E23" w:rsidRDefault="162AC51F" w14:paraId="026A6EE7" w14:textId="1587077C">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t>Writing Narrative</w:t>
            </w:r>
          </w:p>
        </w:tc>
      </w:tr>
      <w:tr w:rsidR="162AC51F" w:rsidTr="04B7E594" w14:paraId="193EDA5E" w14:textId="77777777">
        <w:trPr>
          <w:trHeight w:val="300"/>
        </w:trPr>
        <w:tc>
          <w:tcPr>
            <w:tcW w:w="4453" w:type="dxa"/>
            <w:tcBorders>
              <w:left w:val="single" w:color="auto" w:sz="6" w:space="0"/>
            </w:tcBorders>
            <w:tcMar>
              <w:left w:w="90" w:type="dxa"/>
              <w:right w:w="90" w:type="dxa"/>
            </w:tcMar>
          </w:tcPr>
          <w:p w:rsidR="162AC51F" w:rsidP="0C110BE1" w:rsidRDefault="7DB18B74" w14:paraId="6873A574" w14:textId="237642A8">
            <w:pPr>
              <w:keepNext/>
              <w:keepLines/>
              <w:rPr>
                <w:rFonts w:asciiTheme="majorHAnsi" w:hAnsiTheme="majorHAnsi" w:eastAsiaTheme="majorEastAsia" w:cstheme="majorBidi"/>
                <w:b/>
                <w:bCs/>
                <w:sz w:val="20"/>
                <w:szCs w:val="20"/>
              </w:rPr>
            </w:pPr>
            <w:bookmarkStart w:name="_Toc374928878" w:id="1"/>
            <w:bookmarkStart w:name="_Toc1030828697" w:id="2"/>
            <w:r w:rsidRPr="0C110BE1">
              <w:rPr>
                <w:rFonts w:asciiTheme="majorHAnsi" w:hAnsiTheme="majorHAnsi" w:eastAsiaTheme="majorEastAsia" w:cstheme="majorBidi"/>
                <w:b/>
                <w:bCs/>
                <w:sz w:val="20"/>
                <w:szCs w:val="20"/>
              </w:rPr>
              <w:t>Text Types and Purposes:</w:t>
            </w:r>
            <w:bookmarkEnd w:id="1"/>
            <w:bookmarkEnd w:id="2"/>
          </w:p>
          <w:p w:rsidR="162AC51F" w:rsidP="3F68E9B7" w:rsidRDefault="7BE36736" w14:paraId="3213FD7D" w14:textId="782ABE65">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1F9D3C99">
              <w:rPr>
                <w:rFonts w:asciiTheme="majorHAnsi" w:hAnsiTheme="majorHAnsi" w:eastAsiaTheme="majorEastAsia" w:cstheme="majorBidi"/>
                <w:sz w:val="20"/>
                <w:szCs w:val="20"/>
              </w:rPr>
              <w:t>W</w:t>
            </w:r>
            <w:r w:rsidRPr="0C110BE1">
              <w:rPr>
                <w:rFonts w:asciiTheme="majorHAnsi" w:hAnsiTheme="majorHAnsi" w:eastAsiaTheme="majorEastAsia" w:cstheme="majorBidi"/>
                <w:sz w:val="20"/>
                <w:szCs w:val="20"/>
              </w:rPr>
              <w:t>.</w:t>
            </w:r>
            <w:r w:rsidRPr="0C110BE1" w:rsidR="0AFEA5DF">
              <w:rPr>
                <w:rFonts w:asciiTheme="majorHAnsi" w:hAnsiTheme="majorHAnsi" w:eastAsiaTheme="majorEastAsia" w:cstheme="majorBidi"/>
                <w:sz w:val="20"/>
                <w:szCs w:val="20"/>
              </w:rPr>
              <w:t xml:space="preserve">2. Write informative/explanatory texts to examine a topic and convey ideas and information clearly. </w:t>
            </w:r>
          </w:p>
          <w:p w:rsidR="162AC51F" w:rsidP="775D23C2" w:rsidRDefault="522762E2" w14:paraId="0ACC5BC0" w14:textId="78370BF1">
            <w:pPr>
              <w:pStyle w:val="ListParagraph"/>
              <w:numPr>
                <w:ilvl w:val="0"/>
                <w:numId w:val="8"/>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 Introduce a topic and group related information together; include illustrations when useful to aiding comprehension. </w:t>
            </w:r>
          </w:p>
          <w:p w:rsidR="162AC51F" w:rsidP="775D23C2" w:rsidRDefault="522762E2" w14:paraId="5F63C786" w14:textId="05EB0ACA">
            <w:pPr>
              <w:pStyle w:val="ListParagraph"/>
              <w:numPr>
                <w:ilvl w:val="0"/>
                <w:numId w:val="8"/>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Develop the topic with facts, definitions, and details. </w:t>
            </w:r>
          </w:p>
          <w:p w:rsidR="162AC51F" w:rsidP="775D23C2" w:rsidRDefault="522762E2" w14:paraId="267A002F" w14:textId="41E3AF87">
            <w:pPr>
              <w:pStyle w:val="ListParagraph"/>
              <w:numPr>
                <w:ilvl w:val="0"/>
                <w:numId w:val="8"/>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Use linking words and phrases (e.g., also, another, and, more, but) to connect ideas within categories of information. </w:t>
            </w:r>
          </w:p>
          <w:p w:rsidR="162AC51F" w:rsidP="775D23C2" w:rsidRDefault="522762E2" w14:paraId="7EAAA450" w14:textId="24110566">
            <w:pPr>
              <w:pStyle w:val="ListParagraph"/>
              <w:numPr>
                <w:ilvl w:val="0"/>
                <w:numId w:val="8"/>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Provide a concluding statement or section.</w:t>
            </w:r>
          </w:p>
        </w:tc>
        <w:tc>
          <w:tcPr>
            <w:tcW w:w="5108" w:type="dxa"/>
            <w:tcMar>
              <w:left w:w="90" w:type="dxa"/>
              <w:right w:w="90" w:type="dxa"/>
            </w:tcMar>
          </w:tcPr>
          <w:p w:rsidR="53E0BAD2" w:rsidP="0C110BE1" w:rsidRDefault="53E0BAD2" w14:paraId="7E98834E" w14:textId="15DFDD32">
            <w:pPr>
              <w:keepNext/>
              <w:keepLines/>
              <w:rPr>
                <w:rFonts w:asciiTheme="majorHAnsi" w:hAnsiTheme="majorHAnsi" w:eastAsiaTheme="majorEastAsia" w:cstheme="majorBidi"/>
                <w:b/>
                <w:bCs/>
                <w:sz w:val="20"/>
                <w:szCs w:val="20"/>
              </w:rPr>
            </w:pPr>
            <w:r w:rsidRPr="0C110BE1">
              <w:rPr>
                <w:rFonts w:asciiTheme="majorHAnsi" w:hAnsiTheme="majorHAnsi" w:eastAsiaTheme="majorEastAsia" w:cstheme="majorBidi"/>
                <w:b/>
                <w:bCs/>
                <w:sz w:val="20"/>
                <w:szCs w:val="20"/>
              </w:rPr>
              <w:t>Text Types and Purposes:</w:t>
            </w:r>
          </w:p>
          <w:p w:rsidR="162AC51F" w:rsidP="3F68E9B7" w:rsidRDefault="114E4DCE" w14:paraId="3AA33E60" w14:textId="4B15845B">
            <w:pPr>
              <w:rPr>
                <w:rFonts w:asciiTheme="majorHAnsi" w:hAnsiTheme="majorHAnsi" w:eastAsiaTheme="majorEastAsia" w:cstheme="majorBidi"/>
                <w:sz w:val="20"/>
                <w:szCs w:val="20"/>
              </w:rPr>
            </w:pPr>
            <w:r w:rsidRPr="0C110BE1">
              <w:rPr>
                <w:rFonts w:asciiTheme="majorHAnsi" w:hAnsiTheme="majorHAnsi" w:eastAsiaTheme="majorEastAsia" w:cstheme="majorBidi"/>
                <w:sz w:val="20"/>
                <w:szCs w:val="20"/>
              </w:rPr>
              <w:t>3.</w:t>
            </w:r>
            <w:r w:rsidRPr="0C110BE1" w:rsidR="24C9E348">
              <w:rPr>
                <w:rFonts w:asciiTheme="majorHAnsi" w:hAnsiTheme="majorHAnsi" w:eastAsiaTheme="majorEastAsia" w:cstheme="majorBidi"/>
                <w:sz w:val="20"/>
                <w:szCs w:val="20"/>
              </w:rPr>
              <w:t>W.</w:t>
            </w:r>
            <w:r w:rsidRPr="0C110BE1" w:rsidR="0AFEA5DF">
              <w:rPr>
                <w:rFonts w:asciiTheme="majorHAnsi" w:hAnsiTheme="majorHAnsi" w:eastAsiaTheme="majorEastAsia" w:cstheme="majorBidi"/>
                <w:sz w:val="20"/>
                <w:szCs w:val="20"/>
              </w:rPr>
              <w:t xml:space="preserve">1. Write opinion pieces on topics or texts, supporting a point of view with reasons. </w:t>
            </w:r>
          </w:p>
          <w:p w:rsidR="162AC51F" w:rsidP="775D23C2" w:rsidRDefault="522762E2" w14:paraId="1EEF6A55" w14:textId="5D4E4590">
            <w:pPr>
              <w:pStyle w:val="ListParagraph"/>
              <w:numPr>
                <w:ilvl w:val="0"/>
                <w:numId w:val="7"/>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Introduce the topic or text they are writing about, state an opinion, and create an organizational structure that lists reasons.</w:t>
            </w:r>
          </w:p>
          <w:p w:rsidR="162AC51F" w:rsidP="775D23C2" w:rsidRDefault="522762E2" w14:paraId="69644977" w14:textId="46CAB50B">
            <w:pPr>
              <w:pStyle w:val="ListParagraph"/>
              <w:numPr>
                <w:ilvl w:val="0"/>
                <w:numId w:val="7"/>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Provide reasons that support the opinion.</w:t>
            </w:r>
          </w:p>
          <w:p w:rsidR="162AC51F" w:rsidP="775D23C2" w:rsidRDefault="522762E2" w14:paraId="172B4B1E" w14:textId="1573775D">
            <w:pPr>
              <w:pStyle w:val="ListParagraph"/>
              <w:numPr>
                <w:ilvl w:val="0"/>
                <w:numId w:val="7"/>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Use linking words and phrases (e.g., because, therefore, since, for example) to connect opinion and reasons. </w:t>
            </w:r>
          </w:p>
          <w:p w:rsidR="162AC51F" w:rsidP="775D23C2" w:rsidRDefault="522762E2" w14:paraId="4A60C701" w14:textId="2C18A2D7">
            <w:pPr>
              <w:pStyle w:val="ListParagraph"/>
              <w:numPr>
                <w:ilvl w:val="0"/>
                <w:numId w:val="7"/>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Provide a concluding statement or section</w:t>
            </w:r>
          </w:p>
          <w:p w:rsidR="162AC51F" w:rsidP="2B290E23" w:rsidRDefault="162AC51F" w14:paraId="0D86AB94" w14:textId="14834537">
            <w:pPr>
              <w:spacing w:after="252"/>
              <w:rPr>
                <w:rFonts w:asciiTheme="majorHAnsi" w:hAnsiTheme="majorHAnsi" w:eastAsiaTheme="majorEastAsia" w:cstheme="majorBidi"/>
                <w:sz w:val="20"/>
                <w:szCs w:val="20"/>
              </w:rPr>
            </w:pPr>
          </w:p>
        </w:tc>
        <w:tc>
          <w:tcPr>
            <w:tcW w:w="4840" w:type="dxa"/>
            <w:tcBorders>
              <w:right w:val="single" w:color="auto" w:sz="6" w:space="0"/>
            </w:tcBorders>
            <w:tcMar>
              <w:left w:w="90" w:type="dxa"/>
              <w:right w:w="90" w:type="dxa"/>
            </w:tcMar>
          </w:tcPr>
          <w:p w:rsidR="652F3407" w:rsidP="0C110BE1" w:rsidRDefault="652F3407" w14:paraId="705CE068" w14:textId="7B68D415">
            <w:pPr>
              <w:keepNext/>
              <w:keepLines/>
              <w:rPr>
                <w:rFonts w:asciiTheme="majorHAnsi" w:hAnsiTheme="majorHAnsi" w:eastAsiaTheme="majorEastAsia" w:cstheme="majorBidi"/>
                <w:b/>
                <w:bCs/>
                <w:sz w:val="20"/>
                <w:szCs w:val="20"/>
              </w:rPr>
            </w:pPr>
            <w:r w:rsidRPr="0C110BE1">
              <w:rPr>
                <w:rFonts w:asciiTheme="majorHAnsi" w:hAnsiTheme="majorHAnsi" w:eastAsiaTheme="majorEastAsia" w:cstheme="majorBidi"/>
                <w:b/>
                <w:bCs/>
                <w:sz w:val="20"/>
                <w:szCs w:val="20"/>
              </w:rPr>
              <w:t>Text Types and Purposes:</w:t>
            </w:r>
          </w:p>
          <w:p w:rsidR="162AC51F" w:rsidP="04B7E594" w:rsidRDefault="4212C027" w14:paraId="4929832C" w14:textId="12C89B0E">
            <w:pPr>
              <w:rPr>
                <w:rFonts w:ascii="Aptos Display" w:hAnsi="Aptos Display" w:eastAsia="" w:cs="" w:asciiTheme="majorAscii" w:hAnsiTheme="majorAscii" w:eastAsiaTheme="majorEastAsia" w:cstheme="majorBidi"/>
                <w:sz w:val="20"/>
                <w:szCs w:val="20"/>
              </w:rPr>
            </w:pPr>
            <w:r w:rsidRPr="04B7E594" w:rsidR="4212C027">
              <w:rPr>
                <w:rFonts w:ascii="Aptos Display" w:hAnsi="Aptos Display" w:eastAsia="" w:cs="" w:asciiTheme="majorAscii" w:hAnsiTheme="majorAscii" w:eastAsiaTheme="majorEastAsia" w:cstheme="majorBidi"/>
                <w:sz w:val="20"/>
                <w:szCs w:val="20"/>
              </w:rPr>
              <w:t>3.W.</w:t>
            </w:r>
            <w:r w:rsidRPr="04B7E594" w:rsidR="522762E2">
              <w:rPr>
                <w:rFonts w:ascii="Aptos Display" w:hAnsi="Aptos Display" w:eastAsia="" w:cs="" w:asciiTheme="majorAscii" w:hAnsiTheme="majorAscii" w:eastAsiaTheme="majorEastAsia" w:cstheme="majorBidi"/>
                <w:sz w:val="20"/>
                <w:szCs w:val="20"/>
              </w:rPr>
              <w:t xml:space="preserve">3. Write narratives to develop real or imagined experiences or events using effective </w:t>
            </w:r>
            <w:r w:rsidRPr="04B7E594" w:rsidR="3CB32728">
              <w:rPr>
                <w:rFonts w:ascii="Aptos Display" w:hAnsi="Aptos Display" w:eastAsia="" w:cs="" w:asciiTheme="majorAscii" w:hAnsiTheme="majorAscii" w:eastAsiaTheme="majorEastAsia" w:cstheme="majorBidi"/>
                <w:sz w:val="20"/>
                <w:szCs w:val="20"/>
              </w:rPr>
              <w:t>techniques</w:t>
            </w:r>
            <w:r w:rsidRPr="04B7E594" w:rsidR="522762E2">
              <w:rPr>
                <w:rFonts w:ascii="Aptos Display" w:hAnsi="Aptos Display" w:eastAsia="" w:cs="" w:asciiTheme="majorAscii" w:hAnsiTheme="majorAscii" w:eastAsiaTheme="majorEastAsia" w:cstheme="majorBidi"/>
                <w:sz w:val="20"/>
                <w:szCs w:val="20"/>
              </w:rPr>
              <w:t xml:space="preserve">, descriptive details, and clear event sequences. </w:t>
            </w:r>
          </w:p>
          <w:p w:rsidR="162AC51F" w:rsidP="775D23C2" w:rsidRDefault="522762E2" w14:paraId="11278FE7" w14:textId="006963D3">
            <w:pPr>
              <w:pStyle w:val="ListParagraph"/>
              <w:numPr>
                <w:ilvl w:val="0"/>
                <w:numId w:val="6"/>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Establish a situation and introduce a narrator and/or characters; organize an event sequence that unfolds naturally. </w:t>
            </w:r>
          </w:p>
          <w:p w:rsidR="162AC51F" w:rsidP="775D23C2" w:rsidRDefault="522762E2" w14:paraId="3D7A06E1" w14:textId="74F96BE8">
            <w:pPr>
              <w:pStyle w:val="ListParagraph"/>
              <w:numPr>
                <w:ilvl w:val="0"/>
                <w:numId w:val="6"/>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Use dialogue and descriptions of actions, thoughts, and feelings to develop experiences and events or show the response of characters to situations. </w:t>
            </w:r>
          </w:p>
          <w:p w:rsidR="162AC51F" w:rsidP="775D23C2" w:rsidRDefault="522762E2" w14:paraId="108D4671" w14:textId="6390C6E8">
            <w:pPr>
              <w:pStyle w:val="ListParagraph"/>
              <w:numPr>
                <w:ilvl w:val="0"/>
                <w:numId w:val="6"/>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Use temporal words and phrases to signal event order. </w:t>
            </w:r>
          </w:p>
          <w:p w:rsidR="162AC51F" w:rsidP="775D23C2" w:rsidRDefault="522762E2" w14:paraId="2F44ED89" w14:textId="072A679A">
            <w:pPr>
              <w:pStyle w:val="ListParagraph"/>
              <w:numPr>
                <w:ilvl w:val="0"/>
                <w:numId w:val="6"/>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Provide a sense of closure.</w:t>
            </w:r>
          </w:p>
        </w:tc>
      </w:tr>
      <w:tr w:rsidR="162AC51F" w:rsidTr="04B7E594" w14:paraId="7FB36062" w14:textId="77777777">
        <w:trPr>
          <w:trHeight w:val="300"/>
        </w:trPr>
        <w:tc>
          <w:tcPr>
            <w:tcW w:w="14401" w:type="dxa"/>
            <w:gridSpan w:val="3"/>
            <w:tcBorders>
              <w:left w:val="single" w:color="auto" w:sz="6" w:space="0"/>
              <w:right w:val="single" w:color="auto" w:sz="6" w:space="0"/>
            </w:tcBorders>
            <w:tcMar>
              <w:left w:w="90" w:type="dxa"/>
              <w:right w:w="90" w:type="dxa"/>
            </w:tcMar>
          </w:tcPr>
          <w:p w:rsidR="162AC51F" w:rsidP="2B290E23" w:rsidRDefault="16DA4043" w14:paraId="01850B3B" w14:textId="33E53F07">
            <w:pPr>
              <w:rPr>
                <w:rFonts w:asciiTheme="majorHAnsi" w:hAnsiTheme="majorHAnsi" w:eastAsiaTheme="majorEastAsia" w:cstheme="majorBidi"/>
                <w:b/>
                <w:bCs/>
                <w:sz w:val="20"/>
                <w:szCs w:val="20"/>
              </w:rPr>
            </w:pPr>
            <w:r w:rsidRPr="2B290E23">
              <w:rPr>
                <w:rFonts w:asciiTheme="majorHAnsi" w:hAnsiTheme="majorHAnsi" w:eastAsiaTheme="majorEastAsia" w:cstheme="majorBidi"/>
                <w:b/>
                <w:bCs/>
                <w:sz w:val="20"/>
                <w:szCs w:val="20"/>
              </w:rPr>
              <w:t>Production and Distribution of Writing</w:t>
            </w:r>
          </w:p>
          <w:p w:rsidR="162AC51F" w:rsidP="2B290E23" w:rsidRDefault="6F9A5D89" w14:paraId="7AD4E552" w14:textId="575C2FC0">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w:t>
            </w:r>
            <w:r w:rsidRPr="2AB31D64" w:rsidR="522762E2">
              <w:rPr>
                <w:rFonts w:asciiTheme="majorHAnsi" w:hAnsiTheme="majorHAnsi" w:eastAsiaTheme="majorEastAsia" w:cstheme="majorBidi"/>
                <w:sz w:val="20"/>
                <w:szCs w:val="20"/>
              </w:rPr>
              <w:t>4. With guidance and support from adults, produce writing in which the development and organization are appropriate to task and purpose. (Grade-specific expectations for writing types are defined in standards 1–3 above.)</w:t>
            </w:r>
          </w:p>
          <w:p w:rsidR="162AC51F" w:rsidP="2B290E23" w:rsidRDefault="43459501" w14:paraId="0577B913" w14:textId="3603383D">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w:t>
            </w:r>
            <w:r w:rsidRPr="2AB31D64" w:rsidR="522762E2">
              <w:rPr>
                <w:rFonts w:asciiTheme="majorHAnsi" w:hAnsiTheme="majorHAnsi" w:eastAsiaTheme="majorEastAsia" w:cstheme="majorBidi"/>
                <w:sz w:val="20"/>
                <w:szCs w:val="20"/>
              </w:rPr>
              <w:t>5. With guidance and support from peers and adults, develop and strengthen writing as needed by planning, revising, and editing. (Editing for conventions should demonstrate command of Language standards 1–3 up to and including grade 3 on page 29.)</w:t>
            </w:r>
          </w:p>
          <w:p w:rsidR="162AC51F" w:rsidP="2B290E23" w:rsidRDefault="44E1B314" w14:paraId="07783EB4" w14:textId="448280E2">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w:t>
            </w:r>
            <w:r w:rsidRPr="2AB31D64" w:rsidR="522762E2">
              <w:rPr>
                <w:rFonts w:asciiTheme="majorHAnsi" w:hAnsiTheme="majorHAnsi" w:eastAsiaTheme="majorEastAsia" w:cstheme="majorBidi"/>
                <w:sz w:val="20"/>
                <w:szCs w:val="20"/>
              </w:rPr>
              <w:t>6. With guidance and support from adults, use technology to produce and publish writing (using keyboarding skills) as well as to interact and collaborate with others.</w:t>
            </w:r>
          </w:p>
          <w:p w:rsidR="162AC51F" w:rsidP="2B290E23" w:rsidRDefault="162AC51F" w14:paraId="63B06954" w14:textId="399FB277">
            <w:pPr>
              <w:rPr>
                <w:rFonts w:asciiTheme="majorHAnsi" w:hAnsiTheme="majorHAnsi" w:eastAsiaTheme="majorEastAsia" w:cstheme="majorBidi"/>
                <w:sz w:val="20"/>
                <w:szCs w:val="20"/>
              </w:rPr>
            </w:pPr>
          </w:p>
          <w:p w:rsidR="162AC51F" w:rsidP="2B290E23" w:rsidRDefault="16DA4043" w14:paraId="00A19294" w14:textId="40D3E8D0">
            <w:pPr>
              <w:rPr>
                <w:rFonts w:asciiTheme="majorHAnsi" w:hAnsiTheme="majorHAnsi" w:eastAsiaTheme="majorEastAsia" w:cstheme="majorBidi"/>
                <w:b/>
                <w:bCs/>
                <w:sz w:val="20"/>
                <w:szCs w:val="20"/>
              </w:rPr>
            </w:pPr>
            <w:r w:rsidRPr="2B290E23">
              <w:rPr>
                <w:rFonts w:asciiTheme="majorHAnsi" w:hAnsiTheme="majorHAnsi" w:eastAsiaTheme="majorEastAsia" w:cstheme="majorBidi"/>
                <w:b/>
                <w:bCs/>
                <w:sz w:val="20"/>
                <w:szCs w:val="20"/>
              </w:rPr>
              <w:t>Research to Build and Present Knowledge</w:t>
            </w:r>
          </w:p>
          <w:p w:rsidR="162AC51F" w:rsidP="2B290E23" w:rsidRDefault="3DA98922" w14:paraId="51BA628F" w14:textId="7E98DA9D">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3.W.</w:t>
            </w:r>
            <w:r w:rsidRPr="2AB31D64" w:rsidR="522762E2">
              <w:rPr>
                <w:rFonts w:asciiTheme="majorHAnsi" w:hAnsiTheme="majorHAnsi" w:eastAsiaTheme="majorEastAsia" w:cstheme="majorBidi"/>
                <w:sz w:val="20"/>
                <w:szCs w:val="20"/>
              </w:rPr>
              <w:t>7. Conduct short research projects that build knowledge about a topic.</w:t>
            </w:r>
          </w:p>
          <w:p w:rsidR="162AC51F" w:rsidP="3F68E9B7" w:rsidRDefault="2C12058F" w14:paraId="0AA1EB8C" w14:textId="10EDE1D4">
            <w:pPr>
              <w:rPr>
                <w:rFonts w:asciiTheme="majorHAnsi" w:hAnsiTheme="majorHAnsi" w:eastAsiaTheme="majorEastAsia" w:cstheme="majorBidi"/>
                <w:sz w:val="20"/>
                <w:szCs w:val="20"/>
              </w:rPr>
            </w:pPr>
            <w:r w:rsidRPr="3F68E9B7">
              <w:rPr>
                <w:rFonts w:asciiTheme="majorHAnsi" w:hAnsiTheme="majorHAnsi" w:eastAsiaTheme="majorEastAsia" w:cstheme="majorBidi"/>
                <w:sz w:val="20"/>
                <w:szCs w:val="20"/>
              </w:rPr>
              <w:t>3.W.</w:t>
            </w:r>
            <w:r w:rsidRPr="3F68E9B7" w:rsidR="522762E2">
              <w:rPr>
                <w:rFonts w:asciiTheme="majorHAnsi" w:hAnsiTheme="majorHAnsi" w:eastAsiaTheme="majorEastAsia" w:cstheme="majorBidi"/>
                <w:sz w:val="20"/>
                <w:szCs w:val="20"/>
              </w:rPr>
              <w:t>8. Recall information from experiences or gather information from print and digital sources; take brief notes on sources and sort evidence into provided categories</w:t>
            </w:r>
          </w:p>
          <w:p w:rsidR="162AC51F" w:rsidP="3F68E9B7" w:rsidRDefault="1FD67793" w14:paraId="656C1A47" w14:textId="5BA31E5D">
            <w:pPr>
              <w:rPr>
                <w:rFonts w:asciiTheme="majorHAnsi" w:hAnsiTheme="majorHAnsi" w:eastAsiaTheme="majorEastAsia" w:cstheme="majorBidi"/>
                <w:sz w:val="20"/>
                <w:szCs w:val="20"/>
              </w:rPr>
            </w:pPr>
            <w:r w:rsidRPr="3F68E9B7">
              <w:rPr>
                <w:rFonts w:asciiTheme="majorHAnsi" w:hAnsiTheme="majorHAnsi" w:eastAsiaTheme="majorEastAsia" w:cstheme="majorBidi"/>
                <w:sz w:val="20"/>
                <w:szCs w:val="20"/>
              </w:rPr>
              <w:t xml:space="preserve">3.W.9. </w:t>
            </w:r>
            <w:r w:rsidRPr="3F68E9B7">
              <w:rPr>
                <w:rFonts w:ascii="Aptos Display" w:hAnsi="Aptos Display" w:eastAsia="Aptos Display" w:cs="Aptos Display"/>
                <w:sz w:val="20"/>
                <w:szCs w:val="20"/>
              </w:rPr>
              <w:t>(Begins in grade 4)</w:t>
            </w:r>
          </w:p>
          <w:p w:rsidR="162AC51F" w:rsidP="2B290E23" w:rsidRDefault="1FD67793" w14:paraId="1493607E" w14:textId="2788072A">
            <w:r w:rsidRPr="3F68E9B7">
              <w:rPr>
                <w:rFonts w:ascii="Aptos Display" w:hAnsi="Aptos Display" w:eastAsia="Aptos Display" w:cs="Aptos Display"/>
                <w:sz w:val="20"/>
                <w:szCs w:val="20"/>
              </w:rPr>
              <w:t>3.W.10. Write routinely over extended time frames (time for research, reflection, and revision) and shorter time frames (a single sitting or a day or two) for a range of discipline-specific tasks, purposes, and audiences.</w:t>
            </w:r>
          </w:p>
        </w:tc>
      </w:tr>
    </w:tbl>
    <w:p w:rsidR="3F68E9B7" w:rsidP="3F68E9B7" w:rsidRDefault="3F68E9B7" w14:paraId="4EA24BE0" w14:textId="25D26074">
      <w:r>
        <w:br w:type="page"/>
      </w:r>
    </w:p>
    <w:tbl>
      <w:tblPr>
        <w:tblStyle w:val="TableGrid"/>
        <w:tblW w:w="14400"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7483"/>
        <w:gridCol w:w="6917"/>
      </w:tblGrid>
      <w:tr w:rsidR="162AC51F" w:rsidTr="007B6A74" w14:paraId="65C9596D" w14:textId="77777777">
        <w:trPr>
          <w:trHeight w:val="300"/>
        </w:trPr>
        <w:tc>
          <w:tcPr>
            <w:tcW w:w="7483" w:type="dxa"/>
            <w:tcBorders>
              <w:top w:val="single" w:color="auto" w:sz="6" w:space="0"/>
              <w:left w:val="single" w:color="auto"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162AC51F" w:rsidP="2B290E23" w:rsidRDefault="162AC51F" w14:paraId="68D4896F" w14:textId="21C63CAD">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lastRenderedPageBreak/>
              <w:t>Vocabulary</w:t>
            </w:r>
          </w:p>
        </w:tc>
        <w:tc>
          <w:tcPr>
            <w:tcW w:w="6917" w:type="dxa"/>
            <w:tcBorders>
              <w:top w:val="single" w:color="auto" w:sz="6" w:space="0"/>
              <w:left w:val="single" w:color="000000" w:themeColor="text1" w:sz="6" w:space="0"/>
              <w:bottom w:val="single" w:color="000000" w:themeColor="text1" w:sz="6" w:space="0"/>
              <w:right w:val="single" w:color="auto" w:sz="6" w:space="0"/>
            </w:tcBorders>
            <w:shd w:val="clear" w:color="auto" w:fill="F2CEED" w:themeFill="accent5" w:themeFillTint="33"/>
            <w:tcMar>
              <w:left w:w="105" w:type="dxa"/>
              <w:right w:w="105" w:type="dxa"/>
            </w:tcMar>
          </w:tcPr>
          <w:p w:rsidR="162AC51F" w:rsidP="2B290E23" w:rsidRDefault="162AC51F" w14:paraId="1433FD91" w14:textId="500D65E7">
            <w:pPr>
              <w:jc w:val="center"/>
              <w:rPr>
                <w:rFonts w:asciiTheme="majorHAnsi" w:hAnsiTheme="majorHAnsi" w:eastAsiaTheme="majorEastAsia" w:cstheme="majorBidi"/>
                <w:color w:val="000000" w:themeColor="text1"/>
              </w:rPr>
            </w:pPr>
            <w:r w:rsidRPr="2B290E23">
              <w:rPr>
                <w:rFonts w:asciiTheme="majorHAnsi" w:hAnsiTheme="majorHAnsi" w:eastAsiaTheme="majorEastAsia" w:cstheme="majorBidi"/>
                <w:b/>
                <w:bCs/>
                <w:color w:val="000000" w:themeColor="text1"/>
              </w:rPr>
              <w:t>Grammar/Conventions</w:t>
            </w:r>
          </w:p>
        </w:tc>
      </w:tr>
      <w:tr w:rsidR="162AC51F" w:rsidTr="007B6A74" w14:paraId="70663AE1" w14:textId="77777777">
        <w:trPr>
          <w:trHeight w:val="300"/>
        </w:trPr>
        <w:tc>
          <w:tcPr>
            <w:tcW w:w="7483" w:type="dxa"/>
            <w:tcBorders>
              <w:top w:val="single" w:color="000000" w:themeColor="text1" w:sz="6" w:space="0"/>
              <w:left w:val="single" w:color="auto" w:sz="6" w:space="0"/>
              <w:bottom w:val="single" w:color="000000" w:themeColor="text1" w:sz="6" w:space="0"/>
              <w:right w:val="single" w:color="000000" w:themeColor="text1" w:sz="6" w:space="0"/>
            </w:tcBorders>
            <w:tcMar>
              <w:left w:w="105" w:type="dxa"/>
              <w:right w:w="105" w:type="dxa"/>
            </w:tcMar>
          </w:tcPr>
          <w:p w:rsidR="162AC51F" w:rsidP="2B290E23" w:rsidRDefault="1057947D" w14:paraId="2947FAA2" w14:textId="18F9FCA6">
            <w:pPr>
              <w:rPr>
                <w:rFonts w:asciiTheme="majorHAnsi" w:hAnsiTheme="majorHAnsi" w:eastAsiaTheme="majorEastAsia" w:cstheme="majorBidi"/>
                <w:b/>
                <w:bCs/>
                <w:sz w:val="20"/>
                <w:szCs w:val="20"/>
              </w:rPr>
            </w:pPr>
            <w:r w:rsidRPr="2B290E23">
              <w:rPr>
                <w:rFonts w:asciiTheme="majorHAnsi" w:hAnsiTheme="majorHAnsi" w:eastAsiaTheme="majorEastAsia" w:cstheme="majorBidi"/>
                <w:b/>
                <w:bCs/>
                <w:sz w:val="20"/>
                <w:szCs w:val="20"/>
              </w:rPr>
              <w:t>Vocabulary Acquisition and Use</w:t>
            </w:r>
          </w:p>
          <w:p w:rsidR="162AC51F" w:rsidP="775D23C2" w:rsidRDefault="0C4A10FB" w14:paraId="4D0736D4" w14:textId="5885D7D6">
            <w:p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3.L.</w:t>
            </w:r>
            <w:r w:rsidRPr="775D23C2" w:rsidR="0ADBB8E1">
              <w:rPr>
                <w:rFonts w:asciiTheme="majorHAnsi" w:hAnsiTheme="majorHAnsi" w:eastAsiaTheme="majorEastAsia" w:cstheme="majorBidi"/>
                <w:sz w:val="20"/>
                <w:szCs w:val="20"/>
              </w:rPr>
              <w:t xml:space="preserve">4. Determine or clarify the meaning of unknown and multiple-meaning word and phrases based on grade 3 reading and content, choosing flexibly from a range of strategies. </w:t>
            </w:r>
          </w:p>
          <w:p w:rsidR="162AC51F" w:rsidP="775D23C2" w:rsidRDefault="4AF7E65D" w14:paraId="324A7C37" w14:textId="709514D4">
            <w:pPr>
              <w:pStyle w:val="ListParagraph"/>
              <w:numPr>
                <w:ilvl w:val="0"/>
                <w:numId w:val="5"/>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a. </w:t>
            </w:r>
            <w:r w:rsidRPr="775D23C2" w:rsidR="0ADBB8E1">
              <w:rPr>
                <w:rFonts w:asciiTheme="majorHAnsi" w:hAnsiTheme="majorHAnsi" w:eastAsiaTheme="majorEastAsia" w:cstheme="majorBidi"/>
                <w:sz w:val="20"/>
                <w:szCs w:val="20"/>
              </w:rPr>
              <w:t>Use sentence-level context as a clue to the meaning of a word or phrase.</w:t>
            </w:r>
          </w:p>
          <w:p w:rsidR="162AC51F" w:rsidP="775D23C2" w:rsidRDefault="157FEF47" w14:paraId="6C01983B" w14:textId="4583EE5A">
            <w:pPr>
              <w:pStyle w:val="ListParagraph"/>
              <w:numPr>
                <w:ilvl w:val="0"/>
                <w:numId w:val="5"/>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b. </w:t>
            </w:r>
            <w:r w:rsidRPr="775D23C2" w:rsidR="0ADBB8E1">
              <w:rPr>
                <w:rFonts w:asciiTheme="majorHAnsi" w:hAnsiTheme="majorHAnsi" w:eastAsiaTheme="majorEastAsia" w:cstheme="majorBidi"/>
                <w:sz w:val="20"/>
                <w:szCs w:val="20"/>
              </w:rPr>
              <w:t xml:space="preserve">Determine the meaning of the new word formed when a known affix is added to a known word (e.g., agreeable/disagreeable, comfortable/uncomfortable, care/careless, heat/preheat). </w:t>
            </w:r>
          </w:p>
          <w:p w:rsidR="162AC51F" w:rsidP="775D23C2" w:rsidRDefault="7CADCB1F" w14:paraId="1B1DC633" w14:textId="1FF0A0EA">
            <w:pPr>
              <w:pStyle w:val="ListParagraph"/>
              <w:numPr>
                <w:ilvl w:val="0"/>
                <w:numId w:val="5"/>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c. </w:t>
            </w:r>
            <w:r w:rsidRPr="775D23C2" w:rsidR="0ADBB8E1">
              <w:rPr>
                <w:rFonts w:asciiTheme="majorHAnsi" w:hAnsiTheme="majorHAnsi" w:eastAsiaTheme="majorEastAsia" w:cstheme="majorBidi"/>
                <w:sz w:val="20"/>
                <w:szCs w:val="20"/>
              </w:rPr>
              <w:t xml:space="preserve">Use a known root word as a clue to the meaning of an unknown word with the same root (e.g., company, companion). </w:t>
            </w:r>
          </w:p>
          <w:p w:rsidR="162AC51F" w:rsidP="775D23C2" w:rsidRDefault="6F34B790" w14:paraId="1AF4D574" w14:textId="5D82C245">
            <w:pPr>
              <w:pStyle w:val="ListParagraph"/>
              <w:numPr>
                <w:ilvl w:val="0"/>
                <w:numId w:val="5"/>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d. </w:t>
            </w:r>
            <w:r w:rsidRPr="775D23C2" w:rsidR="0ADBB8E1">
              <w:rPr>
                <w:rFonts w:asciiTheme="majorHAnsi" w:hAnsiTheme="majorHAnsi" w:eastAsiaTheme="majorEastAsia" w:cstheme="majorBidi"/>
                <w:sz w:val="20"/>
                <w:szCs w:val="20"/>
              </w:rPr>
              <w:t>Use glossaries or beginning dictionaries, both print and digital, to determine or clarify the precise meaning of key words and phrases.</w:t>
            </w:r>
          </w:p>
          <w:p w:rsidR="162AC51F" w:rsidP="2B290E23" w:rsidRDefault="162AC51F" w14:paraId="22998CCF" w14:textId="470AD4D9">
            <w:pPr>
              <w:rPr>
                <w:rFonts w:asciiTheme="majorHAnsi" w:hAnsiTheme="majorHAnsi" w:eastAsiaTheme="majorEastAsia" w:cstheme="majorBidi"/>
                <w:sz w:val="20"/>
                <w:szCs w:val="20"/>
              </w:rPr>
            </w:pPr>
          </w:p>
          <w:p w:rsidR="162AC51F" w:rsidP="2B290E23" w:rsidRDefault="6582B5D7" w14:paraId="0AEC83B9" w14:textId="4EB87B1D">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3.L.</w:t>
            </w:r>
            <w:r w:rsidRPr="2AB31D64" w:rsidR="318A658B">
              <w:rPr>
                <w:rFonts w:asciiTheme="majorHAnsi" w:hAnsiTheme="majorHAnsi" w:eastAsiaTheme="majorEastAsia" w:cstheme="majorBidi"/>
                <w:sz w:val="20"/>
                <w:szCs w:val="20"/>
              </w:rPr>
              <w:t>5. Demonstrate understanding of word relationships and nuances in word meanings. a. Distinguish the literal and nonliteral meanings of words and phrases in context (e.g., take steps). b. Identify real-life connections between words and their use (e.g., describe people who are friendly or helpful). c. Distinguish shades of meaning among related words that describe states of mind or degrees of certainty (e.g., knew, believed, suspected, heard, wondered).</w:t>
            </w:r>
          </w:p>
          <w:p w:rsidR="162AC51F" w:rsidP="2B290E23" w:rsidRDefault="162AC51F" w14:paraId="624D9DB1" w14:textId="2324C4AA">
            <w:pPr>
              <w:rPr>
                <w:rFonts w:asciiTheme="majorHAnsi" w:hAnsiTheme="majorHAnsi" w:eastAsiaTheme="majorEastAsia" w:cstheme="majorBidi"/>
                <w:sz w:val="20"/>
                <w:szCs w:val="20"/>
              </w:rPr>
            </w:pPr>
          </w:p>
          <w:p w:rsidR="162AC51F" w:rsidP="2B290E23" w:rsidRDefault="5AACB7CA" w14:paraId="0D7B03C5" w14:textId="7806C39C">
            <w:pPr>
              <w:rPr>
                <w:rFonts w:asciiTheme="majorHAnsi" w:hAnsiTheme="majorHAnsi" w:eastAsiaTheme="majorEastAsia" w:cstheme="majorBidi"/>
                <w:sz w:val="20"/>
                <w:szCs w:val="20"/>
              </w:rPr>
            </w:pPr>
            <w:r w:rsidRPr="2AB31D64">
              <w:rPr>
                <w:rFonts w:asciiTheme="majorHAnsi" w:hAnsiTheme="majorHAnsi" w:eastAsiaTheme="majorEastAsia" w:cstheme="majorBidi"/>
                <w:sz w:val="20"/>
                <w:szCs w:val="20"/>
              </w:rPr>
              <w:t>3.L.</w:t>
            </w:r>
            <w:r w:rsidRPr="2AB31D64" w:rsidR="318A658B">
              <w:rPr>
                <w:rFonts w:asciiTheme="majorHAnsi" w:hAnsiTheme="majorHAnsi" w:eastAsiaTheme="majorEastAsia" w:cstheme="majorBidi"/>
                <w:sz w:val="20"/>
                <w:szCs w:val="20"/>
              </w:rPr>
              <w:t>6. Acquire and use accurately grade-appropriate conversational, general academic, and domain</w:t>
            </w:r>
            <w:r w:rsidRPr="2AB31D64" w:rsidR="28043697">
              <w:rPr>
                <w:rFonts w:asciiTheme="majorHAnsi" w:hAnsiTheme="majorHAnsi" w:eastAsiaTheme="majorEastAsia" w:cstheme="majorBidi"/>
                <w:sz w:val="20"/>
                <w:szCs w:val="20"/>
              </w:rPr>
              <w:t xml:space="preserve"> </w:t>
            </w:r>
            <w:r w:rsidRPr="2AB31D64" w:rsidR="318A658B">
              <w:rPr>
                <w:rFonts w:asciiTheme="majorHAnsi" w:hAnsiTheme="majorHAnsi" w:eastAsiaTheme="majorEastAsia" w:cstheme="majorBidi"/>
                <w:sz w:val="20"/>
                <w:szCs w:val="20"/>
              </w:rPr>
              <w:t>specific words and phrases, including those that signal spatial and temporal relationships (e.g., After dinner that night we went looking for them).</w:t>
            </w:r>
          </w:p>
        </w:tc>
        <w:tc>
          <w:tcPr>
            <w:tcW w:w="6917" w:type="dxa"/>
            <w:tcBorders>
              <w:top w:val="single" w:color="000000" w:themeColor="text1" w:sz="6" w:space="0"/>
              <w:left w:val="single" w:color="000000" w:themeColor="text1" w:sz="6" w:space="0"/>
              <w:bottom w:val="single" w:color="000000" w:themeColor="text1" w:sz="6" w:space="0"/>
              <w:right w:val="single" w:color="auto" w:sz="6" w:space="0"/>
            </w:tcBorders>
            <w:tcMar>
              <w:left w:w="105" w:type="dxa"/>
              <w:right w:w="105" w:type="dxa"/>
            </w:tcMar>
          </w:tcPr>
          <w:p w:rsidR="162AC51F" w:rsidP="2B290E23" w:rsidRDefault="318A658B" w14:paraId="3A5169B6" w14:textId="6B9C9863">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Conventions of Standard English</w:t>
            </w:r>
          </w:p>
          <w:p w:rsidR="162AC51F" w:rsidP="775D23C2" w:rsidRDefault="401EE546" w14:paraId="62662C56" w14:textId="325E98FA">
            <w:p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3.L.</w:t>
            </w:r>
            <w:r w:rsidRPr="775D23C2" w:rsidR="0ADBB8E1">
              <w:rPr>
                <w:rFonts w:asciiTheme="majorHAnsi" w:hAnsiTheme="majorHAnsi" w:eastAsiaTheme="majorEastAsia" w:cstheme="majorBidi"/>
                <w:sz w:val="20"/>
                <w:szCs w:val="20"/>
              </w:rPr>
              <w:t xml:space="preserve">1. Demonstrate command of the conventions of standard English grammar and usage when writing or speaking. </w:t>
            </w:r>
          </w:p>
          <w:p w:rsidR="162AC51F" w:rsidP="775D23C2" w:rsidRDefault="052B0E85" w14:paraId="418607FB" w14:textId="57B59CD0">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a. </w:t>
            </w:r>
            <w:r w:rsidRPr="775D23C2" w:rsidR="0ADBB8E1">
              <w:rPr>
                <w:rFonts w:asciiTheme="majorHAnsi" w:hAnsiTheme="majorHAnsi" w:eastAsiaTheme="majorEastAsia" w:cstheme="majorBidi"/>
                <w:sz w:val="20"/>
                <w:szCs w:val="20"/>
              </w:rPr>
              <w:t xml:space="preserve">Explain the function of nouns, pronouns, verbs, adjectives, and adverbs in general and their functions in particular sentences. </w:t>
            </w:r>
          </w:p>
          <w:p w:rsidR="162AC51F" w:rsidP="775D23C2" w:rsidRDefault="5FB74019" w14:paraId="718248B5" w14:textId="2695A5EB">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b. </w:t>
            </w:r>
            <w:r w:rsidRPr="775D23C2" w:rsidR="0ADBB8E1">
              <w:rPr>
                <w:rFonts w:asciiTheme="majorHAnsi" w:hAnsiTheme="majorHAnsi" w:eastAsiaTheme="majorEastAsia" w:cstheme="majorBidi"/>
                <w:sz w:val="20"/>
                <w:szCs w:val="20"/>
              </w:rPr>
              <w:t xml:space="preserve">Form and use regular and irregular plural nouns. </w:t>
            </w:r>
          </w:p>
          <w:p w:rsidR="162AC51F" w:rsidP="775D23C2" w:rsidRDefault="1974C72B" w14:paraId="35CD7887" w14:textId="2DA1754D">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c. </w:t>
            </w:r>
            <w:r w:rsidRPr="775D23C2" w:rsidR="0ADBB8E1">
              <w:rPr>
                <w:rFonts w:asciiTheme="majorHAnsi" w:hAnsiTheme="majorHAnsi" w:eastAsiaTheme="majorEastAsia" w:cstheme="majorBidi"/>
                <w:sz w:val="20"/>
                <w:szCs w:val="20"/>
              </w:rPr>
              <w:t xml:space="preserve">Use abstract nouns (e.g., childhood). </w:t>
            </w:r>
          </w:p>
          <w:p w:rsidR="162AC51F" w:rsidP="775D23C2" w:rsidRDefault="1EF0C9E8" w14:paraId="3A646506" w14:textId="3E8AFB03">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d. </w:t>
            </w:r>
            <w:r w:rsidRPr="775D23C2" w:rsidR="0ADBB8E1">
              <w:rPr>
                <w:rFonts w:asciiTheme="majorHAnsi" w:hAnsiTheme="majorHAnsi" w:eastAsiaTheme="majorEastAsia" w:cstheme="majorBidi"/>
                <w:sz w:val="20"/>
                <w:szCs w:val="20"/>
              </w:rPr>
              <w:t xml:space="preserve">Form and use regular and irregular verbs. </w:t>
            </w:r>
          </w:p>
          <w:p w:rsidR="162AC51F" w:rsidP="775D23C2" w:rsidRDefault="2372BC57" w14:paraId="480222D1" w14:textId="3586C013">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e. </w:t>
            </w:r>
            <w:r w:rsidRPr="775D23C2" w:rsidR="0ADBB8E1">
              <w:rPr>
                <w:rFonts w:asciiTheme="majorHAnsi" w:hAnsiTheme="majorHAnsi" w:eastAsiaTheme="majorEastAsia" w:cstheme="majorBidi"/>
                <w:sz w:val="20"/>
                <w:szCs w:val="20"/>
              </w:rPr>
              <w:t xml:space="preserve">Form and use the simple (e.g., I walked; I walk; I will walk) verb tenses. f. Ensure subject-verb and pronoun-antecedent </w:t>
            </w:r>
            <w:proofErr w:type="gramStart"/>
            <w:r w:rsidRPr="775D23C2" w:rsidR="0ADBB8E1">
              <w:rPr>
                <w:rFonts w:asciiTheme="majorHAnsi" w:hAnsiTheme="majorHAnsi" w:eastAsiaTheme="majorEastAsia" w:cstheme="majorBidi"/>
                <w:sz w:val="20"/>
                <w:szCs w:val="20"/>
              </w:rPr>
              <w:t>agreement.*</w:t>
            </w:r>
            <w:proofErr w:type="gramEnd"/>
            <w:r w:rsidRPr="775D23C2" w:rsidR="0ADBB8E1">
              <w:rPr>
                <w:rFonts w:asciiTheme="majorHAnsi" w:hAnsiTheme="majorHAnsi" w:eastAsiaTheme="majorEastAsia" w:cstheme="majorBidi"/>
                <w:sz w:val="20"/>
                <w:szCs w:val="20"/>
              </w:rPr>
              <w:t xml:space="preserve"> </w:t>
            </w:r>
          </w:p>
          <w:p w:rsidR="162AC51F" w:rsidP="775D23C2" w:rsidRDefault="25756D70" w14:paraId="1AE42F7A" w14:textId="5B0D49F1">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f. </w:t>
            </w:r>
            <w:r w:rsidRPr="775D23C2" w:rsidR="0ADBB8E1">
              <w:rPr>
                <w:rFonts w:asciiTheme="majorHAnsi" w:hAnsiTheme="majorHAnsi" w:eastAsiaTheme="majorEastAsia" w:cstheme="majorBidi"/>
                <w:sz w:val="20"/>
                <w:szCs w:val="20"/>
              </w:rPr>
              <w:t xml:space="preserve">Form and use comparative and superlative adjectives and adverbs, and choose between them depending on what is to be modified. </w:t>
            </w:r>
          </w:p>
          <w:p w:rsidR="162AC51F" w:rsidP="775D23C2" w:rsidRDefault="490CEFE7" w14:paraId="6D5F5403" w14:textId="4D3DB8AB">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g. </w:t>
            </w:r>
            <w:r w:rsidRPr="775D23C2" w:rsidR="0ADBB8E1">
              <w:rPr>
                <w:rFonts w:asciiTheme="majorHAnsi" w:hAnsiTheme="majorHAnsi" w:eastAsiaTheme="majorEastAsia" w:cstheme="majorBidi"/>
                <w:sz w:val="20"/>
                <w:szCs w:val="20"/>
              </w:rPr>
              <w:t xml:space="preserve">Use coordinating and subordinating conjunctions. </w:t>
            </w:r>
          </w:p>
          <w:p w:rsidR="162AC51F" w:rsidP="775D23C2" w:rsidRDefault="5AF6A0C7" w14:paraId="7C24B1D1" w14:textId="3A63F948">
            <w:pPr>
              <w:pStyle w:val="ListParagraph"/>
              <w:numPr>
                <w:ilvl w:val="0"/>
                <w:numId w:val="4"/>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h. </w:t>
            </w:r>
            <w:r w:rsidRPr="775D23C2" w:rsidR="0ADBB8E1">
              <w:rPr>
                <w:rFonts w:asciiTheme="majorHAnsi" w:hAnsiTheme="majorHAnsi" w:eastAsiaTheme="majorEastAsia" w:cstheme="majorBidi"/>
                <w:sz w:val="20"/>
                <w:szCs w:val="20"/>
              </w:rPr>
              <w:t>Produce simple, compound, and complex sentences.</w:t>
            </w:r>
          </w:p>
          <w:p w:rsidR="162AC51F" w:rsidP="2B290E23" w:rsidRDefault="162AC51F" w14:paraId="24731041" w14:textId="7009B2B5">
            <w:pPr>
              <w:rPr>
                <w:rFonts w:asciiTheme="majorHAnsi" w:hAnsiTheme="majorHAnsi" w:eastAsiaTheme="majorEastAsia" w:cstheme="majorBidi"/>
                <w:sz w:val="20"/>
                <w:szCs w:val="20"/>
              </w:rPr>
            </w:pPr>
          </w:p>
          <w:p w:rsidR="162AC51F" w:rsidP="775D23C2" w:rsidRDefault="027FB53B" w14:paraId="7D55714A" w14:textId="5101A2CC">
            <w:p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3.L.</w:t>
            </w:r>
            <w:r w:rsidRPr="775D23C2" w:rsidR="0ADBB8E1">
              <w:rPr>
                <w:rFonts w:asciiTheme="majorHAnsi" w:hAnsiTheme="majorHAnsi" w:eastAsiaTheme="majorEastAsia" w:cstheme="majorBidi"/>
                <w:sz w:val="20"/>
                <w:szCs w:val="20"/>
              </w:rPr>
              <w:t xml:space="preserve">2. Demonstrate command of the conventions of standard English capitalization, punctuation, and spelling when writing. </w:t>
            </w:r>
          </w:p>
          <w:p w:rsidR="162AC51F" w:rsidP="775D23C2" w:rsidRDefault="0ADBB8E1" w14:paraId="56E65B2E" w14:textId="542B7FFD">
            <w:pPr>
              <w:pStyle w:val="ListParagraph"/>
              <w:numPr>
                <w:ilvl w:val="0"/>
                <w:numId w:val="3"/>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a. Capitalize appropriate words in titles. </w:t>
            </w:r>
          </w:p>
          <w:p w:rsidR="162AC51F" w:rsidP="775D23C2" w:rsidRDefault="0ADBB8E1" w14:paraId="5F5AF614" w14:textId="4136D9A8">
            <w:pPr>
              <w:pStyle w:val="ListParagraph"/>
              <w:numPr>
                <w:ilvl w:val="0"/>
                <w:numId w:val="3"/>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b. Use commas in addresses. </w:t>
            </w:r>
          </w:p>
          <w:p w:rsidR="162AC51F" w:rsidP="775D23C2" w:rsidRDefault="0ADBB8E1" w14:paraId="6C64B2BF" w14:textId="330A2222">
            <w:pPr>
              <w:pStyle w:val="ListParagraph"/>
              <w:numPr>
                <w:ilvl w:val="0"/>
                <w:numId w:val="3"/>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c. Use commas and quotation marks in dialogue. </w:t>
            </w:r>
          </w:p>
          <w:p w:rsidR="162AC51F" w:rsidP="775D23C2" w:rsidRDefault="0ADBB8E1" w14:paraId="598B89EB" w14:textId="6EBB2077">
            <w:pPr>
              <w:pStyle w:val="ListParagraph"/>
              <w:numPr>
                <w:ilvl w:val="0"/>
                <w:numId w:val="3"/>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d. Form and use possessives. </w:t>
            </w:r>
          </w:p>
          <w:p w:rsidR="162AC51F" w:rsidP="775D23C2" w:rsidRDefault="0ADBB8E1" w14:paraId="18EF344E" w14:textId="1925A63E">
            <w:pPr>
              <w:pStyle w:val="ListParagraph"/>
              <w:numPr>
                <w:ilvl w:val="0"/>
                <w:numId w:val="3"/>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e. Use conventional spelling for high-frequency and other studied words and for adding suffixes to base words (e.g., sitting, smiled, cries, happiness). </w:t>
            </w:r>
          </w:p>
          <w:p w:rsidR="162AC51F" w:rsidP="775D23C2" w:rsidRDefault="0ADBB8E1" w14:paraId="6D0A0DAE" w14:textId="68278FDD">
            <w:pPr>
              <w:pStyle w:val="ListParagraph"/>
              <w:numPr>
                <w:ilvl w:val="0"/>
                <w:numId w:val="3"/>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f. Use spelling patterns and generalizations (e.g., word families, position-based spellings, syllable patterns, ending rules, meaningful word parts) in writing words. </w:t>
            </w:r>
          </w:p>
          <w:p w:rsidR="162AC51F" w:rsidP="775D23C2" w:rsidRDefault="0ADBB8E1" w14:paraId="0F3FBA0F" w14:textId="6B9CA93D">
            <w:pPr>
              <w:pStyle w:val="ListParagraph"/>
              <w:numPr>
                <w:ilvl w:val="0"/>
                <w:numId w:val="3"/>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g. Consult reference materials, including beginning dictionaries, as needed to check and correct spellings</w:t>
            </w:r>
          </w:p>
          <w:p w:rsidR="162AC51F" w:rsidP="2B290E23" w:rsidRDefault="162AC51F" w14:paraId="04757B82" w14:textId="21144EBC">
            <w:pPr>
              <w:rPr>
                <w:rFonts w:asciiTheme="majorHAnsi" w:hAnsiTheme="majorHAnsi" w:eastAsiaTheme="majorEastAsia" w:cstheme="majorBidi"/>
                <w:sz w:val="20"/>
                <w:szCs w:val="20"/>
              </w:rPr>
            </w:pPr>
          </w:p>
          <w:p w:rsidR="162AC51F" w:rsidP="2B290E23" w:rsidRDefault="318A658B" w14:paraId="051C9C97" w14:textId="0FBF06E6">
            <w:pPr>
              <w:rPr>
                <w:rFonts w:asciiTheme="majorHAnsi" w:hAnsiTheme="majorHAnsi" w:eastAsiaTheme="majorEastAsia" w:cstheme="majorBidi"/>
                <w:b/>
                <w:bCs/>
                <w:sz w:val="20"/>
                <w:szCs w:val="20"/>
              </w:rPr>
            </w:pPr>
            <w:r w:rsidRPr="2AB31D64">
              <w:rPr>
                <w:rFonts w:asciiTheme="majorHAnsi" w:hAnsiTheme="majorHAnsi" w:eastAsiaTheme="majorEastAsia" w:cstheme="majorBidi"/>
                <w:b/>
                <w:bCs/>
                <w:sz w:val="20"/>
                <w:szCs w:val="20"/>
              </w:rPr>
              <w:t>Knowledge of Language</w:t>
            </w:r>
          </w:p>
          <w:p w:rsidR="162AC51F" w:rsidP="775D23C2" w:rsidRDefault="499EF901" w14:paraId="4B12551B" w14:textId="054B3E3C">
            <w:p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3.L.</w:t>
            </w:r>
            <w:r w:rsidRPr="775D23C2" w:rsidR="0ADBB8E1">
              <w:rPr>
                <w:rFonts w:asciiTheme="majorHAnsi" w:hAnsiTheme="majorHAnsi" w:eastAsiaTheme="majorEastAsia" w:cstheme="majorBidi"/>
                <w:sz w:val="20"/>
                <w:szCs w:val="20"/>
              </w:rPr>
              <w:t xml:space="preserve">3. Use knowledge of language and its conventions when writing, speaking, reading, or listening. </w:t>
            </w:r>
          </w:p>
          <w:p w:rsidR="162AC51F" w:rsidP="775D23C2" w:rsidRDefault="0ADBB8E1" w14:paraId="44CBAC7D" w14:textId="613AA44F">
            <w:pPr>
              <w:pStyle w:val="ListParagraph"/>
              <w:numPr>
                <w:ilvl w:val="0"/>
                <w:numId w:val="2"/>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 xml:space="preserve">a. Choose words and phrases for </w:t>
            </w:r>
            <w:proofErr w:type="gramStart"/>
            <w:r w:rsidRPr="775D23C2">
              <w:rPr>
                <w:rFonts w:asciiTheme="majorHAnsi" w:hAnsiTheme="majorHAnsi" w:eastAsiaTheme="majorEastAsia" w:cstheme="majorBidi"/>
                <w:sz w:val="20"/>
                <w:szCs w:val="20"/>
              </w:rPr>
              <w:t>effect.*</w:t>
            </w:r>
            <w:proofErr w:type="gramEnd"/>
            <w:r w:rsidRPr="775D23C2">
              <w:rPr>
                <w:rFonts w:asciiTheme="majorHAnsi" w:hAnsiTheme="majorHAnsi" w:eastAsiaTheme="majorEastAsia" w:cstheme="majorBidi"/>
                <w:sz w:val="20"/>
                <w:szCs w:val="20"/>
              </w:rPr>
              <w:t xml:space="preserve"> </w:t>
            </w:r>
          </w:p>
          <w:p w:rsidR="162AC51F" w:rsidP="775D23C2" w:rsidRDefault="0ADBB8E1" w14:paraId="6944D672" w14:textId="022E4D2C">
            <w:pPr>
              <w:pStyle w:val="ListParagraph"/>
              <w:numPr>
                <w:ilvl w:val="0"/>
                <w:numId w:val="2"/>
              </w:numPr>
              <w:rPr>
                <w:rFonts w:asciiTheme="majorHAnsi" w:hAnsiTheme="majorHAnsi" w:eastAsiaTheme="majorEastAsia" w:cstheme="majorBidi"/>
                <w:sz w:val="20"/>
                <w:szCs w:val="20"/>
              </w:rPr>
            </w:pPr>
            <w:r w:rsidRPr="775D23C2">
              <w:rPr>
                <w:rFonts w:asciiTheme="majorHAnsi" w:hAnsiTheme="majorHAnsi" w:eastAsiaTheme="majorEastAsia" w:cstheme="majorBidi"/>
                <w:sz w:val="20"/>
                <w:szCs w:val="20"/>
              </w:rPr>
              <w:t>b. Recognize and observe differences between the conventions of spoken and written standard English.</w:t>
            </w:r>
          </w:p>
        </w:tc>
      </w:tr>
    </w:tbl>
    <w:p w:rsidR="162AC51F" w:rsidP="3F68E9B7" w:rsidRDefault="162AC51F" w14:paraId="068F1B28" w14:textId="777EA3E7">
      <w:pPr>
        <w:spacing w:line="278" w:lineRule="auto"/>
        <w:rPr>
          <w:rFonts w:asciiTheme="majorHAnsi" w:hAnsiTheme="majorHAnsi" w:eastAsiaTheme="majorEastAsia" w:cstheme="majorBidi"/>
          <w:color w:val="000000" w:themeColor="text1"/>
        </w:rPr>
      </w:pPr>
    </w:p>
    <w:sectPr w:rsidR="162AC51F" w:rsidSect="00D107B9">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58D4" w:rsidRDefault="006358D4" w14:paraId="2404F6F5" w14:textId="77777777">
      <w:pPr>
        <w:spacing w:after="0" w:line="240" w:lineRule="auto"/>
      </w:pPr>
      <w:r>
        <w:separator/>
      </w:r>
    </w:p>
  </w:endnote>
  <w:endnote w:type="continuationSeparator" w:id="0">
    <w:p w:rsidR="006358D4" w:rsidRDefault="006358D4" w14:paraId="4E155F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12" w:type="dxa"/>
      <w:tblLayout w:type="fixed"/>
      <w:tblLook w:val="06A0" w:firstRow="1" w:lastRow="0" w:firstColumn="1" w:lastColumn="0" w:noHBand="1" w:noVBand="1"/>
    </w:tblPr>
    <w:tblGrid>
      <w:gridCol w:w="4800"/>
      <w:gridCol w:w="9712"/>
    </w:tblGrid>
    <w:tr w:rsidR="1AEE24BB" w:rsidTr="0C110BE1" w14:paraId="7B5A479C" w14:textId="77777777">
      <w:trPr>
        <w:trHeight w:val="300"/>
      </w:trPr>
      <w:tc>
        <w:tcPr>
          <w:tcW w:w="4800" w:type="dxa"/>
        </w:tcPr>
        <w:p w:rsidR="1AEE24BB" w:rsidP="0C110BE1" w:rsidRDefault="0C110BE1" w14:paraId="59B2E763" w14:textId="5E53F97B">
          <w:pPr>
            <w:pStyle w:val="Header"/>
            <w:ind w:left="-115"/>
          </w:pPr>
          <w:r w:rsidRPr="0C110BE1">
            <w:rPr>
              <w:rFonts w:ascii="Aptos" w:hAnsi="Aptos" w:eastAsia="Aptos" w:cs="Aptos"/>
              <w:color w:val="000000" w:themeColor="text1"/>
              <w:sz w:val="20"/>
              <w:szCs w:val="20"/>
            </w:rPr>
            <w:t>Updated 10/22/24</w:t>
          </w:r>
        </w:p>
        <w:p w:rsidR="1AEE24BB" w:rsidP="0C110BE1" w:rsidRDefault="1AEE24BB" w14:paraId="359BA2F2" w14:textId="0BE4F23C">
          <w:pPr>
            <w:pStyle w:val="Header"/>
            <w:ind w:left="-115"/>
            <w:rPr>
              <w:rFonts w:ascii="Aptos" w:hAnsi="Aptos" w:eastAsia="Aptos" w:cs="Aptos"/>
              <w:color w:val="000000" w:themeColor="text1"/>
              <w:sz w:val="20"/>
              <w:szCs w:val="20"/>
            </w:rPr>
          </w:pPr>
        </w:p>
      </w:tc>
      <w:tc>
        <w:tcPr>
          <w:tcW w:w="9712" w:type="dxa"/>
        </w:tcPr>
        <w:p w:rsidR="1AEE24BB" w:rsidP="1AEE24BB" w:rsidRDefault="1AEE24BB" w14:paraId="567AF818" w14:textId="465F3EA9">
          <w:pPr>
            <w:pStyle w:val="Header"/>
            <w:ind w:right="-115"/>
            <w:jc w:val="right"/>
          </w:pPr>
          <w:r w:rsidRPr="0C110BE1">
            <w:rPr>
              <w:sz w:val="20"/>
              <w:szCs w:val="20"/>
            </w:rPr>
            <w:fldChar w:fldCharType="begin"/>
          </w:r>
          <w:r>
            <w:instrText>PAGE</w:instrText>
          </w:r>
          <w:r w:rsidR="006358D4">
            <w:fldChar w:fldCharType="separate"/>
          </w:r>
          <w:r w:rsidR="006A3E11">
            <w:rPr>
              <w:noProof/>
            </w:rPr>
            <w:t>1</w:t>
          </w:r>
          <w:r w:rsidRPr="0C110BE1">
            <w:rPr>
              <w:sz w:val="20"/>
              <w:szCs w:val="20"/>
            </w:rPr>
            <w:fldChar w:fldCharType="end"/>
          </w:r>
        </w:p>
      </w:tc>
    </w:tr>
  </w:tbl>
  <w:p w:rsidR="1AEE24BB" w:rsidP="1AEE24BB" w:rsidRDefault="1AEE24BB" w14:paraId="4974E0F2" w14:textId="01730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58D4" w:rsidRDefault="006358D4" w14:paraId="0ECFE910" w14:textId="77777777">
      <w:pPr>
        <w:spacing w:after="0" w:line="240" w:lineRule="auto"/>
      </w:pPr>
      <w:r>
        <w:separator/>
      </w:r>
    </w:p>
  </w:footnote>
  <w:footnote w:type="continuationSeparator" w:id="0">
    <w:p w:rsidR="006358D4" w:rsidRDefault="006358D4" w14:paraId="276CCD7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1AEE24BB" w:rsidP="1AEE24BB" w:rsidRDefault="1AEE24BB" w14:paraId="53863048" w14:textId="62FFC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CB14"/>
    <w:multiLevelType w:val="hybridMultilevel"/>
    <w:tmpl w:val="29FE541A"/>
    <w:lvl w:ilvl="0" w:tplc="EBBC2400">
      <w:start w:val="1"/>
      <w:numFmt w:val="bullet"/>
      <w:lvlText w:val=""/>
      <w:lvlJc w:val="left"/>
      <w:pPr>
        <w:ind w:left="720" w:hanging="360"/>
      </w:pPr>
      <w:rPr>
        <w:rFonts w:hint="default" w:ascii="Symbol" w:hAnsi="Symbol"/>
      </w:rPr>
    </w:lvl>
    <w:lvl w:ilvl="1" w:tplc="9F84F348">
      <w:start w:val="1"/>
      <w:numFmt w:val="bullet"/>
      <w:lvlText w:val="o"/>
      <w:lvlJc w:val="left"/>
      <w:pPr>
        <w:ind w:left="1440" w:hanging="360"/>
      </w:pPr>
      <w:rPr>
        <w:rFonts w:hint="default" w:ascii="Courier New" w:hAnsi="Courier New"/>
      </w:rPr>
    </w:lvl>
    <w:lvl w:ilvl="2" w:tplc="B4A8421A">
      <w:start w:val="1"/>
      <w:numFmt w:val="bullet"/>
      <w:lvlText w:val=""/>
      <w:lvlJc w:val="left"/>
      <w:pPr>
        <w:ind w:left="2160" w:hanging="360"/>
      </w:pPr>
      <w:rPr>
        <w:rFonts w:hint="default" w:ascii="Wingdings" w:hAnsi="Wingdings"/>
      </w:rPr>
    </w:lvl>
    <w:lvl w:ilvl="3" w:tplc="4DE48E06">
      <w:start w:val="1"/>
      <w:numFmt w:val="bullet"/>
      <w:lvlText w:val=""/>
      <w:lvlJc w:val="left"/>
      <w:pPr>
        <w:ind w:left="2880" w:hanging="360"/>
      </w:pPr>
      <w:rPr>
        <w:rFonts w:hint="default" w:ascii="Symbol" w:hAnsi="Symbol"/>
      </w:rPr>
    </w:lvl>
    <w:lvl w:ilvl="4" w:tplc="E708D970">
      <w:start w:val="1"/>
      <w:numFmt w:val="bullet"/>
      <w:lvlText w:val="o"/>
      <w:lvlJc w:val="left"/>
      <w:pPr>
        <w:ind w:left="3600" w:hanging="360"/>
      </w:pPr>
      <w:rPr>
        <w:rFonts w:hint="default" w:ascii="Courier New" w:hAnsi="Courier New"/>
      </w:rPr>
    </w:lvl>
    <w:lvl w:ilvl="5" w:tplc="4BEAB6F6">
      <w:start w:val="1"/>
      <w:numFmt w:val="bullet"/>
      <w:lvlText w:val=""/>
      <w:lvlJc w:val="left"/>
      <w:pPr>
        <w:ind w:left="4320" w:hanging="360"/>
      </w:pPr>
      <w:rPr>
        <w:rFonts w:hint="default" w:ascii="Wingdings" w:hAnsi="Wingdings"/>
      </w:rPr>
    </w:lvl>
    <w:lvl w:ilvl="6" w:tplc="86A27B5E">
      <w:start w:val="1"/>
      <w:numFmt w:val="bullet"/>
      <w:lvlText w:val=""/>
      <w:lvlJc w:val="left"/>
      <w:pPr>
        <w:ind w:left="5040" w:hanging="360"/>
      </w:pPr>
      <w:rPr>
        <w:rFonts w:hint="default" w:ascii="Symbol" w:hAnsi="Symbol"/>
      </w:rPr>
    </w:lvl>
    <w:lvl w:ilvl="7" w:tplc="631CC758">
      <w:start w:val="1"/>
      <w:numFmt w:val="bullet"/>
      <w:lvlText w:val="o"/>
      <w:lvlJc w:val="left"/>
      <w:pPr>
        <w:ind w:left="5760" w:hanging="360"/>
      </w:pPr>
      <w:rPr>
        <w:rFonts w:hint="default" w:ascii="Courier New" w:hAnsi="Courier New"/>
      </w:rPr>
    </w:lvl>
    <w:lvl w:ilvl="8" w:tplc="121C3ADE">
      <w:start w:val="1"/>
      <w:numFmt w:val="bullet"/>
      <w:lvlText w:val=""/>
      <w:lvlJc w:val="left"/>
      <w:pPr>
        <w:ind w:left="6480" w:hanging="360"/>
      </w:pPr>
      <w:rPr>
        <w:rFonts w:hint="default" w:ascii="Wingdings" w:hAnsi="Wingdings"/>
      </w:rPr>
    </w:lvl>
  </w:abstractNum>
  <w:abstractNum w:abstractNumId="1" w15:restartNumberingAfterBreak="0">
    <w:nsid w:val="024814B2"/>
    <w:multiLevelType w:val="hybridMultilevel"/>
    <w:tmpl w:val="12E2D5AC"/>
    <w:lvl w:ilvl="0" w:tplc="E9FAE2BE">
      <w:start w:val="1"/>
      <w:numFmt w:val="bullet"/>
      <w:lvlText w:val=""/>
      <w:lvlJc w:val="left"/>
      <w:pPr>
        <w:ind w:left="720" w:hanging="360"/>
      </w:pPr>
      <w:rPr>
        <w:rFonts w:hint="default" w:ascii="Symbol" w:hAnsi="Symbol"/>
      </w:rPr>
    </w:lvl>
    <w:lvl w:ilvl="1" w:tplc="56A4603E">
      <w:start w:val="1"/>
      <w:numFmt w:val="bullet"/>
      <w:lvlText w:val="o"/>
      <w:lvlJc w:val="left"/>
      <w:pPr>
        <w:ind w:left="1440" w:hanging="360"/>
      </w:pPr>
      <w:rPr>
        <w:rFonts w:hint="default" w:ascii="Courier New" w:hAnsi="Courier New"/>
      </w:rPr>
    </w:lvl>
    <w:lvl w:ilvl="2" w:tplc="A8DCB124">
      <w:start w:val="1"/>
      <w:numFmt w:val="bullet"/>
      <w:lvlText w:val=""/>
      <w:lvlJc w:val="left"/>
      <w:pPr>
        <w:ind w:left="2160" w:hanging="360"/>
      </w:pPr>
      <w:rPr>
        <w:rFonts w:hint="default" w:ascii="Wingdings" w:hAnsi="Wingdings"/>
      </w:rPr>
    </w:lvl>
    <w:lvl w:ilvl="3" w:tplc="54C6894C">
      <w:start w:val="1"/>
      <w:numFmt w:val="bullet"/>
      <w:lvlText w:val=""/>
      <w:lvlJc w:val="left"/>
      <w:pPr>
        <w:ind w:left="2880" w:hanging="360"/>
      </w:pPr>
      <w:rPr>
        <w:rFonts w:hint="default" w:ascii="Symbol" w:hAnsi="Symbol"/>
      </w:rPr>
    </w:lvl>
    <w:lvl w:ilvl="4" w:tplc="C702240A">
      <w:start w:val="1"/>
      <w:numFmt w:val="bullet"/>
      <w:lvlText w:val="o"/>
      <w:lvlJc w:val="left"/>
      <w:pPr>
        <w:ind w:left="3600" w:hanging="360"/>
      </w:pPr>
      <w:rPr>
        <w:rFonts w:hint="default" w:ascii="Courier New" w:hAnsi="Courier New"/>
      </w:rPr>
    </w:lvl>
    <w:lvl w:ilvl="5" w:tplc="DDC0BC14">
      <w:start w:val="1"/>
      <w:numFmt w:val="bullet"/>
      <w:lvlText w:val=""/>
      <w:lvlJc w:val="left"/>
      <w:pPr>
        <w:ind w:left="4320" w:hanging="360"/>
      </w:pPr>
      <w:rPr>
        <w:rFonts w:hint="default" w:ascii="Wingdings" w:hAnsi="Wingdings"/>
      </w:rPr>
    </w:lvl>
    <w:lvl w:ilvl="6" w:tplc="E5883762">
      <w:start w:val="1"/>
      <w:numFmt w:val="bullet"/>
      <w:lvlText w:val=""/>
      <w:lvlJc w:val="left"/>
      <w:pPr>
        <w:ind w:left="5040" w:hanging="360"/>
      </w:pPr>
      <w:rPr>
        <w:rFonts w:hint="default" w:ascii="Symbol" w:hAnsi="Symbol"/>
      </w:rPr>
    </w:lvl>
    <w:lvl w:ilvl="7" w:tplc="379841D4">
      <w:start w:val="1"/>
      <w:numFmt w:val="bullet"/>
      <w:lvlText w:val="o"/>
      <w:lvlJc w:val="left"/>
      <w:pPr>
        <w:ind w:left="5760" w:hanging="360"/>
      </w:pPr>
      <w:rPr>
        <w:rFonts w:hint="default" w:ascii="Courier New" w:hAnsi="Courier New"/>
      </w:rPr>
    </w:lvl>
    <w:lvl w:ilvl="8" w:tplc="E02C8C36">
      <w:start w:val="1"/>
      <w:numFmt w:val="bullet"/>
      <w:lvlText w:val=""/>
      <w:lvlJc w:val="left"/>
      <w:pPr>
        <w:ind w:left="6480" w:hanging="360"/>
      </w:pPr>
      <w:rPr>
        <w:rFonts w:hint="default" w:ascii="Wingdings" w:hAnsi="Wingdings"/>
      </w:rPr>
    </w:lvl>
  </w:abstractNum>
  <w:abstractNum w:abstractNumId="2" w15:restartNumberingAfterBreak="0">
    <w:nsid w:val="063FF4C7"/>
    <w:multiLevelType w:val="hybridMultilevel"/>
    <w:tmpl w:val="EF9E041A"/>
    <w:lvl w:ilvl="0" w:tplc="B9D6BE12">
      <w:start w:val="1"/>
      <w:numFmt w:val="bullet"/>
      <w:lvlText w:val=""/>
      <w:lvlJc w:val="left"/>
      <w:pPr>
        <w:ind w:left="720" w:hanging="360"/>
      </w:pPr>
      <w:rPr>
        <w:rFonts w:hint="default" w:ascii="Symbol" w:hAnsi="Symbol"/>
      </w:rPr>
    </w:lvl>
    <w:lvl w:ilvl="1" w:tplc="54E41A10">
      <w:start w:val="1"/>
      <w:numFmt w:val="bullet"/>
      <w:lvlText w:val="o"/>
      <w:lvlJc w:val="left"/>
      <w:pPr>
        <w:ind w:left="1440" w:hanging="360"/>
      </w:pPr>
      <w:rPr>
        <w:rFonts w:hint="default" w:ascii="Courier New" w:hAnsi="Courier New"/>
      </w:rPr>
    </w:lvl>
    <w:lvl w:ilvl="2" w:tplc="5802C3D8">
      <w:start w:val="1"/>
      <w:numFmt w:val="bullet"/>
      <w:lvlText w:val=""/>
      <w:lvlJc w:val="left"/>
      <w:pPr>
        <w:ind w:left="2160" w:hanging="360"/>
      </w:pPr>
      <w:rPr>
        <w:rFonts w:hint="default" w:ascii="Wingdings" w:hAnsi="Wingdings"/>
      </w:rPr>
    </w:lvl>
    <w:lvl w:ilvl="3" w:tplc="F240384C">
      <w:start w:val="1"/>
      <w:numFmt w:val="bullet"/>
      <w:lvlText w:val=""/>
      <w:lvlJc w:val="left"/>
      <w:pPr>
        <w:ind w:left="2880" w:hanging="360"/>
      </w:pPr>
      <w:rPr>
        <w:rFonts w:hint="default" w:ascii="Symbol" w:hAnsi="Symbol"/>
      </w:rPr>
    </w:lvl>
    <w:lvl w:ilvl="4" w:tplc="4A3A1B32">
      <w:start w:val="1"/>
      <w:numFmt w:val="bullet"/>
      <w:lvlText w:val="o"/>
      <w:lvlJc w:val="left"/>
      <w:pPr>
        <w:ind w:left="3600" w:hanging="360"/>
      </w:pPr>
      <w:rPr>
        <w:rFonts w:hint="default" w:ascii="Courier New" w:hAnsi="Courier New"/>
      </w:rPr>
    </w:lvl>
    <w:lvl w:ilvl="5" w:tplc="BC162CD2">
      <w:start w:val="1"/>
      <w:numFmt w:val="bullet"/>
      <w:lvlText w:val=""/>
      <w:lvlJc w:val="left"/>
      <w:pPr>
        <w:ind w:left="4320" w:hanging="360"/>
      </w:pPr>
      <w:rPr>
        <w:rFonts w:hint="default" w:ascii="Wingdings" w:hAnsi="Wingdings"/>
      </w:rPr>
    </w:lvl>
    <w:lvl w:ilvl="6" w:tplc="D5F4B2F2">
      <w:start w:val="1"/>
      <w:numFmt w:val="bullet"/>
      <w:lvlText w:val=""/>
      <w:lvlJc w:val="left"/>
      <w:pPr>
        <w:ind w:left="5040" w:hanging="360"/>
      </w:pPr>
      <w:rPr>
        <w:rFonts w:hint="default" w:ascii="Symbol" w:hAnsi="Symbol"/>
      </w:rPr>
    </w:lvl>
    <w:lvl w:ilvl="7" w:tplc="8A28AF52">
      <w:start w:val="1"/>
      <w:numFmt w:val="bullet"/>
      <w:lvlText w:val="o"/>
      <w:lvlJc w:val="left"/>
      <w:pPr>
        <w:ind w:left="5760" w:hanging="360"/>
      </w:pPr>
      <w:rPr>
        <w:rFonts w:hint="default" w:ascii="Courier New" w:hAnsi="Courier New"/>
      </w:rPr>
    </w:lvl>
    <w:lvl w:ilvl="8" w:tplc="82822330">
      <w:start w:val="1"/>
      <w:numFmt w:val="bullet"/>
      <w:lvlText w:val=""/>
      <w:lvlJc w:val="left"/>
      <w:pPr>
        <w:ind w:left="6480" w:hanging="360"/>
      </w:pPr>
      <w:rPr>
        <w:rFonts w:hint="default" w:ascii="Wingdings" w:hAnsi="Wingdings"/>
      </w:rPr>
    </w:lvl>
  </w:abstractNum>
  <w:abstractNum w:abstractNumId="3" w15:restartNumberingAfterBreak="0">
    <w:nsid w:val="072D80DB"/>
    <w:multiLevelType w:val="hybridMultilevel"/>
    <w:tmpl w:val="FBC6A81C"/>
    <w:lvl w:ilvl="0" w:tplc="DC487354">
      <w:start w:val="1"/>
      <w:numFmt w:val="bullet"/>
      <w:lvlText w:val=""/>
      <w:lvlJc w:val="left"/>
      <w:pPr>
        <w:ind w:left="720" w:hanging="360"/>
      </w:pPr>
      <w:rPr>
        <w:rFonts w:hint="default" w:ascii="Symbol" w:hAnsi="Symbol"/>
      </w:rPr>
    </w:lvl>
    <w:lvl w:ilvl="1" w:tplc="C87A8B66">
      <w:start w:val="1"/>
      <w:numFmt w:val="bullet"/>
      <w:lvlText w:val="o"/>
      <w:lvlJc w:val="left"/>
      <w:pPr>
        <w:ind w:left="1440" w:hanging="360"/>
      </w:pPr>
      <w:rPr>
        <w:rFonts w:hint="default" w:ascii="Courier New" w:hAnsi="Courier New"/>
      </w:rPr>
    </w:lvl>
    <w:lvl w:ilvl="2" w:tplc="383A8770">
      <w:start w:val="1"/>
      <w:numFmt w:val="bullet"/>
      <w:lvlText w:val=""/>
      <w:lvlJc w:val="left"/>
      <w:pPr>
        <w:ind w:left="2160" w:hanging="360"/>
      </w:pPr>
      <w:rPr>
        <w:rFonts w:hint="default" w:ascii="Wingdings" w:hAnsi="Wingdings"/>
      </w:rPr>
    </w:lvl>
    <w:lvl w:ilvl="3" w:tplc="4FE8D032">
      <w:start w:val="1"/>
      <w:numFmt w:val="bullet"/>
      <w:lvlText w:val=""/>
      <w:lvlJc w:val="left"/>
      <w:pPr>
        <w:ind w:left="2880" w:hanging="360"/>
      </w:pPr>
      <w:rPr>
        <w:rFonts w:hint="default" w:ascii="Symbol" w:hAnsi="Symbol"/>
      </w:rPr>
    </w:lvl>
    <w:lvl w:ilvl="4" w:tplc="92A4421E">
      <w:start w:val="1"/>
      <w:numFmt w:val="bullet"/>
      <w:lvlText w:val="o"/>
      <w:lvlJc w:val="left"/>
      <w:pPr>
        <w:ind w:left="3600" w:hanging="360"/>
      </w:pPr>
      <w:rPr>
        <w:rFonts w:hint="default" w:ascii="Courier New" w:hAnsi="Courier New"/>
      </w:rPr>
    </w:lvl>
    <w:lvl w:ilvl="5" w:tplc="E432DE4A">
      <w:start w:val="1"/>
      <w:numFmt w:val="bullet"/>
      <w:lvlText w:val=""/>
      <w:lvlJc w:val="left"/>
      <w:pPr>
        <w:ind w:left="4320" w:hanging="360"/>
      </w:pPr>
      <w:rPr>
        <w:rFonts w:hint="default" w:ascii="Wingdings" w:hAnsi="Wingdings"/>
      </w:rPr>
    </w:lvl>
    <w:lvl w:ilvl="6" w:tplc="3628E91A">
      <w:start w:val="1"/>
      <w:numFmt w:val="bullet"/>
      <w:lvlText w:val=""/>
      <w:lvlJc w:val="left"/>
      <w:pPr>
        <w:ind w:left="5040" w:hanging="360"/>
      </w:pPr>
      <w:rPr>
        <w:rFonts w:hint="default" w:ascii="Symbol" w:hAnsi="Symbol"/>
      </w:rPr>
    </w:lvl>
    <w:lvl w:ilvl="7" w:tplc="0D42F3A6">
      <w:start w:val="1"/>
      <w:numFmt w:val="bullet"/>
      <w:lvlText w:val="o"/>
      <w:lvlJc w:val="left"/>
      <w:pPr>
        <w:ind w:left="5760" w:hanging="360"/>
      </w:pPr>
      <w:rPr>
        <w:rFonts w:hint="default" w:ascii="Courier New" w:hAnsi="Courier New"/>
      </w:rPr>
    </w:lvl>
    <w:lvl w:ilvl="8" w:tplc="CD3ACD52">
      <w:start w:val="1"/>
      <w:numFmt w:val="bullet"/>
      <w:lvlText w:val=""/>
      <w:lvlJc w:val="left"/>
      <w:pPr>
        <w:ind w:left="6480" w:hanging="360"/>
      </w:pPr>
      <w:rPr>
        <w:rFonts w:hint="default" w:ascii="Wingdings" w:hAnsi="Wingdings"/>
      </w:rPr>
    </w:lvl>
  </w:abstractNum>
  <w:abstractNum w:abstractNumId="4" w15:restartNumberingAfterBreak="0">
    <w:nsid w:val="0838CADF"/>
    <w:multiLevelType w:val="hybridMultilevel"/>
    <w:tmpl w:val="E102CAC4"/>
    <w:lvl w:ilvl="0" w:tplc="5FEE8C7E">
      <w:start w:val="1"/>
      <w:numFmt w:val="bullet"/>
      <w:lvlText w:val=""/>
      <w:lvlJc w:val="left"/>
      <w:pPr>
        <w:ind w:left="810" w:hanging="360"/>
      </w:pPr>
      <w:rPr>
        <w:rFonts w:hint="default" w:ascii="Symbol" w:hAnsi="Symbol"/>
      </w:rPr>
    </w:lvl>
    <w:lvl w:ilvl="1" w:tplc="26B8EBAE">
      <w:start w:val="1"/>
      <w:numFmt w:val="bullet"/>
      <w:lvlText w:val="o"/>
      <w:lvlJc w:val="left"/>
      <w:pPr>
        <w:ind w:left="1440" w:hanging="360"/>
      </w:pPr>
      <w:rPr>
        <w:rFonts w:hint="default" w:ascii="Courier New" w:hAnsi="Courier New"/>
      </w:rPr>
    </w:lvl>
    <w:lvl w:ilvl="2" w:tplc="02C6B3A2">
      <w:start w:val="1"/>
      <w:numFmt w:val="bullet"/>
      <w:lvlText w:val=""/>
      <w:lvlJc w:val="left"/>
      <w:pPr>
        <w:ind w:left="2160" w:hanging="360"/>
      </w:pPr>
      <w:rPr>
        <w:rFonts w:hint="default" w:ascii="Wingdings" w:hAnsi="Wingdings"/>
      </w:rPr>
    </w:lvl>
    <w:lvl w:ilvl="3" w:tplc="BFF838A2">
      <w:start w:val="1"/>
      <w:numFmt w:val="bullet"/>
      <w:lvlText w:val=""/>
      <w:lvlJc w:val="left"/>
      <w:pPr>
        <w:ind w:left="2880" w:hanging="360"/>
      </w:pPr>
      <w:rPr>
        <w:rFonts w:hint="default" w:ascii="Symbol" w:hAnsi="Symbol"/>
      </w:rPr>
    </w:lvl>
    <w:lvl w:ilvl="4" w:tplc="251AC7DC">
      <w:start w:val="1"/>
      <w:numFmt w:val="bullet"/>
      <w:lvlText w:val="o"/>
      <w:lvlJc w:val="left"/>
      <w:pPr>
        <w:ind w:left="3600" w:hanging="360"/>
      </w:pPr>
      <w:rPr>
        <w:rFonts w:hint="default" w:ascii="Courier New" w:hAnsi="Courier New"/>
      </w:rPr>
    </w:lvl>
    <w:lvl w:ilvl="5" w:tplc="EF5C248E">
      <w:start w:val="1"/>
      <w:numFmt w:val="bullet"/>
      <w:lvlText w:val=""/>
      <w:lvlJc w:val="left"/>
      <w:pPr>
        <w:ind w:left="4320" w:hanging="360"/>
      </w:pPr>
      <w:rPr>
        <w:rFonts w:hint="default" w:ascii="Wingdings" w:hAnsi="Wingdings"/>
      </w:rPr>
    </w:lvl>
    <w:lvl w:ilvl="6" w:tplc="E7542008">
      <w:start w:val="1"/>
      <w:numFmt w:val="bullet"/>
      <w:lvlText w:val=""/>
      <w:lvlJc w:val="left"/>
      <w:pPr>
        <w:ind w:left="5040" w:hanging="360"/>
      </w:pPr>
      <w:rPr>
        <w:rFonts w:hint="default" w:ascii="Symbol" w:hAnsi="Symbol"/>
      </w:rPr>
    </w:lvl>
    <w:lvl w:ilvl="7" w:tplc="27F2FA8C">
      <w:start w:val="1"/>
      <w:numFmt w:val="bullet"/>
      <w:lvlText w:val="o"/>
      <w:lvlJc w:val="left"/>
      <w:pPr>
        <w:ind w:left="5760" w:hanging="360"/>
      </w:pPr>
      <w:rPr>
        <w:rFonts w:hint="default" w:ascii="Courier New" w:hAnsi="Courier New"/>
      </w:rPr>
    </w:lvl>
    <w:lvl w:ilvl="8" w:tplc="890049CC">
      <w:start w:val="1"/>
      <w:numFmt w:val="bullet"/>
      <w:lvlText w:val=""/>
      <w:lvlJc w:val="left"/>
      <w:pPr>
        <w:ind w:left="6480" w:hanging="360"/>
      </w:pPr>
      <w:rPr>
        <w:rFonts w:hint="default" w:ascii="Wingdings" w:hAnsi="Wingdings"/>
      </w:rPr>
    </w:lvl>
  </w:abstractNum>
  <w:abstractNum w:abstractNumId="5" w15:restartNumberingAfterBreak="0">
    <w:nsid w:val="0927C59C"/>
    <w:multiLevelType w:val="hybridMultilevel"/>
    <w:tmpl w:val="BBDC8C3C"/>
    <w:lvl w:ilvl="0" w:tplc="418AB726">
      <w:start w:val="1"/>
      <w:numFmt w:val="bullet"/>
      <w:lvlText w:val=""/>
      <w:lvlJc w:val="left"/>
      <w:pPr>
        <w:ind w:left="1080" w:hanging="360"/>
      </w:pPr>
      <w:rPr>
        <w:rFonts w:hint="default" w:ascii="Symbol" w:hAnsi="Symbol"/>
      </w:rPr>
    </w:lvl>
    <w:lvl w:ilvl="1" w:tplc="A0566A3A">
      <w:start w:val="1"/>
      <w:numFmt w:val="bullet"/>
      <w:lvlText w:val="o"/>
      <w:lvlJc w:val="left"/>
      <w:pPr>
        <w:ind w:left="1800" w:hanging="360"/>
      </w:pPr>
      <w:rPr>
        <w:rFonts w:hint="default" w:ascii="Courier New" w:hAnsi="Courier New"/>
      </w:rPr>
    </w:lvl>
    <w:lvl w:ilvl="2" w:tplc="C06459D8">
      <w:start w:val="1"/>
      <w:numFmt w:val="bullet"/>
      <w:lvlText w:val=""/>
      <w:lvlJc w:val="left"/>
      <w:pPr>
        <w:ind w:left="2520" w:hanging="360"/>
      </w:pPr>
      <w:rPr>
        <w:rFonts w:hint="default" w:ascii="Wingdings" w:hAnsi="Wingdings"/>
      </w:rPr>
    </w:lvl>
    <w:lvl w:ilvl="3" w:tplc="41C6AF40">
      <w:start w:val="1"/>
      <w:numFmt w:val="bullet"/>
      <w:lvlText w:val=""/>
      <w:lvlJc w:val="left"/>
      <w:pPr>
        <w:ind w:left="3240" w:hanging="360"/>
      </w:pPr>
      <w:rPr>
        <w:rFonts w:hint="default" w:ascii="Symbol" w:hAnsi="Symbol"/>
      </w:rPr>
    </w:lvl>
    <w:lvl w:ilvl="4" w:tplc="E026C616">
      <w:start w:val="1"/>
      <w:numFmt w:val="bullet"/>
      <w:lvlText w:val="o"/>
      <w:lvlJc w:val="left"/>
      <w:pPr>
        <w:ind w:left="3960" w:hanging="360"/>
      </w:pPr>
      <w:rPr>
        <w:rFonts w:hint="default" w:ascii="Courier New" w:hAnsi="Courier New"/>
      </w:rPr>
    </w:lvl>
    <w:lvl w:ilvl="5" w:tplc="D532781A">
      <w:start w:val="1"/>
      <w:numFmt w:val="bullet"/>
      <w:lvlText w:val=""/>
      <w:lvlJc w:val="left"/>
      <w:pPr>
        <w:ind w:left="4680" w:hanging="360"/>
      </w:pPr>
      <w:rPr>
        <w:rFonts w:hint="default" w:ascii="Wingdings" w:hAnsi="Wingdings"/>
      </w:rPr>
    </w:lvl>
    <w:lvl w:ilvl="6" w:tplc="160E701A">
      <w:start w:val="1"/>
      <w:numFmt w:val="bullet"/>
      <w:lvlText w:val=""/>
      <w:lvlJc w:val="left"/>
      <w:pPr>
        <w:ind w:left="5400" w:hanging="360"/>
      </w:pPr>
      <w:rPr>
        <w:rFonts w:hint="default" w:ascii="Symbol" w:hAnsi="Symbol"/>
      </w:rPr>
    </w:lvl>
    <w:lvl w:ilvl="7" w:tplc="F216EA80">
      <w:start w:val="1"/>
      <w:numFmt w:val="bullet"/>
      <w:lvlText w:val="o"/>
      <w:lvlJc w:val="left"/>
      <w:pPr>
        <w:ind w:left="6120" w:hanging="360"/>
      </w:pPr>
      <w:rPr>
        <w:rFonts w:hint="default" w:ascii="Courier New" w:hAnsi="Courier New"/>
      </w:rPr>
    </w:lvl>
    <w:lvl w:ilvl="8" w:tplc="AE465E48">
      <w:start w:val="1"/>
      <w:numFmt w:val="bullet"/>
      <w:lvlText w:val=""/>
      <w:lvlJc w:val="left"/>
      <w:pPr>
        <w:ind w:left="6840" w:hanging="360"/>
      </w:pPr>
      <w:rPr>
        <w:rFonts w:hint="default" w:ascii="Wingdings" w:hAnsi="Wingdings"/>
      </w:rPr>
    </w:lvl>
  </w:abstractNum>
  <w:abstractNum w:abstractNumId="6" w15:restartNumberingAfterBreak="0">
    <w:nsid w:val="10CB734C"/>
    <w:multiLevelType w:val="hybridMultilevel"/>
    <w:tmpl w:val="345E6BB6"/>
    <w:lvl w:ilvl="0" w:tplc="A04C10AC">
      <w:start w:val="1"/>
      <w:numFmt w:val="bullet"/>
      <w:lvlText w:val=""/>
      <w:lvlJc w:val="left"/>
      <w:pPr>
        <w:ind w:left="720" w:hanging="360"/>
      </w:pPr>
      <w:rPr>
        <w:rFonts w:hint="default" w:ascii="Symbol" w:hAnsi="Symbol"/>
      </w:rPr>
    </w:lvl>
    <w:lvl w:ilvl="1" w:tplc="D88C28AE">
      <w:start w:val="1"/>
      <w:numFmt w:val="bullet"/>
      <w:lvlText w:val="o"/>
      <w:lvlJc w:val="left"/>
      <w:pPr>
        <w:ind w:left="1440" w:hanging="360"/>
      </w:pPr>
      <w:rPr>
        <w:rFonts w:hint="default" w:ascii="Courier New" w:hAnsi="Courier New"/>
      </w:rPr>
    </w:lvl>
    <w:lvl w:ilvl="2" w:tplc="0A26CE0E">
      <w:start w:val="1"/>
      <w:numFmt w:val="bullet"/>
      <w:lvlText w:val=""/>
      <w:lvlJc w:val="left"/>
      <w:pPr>
        <w:ind w:left="2160" w:hanging="360"/>
      </w:pPr>
      <w:rPr>
        <w:rFonts w:hint="default" w:ascii="Wingdings" w:hAnsi="Wingdings"/>
      </w:rPr>
    </w:lvl>
    <w:lvl w:ilvl="3" w:tplc="957C2DB4">
      <w:start w:val="1"/>
      <w:numFmt w:val="bullet"/>
      <w:lvlText w:val=""/>
      <w:lvlJc w:val="left"/>
      <w:pPr>
        <w:ind w:left="2880" w:hanging="360"/>
      </w:pPr>
      <w:rPr>
        <w:rFonts w:hint="default" w:ascii="Symbol" w:hAnsi="Symbol"/>
      </w:rPr>
    </w:lvl>
    <w:lvl w:ilvl="4" w:tplc="A9968244">
      <w:start w:val="1"/>
      <w:numFmt w:val="bullet"/>
      <w:lvlText w:val="o"/>
      <w:lvlJc w:val="left"/>
      <w:pPr>
        <w:ind w:left="3600" w:hanging="360"/>
      </w:pPr>
      <w:rPr>
        <w:rFonts w:hint="default" w:ascii="Courier New" w:hAnsi="Courier New"/>
      </w:rPr>
    </w:lvl>
    <w:lvl w:ilvl="5" w:tplc="088670E6">
      <w:start w:val="1"/>
      <w:numFmt w:val="bullet"/>
      <w:lvlText w:val=""/>
      <w:lvlJc w:val="left"/>
      <w:pPr>
        <w:ind w:left="4320" w:hanging="360"/>
      </w:pPr>
      <w:rPr>
        <w:rFonts w:hint="default" w:ascii="Wingdings" w:hAnsi="Wingdings"/>
      </w:rPr>
    </w:lvl>
    <w:lvl w:ilvl="6" w:tplc="B600A962">
      <w:start w:val="1"/>
      <w:numFmt w:val="bullet"/>
      <w:lvlText w:val=""/>
      <w:lvlJc w:val="left"/>
      <w:pPr>
        <w:ind w:left="5040" w:hanging="360"/>
      </w:pPr>
      <w:rPr>
        <w:rFonts w:hint="default" w:ascii="Symbol" w:hAnsi="Symbol"/>
      </w:rPr>
    </w:lvl>
    <w:lvl w:ilvl="7" w:tplc="A21A59CE">
      <w:start w:val="1"/>
      <w:numFmt w:val="bullet"/>
      <w:lvlText w:val="o"/>
      <w:lvlJc w:val="left"/>
      <w:pPr>
        <w:ind w:left="5760" w:hanging="360"/>
      </w:pPr>
      <w:rPr>
        <w:rFonts w:hint="default" w:ascii="Courier New" w:hAnsi="Courier New"/>
      </w:rPr>
    </w:lvl>
    <w:lvl w:ilvl="8" w:tplc="88767B40">
      <w:start w:val="1"/>
      <w:numFmt w:val="bullet"/>
      <w:lvlText w:val=""/>
      <w:lvlJc w:val="left"/>
      <w:pPr>
        <w:ind w:left="6480" w:hanging="360"/>
      </w:pPr>
      <w:rPr>
        <w:rFonts w:hint="default" w:ascii="Wingdings" w:hAnsi="Wingdings"/>
      </w:rPr>
    </w:lvl>
  </w:abstractNum>
  <w:abstractNum w:abstractNumId="7" w15:restartNumberingAfterBreak="0">
    <w:nsid w:val="13F889E7"/>
    <w:multiLevelType w:val="hybridMultilevel"/>
    <w:tmpl w:val="6E0A04AC"/>
    <w:lvl w:ilvl="0" w:tplc="ACA837CC">
      <w:start w:val="1"/>
      <w:numFmt w:val="bullet"/>
      <w:lvlText w:val=""/>
      <w:lvlJc w:val="left"/>
      <w:pPr>
        <w:ind w:left="720" w:hanging="360"/>
      </w:pPr>
      <w:rPr>
        <w:rFonts w:hint="default" w:ascii="Symbol" w:hAnsi="Symbol"/>
      </w:rPr>
    </w:lvl>
    <w:lvl w:ilvl="1" w:tplc="1E8666B0">
      <w:start w:val="1"/>
      <w:numFmt w:val="bullet"/>
      <w:lvlText w:val="o"/>
      <w:lvlJc w:val="left"/>
      <w:pPr>
        <w:ind w:left="1440" w:hanging="360"/>
      </w:pPr>
      <w:rPr>
        <w:rFonts w:hint="default" w:ascii="Courier New" w:hAnsi="Courier New"/>
      </w:rPr>
    </w:lvl>
    <w:lvl w:ilvl="2" w:tplc="F7CCFECA">
      <w:start w:val="1"/>
      <w:numFmt w:val="bullet"/>
      <w:lvlText w:val=""/>
      <w:lvlJc w:val="left"/>
      <w:pPr>
        <w:ind w:left="2160" w:hanging="360"/>
      </w:pPr>
      <w:rPr>
        <w:rFonts w:hint="default" w:ascii="Wingdings" w:hAnsi="Wingdings"/>
      </w:rPr>
    </w:lvl>
    <w:lvl w:ilvl="3" w:tplc="262493BE">
      <w:start w:val="1"/>
      <w:numFmt w:val="bullet"/>
      <w:lvlText w:val=""/>
      <w:lvlJc w:val="left"/>
      <w:pPr>
        <w:ind w:left="2880" w:hanging="360"/>
      </w:pPr>
      <w:rPr>
        <w:rFonts w:hint="default" w:ascii="Symbol" w:hAnsi="Symbol"/>
      </w:rPr>
    </w:lvl>
    <w:lvl w:ilvl="4" w:tplc="83FA8A6E">
      <w:start w:val="1"/>
      <w:numFmt w:val="bullet"/>
      <w:lvlText w:val="o"/>
      <w:lvlJc w:val="left"/>
      <w:pPr>
        <w:ind w:left="3600" w:hanging="360"/>
      </w:pPr>
      <w:rPr>
        <w:rFonts w:hint="default" w:ascii="Courier New" w:hAnsi="Courier New"/>
      </w:rPr>
    </w:lvl>
    <w:lvl w:ilvl="5" w:tplc="41E2ED64">
      <w:start w:val="1"/>
      <w:numFmt w:val="bullet"/>
      <w:lvlText w:val=""/>
      <w:lvlJc w:val="left"/>
      <w:pPr>
        <w:ind w:left="4320" w:hanging="360"/>
      </w:pPr>
      <w:rPr>
        <w:rFonts w:hint="default" w:ascii="Wingdings" w:hAnsi="Wingdings"/>
      </w:rPr>
    </w:lvl>
    <w:lvl w:ilvl="6" w:tplc="B0842932">
      <w:start w:val="1"/>
      <w:numFmt w:val="bullet"/>
      <w:lvlText w:val=""/>
      <w:lvlJc w:val="left"/>
      <w:pPr>
        <w:ind w:left="5040" w:hanging="360"/>
      </w:pPr>
      <w:rPr>
        <w:rFonts w:hint="default" w:ascii="Symbol" w:hAnsi="Symbol"/>
      </w:rPr>
    </w:lvl>
    <w:lvl w:ilvl="7" w:tplc="D32603FC">
      <w:start w:val="1"/>
      <w:numFmt w:val="bullet"/>
      <w:lvlText w:val="o"/>
      <w:lvlJc w:val="left"/>
      <w:pPr>
        <w:ind w:left="5760" w:hanging="360"/>
      </w:pPr>
      <w:rPr>
        <w:rFonts w:hint="default" w:ascii="Courier New" w:hAnsi="Courier New"/>
      </w:rPr>
    </w:lvl>
    <w:lvl w:ilvl="8" w:tplc="46B85426">
      <w:start w:val="1"/>
      <w:numFmt w:val="bullet"/>
      <w:lvlText w:val=""/>
      <w:lvlJc w:val="left"/>
      <w:pPr>
        <w:ind w:left="6480" w:hanging="360"/>
      </w:pPr>
      <w:rPr>
        <w:rFonts w:hint="default" w:ascii="Wingdings" w:hAnsi="Wingdings"/>
      </w:rPr>
    </w:lvl>
  </w:abstractNum>
  <w:abstractNum w:abstractNumId="8" w15:restartNumberingAfterBreak="0">
    <w:nsid w:val="1487F8F4"/>
    <w:multiLevelType w:val="hybridMultilevel"/>
    <w:tmpl w:val="BA62D2BC"/>
    <w:lvl w:ilvl="0" w:tplc="0DD87D62">
      <w:start w:val="1"/>
      <w:numFmt w:val="bullet"/>
      <w:lvlText w:val="-"/>
      <w:lvlJc w:val="left"/>
      <w:pPr>
        <w:ind w:left="720" w:hanging="360"/>
      </w:pPr>
      <w:rPr>
        <w:rFonts w:hint="default" w:ascii="Calibri" w:hAnsi="Calibri"/>
      </w:rPr>
    </w:lvl>
    <w:lvl w:ilvl="1" w:tplc="B42A5798">
      <w:start w:val="1"/>
      <w:numFmt w:val="bullet"/>
      <w:lvlText w:val="o"/>
      <w:lvlJc w:val="left"/>
      <w:pPr>
        <w:ind w:left="1440" w:hanging="360"/>
      </w:pPr>
      <w:rPr>
        <w:rFonts w:hint="default" w:ascii="Courier New" w:hAnsi="Courier New"/>
      </w:rPr>
    </w:lvl>
    <w:lvl w:ilvl="2" w:tplc="B84CDC56">
      <w:start w:val="1"/>
      <w:numFmt w:val="bullet"/>
      <w:lvlText w:val=""/>
      <w:lvlJc w:val="left"/>
      <w:pPr>
        <w:ind w:left="2160" w:hanging="360"/>
      </w:pPr>
      <w:rPr>
        <w:rFonts w:hint="default" w:ascii="Wingdings" w:hAnsi="Wingdings"/>
      </w:rPr>
    </w:lvl>
    <w:lvl w:ilvl="3" w:tplc="6C2C3D26">
      <w:start w:val="1"/>
      <w:numFmt w:val="bullet"/>
      <w:lvlText w:val=""/>
      <w:lvlJc w:val="left"/>
      <w:pPr>
        <w:ind w:left="2880" w:hanging="360"/>
      </w:pPr>
      <w:rPr>
        <w:rFonts w:hint="default" w:ascii="Symbol" w:hAnsi="Symbol"/>
      </w:rPr>
    </w:lvl>
    <w:lvl w:ilvl="4" w:tplc="2710EDF6">
      <w:start w:val="1"/>
      <w:numFmt w:val="bullet"/>
      <w:lvlText w:val="o"/>
      <w:lvlJc w:val="left"/>
      <w:pPr>
        <w:ind w:left="3600" w:hanging="360"/>
      </w:pPr>
      <w:rPr>
        <w:rFonts w:hint="default" w:ascii="Courier New" w:hAnsi="Courier New"/>
      </w:rPr>
    </w:lvl>
    <w:lvl w:ilvl="5" w:tplc="745427FC">
      <w:start w:val="1"/>
      <w:numFmt w:val="bullet"/>
      <w:lvlText w:val=""/>
      <w:lvlJc w:val="left"/>
      <w:pPr>
        <w:ind w:left="4320" w:hanging="360"/>
      </w:pPr>
      <w:rPr>
        <w:rFonts w:hint="default" w:ascii="Wingdings" w:hAnsi="Wingdings"/>
      </w:rPr>
    </w:lvl>
    <w:lvl w:ilvl="6" w:tplc="4DE0EB2C">
      <w:start w:val="1"/>
      <w:numFmt w:val="bullet"/>
      <w:lvlText w:val=""/>
      <w:lvlJc w:val="left"/>
      <w:pPr>
        <w:ind w:left="5040" w:hanging="360"/>
      </w:pPr>
      <w:rPr>
        <w:rFonts w:hint="default" w:ascii="Symbol" w:hAnsi="Symbol"/>
      </w:rPr>
    </w:lvl>
    <w:lvl w:ilvl="7" w:tplc="8926E4B4">
      <w:start w:val="1"/>
      <w:numFmt w:val="bullet"/>
      <w:lvlText w:val="o"/>
      <w:lvlJc w:val="left"/>
      <w:pPr>
        <w:ind w:left="5760" w:hanging="360"/>
      </w:pPr>
      <w:rPr>
        <w:rFonts w:hint="default" w:ascii="Courier New" w:hAnsi="Courier New"/>
      </w:rPr>
    </w:lvl>
    <w:lvl w:ilvl="8" w:tplc="7E86737C">
      <w:start w:val="1"/>
      <w:numFmt w:val="bullet"/>
      <w:lvlText w:val=""/>
      <w:lvlJc w:val="left"/>
      <w:pPr>
        <w:ind w:left="6480" w:hanging="360"/>
      </w:pPr>
      <w:rPr>
        <w:rFonts w:hint="default" w:ascii="Wingdings" w:hAnsi="Wingdings"/>
      </w:rPr>
    </w:lvl>
  </w:abstractNum>
  <w:abstractNum w:abstractNumId="9" w15:restartNumberingAfterBreak="0">
    <w:nsid w:val="15D39487"/>
    <w:multiLevelType w:val="hybridMultilevel"/>
    <w:tmpl w:val="0AF49C8A"/>
    <w:lvl w:ilvl="0" w:tplc="D7F686B6">
      <w:start w:val="1"/>
      <w:numFmt w:val="bullet"/>
      <w:lvlText w:val=""/>
      <w:lvlJc w:val="left"/>
      <w:pPr>
        <w:ind w:left="720" w:hanging="360"/>
      </w:pPr>
      <w:rPr>
        <w:rFonts w:hint="default" w:ascii="Symbol" w:hAnsi="Symbol"/>
      </w:rPr>
    </w:lvl>
    <w:lvl w:ilvl="1" w:tplc="94D42682">
      <w:start w:val="1"/>
      <w:numFmt w:val="bullet"/>
      <w:lvlText w:val="o"/>
      <w:lvlJc w:val="left"/>
      <w:pPr>
        <w:ind w:left="1440" w:hanging="360"/>
      </w:pPr>
      <w:rPr>
        <w:rFonts w:hint="default" w:ascii="Courier New" w:hAnsi="Courier New"/>
      </w:rPr>
    </w:lvl>
    <w:lvl w:ilvl="2" w:tplc="D416E6AE">
      <w:start w:val="1"/>
      <w:numFmt w:val="bullet"/>
      <w:lvlText w:val=""/>
      <w:lvlJc w:val="left"/>
      <w:pPr>
        <w:ind w:left="2160" w:hanging="360"/>
      </w:pPr>
      <w:rPr>
        <w:rFonts w:hint="default" w:ascii="Wingdings" w:hAnsi="Wingdings"/>
      </w:rPr>
    </w:lvl>
    <w:lvl w:ilvl="3" w:tplc="535AFDA6">
      <w:start w:val="1"/>
      <w:numFmt w:val="bullet"/>
      <w:lvlText w:val=""/>
      <w:lvlJc w:val="left"/>
      <w:pPr>
        <w:ind w:left="2880" w:hanging="360"/>
      </w:pPr>
      <w:rPr>
        <w:rFonts w:hint="default" w:ascii="Symbol" w:hAnsi="Symbol"/>
      </w:rPr>
    </w:lvl>
    <w:lvl w:ilvl="4" w:tplc="6D06195A">
      <w:start w:val="1"/>
      <w:numFmt w:val="bullet"/>
      <w:lvlText w:val="o"/>
      <w:lvlJc w:val="left"/>
      <w:pPr>
        <w:ind w:left="3600" w:hanging="360"/>
      </w:pPr>
      <w:rPr>
        <w:rFonts w:hint="default" w:ascii="Courier New" w:hAnsi="Courier New"/>
      </w:rPr>
    </w:lvl>
    <w:lvl w:ilvl="5" w:tplc="DE88A356">
      <w:start w:val="1"/>
      <w:numFmt w:val="bullet"/>
      <w:lvlText w:val=""/>
      <w:lvlJc w:val="left"/>
      <w:pPr>
        <w:ind w:left="4320" w:hanging="360"/>
      </w:pPr>
      <w:rPr>
        <w:rFonts w:hint="default" w:ascii="Wingdings" w:hAnsi="Wingdings"/>
      </w:rPr>
    </w:lvl>
    <w:lvl w:ilvl="6" w:tplc="8DC65CE0">
      <w:start w:val="1"/>
      <w:numFmt w:val="bullet"/>
      <w:lvlText w:val=""/>
      <w:lvlJc w:val="left"/>
      <w:pPr>
        <w:ind w:left="5040" w:hanging="360"/>
      </w:pPr>
      <w:rPr>
        <w:rFonts w:hint="default" w:ascii="Symbol" w:hAnsi="Symbol"/>
      </w:rPr>
    </w:lvl>
    <w:lvl w:ilvl="7" w:tplc="50AAF128">
      <w:start w:val="1"/>
      <w:numFmt w:val="bullet"/>
      <w:lvlText w:val="o"/>
      <w:lvlJc w:val="left"/>
      <w:pPr>
        <w:ind w:left="5760" w:hanging="360"/>
      </w:pPr>
      <w:rPr>
        <w:rFonts w:hint="default" w:ascii="Courier New" w:hAnsi="Courier New"/>
      </w:rPr>
    </w:lvl>
    <w:lvl w:ilvl="8" w:tplc="42ECCB20">
      <w:start w:val="1"/>
      <w:numFmt w:val="bullet"/>
      <w:lvlText w:val=""/>
      <w:lvlJc w:val="left"/>
      <w:pPr>
        <w:ind w:left="6480" w:hanging="360"/>
      </w:pPr>
      <w:rPr>
        <w:rFonts w:hint="default" w:ascii="Wingdings" w:hAnsi="Wingdings"/>
      </w:rPr>
    </w:lvl>
  </w:abstractNum>
  <w:abstractNum w:abstractNumId="10" w15:restartNumberingAfterBreak="0">
    <w:nsid w:val="17660012"/>
    <w:multiLevelType w:val="hybridMultilevel"/>
    <w:tmpl w:val="643A7570"/>
    <w:lvl w:ilvl="0" w:tplc="A674646E">
      <w:start w:val="1"/>
      <w:numFmt w:val="bullet"/>
      <w:lvlText w:val="·"/>
      <w:lvlJc w:val="left"/>
      <w:pPr>
        <w:ind w:left="720" w:hanging="360"/>
      </w:pPr>
      <w:rPr>
        <w:rFonts w:hint="default" w:ascii="Symbol" w:hAnsi="Symbol"/>
      </w:rPr>
    </w:lvl>
    <w:lvl w:ilvl="1" w:tplc="6B949D38">
      <w:start w:val="1"/>
      <w:numFmt w:val="bullet"/>
      <w:lvlText w:val="o"/>
      <w:lvlJc w:val="left"/>
      <w:pPr>
        <w:ind w:left="1440" w:hanging="360"/>
      </w:pPr>
      <w:rPr>
        <w:rFonts w:hint="default" w:ascii="Courier New" w:hAnsi="Courier New"/>
      </w:rPr>
    </w:lvl>
    <w:lvl w:ilvl="2" w:tplc="0320280A">
      <w:start w:val="1"/>
      <w:numFmt w:val="bullet"/>
      <w:lvlText w:val=""/>
      <w:lvlJc w:val="left"/>
      <w:pPr>
        <w:ind w:left="2160" w:hanging="360"/>
      </w:pPr>
      <w:rPr>
        <w:rFonts w:hint="default" w:ascii="Wingdings" w:hAnsi="Wingdings"/>
      </w:rPr>
    </w:lvl>
    <w:lvl w:ilvl="3" w:tplc="8ABCAEF6">
      <w:start w:val="1"/>
      <w:numFmt w:val="bullet"/>
      <w:lvlText w:val=""/>
      <w:lvlJc w:val="left"/>
      <w:pPr>
        <w:ind w:left="2880" w:hanging="360"/>
      </w:pPr>
      <w:rPr>
        <w:rFonts w:hint="default" w:ascii="Symbol" w:hAnsi="Symbol"/>
      </w:rPr>
    </w:lvl>
    <w:lvl w:ilvl="4" w:tplc="9948F79E">
      <w:start w:val="1"/>
      <w:numFmt w:val="bullet"/>
      <w:lvlText w:val="o"/>
      <w:lvlJc w:val="left"/>
      <w:pPr>
        <w:ind w:left="3600" w:hanging="360"/>
      </w:pPr>
      <w:rPr>
        <w:rFonts w:hint="default" w:ascii="Courier New" w:hAnsi="Courier New"/>
      </w:rPr>
    </w:lvl>
    <w:lvl w:ilvl="5" w:tplc="254AE826">
      <w:start w:val="1"/>
      <w:numFmt w:val="bullet"/>
      <w:lvlText w:val=""/>
      <w:lvlJc w:val="left"/>
      <w:pPr>
        <w:ind w:left="4320" w:hanging="360"/>
      </w:pPr>
      <w:rPr>
        <w:rFonts w:hint="default" w:ascii="Wingdings" w:hAnsi="Wingdings"/>
      </w:rPr>
    </w:lvl>
    <w:lvl w:ilvl="6" w:tplc="782EEF6E">
      <w:start w:val="1"/>
      <w:numFmt w:val="bullet"/>
      <w:lvlText w:val=""/>
      <w:lvlJc w:val="left"/>
      <w:pPr>
        <w:ind w:left="5040" w:hanging="360"/>
      </w:pPr>
      <w:rPr>
        <w:rFonts w:hint="default" w:ascii="Symbol" w:hAnsi="Symbol"/>
      </w:rPr>
    </w:lvl>
    <w:lvl w:ilvl="7" w:tplc="06E00470">
      <w:start w:val="1"/>
      <w:numFmt w:val="bullet"/>
      <w:lvlText w:val="o"/>
      <w:lvlJc w:val="left"/>
      <w:pPr>
        <w:ind w:left="5760" w:hanging="360"/>
      </w:pPr>
      <w:rPr>
        <w:rFonts w:hint="default" w:ascii="Courier New" w:hAnsi="Courier New"/>
      </w:rPr>
    </w:lvl>
    <w:lvl w:ilvl="8" w:tplc="87041DD2">
      <w:start w:val="1"/>
      <w:numFmt w:val="bullet"/>
      <w:lvlText w:val=""/>
      <w:lvlJc w:val="left"/>
      <w:pPr>
        <w:ind w:left="6480" w:hanging="360"/>
      </w:pPr>
      <w:rPr>
        <w:rFonts w:hint="default" w:ascii="Wingdings" w:hAnsi="Wingdings"/>
      </w:rPr>
    </w:lvl>
  </w:abstractNum>
  <w:abstractNum w:abstractNumId="11" w15:restartNumberingAfterBreak="0">
    <w:nsid w:val="1C570088"/>
    <w:multiLevelType w:val="hybridMultilevel"/>
    <w:tmpl w:val="7CEAC0B4"/>
    <w:lvl w:ilvl="0" w:tplc="3E0A8544">
      <w:start w:val="1"/>
      <w:numFmt w:val="bullet"/>
      <w:lvlText w:val=""/>
      <w:lvlJc w:val="left"/>
      <w:pPr>
        <w:ind w:left="720" w:hanging="360"/>
      </w:pPr>
      <w:rPr>
        <w:rFonts w:hint="default" w:ascii="Symbol" w:hAnsi="Symbol"/>
      </w:rPr>
    </w:lvl>
    <w:lvl w:ilvl="1" w:tplc="1BACEC0E">
      <w:start w:val="1"/>
      <w:numFmt w:val="bullet"/>
      <w:lvlText w:val="o"/>
      <w:lvlJc w:val="left"/>
      <w:pPr>
        <w:ind w:left="1440" w:hanging="360"/>
      </w:pPr>
      <w:rPr>
        <w:rFonts w:hint="default" w:ascii="Symbol" w:hAnsi="Symbol"/>
      </w:rPr>
    </w:lvl>
    <w:lvl w:ilvl="2" w:tplc="903A97B6">
      <w:start w:val="1"/>
      <w:numFmt w:val="bullet"/>
      <w:lvlText w:val=""/>
      <w:lvlJc w:val="left"/>
      <w:pPr>
        <w:ind w:left="2160" w:hanging="360"/>
      </w:pPr>
      <w:rPr>
        <w:rFonts w:hint="default" w:ascii="Wingdings" w:hAnsi="Wingdings"/>
      </w:rPr>
    </w:lvl>
    <w:lvl w:ilvl="3" w:tplc="C7C45012">
      <w:start w:val="1"/>
      <w:numFmt w:val="bullet"/>
      <w:lvlText w:val=""/>
      <w:lvlJc w:val="left"/>
      <w:pPr>
        <w:ind w:left="2880" w:hanging="360"/>
      </w:pPr>
      <w:rPr>
        <w:rFonts w:hint="default" w:ascii="Symbol" w:hAnsi="Symbol"/>
      </w:rPr>
    </w:lvl>
    <w:lvl w:ilvl="4" w:tplc="21B0D446">
      <w:start w:val="1"/>
      <w:numFmt w:val="bullet"/>
      <w:lvlText w:val="o"/>
      <w:lvlJc w:val="left"/>
      <w:pPr>
        <w:ind w:left="3600" w:hanging="360"/>
      </w:pPr>
      <w:rPr>
        <w:rFonts w:hint="default" w:ascii="Courier New" w:hAnsi="Courier New"/>
      </w:rPr>
    </w:lvl>
    <w:lvl w:ilvl="5" w:tplc="356A90DA">
      <w:start w:val="1"/>
      <w:numFmt w:val="bullet"/>
      <w:lvlText w:val=""/>
      <w:lvlJc w:val="left"/>
      <w:pPr>
        <w:ind w:left="4320" w:hanging="360"/>
      </w:pPr>
      <w:rPr>
        <w:rFonts w:hint="default" w:ascii="Wingdings" w:hAnsi="Wingdings"/>
      </w:rPr>
    </w:lvl>
    <w:lvl w:ilvl="6" w:tplc="80828342">
      <w:start w:val="1"/>
      <w:numFmt w:val="bullet"/>
      <w:lvlText w:val=""/>
      <w:lvlJc w:val="left"/>
      <w:pPr>
        <w:ind w:left="5040" w:hanging="360"/>
      </w:pPr>
      <w:rPr>
        <w:rFonts w:hint="default" w:ascii="Symbol" w:hAnsi="Symbol"/>
      </w:rPr>
    </w:lvl>
    <w:lvl w:ilvl="7" w:tplc="1324A066">
      <w:start w:val="1"/>
      <w:numFmt w:val="bullet"/>
      <w:lvlText w:val="o"/>
      <w:lvlJc w:val="left"/>
      <w:pPr>
        <w:ind w:left="5760" w:hanging="360"/>
      </w:pPr>
      <w:rPr>
        <w:rFonts w:hint="default" w:ascii="Courier New" w:hAnsi="Courier New"/>
      </w:rPr>
    </w:lvl>
    <w:lvl w:ilvl="8" w:tplc="07DCD474">
      <w:start w:val="1"/>
      <w:numFmt w:val="bullet"/>
      <w:lvlText w:val=""/>
      <w:lvlJc w:val="left"/>
      <w:pPr>
        <w:ind w:left="6480" w:hanging="360"/>
      </w:pPr>
      <w:rPr>
        <w:rFonts w:hint="default" w:ascii="Wingdings" w:hAnsi="Wingdings"/>
      </w:rPr>
    </w:lvl>
  </w:abstractNum>
  <w:abstractNum w:abstractNumId="12" w15:restartNumberingAfterBreak="0">
    <w:nsid w:val="1D094CE3"/>
    <w:multiLevelType w:val="hybridMultilevel"/>
    <w:tmpl w:val="2F8EAC26"/>
    <w:lvl w:ilvl="0" w:tplc="D020FF68">
      <w:start w:val="1"/>
      <w:numFmt w:val="bullet"/>
      <w:lvlText w:val=""/>
      <w:lvlJc w:val="left"/>
      <w:pPr>
        <w:ind w:left="720" w:hanging="360"/>
      </w:pPr>
      <w:rPr>
        <w:rFonts w:hint="default" w:ascii="Symbol" w:hAnsi="Symbol"/>
      </w:rPr>
    </w:lvl>
    <w:lvl w:ilvl="1" w:tplc="0148A5D8">
      <w:start w:val="1"/>
      <w:numFmt w:val="bullet"/>
      <w:lvlText w:val="o"/>
      <w:lvlJc w:val="left"/>
      <w:pPr>
        <w:ind w:left="1440" w:hanging="360"/>
      </w:pPr>
      <w:rPr>
        <w:rFonts w:hint="default" w:ascii="Courier New" w:hAnsi="Courier New"/>
      </w:rPr>
    </w:lvl>
    <w:lvl w:ilvl="2" w:tplc="FCC8177A">
      <w:start w:val="1"/>
      <w:numFmt w:val="bullet"/>
      <w:lvlText w:val=""/>
      <w:lvlJc w:val="left"/>
      <w:pPr>
        <w:ind w:left="2160" w:hanging="360"/>
      </w:pPr>
      <w:rPr>
        <w:rFonts w:hint="default" w:ascii="Wingdings" w:hAnsi="Wingdings"/>
      </w:rPr>
    </w:lvl>
    <w:lvl w:ilvl="3" w:tplc="11C29118">
      <w:start w:val="1"/>
      <w:numFmt w:val="bullet"/>
      <w:lvlText w:val=""/>
      <w:lvlJc w:val="left"/>
      <w:pPr>
        <w:ind w:left="2880" w:hanging="360"/>
      </w:pPr>
      <w:rPr>
        <w:rFonts w:hint="default" w:ascii="Symbol" w:hAnsi="Symbol"/>
      </w:rPr>
    </w:lvl>
    <w:lvl w:ilvl="4" w:tplc="BC62715E">
      <w:start w:val="1"/>
      <w:numFmt w:val="bullet"/>
      <w:lvlText w:val="o"/>
      <w:lvlJc w:val="left"/>
      <w:pPr>
        <w:ind w:left="3600" w:hanging="360"/>
      </w:pPr>
      <w:rPr>
        <w:rFonts w:hint="default" w:ascii="Courier New" w:hAnsi="Courier New"/>
      </w:rPr>
    </w:lvl>
    <w:lvl w:ilvl="5" w:tplc="BD620968">
      <w:start w:val="1"/>
      <w:numFmt w:val="bullet"/>
      <w:lvlText w:val=""/>
      <w:lvlJc w:val="left"/>
      <w:pPr>
        <w:ind w:left="4320" w:hanging="360"/>
      </w:pPr>
      <w:rPr>
        <w:rFonts w:hint="default" w:ascii="Wingdings" w:hAnsi="Wingdings"/>
      </w:rPr>
    </w:lvl>
    <w:lvl w:ilvl="6" w:tplc="25A4772A">
      <w:start w:val="1"/>
      <w:numFmt w:val="bullet"/>
      <w:lvlText w:val=""/>
      <w:lvlJc w:val="left"/>
      <w:pPr>
        <w:ind w:left="5040" w:hanging="360"/>
      </w:pPr>
      <w:rPr>
        <w:rFonts w:hint="default" w:ascii="Symbol" w:hAnsi="Symbol"/>
      </w:rPr>
    </w:lvl>
    <w:lvl w:ilvl="7" w:tplc="E538117C">
      <w:start w:val="1"/>
      <w:numFmt w:val="bullet"/>
      <w:lvlText w:val="o"/>
      <w:lvlJc w:val="left"/>
      <w:pPr>
        <w:ind w:left="5760" w:hanging="360"/>
      </w:pPr>
      <w:rPr>
        <w:rFonts w:hint="default" w:ascii="Courier New" w:hAnsi="Courier New"/>
      </w:rPr>
    </w:lvl>
    <w:lvl w:ilvl="8" w:tplc="FE6AD578">
      <w:start w:val="1"/>
      <w:numFmt w:val="bullet"/>
      <w:lvlText w:val=""/>
      <w:lvlJc w:val="left"/>
      <w:pPr>
        <w:ind w:left="6480" w:hanging="360"/>
      </w:pPr>
      <w:rPr>
        <w:rFonts w:hint="default" w:ascii="Wingdings" w:hAnsi="Wingdings"/>
      </w:rPr>
    </w:lvl>
  </w:abstractNum>
  <w:abstractNum w:abstractNumId="13" w15:restartNumberingAfterBreak="0">
    <w:nsid w:val="1EE7DB07"/>
    <w:multiLevelType w:val="hybridMultilevel"/>
    <w:tmpl w:val="AABA3790"/>
    <w:lvl w:ilvl="0" w:tplc="E190032A">
      <w:start w:val="1"/>
      <w:numFmt w:val="bullet"/>
      <w:lvlText w:val=""/>
      <w:lvlJc w:val="left"/>
      <w:pPr>
        <w:ind w:left="720" w:hanging="360"/>
      </w:pPr>
      <w:rPr>
        <w:rFonts w:hint="default" w:ascii="Symbol" w:hAnsi="Symbol"/>
      </w:rPr>
    </w:lvl>
    <w:lvl w:ilvl="1" w:tplc="A7281A46">
      <w:start w:val="1"/>
      <w:numFmt w:val="bullet"/>
      <w:lvlText w:val="o"/>
      <w:lvlJc w:val="left"/>
      <w:pPr>
        <w:ind w:left="1440" w:hanging="360"/>
      </w:pPr>
      <w:rPr>
        <w:rFonts w:hint="default" w:ascii="Courier New" w:hAnsi="Courier New"/>
      </w:rPr>
    </w:lvl>
    <w:lvl w:ilvl="2" w:tplc="72E6622C">
      <w:start w:val="1"/>
      <w:numFmt w:val="bullet"/>
      <w:lvlText w:val=""/>
      <w:lvlJc w:val="left"/>
      <w:pPr>
        <w:ind w:left="2160" w:hanging="360"/>
      </w:pPr>
      <w:rPr>
        <w:rFonts w:hint="default" w:ascii="Wingdings" w:hAnsi="Wingdings"/>
      </w:rPr>
    </w:lvl>
    <w:lvl w:ilvl="3" w:tplc="A3EADBFA">
      <w:start w:val="1"/>
      <w:numFmt w:val="bullet"/>
      <w:lvlText w:val=""/>
      <w:lvlJc w:val="left"/>
      <w:pPr>
        <w:ind w:left="2880" w:hanging="360"/>
      </w:pPr>
      <w:rPr>
        <w:rFonts w:hint="default" w:ascii="Symbol" w:hAnsi="Symbol"/>
      </w:rPr>
    </w:lvl>
    <w:lvl w:ilvl="4" w:tplc="851C2358">
      <w:start w:val="1"/>
      <w:numFmt w:val="bullet"/>
      <w:lvlText w:val="o"/>
      <w:lvlJc w:val="left"/>
      <w:pPr>
        <w:ind w:left="3600" w:hanging="360"/>
      </w:pPr>
      <w:rPr>
        <w:rFonts w:hint="default" w:ascii="Courier New" w:hAnsi="Courier New"/>
      </w:rPr>
    </w:lvl>
    <w:lvl w:ilvl="5" w:tplc="6810B754">
      <w:start w:val="1"/>
      <w:numFmt w:val="bullet"/>
      <w:lvlText w:val=""/>
      <w:lvlJc w:val="left"/>
      <w:pPr>
        <w:ind w:left="4320" w:hanging="360"/>
      </w:pPr>
      <w:rPr>
        <w:rFonts w:hint="default" w:ascii="Wingdings" w:hAnsi="Wingdings"/>
      </w:rPr>
    </w:lvl>
    <w:lvl w:ilvl="6" w:tplc="BD2A8B84">
      <w:start w:val="1"/>
      <w:numFmt w:val="bullet"/>
      <w:lvlText w:val=""/>
      <w:lvlJc w:val="left"/>
      <w:pPr>
        <w:ind w:left="5040" w:hanging="360"/>
      </w:pPr>
      <w:rPr>
        <w:rFonts w:hint="default" w:ascii="Symbol" w:hAnsi="Symbol"/>
      </w:rPr>
    </w:lvl>
    <w:lvl w:ilvl="7" w:tplc="EE56E2B6">
      <w:start w:val="1"/>
      <w:numFmt w:val="bullet"/>
      <w:lvlText w:val="o"/>
      <w:lvlJc w:val="left"/>
      <w:pPr>
        <w:ind w:left="5760" w:hanging="360"/>
      </w:pPr>
      <w:rPr>
        <w:rFonts w:hint="default" w:ascii="Courier New" w:hAnsi="Courier New"/>
      </w:rPr>
    </w:lvl>
    <w:lvl w:ilvl="8" w:tplc="DD9652B6">
      <w:start w:val="1"/>
      <w:numFmt w:val="bullet"/>
      <w:lvlText w:val=""/>
      <w:lvlJc w:val="left"/>
      <w:pPr>
        <w:ind w:left="6480" w:hanging="360"/>
      </w:pPr>
      <w:rPr>
        <w:rFonts w:hint="default" w:ascii="Wingdings" w:hAnsi="Wingdings"/>
      </w:rPr>
    </w:lvl>
  </w:abstractNum>
  <w:abstractNum w:abstractNumId="14" w15:restartNumberingAfterBreak="0">
    <w:nsid w:val="20445F57"/>
    <w:multiLevelType w:val="hybridMultilevel"/>
    <w:tmpl w:val="A2EE1632"/>
    <w:lvl w:ilvl="0" w:tplc="BB321D14">
      <w:start w:val="1"/>
      <w:numFmt w:val="bullet"/>
      <w:lvlText w:val=""/>
      <w:lvlJc w:val="left"/>
      <w:pPr>
        <w:ind w:left="720" w:hanging="360"/>
      </w:pPr>
      <w:rPr>
        <w:rFonts w:hint="default" w:ascii="Symbol" w:hAnsi="Symbol"/>
      </w:rPr>
    </w:lvl>
    <w:lvl w:ilvl="1" w:tplc="E95275A4">
      <w:start w:val="1"/>
      <w:numFmt w:val="bullet"/>
      <w:lvlText w:val="o"/>
      <w:lvlJc w:val="left"/>
      <w:pPr>
        <w:ind w:left="1440" w:hanging="360"/>
      </w:pPr>
      <w:rPr>
        <w:rFonts w:hint="default" w:ascii="Courier New" w:hAnsi="Courier New"/>
      </w:rPr>
    </w:lvl>
    <w:lvl w:ilvl="2" w:tplc="72E2B394">
      <w:start w:val="1"/>
      <w:numFmt w:val="bullet"/>
      <w:lvlText w:val=""/>
      <w:lvlJc w:val="left"/>
      <w:pPr>
        <w:ind w:left="2160" w:hanging="360"/>
      </w:pPr>
      <w:rPr>
        <w:rFonts w:hint="default" w:ascii="Wingdings" w:hAnsi="Wingdings"/>
      </w:rPr>
    </w:lvl>
    <w:lvl w:ilvl="3" w:tplc="D958C184">
      <w:start w:val="1"/>
      <w:numFmt w:val="bullet"/>
      <w:lvlText w:val=""/>
      <w:lvlJc w:val="left"/>
      <w:pPr>
        <w:ind w:left="2880" w:hanging="360"/>
      </w:pPr>
      <w:rPr>
        <w:rFonts w:hint="default" w:ascii="Symbol" w:hAnsi="Symbol"/>
      </w:rPr>
    </w:lvl>
    <w:lvl w:ilvl="4" w:tplc="6ABC0DFA">
      <w:start w:val="1"/>
      <w:numFmt w:val="bullet"/>
      <w:lvlText w:val="o"/>
      <w:lvlJc w:val="left"/>
      <w:pPr>
        <w:ind w:left="3600" w:hanging="360"/>
      </w:pPr>
      <w:rPr>
        <w:rFonts w:hint="default" w:ascii="Courier New" w:hAnsi="Courier New"/>
      </w:rPr>
    </w:lvl>
    <w:lvl w:ilvl="5" w:tplc="9F8E75F2">
      <w:start w:val="1"/>
      <w:numFmt w:val="bullet"/>
      <w:lvlText w:val=""/>
      <w:lvlJc w:val="left"/>
      <w:pPr>
        <w:ind w:left="4320" w:hanging="360"/>
      </w:pPr>
      <w:rPr>
        <w:rFonts w:hint="default" w:ascii="Wingdings" w:hAnsi="Wingdings"/>
      </w:rPr>
    </w:lvl>
    <w:lvl w:ilvl="6" w:tplc="47864828">
      <w:start w:val="1"/>
      <w:numFmt w:val="bullet"/>
      <w:lvlText w:val=""/>
      <w:lvlJc w:val="left"/>
      <w:pPr>
        <w:ind w:left="5040" w:hanging="360"/>
      </w:pPr>
      <w:rPr>
        <w:rFonts w:hint="default" w:ascii="Symbol" w:hAnsi="Symbol"/>
      </w:rPr>
    </w:lvl>
    <w:lvl w:ilvl="7" w:tplc="9A9485EE">
      <w:start w:val="1"/>
      <w:numFmt w:val="bullet"/>
      <w:lvlText w:val="o"/>
      <w:lvlJc w:val="left"/>
      <w:pPr>
        <w:ind w:left="5760" w:hanging="360"/>
      </w:pPr>
      <w:rPr>
        <w:rFonts w:hint="default" w:ascii="Courier New" w:hAnsi="Courier New"/>
      </w:rPr>
    </w:lvl>
    <w:lvl w:ilvl="8" w:tplc="73E6CE96">
      <w:start w:val="1"/>
      <w:numFmt w:val="bullet"/>
      <w:lvlText w:val=""/>
      <w:lvlJc w:val="left"/>
      <w:pPr>
        <w:ind w:left="6480" w:hanging="360"/>
      </w:pPr>
      <w:rPr>
        <w:rFonts w:hint="default" w:ascii="Wingdings" w:hAnsi="Wingdings"/>
      </w:rPr>
    </w:lvl>
  </w:abstractNum>
  <w:abstractNum w:abstractNumId="15" w15:restartNumberingAfterBreak="0">
    <w:nsid w:val="21291148"/>
    <w:multiLevelType w:val="hybridMultilevel"/>
    <w:tmpl w:val="D44050D6"/>
    <w:lvl w:ilvl="0" w:tplc="8A4E337C">
      <w:start w:val="1"/>
      <w:numFmt w:val="bullet"/>
      <w:lvlText w:val=""/>
      <w:lvlJc w:val="left"/>
      <w:pPr>
        <w:ind w:left="810" w:hanging="360"/>
      </w:pPr>
      <w:rPr>
        <w:rFonts w:hint="default" w:ascii="Symbol" w:hAnsi="Symbol"/>
      </w:rPr>
    </w:lvl>
    <w:lvl w:ilvl="1" w:tplc="73F4ED1A">
      <w:start w:val="1"/>
      <w:numFmt w:val="bullet"/>
      <w:lvlText w:val="o"/>
      <w:lvlJc w:val="left"/>
      <w:pPr>
        <w:ind w:left="1440" w:hanging="360"/>
      </w:pPr>
      <w:rPr>
        <w:rFonts w:hint="default" w:ascii="Courier New" w:hAnsi="Courier New"/>
      </w:rPr>
    </w:lvl>
    <w:lvl w:ilvl="2" w:tplc="C1626806">
      <w:start w:val="1"/>
      <w:numFmt w:val="bullet"/>
      <w:lvlText w:val=""/>
      <w:lvlJc w:val="left"/>
      <w:pPr>
        <w:ind w:left="2160" w:hanging="360"/>
      </w:pPr>
      <w:rPr>
        <w:rFonts w:hint="default" w:ascii="Wingdings" w:hAnsi="Wingdings"/>
      </w:rPr>
    </w:lvl>
    <w:lvl w:ilvl="3" w:tplc="4942E4BC">
      <w:start w:val="1"/>
      <w:numFmt w:val="bullet"/>
      <w:lvlText w:val=""/>
      <w:lvlJc w:val="left"/>
      <w:pPr>
        <w:ind w:left="2880" w:hanging="360"/>
      </w:pPr>
      <w:rPr>
        <w:rFonts w:hint="default" w:ascii="Symbol" w:hAnsi="Symbol"/>
      </w:rPr>
    </w:lvl>
    <w:lvl w:ilvl="4" w:tplc="910630D6">
      <w:start w:val="1"/>
      <w:numFmt w:val="bullet"/>
      <w:lvlText w:val="o"/>
      <w:lvlJc w:val="left"/>
      <w:pPr>
        <w:ind w:left="3600" w:hanging="360"/>
      </w:pPr>
      <w:rPr>
        <w:rFonts w:hint="default" w:ascii="Courier New" w:hAnsi="Courier New"/>
      </w:rPr>
    </w:lvl>
    <w:lvl w:ilvl="5" w:tplc="0D34C38E">
      <w:start w:val="1"/>
      <w:numFmt w:val="bullet"/>
      <w:lvlText w:val=""/>
      <w:lvlJc w:val="left"/>
      <w:pPr>
        <w:ind w:left="4320" w:hanging="360"/>
      </w:pPr>
      <w:rPr>
        <w:rFonts w:hint="default" w:ascii="Wingdings" w:hAnsi="Wingdings"/>
      </w:rPr>
    </w:lvl>
    <w:lvl w:ilvl="6" w:tplc="B840F26E">
      <w:start w:val="1"/>
      <w:numFmt w:val="bullet"/>
      <w:lvlText w:val=""/>
      <w:lvlJc w:val="left"/>
      <w:pPr>
        <w:ind w:left="5040" w:hanging="360"/>
      </w:pPr>
      <w:rPr>
        <w:rFonts w:hint="default" w:ascii="Symbol" w:hAnsi="Symbol"/>
      </w:rPr>
    </w:lvl>
    <w:lvl w:ilvl="7" w:tplc="1C2418A4">
      <w:start w:val="1"/>
      <w:numFmt w:val="bullet"/>
      <w:lvlText w:val="o"/>
      <w:lvlJc w:val="left"/>
      <w:pPr>
        <w:ind w:left="5760" w:hanging="360"/>
      </w:pPr>
      <w:rPr>
        <w:rFonts w:hint="default" w:ascii="Courier New" w:hAnsi="Courier New"/>
      </w:rPr>
    </w:lvl>
    <w:lvl w:ilvl="8" w:tplc="A3546F3A">
      <w:start w:val="1"/>
      <w:numFmt w:val="bullet"/>
      <w:lvlText w:val=""/>
      <w:lvlJc w:val="left"/>
      <w:pPr>
        <w:ind w:left="6480" w:hanging="360"/>
      </w:pPr>
      <w:rPr>
        <w:rFonts w:hint="default" w:ascii="Wingdings" w:hAnsi="Wingdings"/>
      </w:rPr>
    </w:lvl>
  </w:abstractNum>
  <w:abstractNum w:abstractNumId="16" w15:restartNumberingAfterBreak="0">
    <w:nsid w:val="25159200"/>
    <w:multiLevelType w:val="hybridMultilevel"/>
    <w:tmpl w:val="053C40E6"/>
    <w:lvl w:ilvl="0" w:tplc="15C804C8">
      <w:start w:val="1"/>
      <w:numFmt w:val="bullet"/>
      <w:lvlText w:val=""/>
      <w:lvlJc w:val="left"/>
      <w:pPr>
        <w:ind w:left="720" w:hanging="360"/>
      </w:pPr>
      <w:rPr>
        <w:rFonts w:hint="default" w:ascii="Symbol" w:hAnsi="Symbol"/>
      </w:rPr>
    </w:lvl>
    <w:lvl w:ilvl="1" w:tplc="CCCAFE0E">
      <w:start w:val="1"/>
      <w:numFmt w:val="bullet"/>
      <w:lvlText w:val="o"/>
      <w:lvlJc w:val="left"/>
      <w:pPr>
        <w:ind w:left="1440" w:hanging="360"/>
      </w:pPr>
      <w:rPr>
        <w:rFonts w:hint="default" w:ascii="Courier New" w:hAnsi="Courier New"/>
      </w:rPr>
    </w:lvl>
    <w:lvl w:ilvl="2" w:tplc="E7B46782">
      <w:start w:val="1"/>
      <w:numFmt w:val="bullet"/>
      <w:lvlText w:val=""/>
      <w:lvlJc w:val="left"/>
      <w:pPr>
        <w:ind w:left="2160" w:hanging="360"/>
      </w:pPr>
      <w:rPr>
        <w:rFonts w:hint="default" w:ascii="Wingdings" w:hAnsi="Wingdings"/>
      </w:rPr>
    </w:lvl>
    <w:lvl w:ilvl="3" w:tplc="62C215BE">
      <w:start w:val="1"/>
      <w:numFmt w:val="bullet"/>
      <w:lvlText w:val=""/>
      <w:lvlJc w:val="left"/>
      <w:pPr>
        <w:ind w:left="2880" w:hanging="360"/>
      </w:pPr>
      <w:rPr>
        <w:rFonts w:hint="default" w:ascii="Symbol" w:hAnsi="Symbol"/>
      </w:rPr>
    </w:lvl>
    <w:lvl w:ilvl="4" w:tplc="7F3C8796">
      <w:start w:val="1"/>
      <w:numFmt w:val="bullet"/>
      <w:lvlText w:val="o"/>
      <w:lvlJc w:val="left"/>
      <w:pPr>
        <w:ind w:left="3600" w:hanging="360"/>
      </w:pPr>
      <w:rPr>
        <w:rFonts w:hint="default" w:ascii="Courier New" w:hAnsi="Courier New"/>
      </w:rPr>
    </w:lvl>
    <w:lvl w:ilvl="5" w:tplc="2FE024D4">
      <w:start w:val="1"/>
      <w:numFmt w:val="bullet"/>
      <w:lvlText w:val=""/>
      <w:lvlJc w:val="left"/>
      <w:pPr>
        <w:ind w:left="4320" w:hanging="360"/>
      </w:pPr>
      <w:rPr>
        <w:rFonts w:hint="default" w:ascii="Wingdings" w:hAnsi="Wingdings"/>
      </w:rPr>
    </w:lvl>
    <w:lvl w:ilvl="6" w:tplc="46CEDE0C">
      <w:start w:val="1"/>
      <w:numFmt w:val="bullet"/>
      <w:lvlText w:val=""/>
      <w:lvlJc w:val="left"/>
      <w:pPr>
        <w:ind w:left="5040" w:hanging="360"/>
      </w:pPr>
      <w:rPr>
        <w:rFonts w:hint="default" w:ascii="Symbol" w:hAnsi="Symbol"/>
      </w:rPr>
    </w:lvl>
    <w:lvl w:ilvl="7" w:tplc="EEEEBDC2">
      <w:start w:val="1"/>
      <w:numFmt w:val="bullet"/>
      <w:lvlText w:val="o"/>
      <w:lvlJc w:val="left"/>
      <w:pPr>
        <w:ind w:left="5760" w:hanging="360"/>
      </w:pPr>
      <w:rPr>
        <w:rFonts w:hint="default" w:ascii="Courier New" w:hAnsi="Courier New"/>
      </w:rPr>
    </w:lvl>
    <w:lvl w:ilvl="8" w:tplc="30048F10">
      <w:start w:val="1"/>
      <w:numFmt w:val="bullet"/>
      <w:lvlText w:val=""/>
      <w:lvlJc w:val="left"/>
      <w:pPr>
        <w:ind w:left="6480" w:hanging="360"/>
      </w:pPr>
      <w:rPr>
        <w:rFonts w:hint="default" w:ascii="Wingdings" w:hAnsi="Wingdings"/>
      </w:rPr>
    </w:lvl>
  </w:abstractNum>
  <w:abstractNum w:abstractNumId="17" w15:restartNumberingAfterBreak="0">
    <w:nsid w:val="273C5A2B"/>
    <w:multiLevelType w:val="hybridMultilevel"/>
    <w:tmpl w:val="CE3EC1D8"/>
    <w:lvl w:ilvl="0" w:tplc="2E086262">
      <w:start w:val="1"/>
      <w:numFmt w:val="bullet"/>
      <w:lvlText w:val=""/>
      <w:lvlJc w:val="left"/>
      <w:pPr>
        <w:ind w:left="720" w:hanging="360"/>
      </w:pPr>
      <w:rPr>
        <w:rFonts w:hint="default" w:ascii="Symbol" w:hAnsi="Symbol"/>
      </w:rPr>
    </w:lvl>
    <w:lvl w:ilvl="1" w:tplc="CDA00938">
      <w:start w:val="1"/>
      <w:numFmt w:val="bullet"/>
      <w:lvlText w:val="o"/>
      <w:lvlJc w:val="left"/>
      <w:pPr>
        <w:ind w:left="1440" w:hanging="360"/>
      </w:pPr>
      <w:rPr>
        <w:rFonts w:hint="default" w:ascii="Courier New" w:hAnsi="Courier New"/>
      </w:rPr>
    </w:lvl>
    <w:lvl w:ilvl="2" w:tplc="22A803D2">
      <w:start w:val="1"/>
      <w:numFmt w:val="bullet"/>
      <w:lvlText w:val=""/>
      <w:lvlJc w:val="left"/>
      <w:pPr>
        <w:ind w:left="2160" w:hanging="360"/>
      </w:pPr>
      <w:rPr>
        <w:rFonts w:hint="default" w:ascii="Wingdings" w:hAnsi="Wingdings"/>
      </w:rPr>
    </w:lvl>
    <w:lvl w:ilvl="3" w:tplc="EE6C624A">
      <w:start w:val="1"/>
      <w:numFmt w:val="bullet"/>
      <w:lvlText w:val=""/>
      <w:lvlJc w:val="left"/>
      <w:pPr>
        <w:ind w:left="2880" w:hanging="360"/>
      </w:pPr>
      <w:rPr>
        <w:rFonts w:hint="default" w:ascii="Symbol" w:hAnsi="Symbol"/>
      </w:rPr>
    </w:lvl>
    <w:lvl w:ilvl="4" w:tplc="18D2824C">
      <w:start w:val="1"/>
      <w:numFmt w:val="bullet"/>
      <w:lvlText w:val="o"/>
      <w:lvlJc w:val="left"/>
      <w:pPr>
        <w:ind w:left="3600" w:hanging="360"/>
      </w:pPr>
      <w:rPr>
        <w:rFonts w:hint="default" w:ascii="Courier New" w:hAnsi="Courier New"/>
      </w:rPr>
    </w:lvl>
    <w:lvl w:ilvl="5" w:tplc="28F0CD7A">
      <w:start w:val="1"/>
      <w:numFmt w:val="bullet"/>
      <w:lvlText w:val=""/>
      <w:lvlJc w:val="left"/>
      <w:pPr>
        <w:ind w:left="4320" w:hanging="360"/>
      </w:pPr>
      <w:rPr>
        <w:rFonts w:hint="default" w:ascii="Wingdings" w:hAnsi="Wingdings"/>
      </w:rPr>
    </w:lvl>
    <w:lvl w:ilvl="6" w:tplc="5264238C">
      <w:start w:val="1"/>
      <w:numFmt w:val="bullet"/>
      <w:lvlText w:val=""/>
      <w:lvlJc w:val="left"/>
      <w:pPr>
        <w:ind w:left="5040" w:hanging="360"/>
      </w:pPr>
      <w:rPr>
        <w:rFonts w:hint="default" w:ascii="Symbol" w:hAnsi="Symbol"/>
      </w:rPr>
    </w:lvl>
    <w:lvl w:ilvl="7" w:tplc="342CC290">
      <w:start w:val="1"/>
      <w:numFmt w:val="bullet"/>
      <w:lvlText w:val="o"/>
      <w:lvlJc w:val="left"/>
      <w:pPr>
        <w:ind w:left="5760" w:hanging="360"/>
      </w:pPr>
      <w:rPr>
        <w:rFonts w:hint="default" w:ascii="Courier New" w:hAnsi="Courier New"/>
      </w:rPr>
    </w:lvl>
    <w:lvl w:ilvl="8" w:tplc="C3960E12">
      <w:start w:val="1"/>
      <w:numFmt w:val="bullet"/>
      <w:lvlText w:val=""/>
      <w:lvlJc w:val="left"/>
      <w:pPr>
        <w:ind w:left="6480" w:hanging="360"/>
      </w:pPr>
      <w:rPr>
        <w:rFonts w:hint="default" w:ascii="Wingdings" w:hAnsi="Wingdings"/>
      </w:rPr>
    </w:lvl>
  </w:abstractNum>
  <w:abstractNum w:abstractNumId="18" w15:restartNumberingAfterBreak="0">
    <w:nsid w:val="29735F5B"/>
    <w:multiLevelType w:val="hybridMultilevel"/>
    <w:tmpl w:val="748E10F4"/>
    <w:lvl w:ilvl="0" w:tplc="B9A46E1A">
      <w:start w:val="1"/>
      <w:numFmt w:val="bullet"/>
      <w:lvlText w:val=""/>
      <w:lvlJc w:val="left"/>
      <w:pPr>
        <w:ind w:left="810" w:hanging="360"/>
      </w:pPr>
      <w:rPr>
        <w:rFonts w:hint="default" w:ascii="Symbol" w:hAnsi="Symbol"/>
      </w:rPr>
    </w:lvl>
    <w:lvl w:ilvl="1" w:tplc="5B369AE4">
      <w:start w:val="1"/>
      <w:numFmt w:val="bullet"/>
      <w:lvlText w:val="o"/>
      <w:lvlJc w:val="left"/>
      <w:pPr>
        <w:ind w:left="1530" w:hanging="360"/>
      </w:pPr>
      <w:rPr>
        <w:rFonts w:hint="default" w:ascii="Symbol" w:hAnsi="Symbol"/>
      </w:rPr>
    </w:lvl>
    <w:lvl w:ilvl="2" w:tplc="C0949138">
      <w:start w:val="1"/>
      <w:numFmt w:val="bullet"/>
      <w:lvlText w:val=""/>
      <w:lvlJc w:val="left"/>
      <w:pPr>
        <w:ind w:left="2160" w:hanging="360"/>
      </w:pPr>
      <w:rPr>
        <w:rFonts w:hint="default" w:ascii="Wingdings" w:hAnsi="Wingdings"/>
      </w:rPr>
    </w:lvl>
    <w:lvl w:ilvl="3" w:tplc="A23EBF6A">
      <w:start w:val="1"/>
      <w:numFmt w:val="bullet"/>
      <w:lvlText w:val=""/>
      <w:lvlJc w:val="left"/>
      <w:pPr>
        <w:ind w:left="2880" w:hanging="360"/>
      </w:pPr>
      <w:rPr>
        <w:rFonts w:hint="default" w:ascii="Symbol" w:hAnsi="Symbol"/>
      </w:rPr>
    </w:lvl>
    <w:lvl w:ilvl="4" w:tplc="C4B608A8">
      <w:start w:val="1"/>
      <w:numFmt w:val="bullet"/>
      <w:lvlText w:val="o"/>
      <w:lvlJc w:val="left"/>
      <w:pPr>
        <w:ind w:left="3600" w:hanging="360"/>
      </w:pPr>
      <w:rPr>
        <w:rFonts w:hint="default" w:ascii="Courier New" w:hAnsi="Courier New"/>
      </w:rPr>
    </w:lvl>
    <w:lvl w:ilvl="5" w:tplc="66C4DADC">
      <w:start w:val="1"/>
      <w:numFmt w:val="bullet"/>
      <w:lvlText w:val=""/>
      <w:lvlJc w:val="left"/>
      <w:pPr>
        <w:ind w:left="4320" w:hanging="360"/>
      </w:pPr>
      <w:rPr>
        <w:rFonts w:hint="default" w:ascii="Wingdings" w:hAnsi="Wingdings"/>
      </w:rPr>
    </w:lvl>
    <w:lvl w:ilvl="6" w:tplc="B7AE049E">
      <w:start w:val="1"/>
      <w:numFmt w:val="bullet"/>
      <w:lvlText w:val=""/>
      <w:lvlJc w:val="left"/>
      <w:pPr>
        <w:ind w:left="5040" w:hanging="360"/>
      </w:pPr>
      <w:rPr>
        <w:rFonts w:hint="default" w:ascii="Symbol" w:hAnsi="Symbol"/>
      </w:rPr>
    </w:lvl>
    <w:lvl w:ilvl="7" w:tplc="9A88D16C">
      <w:start w:val="1"/>
      <w:numFmt w:val="bullet"/>
      <w:lvlText w:val="o"/>
      <w:lvlJc w:val="left"/>
      <w:pPr>
        <w:ind w:left="5760" w:hanging="360"/>
      </w:pPr>
      <w:rPr>
        <w:rFonts w:hint="default" w:ascii="Courier New" w:hAnsi="Courier New"/>
      </w:rPr>
    </w:lvl>
    <w:lvl w:ilvl="8" w:tplc="A53455D8">
      <w:start w:val="1"/>
      <w:numFmt w:val="bullet"/>
      <w:lvlText w:val=""/>
      <w:lvlJc w:val="left"/>
      <w:pPr>
        <w:ind w:left="6480" w:hanging="360"/>
      </w:pPr>
      <w:rPr>
        <w:rFonts w:hint="default" w:ascii="Wingdings" w:hAnsi="Wingdings"/>
      </w:rPr>
    </w:lvl>
  </w:abstractNum>
  <w:abstractNum w:abstractNumId="19" w15:restartNumberingAfterBreak="0">
    <w:nsid w:val="3415F785"/>
    <w:multiLevelType w:val="hybridMultilevel"/>
    <w:tmpl w:val="EF345C50"/>
    <w:lvl w:ilvl="0" w:tplc="DE9A401E">
      <w:start w:val="1"/>
      <w:numFmt w:val="bullet"/>
      <w:lvlText w:val=""/>
      <w:lvlJc w:val="left"/>
      <w:pPr>
        <w:ind w:left="720" w:hanging="360"/>
      </w:pPr>
      <w:rPr>
        <w:rFonts w:hint="default" w:ascii="Symbol" w:hAnsi="Symbol"/>
      </w:rPr>
    </w:lvl>
    <w:lvl w:ilvl="1" w:tplc="40267A16">
      <w:start w:val="1"/>
      <w:numFmt w:val="bullet"/>
      <w:lvlText w:val="o"/>
      <w:lvlJc w:val="left"/>
      <w:pPr>
        <w:ind w:left="1440" w:hanging="360"/>
      </w:pPr>
      <w:rPr>
        <w:rFonts w:hint="default" w:ascii="Courier New" w:hAnsi="Courier New"/>
      </w:rPr>
    </w:lvl>
    <w:lvl w:ilvl="2" w:tplc="40A8F3C0">
      <w:start w:val="1"/>
      <w:numFmt w:val="bullet"/>
      <w:lvlText w:val=""/>
      <w:lvlJc w:val="left"/>
      <w:pPr>
        <w:ind w:left="2160" w:hanging="360"/>
      </w:pPr>
      <w:rPr>
        <w:rFonts w:hint="default" w:ascii="Wingdings" w:hAnsi="Wingdings"/>
      </w:rPr>
    </w:lvl>
    <w:lvl w:ilvl="3" w:tplc="98A475B0">
      <w:start w:val="1"/>
      <w:numFmt w:val="bullet"/>
      <w:lvlText w:val=""/>
      <w:lvlJc w:val="left"/>
      <w:pPr>
        <w:ind w:left="2880" w:hanging="360"/>
      </w:pPr>
      <w:rPr>
        <w:rFonts w:hint="default" w:ascii="Symbol" w:hAnsi="Symbol"/>
      </w:rPr>
    </w:lvl>
    <w:lvl w:ilvl="4" w:tplc="7E840F48">
      <w:start w:val="1"/>
      <w:numFmt w:val="bullet"/>
      <w:lvlText w:val="o"/>
      <w:lvlJc w:val="left"/>
      <w:pPr>
        <w:ind w:left="3600" w:hanging="360"/>
      </w:pPr>
      <w:rPr>
        <w:rFonts w:hint="default" w:ascii="Courier New" w:hAnsi="Courier New"/>
      </w:rPr>
    </w:lvl>
    <w:lvl w:ilvl="5" w:tplc="ABD6D876">
      <w:start w:val="1"/>
      <w:numFmt w:val="bullet"/>
      <w:lvlText w:val=""/>
      <w:lvlJc w:val="left"/>
      <w:pPr>
        <w:ind w:left="4320" w:hanging="360"/>
      </w:pPr>
      <w:rPr>
        <w:rFonts w:hint="default" w:ascii="Wingdings" w:hAnsi="Wingdings"/>
      </w:rPr>
    </w:lvl>
    <w:lvl w:ilvl="6" w:tplc="E50C78A4">
      <w:start w:val="1"/>
      <w:numFmt w:val="bullet"/>
      <w:lvlText w:val=""/>
      <w:lvlJc w:val="left"/>
      <w:pPr>
        <w:ind w:left="5040" w:hanging="360"/>
      </w:pPr>
      <w:rPr>
        <w:rFonts w:hint="default" w:ascii="Symbol" w:hAnsi="Symbol"/>
      </w:rPr>
    </w:lvl>
    <w:lvl w:ilvl="7" w:tplc="9EB8A5F6">
      <w:start w:val="1"/>
      <w:numFmt w:val="bullet"/>
      <w:lvlText w:val="o"/>
      <w:lvlJc w:val="left"/>
      <w:pPr>
        <w:ind w:left="5760" w:hanging="360"/>
      </w:pPr>
      <w:rPr>
        <w:rFonts w:hint="default" w:ascii="Courier New" w:hAnsi="Courier New"/>
      </w:rPr>
    </w:lvl>
    <w:lvl w:ilvl="8" w:tplc="6324CF34">
      <w:start w:val="1"/>
      <w:numFmt w:val="bullet"/>
      <w:lvlText w:val=""/>
      <w:lvlJc w:val="left"/>
      <w:pPr>
        <w:ind w:left="6480" w:hanging="360"/>
      </w:pPr>
      <w:rPr>
        <w:rFonts w:hint="default" w:ascii="Wingdings" w:hAnsi="Wingdings"/>
      </w:rPr>
    </w:lvl>
  </w:abstractNum>
  <w:abstractNum w:abstractNumId="20" w15:restartNumberingAfterBreak="0">
    <w:nsid w:val="353B3BB5"/>
    <w:multiLevelType w:val="hybridMultilevel"/>
    <w:tmpl w:val="B4687E4E"/>
    <w:lvl w:ilvl="0" w:tplc="D8467ED2">
      <w:start w:val="1"/>
      <w:numFmt w:val="bullet"/>
      <w:lvlText w:val=""/>
      <w:lvlJc w:val="left"/>
      <w:pPr>
        <w:ind w:left="720" w:hanging="360"/>
      </w:pPr>
      <w:rPr>
        <w:rFonts w:hint="default" w:ascii="Symbol" w:hAnsi="Symbol"/>
      </w:rPr>
    </w:lvl>
    <w:lvl w:ilvl="1" w:tplc="B21A1CEA">
      <w:start w:val="1"/>
      <w:numFmt w:val="bullet"/>
      <w:lvlText w:val="o"/>
      <w:lvlJc w:val="left"/>
      <w:pPr>
        <w:ind w:left="1440" w:hanging="360"/>
      </w:pPr>
      <w:rPr>
        <w:rFonts w:hint="default" w:ascii="Courier New" w:hAnsi="Courier New"/>
      </w:rPr>
    </w:lvl>
    <w:lvl w:ilvl="2" w:tplc="8716EBAA">
      <w:start w:val="1"/>
      <w:numFmt w:val="bullet"/>
      <w:lvlText w:val=""/>
      <w:lvlJc w:val="left"/>
      <w:pPr>
        <w:ind w:left="2160" w:hanging="360"/>
      </w:pPr>
      <w:rPr>
        <w:rFonts w:hint="default" w:ascii="Wingdings" w:hAnsi="Wingdings"/>
      </w:rPr>
    </w:lvl>
    <w:lvl w:ilvl="3" w:tplc="646C10C6">
      <w:start w:val="1"/>
      <w:numFmt w:val="bullet"/>
      <w:lvlText w:val=""/>
      <w:lvlJc w:val="left"/>
      <w:pPr>
        <w:ind w:left="2880" w:hanging="360"/>
      </w:pPr>
      <w:rPr>
        <w:rFonts w:hint="default" w:ascii="Symbol" w:hAnsi="Symbol"/>
      </w:rPr>
    </w:lvl>
    <w:lvl w:ilvl="4" w:tplc="C8B2D880">
      <w:start w:val="1"/>
      <w:numFmt w:val="bullet"/>
      <w:lvlText w:val="o"/>
      <w:lvlJc w:val="left"/>
      <w:pPr>
        <w:ind w:left="3600" w:hanging="360"/>
      </w:pPr>
      <w:rPr>
        <w:rFonts w:hint="default" w:ascii="Courier New" w:hAnsi="Courier New"/>
      </w:rPr>
    </w:lvl>
    <w:lvl w:ilvl="5" w:tplc="5964DFD2">
      <w:start w:val="1"/>
      <w:numFmt w:val="bullet"/>
      <w:lvlText w:val=""/>
      <w:lvlJc w:val="left"/>
      <w:pPr>
        <w:ind w:left="4320" w:hanging="360"/>
      </w:pPr>
      <w:rPr>
        <w:rFonts w:hint="default" w:ascii="Wingdings" w:hAnsi="Wingdings"/>
      </w:rPr>
    </w:lvl>
    <w:lvl w:ilvl="6" w:tplc="F87C5E16">
      <w:start w:val="1"/>
      <w:numFmt w:val="bullet"/>
      <w:lvlText w:val=""/>
      <w:lvlJc w:val="left"/>
      <w:pPr>
        <w:ind w:left="5040" w:hanging="360"/>
      </w:pPr>
      <w:rPr>
        <w:rFonts w:hint="default" w:ascii="Symbol" w:hAnsi="Symbol"/>
      </w:rPr>
    </w:lvl>
    <w:lvl w:ilvl="7" w:tplc="C7F6DBD0">
      <w:start w:val="1"/>
      <w:numFmt w:val="bullet"/>
      <w:lvlText w:val="o"/>
      <w:lvlJc w:val="left"/>
      <w:pPr>
        <w:ind w:left="5760" w:hanging="360"/>
      </w:pPr>
      <w:rPr>
        <w:rFonts w:hint="default" w:ascii="Courier New" w:hAnsi="Courier New"/>
      </w:rPr>
    </w:lvl>
    <w:lvl w:ilvl="8" w:tplc="3A2C3D52">
      <w:start w:val="1"/>
      <w:numFmt w:val="bullet"/>
      <w:lvlText w:val=""/>
      <w:lvlJc w:val="left"/>
      <w:pPr>
        <w:ind w:left="6480" w:hanging="360"/>
      </w:pPr>
      <w:rPr>
        <w:rFonts w:hint="default" w:ascii="Wingdings" w:hAnsi="Wingdings"/>
      </w:rPr>
    </w:lvl>
  </w:abstractNum>
  <w:abstractNum w:abstractNumId="21" w15:restartNumberingAfterBreak="0">
    <w:nsid w:val="36AAD8E5"/>
    <w:multiLevelType w:val="hybridMultilevel"/>
    <w:tmpl w:val="0C846B4A"/>
    <w:lvl w:ilvl="0" w:tplc="632E777E">
      <w:start w:val="1"/>
      <w:numFmt w:val="bullet"/>
      <w:lvlText w:val=""/>
      <w:lvlJc w:val="left"/>
      <w:pPr>
        <w:ind w:left="720" w:hanging="360"/>
      </w:pPr>
      <w:rPr>
        <w:rFonts w:hint="default" w:ascii="Symbol" w:hAnsi="Symbol"/>
      </w:rPr>
    </w:lvl>
    <w:lvl w:ilvl="1" w:tplc="B61CC3C0">
      <w:start w:val="1"/>
      <w:numFmt w:val="bullet"/>
      <w:lvlText w:val="o"/>
      <w:lvlJc w:val="left"/>
      <w:pPr>
        <w:ind w:left="1440" w:hanging="360"/>
      </w:pPr>
      <w:rPr>
        <w:rFonts w:hint="default" w:ascii="Courier New" w:hAnsi="Courier New"/>
      </w:rPr>
    </w:lvl>
    <w:lvl w:ilvl="2" w:tplc="46DE40A6">
      <w:start w:val="1"/>
      <w:numFmt w:val="bullet"/>
      <w:lvlText w:val=""/>
      <w:lvlJc w:val="left"/>
      <w:pPr>
        <w:ind w:left="2160" w:hanging="360"/>
      </w:pPr>
      <w:rPr>
        <w:rFonts w:hint="default" w:ascii="Wingdings" w:hAnsi="Wingdings"/>
      </w:rPr>
    </w:lvl>
    <w:lvl w:ilvl="3" w:tplc="B4C44B26">
      <w:start w:val="1"/>
      <w:numFmt w:val="bullet"/>
      <w:lvlText w:val=""/>
      <w:lvlJc w:val="left"/>
      <w:pPr>
        <w:ind w:left="2880" w:hanging="360"/>
      </w:pPr>
      <w:rPr>
        <w:rFonts w:hint="default" w:ascii="Symbol" w:hAnsi="Symbol"/>
      </w:rPr>
    </w:lvl>
    <w:lvl w:ilvl="4" w:tplc="530A0A3C">
      <w:start w:val="1"/>
      <w:numFmt w:val="bullet"/>
      <w:lvlText w:val="o"/>
      <w:lvlJc w:val="left"/>
      <w:pPr>
        <w:ind w:left="3600" w:hanging="360"/>
      </w:pPr>
      <w:rPr>
        <w:rFonts w:hint="default" w:ascii="Courier New" w:hAnsi="Courier New"/>
      </w:rPr>
    </w:lvl>
    <w:lvl w:ilvl="5" w:tplc="01602AC2">
      <w:start w:val="1"/>
      <w:numFmt w:val="bullet"/>
      <w:lvlText w:val=""/>
      <w:lvlJc w:val="left"/>
      <w:pPr>
        <w:ind w:left="4320" w:hanging="360"/>
      </w:pPr>
      <w:rPr>
        <w:rFonts w:hint="default" w:ascii="Wingdings" w:hAnsi="Wingdings"/>
      </w:rPr>
    </w:lvl>
    <w:lvl w:ilvl="6" w:tplc="E1C291C2">
      <w:start w:val="1"/>
      <w:numFmt w:val="bullet"/>
      <w:lvlText w:val=""/>
      <w:lvlJc w:val="left"/>
      <w:pPr>
        <w:ind w:left="5040" w:hanging="360"/>
      </w:pPr>
      <w:rPr>
        <w:rFonts w:hint="default" w:ascii="Symbol" w:hAnsi="Symbol"/>
      </w:rPr>
    </w:lvl>
    <w:lvl w:ilvl="7" w:tplc="2EEED7E4">
      <w:start w:val="1"/>
      <w:numFmt w:val="bullet"/>
      <w:lvlText w:val="o"/>
      <w:lvlJc w:val="left"/>
      <w:pPr>
        <w:ind w:left="5760" w:hanging="360"/>
      </w:pPr>
      <w:rPr>
        <w:rFonts w:hint="default" w:ascii="Courier New" w:hAnsi="Courier New"/>
      </w:rPr>
    </w:lvl>
    <w:lvl w:ilvl="8" w:tplc="E460FC14">
      <w:start w:val="1"/>
      <w:numFmt w:val="bullet"/>
      <w:lvlText w:val=""/>
      <w:lvlJc w:val="left"/>
      <w:pPr>
        <w:ind w:left="6480" w:hanging="360"/>
      </w:pPr>
      <w:rPr>
        <w:rFonts w:hint="default" w:ascii="Wingdings" w:hAnsi="Wingdings"/>
      </w:rPr>
    </w:lvl>
  </w:abstractNum>
  <w:abstractNum w:abstractNumId="22" w15:restartNumberingAfterBreak="0">
    <w:nsid w:val="3AD87731"/>
    <w:multiLevelType w:val="hybridMultilevel"/>
    <w:tmpl w:val="5C661ACA"/>
    <w:lvl w:ilvl="0" w:tplc="1548CD4C">
      <w:start w:val="1"/>
      <w:numFmt w:val="bullet"/>
      <w:lvlText w:val=""/>
      <w:lvlJc w:val="left"/>
      <w:pPr>
        <w:ind w:left="720" w:hanging="360"/>
      </w:pPr>
      <w:rPr>
        <w:rFonts w:hint="default" w:ascii="Symbol" w:hAnsi="Symbol"/>
      </w:rPr>
    </w:lvl>
    <w:lvl w:ilvl="1" w:tplc="74AC6B44">
      <w:start w:val="1"/>
      <w:numFmt w:val="bullet"/>
      <w:lvlText w:val="o"/>
      <w:lvlJc w:val="left"/>
      <w:pPr>
        <w:ind w:left="1440" w:hanging="360"/>
      </w:pPr>
      <w:rPr>
        <w:rFonts w:hint="default" w:ascii="Courier New" w:hAnsi="Courier New"/>
      </w:rPr>
    </w:lvl>
    <w:lvl w:ilvl="2" w:tplc="A9BAE060">
      <w:start w:val="1"/>
      <w:numFmt w:val="bullet"/>
      <w:lvlText w:val=""/>
      <w:lvlJc w:val="left"/>
      <w:pPr>
        <w:ind w:left="2160" w:hanging="360"/>
      </w:pPr>
      <w:rPr>
        <w:rFonts w:hint="default" w:ascii="Wingdings" w:hAnsi="Wingdings"/>
      </w:rPr>
    </w:lvl>
    <w:lvl w:ilvl="3" w:tplc="568E0876">
      <w:start w:val="1"/>
      <w:numFmt w:val="bullet"/>
      <w:lvlText w:val=""/>
      <w:lvlJc w:val="left"/>
      <w:pPr>
        <w:ind w:left="2880" w:hanging="360"/>
      </w:pPr>
      <w:rPr>
        <w:rFonts w:hint="default" w:ascii="Symbol" w:hAnsi="Symbol"/>
      </w:rPr>
    </w:lvl>
    <w:lvl w:ilvl="4" w:tplc="CFFED492">
      <w:start w:val="1"/>
      <w:numFmt w:val="bullet"/>
      <w:lvlText w:val="o"/>
      <w:lvlJc w:val="left"/>
      <w:pPr>
        <w:ind w:left="3600" w:hanging="360"/>
      </w:pPr>
      <w:rPr>
        <w:rFonts w:hint="default" w:ascii="Courier New" w:hAnsi="Courier New"/>
      </w:rPr>
    </w:lvl>
    <w:lvl w:ilvl="5" w:tplc="79342BF6">
      <w:start w:val="1"/>
      <w:numFmt w:val="bullet"/>
      <w:lvlText w:val=""/>
      <w:lvlJc w:val="left"/>
      <w:pPr>
        <w:ind w:left="4320" w:hanging="360"/>
      </w:pPr>
      <w:rPr>
        <w:rFonts w:hint="default" w:ascii="Wingdings" w:hAnsi="Wingdings"/>
      </w:rPr>
    </w:lvl>
    <w:lvl w:ilvl="6" w:tplc="EF148118">
      <w:start w:val="1"/>
      <w:numFmt w:val="bullet"/>
      <w:lvlText w:val=""/>
      <w:lvlJc w:val="left"/>
      <w:pPr>
        <w:ind w:left="5040" w:hanging="360"/>
      </w:pPr>
      <w:rPr>
        <w:rFonts w:hint="default" w:ascii="Symbol" w:hAnsi="Symbol"/>
      </w:rPr>
    </w:lvl>
    <w:lvl w:ilvl="7" w:tplc="E5605134">
      <w:start w:val="1"/>
      <w:numFmt w:val="bullet"/>
      <w:lvlText w:val="o"/>
      <w:lvlJc w:val="left"/>
      <w:pPr>
        <w:ind w:left="5760" w:hanging="360"/>
      </w:pPr>
      <w:rPr>
        <w:rFonts w:hint="default" w:ascii="Courier New" w:hAnsi="Courier New"/>
      </w:rPr>
    </w:lvl>
    <w:lvl w:ilvl="8" w:tplc="B40E0C16">
      <w:start w:val="1"/>
      <w:numFmt w:val="bullet"/>
      <w:lvlText w:val=""/>
      <w:lvlJc w:val="left"/>
      <w:pPr>
        <w:ind w:left="6480" w:hanging="360"/>
      </w:pPr>
      <w:rPr>
        <w:rFonts w:hint="default" w:ascii="Wingdings" w:hAnsi="Wingdings"/>
      </w:rPr>
    </w:lvl>
  </w:abstractNum>
  <w:abstractNum w:abstractNumId="23" w15:restartNumberingAfterBreak="0">
    <w:nsid w:val="3E9CF585"/>
    <w:multiLevelType w:val="hybridMultilevel"/>
    <w:tmpl w:val="40D0C1F6"/>
    <w:lvl w:ilvl="0" w:tplc="96F477F8">
      <w:start w:val="1"/>
      <w:numFmt w:val="bullet"/>
      <w:lvlText w:val="·"/>
      <w:lvlJc w:val="left"/>
      <w:pPr>
        <w:ind w:left="720" w:hanging="360"/>
      </w:pPr>
      <w:rPr>
        <w:rFonts w:hint="default" w:ascii="Symbol" w:hAnsi="Symbol"/>
      </w:rPr>
    </w:lvl>
    <w:lvl w:ilvl="1" w:tplc="C9847D60">
      <w:start w:val="1"/>
      <w:numFmt w:val="bullet"/>
      <w:lvlText w:val="o"/>
      <w:lvlJc w:val="left"/>
      <w:pPr>
        <w:ind w:left="1440" w:hanging="360"/>
      </w:pPr>
      <w:rPr>
        <w:rFonts w:hint="default" w:ascii="Symbol" w:hAnsi="Symbol"/>
      </w:rPr>
    </w:lvl>
    <w:lvl w:ilvl="2" w:tplc="49B2C508">
      <w:start w:val="1"/>
      <w:numFmt w:val="bullet"/>
      <w:lvlText w:val=""/>
      <w:lvlJc w:val="left"/>
      <w:pPr>
        <w:ind w:left="2160" w:hanging="360"/>
      </w:pPr>
      <w:rPr>
        <w:rFonts w:hint="default" w:ascii="Wingdings" w:hAnsi="Wingdings"/>
      </w:rPr>
    </w:lvl>
    <w:lvl w:ilvl="3" w:tplc="5086898A">
      <w:start w:val="1"/>
      <w:numFmt w:val="bullet"/>
      <w:lvlText w:val=""/>
      <w:lvlJc w:val="left"/>
      <w:pPr>
        <w:ind w:left="2880" w:hanging="360"/>
      </w:pPr>
      <w:rPr>
        <w:rFonts w:hint="default" w:ascii="Symbol" w:hAnsi="Symbol"/>
      </w:rPr>
    </w:lvl>
    <w:lvl w:ilvl="4" w:tplc="ED6AAE0C">
      <w:start w:val="1"/>
      <w:numFmt w:val="bullet"/>
      <w:lvlText w:val="o"/>
      <w:lvlJc w:val="left"/>
      <w:pPr>
        <w:ind w:left="3600" w:hanging="360"/>
      </w:pPr>
      <w:rPr>
        <w:rFonts w:hint="default" w:ascii="Courier New" w:hAnsi="Courier New"/>
      </w:rPr>
    </w:lvl>
    <w:lvl w:ilvl="5" w:tplc="7604F668">
      <w:start w:val="1"/>
      <w:numFmt w:val="bullet"/>
      <w:lvlText w:val=""/>
      <w:lvlJc w:val="left"/>
      <w:pPr>
        <w:ind w:left="4320" w:hanging="360"/>
      </w:pPr>
      <w:rPr>
        <w:rFonts w:hint="default" w:ascii="Wingdings" w:hAnsi="Wingdings"/>
      </w:rPr>
    </w:lvl>
    <w:lvl w:ilvl="6" w:tplc="91F87F80">
      <w:start w:val="1"/>
      <w:numFmt w:val="bullet"/>
      <w:lvlText w:val=""/>
      <w:lvlJc w:val="left"/>
      <w:pPr>
        <w:ind w:left="5040" w:hanging="360"/>
      </w:pPr>
      <w:rPr>
        <w:rFonts w:hint="default" w:ascii="Symbol" w:hAnsi="Symbol"/>
      </w:rPr>
    </w:lvl>
    <w:lvl w:ilvl="7" w:tplc="C948464C">
      <w:start w:val="1"/>
      <w:numFmt w:val="bullet"/>
      <w:lvlText w:val="o"/>
      <w:lvlJc w:val="left"/>
      <w:pPr>
        <w:ind w:left="5760" w:hanging="360"/>
      </w:pPr>
      <w:rPr>
        <w:rFonts w:hint="default" w:ascii="Courier New" w:hAnsi="Courier New"/>
      </w:rPr>
    </w:lvl>
    <w:lvl w:ilvl="8" w:tplc="5AB8E150">
      <w:start w:val="1"/>
      <w:numFmt w:val="bullet"/>
      <w:lvlText w:val=""/>
      <w:lvlJc w:val="left"/>
      <w:pPr>
        <w:ind w:left="6480" w:hanging="360"/>
      </w:pPr>
      <w:rPr>
        <w:rFonts w:hint="default" w:ascii="Wingdings" w:hAnsi="Wingdings"/>
      </w:rPr>
    </w:lvl>
  </w:abstractNum>
  <w:abstractNum w:abstractNumId="24" w15:restartNumberingAfterBreak="0">
    <w:nsid w:val="42CFC7A6"/>
    <w:multiLevelType w:val="hybridMultilevel"/>
    <w:tmpl w:val="4C2E1072"/>
    <w:lvl w:ilvl="0" w:tplc="628AB1B2">
      <w:start w:val="1"/>
      <w:numFmt w:val="bullet"/>
      <w:lvlText w:val=""/>
      <w:lvlJc w:val="left"/>
      <w:pPr>
        <w:ind w:left="720" w:hanging="360"/>
      </w:pPr>
      <w:rPr>
        <w:rFonts w:hint="default" w:ascii="Symbol" w:hAnsi="Symbol"/>
      </w:rPr>
    </w:lvl>
    <w:lvl w:ilvl="1" w:tplc="80D4E722">
      <w:start w:val="1"/>
      <w:numFmt w:val="bullet"/>
      <w:lvlText w:val="o"/>
      <w:lvlJc w:val="left"/>
      <w:pPr>
        <w:ind w:left="1440" w:hanging="360"/>
      </w:pPr>
      <w:rPr>
        <w:rFonts w:hint="default" w:ascii="Courier New" w:hAnsi="Courier New"/>
      </w:rPr>
    </w:lvl>
    <w:lvl w:ilvl="2" w:tplc="B68836FE">
      <w:start w:val="1"/>
      <w:numFmt w:val="bullet"/>
      <w:lvlText w:val=""/>
      <w:lvlJc w:val="left"/>
      <w:pPr>
        <w:ind w:left="2160" w:hanging="360"/>
      </w:pPr>
      <w:rPr>
        <w:rFonts w:hint="default" w:ascii="Wingdings" w:hAnsi="Wingdings"/>
      </w:rPr>
    </w:lvl>
    <w:lvl w:ilvl="3" w:tplc="1584E11A">
      <w:start w:val="1"/>
      <w:numFmt w:val="bullet"/>
      <w:lvlText w:val=""/>
      <w:lvlJc w:val="left"/>
      <w:pPr>
        <w:ind w:left="2880" w:hanging="360"/>
      </w:pPr>
      <w:rPr>
        <w:rFonts w:hint="default" w:ascii="Symbol" w:hAnsi="Symbol"/>
      </w:rPr>
    </w:lvl>
    <w:lvl w:ilvl="4" w:tplc="37CAA8CC">
      <w:start w:val="1"/>
      <w:numFmt w:val="bullet"/>
      <w:lvlText w:val="o"/>
      <w:lvlJc w:val="left"/>
      <w:pPr>
        <w:ind w:left="3600" w:hanging="360"/>
      </w:pPr>
      <w:rPr>
        <w:rFonts w:hint="default" w:ascii="Courier New" w:hAnsi="Courier New"/>
      </w:rPr>
    </w:lvl>
    <w:lvl w:ilvl="5" w:tplc="2FE25174">
      <w:start w:val="1"/>
      <w:numFmt w:val="bullet"/>
      <w:lvlText w:val=""/>
      <w:lvlJc w:val="left"/>
      <w:pPr>
        <w:ind w:left="4320" w:hanging="360"/>
      </w:pPr>
      <w:rPr>
        <w:rFonts w:hint="default" w:ascii="Wingdings" w:hAnsi="Wingdings"/>
      </w:rPr>
    </w:lvl>
    <w:lvl w:ilvl="6" w:tplc="650A8F04">
      <w:start w:val="1"/>
      <w:numFmt w:val="bullet"/>
      <w:lvlText w:val=""/>
      <w:lvlJc w:val="left"/>
      <w:pPr>
        <w:ind w:left="5040" w:hanging="360"/>
      </w:pPr>
      <w:rPr>
        <w:rFonts w:hint="default" w:ascii="Symbol" w:hAnsi="Symbol"/>
      </w:rPr>
    </w:lvl>
    <w:lvl w:ilvl="7" w:tplc="30081F74">
      <w:start w:val="1"/>
      <w:numFmt w:val="bullet"/>
      <w:lvlText w:val="o"/>
      <w:lvlJc w:val="left"/>
      <w:pPr>
        <w:ind w:left="5760" w:hanging="360"/>
      </w:pPr>
      <w:rPr>
        <w:rFonts w:hint="default" w:ascii="Courier New" w:hAnsi="Courier New"/>
      </w:rPr>
    </w:lvl>
    <w:lvl w:ilvl="8" w:tplc="F0C68B22">
      <w:start w:val="1"/>
      <w:numFmt w:val="bullet"/>
      <w:lvlText w:val=""/>
      <w:lvlJc w:val="left"/>
      <w:pPr>
        <w:ind w:left="6480" w:hanging="360"/>
      </w:pPr>
      <w:rPr>
        <w:rFonts w:hint="default" w:ascii="Wingdings" w:hAnsi="Wingdings"/>
      </w:rPr>
    </w:lvl>
  </w:abstractNum>
  <w:abstractNum w:abstractNumId="25" w15:restartNumberingAfterBreak="0">
    <w:nsid w:val="4939FE09"/>
    <w:multiLevelType w:val="hybridMultilevel"/>
    <w:tmpl w:val="BDEA2BCA"/>
    <w:lvl w:ilvl="0" w:tplc="395A7E10">
      <w:start w:val="1"/>
      <w:numFmt w:val="bullet"/>
      <w:lvlText w:val="·"/>
      <w:lvlJc w:val="left"/>
      <w:pPr>
        <w:ind w:left="720" w:hanging="360"/>
      </w:pPr>
      <w:rPr>
        <w:rFonts w:hint="default" w:ascii="Symbol" w:hAnsi="Symbol"/>
      </w:rPr>
    </w:lvl>
    <w:lvl w:ilvl="1" w:tplc="8E5C0A9E">
      <w:start w:val="1"/>
      <w:numFmt w:val="bullet"/>
      <w:lvlText w:val="o"/>
      <w:lvlJc w:val="left"/>
      <w:pPr>
        <w:ind w:left="1440" w:hanging="360"/>
      </w:pPr>
      <w:rPr>
        <w:rFonts w:hint="default" w:ascii="Symbol" w:hAnsi="Symbol"/>
      </w:rPr>
    </w:lvl>
    <w:lvl w:ilvl="2" w:tplc="A5705D3A">
      <w:start w:val="1"/>
      <w:numFmt w:val="bullet"/>
      <w:lvlText w:val=""/>
      <w:lvlJc w:val="left"/>
      <w:pPr>
        <w:ind w:left="2160" w:hanging="360"/>
      </w:pPr>
      <w:rPr>
        <w:rFonts w:hint="default" w:ascii="Wingdings" w:hAnsi="Wingdings"/>
      </w:rPr>
    </w:lvl>
    <w:lvl w:ilvl="3" w:tplc="E294DCB8">
      <w:start w:val="1"/>
      <w:numFmt w:val="bullet"/>
      <w:lvlText w:val=""/>
      <w:lvlJc w:val="left"/>
      <w:pPr>
        <w:ind w:left="2880" w:hanging="360"/>
      </w:pPr>
      <w:rPr>
        <w:rFonts w:hint="default" w:ascii="Symbol" w:hAnsi="Symbol"/>
      </w:rPr>
    </w:lvl>
    <w:lvl w:ilvl="4" w:tplc="26A87D8A">
      <w:start w:val="1"/>
      <w:numFmt w:val="bullet"/>
      <w:lvlText w:val="o"/>
      <w:lvlJc w:val="left"/>
      <w:pPr>
        <w:ind w:left="3600" w:hanging="360"/>
      </w:pPr>
      <w:rPr>
        <w:rFonts w:hint="default" w:ascii="Courier New" w:hAnsi="Courier New"/>
      </w:rPr>
    </w:lvl>
    <w:lvl w:ilvl="5" w:tplc="89424126">
      <w:start w:val="1"/>
      <w:numFmt w:val="bullet"/>
      <w:lvlText w:val=""/>
      <w:lvlJc w:val="left"/>
      <w:pPr>
        <w:ind w:left="4320" w:hanging="360"/>
      </w:pPr>
      <w:rPr>
        <w:rFonts w:hint="default" w:ascii="Wingdings" w:hAnsi="Wingdings"/>
      </w:rPr>
    </w:lvl>
    <w:lvl w:ilvl="6" w:tplc="A82AF4CA">
      <w:start w:val="1"/>
      <w:numFmt w:val="bullet"/>
      <w:lvlText w:val=""/>
      <w:lvlJc w:val="left"/>
      <w:pPr>
        <w:ind w:left="5040" w:hanging="360"/>
      </w:pPr>
      <w:rPr>
        <w:rFonts w:hint="default" w:ascii="Symbol" w:hAnsi="Symbol"/>
      </w:rPr>
    </w:lvl>
    <w:lvl w:ilvl="7" w:tplc="8B360864">
      <w:start w:val="1"/>
      <w:numFmt w:val="bullet"/>
      <w:lvlText w:val="o"/>
      <w:lvlJc w:val="left"/>
      <w:pPr>
        <w:ind w:left="5760" w:hanging="360"/>
      </w:pPr>
      <w:rPr>
        <w:rFonts w:hint="default" w:ascii="Courier New" w:hAnsi="Courier New"/>
      </w:rPr>
    </w:lvl>
    <w:lvl w:ilvl="8" w:tplc="5F2C70DC">
      <w:start w:val="1"/>
      <w:numFmt w:val="bullet"/>
      <w:lvlText w:val=""/>
      <w:lvlJc w:val="left"/>
      <w:pPr>
        <w:ind w:left="6480" w:hanging="360"/>
      </w:pPr>
      <w:rPr>
        <w:rFonts w:hint="default" w:ascii="Wingdings" w:hAnsi="Wingdings"/>
      </w:rPr>
    </w:lvl>
  </w:abstractNum>
  <w:abstractNum w:abstractNumId="26" w15:restartNumberingAfterBreak="0">
    <w:nsid w:val="4E19B32C"/>
    <w:multiLevelType w:val="hybridMultilevel"/>
    <w:tmpl w:val="C144E224"/>
    <w:lvl w:ilvl="0" w:tplc="21D073CE">
      <w:start w:val="1"/>
      <w:numFmt w:val="bullet"/>
      <w:lvlText w:val=""/>
      <w:lvlJc w:val="left"/>
      <w:pPr>
        <w:ind w:left="720" w:hanging="360"/>
      </w:pPr>
      <w:rPr>
        <w:rFonts w:hint="default" w:ascii="Symbol" w:hAnsi="Symbol"/>
      </w:rPr>
    </w:lvl>
    <w:lvl w:ilvl="1" w:tplc="3F82D3F8">
      <w:start w:val="1"/>
      <w:numFmt w:val="bullet"/>
      <w:lvlText w:val="o"/>
      <w:lvlJc w:val="left"/>
      <w:pPr>
        <w:ind w:left="1440" w:hanging="360"/>
      </w:pPr>
      <w:rPr>
        <w:rFonts w:hint="default" w:ascii="Courier New" w:hAnsi="Courier New"/>
      </w:rPr>
    </w:lvl>
    <w:lvl w:ilvl="2" w:tplc="539858F8">
      <w:start w:val="1"/>
      <w:numFmt w:val="bullet"/>
      <w:lvlText w:val=""/>
      <w:lvlJc w:val="left"/>
      <w:pPr>
        <w:ind w:left="2160" w:hanging="360"/>
      </w:pPr>
      <w:rPr>
        <w:rFonts w:hint="default" w:ascii="Wingdings" w:hAnsi="Wingdings"/>
      </w:rPr>
    </w:lvl>
    <w:lvl w:ilvl="3" w:tplc="BB8ED7B8">
      <w:start w:val="1"/>
      <w:numFmt w:val="bullet"/>
      <w:lvlText w:val=""/>
      <w:lvlJc w:val="left"/>
      <w:pPr>
        <w:ind w:left="2880" w:hanging="360"/>
      </w:pPr>
      <w:rPr>
        <w:rFonts w:hint="default" w:ascii="Symbol" w:hAnsi="Symbol"/>
      </w:rPr>
    </w:lvl>
    <w:lvl w:ilvl="4" w:tplc="39FE3814">
      <w:start w:val="1"/>
      <w:numFmt w:val="bullet"/>
      <w:lvlText w:val="o"/>
      <w:lvlJc w:val="left"/>
      <w:pPr>
        <w:ind w:left="3600" w:hanging="360"/>
      </w:pPr>
      <w:rPr>
        <w:rFonts w:hint="default" w:ascii="Courier New" w:hAnsi="Courier New"/>
      </w:rPr>
    </w:lvl>
    <w:lvl w:ilvl="5" w:tplc="DAD6BDD8">
      <w:start w:val="1"/>
      <w:numFmt w:val="bullet"/>
      <w:lvlText w:val=""/>
      <w:lvlJc w:val="left"/>
      <w:pPr>
        <w:ind w:left="4320" w:hanging="360"/>
      </w:pPr>
      <w:rPr>
        <w:rFonts w:hint="default" w:ascii="Wingdings" w:hAnsi="Wingdings"/>
      </w:rPr>
    </w:lvl>
    <w:lvl w:ilvl="6" w:tplc="C2F00B00">
      <w:start w:val="1"/>
      <w:numFmt w:val="bullet"/>
      <w:lvlText w:val=""/>
      <w:lvlJc w:val="left"/>
      <w:pPr>
        <w:ind w:left="5040" w:hanging="360"/>
      </w:pPr>
      <w:rPr>
        <w:rFonts w:hint="default" w:ascii="Symbol" w:hAnsi="Symbol"/>
      </w:rPr>
    </w:lvl>
    <w:lvl w:ilvl="7" w:tplc="40E60810">
      <w:start w:val="1"/>
      <w:numFmt w:val="bullet"/>
      <w:lvlText w:val="o"/>
      <w:lvlJc w:val="left"/>
      <w:pPr>
        <w:ind w:left="5760" w:hanging="360"/>
      </w:pPr>
      <w:rPr>
        <w:rFonts w:hint="default" w:ascii="Courier New" w:hAnsi="Courier New"/>
      </w:rPr>
    </w:lvl>
    <w:lvl w:ilvl="8" w:tplc="BEAA0692">
      <w:start w:val="1"/>
      <w:numFmt w:val="bullet"/>
      <w:lvlText w:val=""/>
      <w:lvlJc w:val="left"/>
      <w:pPr>
        <w:ind w:left="6480" w:hanging="360"/>
      </w:pPr>
      <w:rPr>
        <w:rFonts w:hint="default" w:ascii="Wingdings" w:hAnsi="Wingdings"/>
      </w:rPr>
    </w:lvl>
  </w:abstractNum>
  <w:abstractNum w:abstractNumId="27" w15:restartNumberingAfterBreak="0">
    <w:nsid w:val="4E912116"/>
    <w:multiLevelType w:val="hybridMultilevel"/>
    <w:tmpl w:val="C3809176"/>
    <w:lvl w:ilvl="0" w:tplc="F95E3BDC">
      <w:start w:val="1"/>
      <w:numFmt w:val="bullet"/>
      <w:lvlText w:val=""/>
      <w:lvlJc w:val="left"/>
      <w:pPr>
        <w:ind w:left="720" w:hanging="360"/>
      </w:pPr>
      <w:rPr>
        <w:rFonts w:hint="default" w:ascii="Symbol" w:hAnsi="Symbol"/>
      </w:rPr>
    </w:lvl>
    <w:lvl w:ilvl="1" w:tplc="E47E376E">
      <w:start w:val="1"/>
      <w:numFmt w:val="bullet"/>
      <w:lvlText w:val="o"/>
      <w:lvlJc w:val="left"/>
      <w:pPr>
        <w:ind w:left="1440" w:hanging="360"/>
      </w:pPr>
      <w:rPr>
        <w:rFonts w:hint="default" w:ascii="Courier New" w:hAnsi="Courier New"/>
      </w:rPr>
    </w:lvl>
    <w:lvl w:ilvl="2" w:tplc="E7368B7E">
      <w:start w:val="1"/>
      <w:numFmt w:val="bullet"/>
      <w:lvlText w:val=""/>
      <w:lvlJc w:val="left"/>
      <w:pPr>
        <w:ind w:left="2160" w:hanging="360"/>
      </w:pPr>
      <w:rPr>
        <w:rFonts w:hint="default" w:ascii="Wingdings" w:hAnsi="Wingdings"/>
      </w:rPr>
    </w:lvl>
    <w:lvl w:ilvl="3" w:tplc="F072DF7A">
      <w:start w:val="1"/>
      <w:numFmt w:val="bullet"/>
      <w:lvlText w:val=""/>
      <w:lvlJc w:val="left"/>
      <w:pPr>
        <w:ind w:left="2880" w:hanging="360"/>
      </w:pPr>
      <w:rPr>
        <w:rFonts w:hint="default" w:ascii="Symbol" w:hAnsi="Symbol"/>
      </w:rPr>
    </w:lvl>
    <w:lvl w:ilvl="4" w:tplc="E74851D2">
      <w:start w:val="1"/>
      <w:numFmt w:val="bullet"/>
      <w:lvlText w:val="o"/>
      <w:lvlJc w:val="left"/>
      <w:pPr>
        <w:ind w:left="3600" w:hanging="360"/>
      </w:pPr>
      <w:rPr>
        <w:rFonts w:hint="default" w:ascii="Courier New" w:hAnsi="Courier New"/>
      </w:rPr>
    </w:lvl>
    <w:lvl w:ilvl="5" w:tplc="5726C820">
      <w:start w:val="1"/>
      <w:numFmt w:val="bullet"/>
      <w:lvlText w:val=""/>
      <w:lvlJc w:val="left"/>
      <w:pPr>
        <w:ind w:left="4320" w:hanging="360"/>
      </w:pPr>
      <w:rPr>
        <w:rFonts w:hint="default" w:ascii="Wingdings" w:hAnsi="Wingdings"/>
      </w:rPr>
    </w:lvl>
    <w:lvl w:ilvl="6" w:tplc="F01CFEC2">
      <w:start w:val="1"/>
      <w:numFmt w:val="bullet"/>
      <w:lvlText w:val=""/>
      <w:lvlJc w:val="left"/>
      <w:pPr>
        <w:ind w:left="5040" w:hanging="360"/>
      </w:pPr>
      <w:rPr>
        <w:rFonts w:hint="default" w:ascii="Symbol" w:hAnsi="Symbol"/>
      </w:rPr>
    </w:lvl>
    <w:lvl w:ilvl="7" w:tplc="06AEAB70">
      <w:start w:val="1"/>
      <w:numFmt w:val="bullet"/>
      <w:lvlText w:val="o"/>
      <w:lvlJc w:val="left"/>
      <w:pPr>
        <w:ind w:left="5760" w:hanging="360"/>
      </w:pPr>
      <w:rPr>
        <w:rFonts w:hint="default" w:ascii="Courier New" w:hAnsi="Courier New"/>
      </w:rPr>
    </w:lvl>
    <w:lvl w:ilvl="8" w:tplc="7AF69956">
      <w:start w:val="1"/>
      <w:numFmt w:val="bullet"/>
      <w:lvlText w:val=""/>
      <w:lvlJc w:val="left"/>
      <w:pPr>
        <w:ind w:left="6480" w:hanging="360"/>
      </w:pPr>
      <w:rPr>
        <w:rFonts w:hint="default" w:ascii="Wingdings" w:hAnsi="Wingdings"/>
      </w:rPr>
    </w:lvl>
  </w:abstractNum>
  <w:abstractNum w:abstractNumId="28" w15:restartNumberingAfterBreak="0">
    <w:nsid w:val="53F8C001"/>
    <w:multiLevelType w:val="hybridMultilevel"/>
    <w:tmpl w:val="3A6CC4B0"/>
    <w:lvl w:ilvl="0" w:tplc="4BB0344C">
      <w:start w:val="1"/>
      <w:numFmt w:val="bullet"/>
      <w:lvlText w:val=""/>
      <w:lvlJc w:val="left"/>
      <w:pPr>
        <w:ind w:left="720" w:hanging="360"/>
      </w:pPr>
      <w:rPr>
        <w:rFonts w:hint="default" w:ascii="Symbol" w:hAnsi="Symbol"/>
      </w:rPr>
    </w:lvl>
    <w:lvl w:ilvl="1" w:tplc="96D87B04">
      <w:start w:val="1"/>
      <w:numFmt w:val="bullet"/>
      <w:lvlText w:val="o"/>
      <w:lvlJc w:val="left"/>
      <w:pPr>
        <w:ind w:left="1440" w:hanging="360"/>
      </w:pPr>
      <w:rPr>
        <w:rFonts w:hint="default" w:ascii="Courier New" w:hAnsi="Courier New"/>
      </w:rPr>
    </w:lvl>
    <w:lvl w:ilvl="2" w:tplc="DD640372">
      <w:start w:val="1"/>
      <w:numFmt w:val="bullet"/>
      <w:lvlText w:val=""/>
      <w:lvlJc w:val="left"/>
      <w:pPr>
        <w:ind w:left="2160" w:hanging="360"/>
      </w:pPr>
      <w:rPr>
        <w:rFonts w:hint="default" w:ascii="Wingdings" w:hAnsi="Wingdings"/>
      </w:rPr>
    </w:lvl>
    <w:lvl w:ilvl="3" w:tplc="AB14B654">
      <w:start w:val="1"/>
      <w:numFmt w:val="bullet"/>
      <w:lvlText w:val=""/>
      <w:lvlJc w:val="left"/>
      <w:pPr>
        <w:ind w:left="2880" w:hanging="360"/>
      </w:pPr>
      <w:rPr>
        <w:rFonts w:hint="default" w:ascii="Symbol" w:hAnsi="Symbol"/>
      </w:rPr>
    </w:lvl>
    <w:lvl w:ilvl="4" w:tplc="534E447A">
      <w:start w:val="1"/>
      <w:numFmt w:val="bullet"/>
      <w:lvlText w:val="o"/>
      <w:lvlJc w:val="left"/>
      <w:pPr>
        <w:ind w:left="3600" w:hanging="360"/>
      </w:pPr>
      <w:rPr>
        <w:rFonts w:hint="default" w:ascii="Courier New" w:hAnsi="Courier New"/>
      </w:rPr>
    </w:lvl>
    <w:lvl w:ilvl="5" w:tplc="5210A086">
      <w:start w:val="1"/>
      <w:numFmt w:val="bullet"/>
      <w:lvlText w:val=""/>
      <w:lvlJc w:val="left"/>
      <w:pPr>
        <w:ind w:left="4320" w:hanging="360"/>
      </w:pPr>
      <w:rPr>
        <w:rFonts w:hint="default" w:ascii="Wingdings" w:hAnsi="Wingdings"/>
      </w:rPr>
    </w:lvl>
    <w:lvl w:ilvl="6" w:tplc="C21A0736">
      <w:start w:val="1"/>
      <w:numFmt w:val="bullet"/>
      <w:lvlText w:val=""/>
      <w:lvlJc w:val="left"/>
      <w:pPr>
        <w:ind w:left="5040" w:hanging="360"/>
      </w:pPr>
      <w:rPr>
        <w:rFonts w:hint="default" w:ascii="Symbol" w:hAnsi="Symbol"/>
      </w:rPr>
    </w:lvl>
    <w:lvl w:ilvl="7" w:tplc="FDA2C7E0">
      <w:start w:val="1"/>
      <w:numFmt w:val="bullet"/>
      <w:lvlText w:val="o"/>
      <w:lvlJc w:val="left"/>
      <w:pPr>
        <w:ind w:left="5760" w:hanging="360"/>
      </w:pPr>
      <w:rPr>
        <w:rFonts w:hint="default" w:ascii="Courier New" w:hAnsi="Courier New"/>
      </w:rPr>
    </w:lvl>
    <w:lvl w:ilvl="8" w:tplc="95705C88">
      <w:start w:val="1"/>
      <w:numFmt w:val="bullet"/>
      <w:lvlText w:val=""/>
      <w:lvlJc w:val="left"/>
      <w:pPr>
        <w:ind w:left="6480" w:hanging="360"/>
      </w:pPr>
      <w:rPr>
        <w:rFonts w:hint="default" w:ascii="Wingdings" w:hAnsi="Wingdings"/>
      </w:rPr>
    </w:lvl>
  </w:abstractNum>
  <w:abstractNum w:abstractNumId="29" w15:restartNumberingAfterBreak="0">
    <w:nsid w:val="54F7D3B1"/>
    <w:multiLevelType w:val="hybridMultilevel"/>
    <w:tmpl w:val="EE0A966E"/>
    <w:lvl w:ilvl="0" w:tplc="73389F8E">
      <w:start w:val="1"/>
      <w:numFmt w:val="bullet"/>
      <w:lvlText w:val=""/>
      <w:lvlJc w:val="left"/>
      <w:pPr>
        <w:ind w:left="720" w:hanging="360"/>
      </w:pPr>
      <w:rPr>
        <w:rFonts w:hint="default" w:ascii="Symbol" w:hAnsi="Symbol"/>
      </w:rPr>
    </w:lvl>
    <w:lvl w:ilvl="1" w:tplc="91FE52F6">
      <w:start w:val="1"/>
      <w:numFmt w:val="bullet"/>
      <w:lvlText w:val="o"/>
      <w:lvlJc w:val="left"/>
      <w:pPr>
        <w:ind w:left="1440" w:hanging="360"/>
      </w:pPr>
      <w:rPr>
        <w:rFonts w:hint="default" w:ascii="Courier New" w:hAnsi="Courier New"/>
      </w:rPr>
    </w:lvl>
    <w:lvl w:ilvl="2" w:tplc="3F9CB192">
      <w:start w:val="1"/>
      <w:numFmt w:val="bullet"/>
      <w:lvlText w:val=""/>
      <w:lvlJc w:val="left"/>
      <w:pPr>
        <w:ind w:left="2160" w:hanging="360"/>
      </w:pPr>
      <w:rPr>
        <w:rFonts w:hint="default" w:ascii="Wingdings" w:hAnsi="Wingdings"/>
      </w:rPr>
    </w:lvl>
    <w:lvl w:ilvl="3" w:tplc="CFE0812A">
      <w:start w:val="1"/>
      <w:numFmt w:val="bullet"/>
      <w:lvlText w:val=""/>
      <w:lvlJc w:val="left"/>
      <w:pPr>
        <w:ind w:left="2880" w:hanging="360"/>
      </w:pPr>
      <w:rPr>
        <w:rFonts w:hint="default" w:ascii="Symbol" w:hAnsi="Symbol"/>
      </w:rPr>
    </w:lvl>
    <w:lvl w:ilvl="4" w:tplc="A02422A6">
      <w:start w:val="1"/>
      <w:numFmt w:val="bullet"/>
      <w:lvlText w:val="o"/>
      <w:lvlJc w:val="left"/>
      <w:pPr>
        <w:ind w:left="3600" w:hanging="360"/>
      </w:pPr>
      <w:rPr>
        <w:rFonts w:hint="default" w:ascii="Courier New" w:hAnsi="Courier New"/>
      </w:rPr>
    </w:lvl>
    <w:lvl w:ilvl="5" w:tplc="B5CE29EA">
      <w:start w:val="1"/>
      <w:numFmt w:val="bullet"/>
      <w:lvlText w:val=""/>
      <w:lvlJc w:val="left"/>
      <w:pPr>
        <w:ind w:left="4320" w:hanging="360"/>
      </w:pPr>
      <w:rPr>
        <w:rFonts w:hint="default" w:ascii="Wingdings" w:hAnsi="Wingdings"/>
      </w:rPr>
    </w:lvl>
    <w:lvl w:ilvl="6" w:tplc="758C0748">
      <w:start w:val="1"/>
      <w:numFmt w:val="bullet"/>
      <w:lvlText w:val=""/>
      <w:lvlJc w:val="left"/>
      <w:pPr>
        <w:ind w:left="5040" w:hanging="360"/>
      </w:pPr>
      <w:rPr>
        <w:rFonts w:hint="default" w:ascii="Symbol" w:hAnsi="Symbol"/>
      </w:rPr>
    </w:lvl>
    <w:lvl w:ilvl="7" w:tplc="A5262A44">
      <w:start w:val="1"/>
      <w:numFmt w:val="bullet"/>
      <w:lvlText w:val="o"/>
      <w:lvlJc w:val="left"/>
      <w:pPr>
        <w:ind w:left="5760" w:hanging="360"/>
      </w:pPr>
      <w:rPr>
        <w:rFonts w:hint="default" w:ascii="Courier New" w:hAnsi="Courier New"/>
      </w:rPr>
    </w:lvl>
    <w:lvl w:ilvl="8" w:tplc="D59C6822">
      <w:start w:val="1"/>
      <w:numFmt w:val="bullet"/>
      <w:lvlText w:val=""/>
      <w:lvlJc w:val="left"/>
      <w:pPr>
        <w:ind w:left="6480" w:hanging="360"/>
      </w:pPr>
      <w:rPr>
        <w:rFonts w:hint="default" w:ascii="Wingdings" w:hAnsi="Wingdings"/>
      </w:rPr>
    </w:lvl>
  </w:abstractNum>
  <w:abstractNum w:abstractNumId="30" w15:restartNumberingAfterBreak="0">
    <w:nsid w:val="5B815BD7"/>
    <w:multiLevelType w:val="hybridMultilevel"/>
    <w:tmpl w:val="3668BD12"/>
    <w:lvl w:ilvl="0" w:tplc="D0FCF62C">
      <w:start w:val="1"/>
      <w:numFmt w:val="bullet"/>
      <w:lvlText w:val=""/>
      <w:lvlJc w:val="left"/>
      <w:pPr>
        <w:ind w:left="810" w:hanging="360"/>
      </w:pPr>
      <w:rPr>
        <w:rFonts w:hint="default" w:ascii="Symbol" w:hAnsi="Symbol"/>
      </w:rPr>
    </w:lvl>
    <w:lvl w:ilvl="1" w:tplc="A31AC658">
      <w:start w:val="1"/>
      <w:numFmt w:val="bullet"/>
      <w:lvlText w:val="o"/>
      <w:lvlJc w:val="left"/>
      <w:pPr>
        <w:ind w:left="1530" w:hanging="360"/>
      </w:pPr>
      <w:rPr>
        <w:rFonts w:hint="default" w:ascii="Symbol" w:hAnsi="Symbol"/>
      </w:rPr>
    </w:lvl>
    <w:lvl w:ilvl="2" w:tplc="D624A4AE">
      <w:start w:val="1"/>
      <w:numFmt w:val="bullet"/>
      <w:lvlText w:val=""/>
      <w:lvlJc w:val="left"/>
      <w:pPr>
        <w:ind w:left="2160" w:hanging="360"/>
      </w:pPr>
      <w:rPr>
        <w:rFonts w:hint="default" w:ascii="Wingdings" w:hAnsi="Wingdings"/>
      </w:rPr>
    </w:lvl>
    <w:lvl w:ilvl="3" w:tplc="4C0A9336">
      <w:start w:val="1"/>
      <w:numFmt w:val="bullet"/>
      <w:lvlText w:val=""/>
      <w:lvlJc w:val="left"/>
      <w:pPr>
        <w:ind w:left="2880" w:hanging="360"/>
      </w:pPr>
      <w:rPr>
        <w:rFonts w:hint="default" w:ascii="Symbol" w:hAnsi="Symbol"/>
      </w:rPr>
    </w:lvl>
    <w:lvl w:ilvl="4" w:tplc="F68E4A28">
      <w:start w:val="1"/>
      <w:numFmt w:val="bullet"/>
      <w:lvlText w:val="o"/>
      <w:lvlJc w:val="left"/>
      <w:pPr>
        <w:ind w:left="3600" w:hanging="360"/>
      </w:pPr>
      <w:rPr>
        <w:rFonts w:hint="default" w:ascii="Courier New" w:hAnsi="Courier New"/>
      </w:rPr>
    </w:lvl>
    <w:lvl w:ilvl="5" w:tplc="7006FE6E">
      <w:start w:val="1"/>
      <w:numFmt w:val="bullet"/>
      <w:lvlText w:val=""/>
      <w:lvlJc w:val="left"/>
      <w:pPr>
        <w:ind w:left="4320" w:hanging="360"/>
      </w:pPr>
      <w:rPr>
        <w:rFonts w:hint="default" w:ascii="Wingdings" w:hAnsi="Wingdings"/>
      </w:rPr>
    </w:lvl>
    <w:lvl w:ilvl="6" w:tplc="500073CC">
      <w:start w:val="1"/>
      <w:numFmt w:val="bullet"/>
      <w:lvlText w:val=""/>
      <w:lvlJc w:val="left"/>
      <w:pPr>
        <w:ind w:left="5040" w:hanging="360"/>
      </w:pPr>
      <w:rPr>
        <w:rFonts w:hint="default" w:ascii="Symbol" w:hAnsi="Symbol"/>
      </w:rPr>
    </w:lvl>
    <w:lvl w:ilvl="7" w:tplc="DE5E5108">
      <w:start w:val="1"/>
      <w:numFmt w:val="bullet"/>
      <w:lvlText w:val="o"/>
      <w:lvlJc w:val="left"/>
      <w:pPr>
        <w:ind w:left="5760" w:hanging="360"/>
      </w:pPr>
      <w:rPr>
        <w:rFonts w:hint="default" w:ascii="Courier New" w:hAnsi="Courier New"/>
      </w:rPr>
    </w:lvl>
    <w:lvl w:ilvl="8" w:tplc="282EC85A">
      <w:start w:val="1"/>
      <w:numFmt w:val="bullet"/>
      <w:lvlText w:val=""/>
      <w:lvlJc w:val="left"/>
      <w:pPr>
        <w:ind w:left="6480" w:hanging="360"/>
      </w:pPr>
      <w:rPr>
        <w:rFonts w:hint="default" w:ascii="Wingdings" w:hAnsi="Wingdings"/>
      </w:rPr>
    </w:lvl>
  </w:abstractNum>
  <w:abstractNum w:abstractNumId="31" w15:restartNumberingAfterBreak="0">
    <w:nsid w:val="5EC91660"/>
    <w:multiLevelType w:val="hybridMultilevel"/>
    <w:tmpl w:val="823CA512"/>
    <w:lvl w:ilvl="0" w:tplc="1FF20DC0">
      <w:start w:val="1"/>
      <w:numFmt w:val="bullet"/>
      <w:lvlText w:val=""/>
      <w:lvlJc w:val="left"/>
      <w:pPr>
        <w:ind w:left="810" w:hanging="360"/>
      </w:pPr>
      <w:rPr>
        <w:rFonts w:hint="default" w:ascii="Symbol" w:hAnsi="Symbol"/>
      </w:rPr>
    </w:lvl>
    <w:lvl w:ilvl="1" w:tplc="C3681D9C">
      <w:start w:val="1"/>
      <w:numFmt w:val="bullet"/>
      <w:lvlText w:val="o"/>
      <w:lvlJc w:val="left"/>
      <w:pPr>
        <w:ind w:left="1530" w:hanging="360"/>
      </w:pPr>
      <w:rPr>
        <w:rFonts w:hint="default" w:ascii="Symbol" w:hAnsi="Symbol"/>
      </w:rPr>
    </w:lvl>
    <w:lvl w:ilvl="2" w:tplc="554CDA78">
      <w:start w:val="1"/>
      <w:numFmt w:val="bullet"/>
      <w:lvlText w:val=""/>
      <w:lvlJc w:val="left"/>
      <w:pPr>
        <w:ind w:left="2160" w:hanging="360"/>
      </w:pPr>
      <w:rPr>
        <w:rFonts w:hint="default" w:ascii="Wingdings" w:hAnsi="Wingdings"/>
      </w:rPr>
    </w:lvl>
    <w:lvl w:ilvl="3" w:tplc="ECFE623E">
      <w:start w:val="1"/>
      <w:numFmt w:val="bullet"/>
      <w:lvlText w:val=""/>
      <w:lvlJc w:val="left"/>
      <w:pPr>
        <w:ind w:left="2880" w:hanging="360"/>
      </w:pPr>
      <w:rPr>
        <w:rFonts w:hint="default" w:ascii="Symbol" w:hAnsi="Symbol"/>
      </w:rPr>
    </w:lvl>
    <w:lvl w:ilvl="4" w:tplc="4F863622">
      <w:start w:val="1"/>
      <w:numFmt w:val="bullet"/>
      <w:lvlText w:val="o"/>
      <w:lvlJc w:val="left"/>
      <w:pPr>
        <w:ind w:left="3600" w:hanging="360"/>
      </w:pPr>
      <w:rPr>
        <w:rFonts w:hint="default" w:ascii="Courier New" w:hAnsi="Courier New"/>
      </w:rPr>
    </w:lvl>
    <w:lvl w:ilvl="5" w:tplc="4334B2AC">
      <w:start w:val="1"/>
      <w:numFmt w:val="bullet"/>
      <w:lvlText w:val=""/>
      <w:lvlJc w:val="left"/>
      <w:pPr>
        <w:ind w:left="4320" w:hanging="360"/>
      </w:pPr>
      <w:rPr>
        <w:rFonts w:hint="default" w:ascii="Wingdings" w:hAnsi="Wingdings"/>
      </w:rPr>
    </w:lvl>
    <w:lvl w:ilvl="6" w:tplc="0FC2E17E">
      <w:start w:val="1"/>
      <w:numFmt w:val="bullet"/>
      <w:lvlText w:val=""/>
      <w:lvlJc w:val="left"/>
      <w:pPr>
        <w:ind w:left="5040" w:hanging="360"/>
      </w:pPr>
      <w:rPr>
        <w:rFonts w:hint="default" w:ascii="Symbol" w:hAnsi="Symbol"/>
      </w:rPr>
    </w:lvl>
    <w:lvl w:ilvl="7" w:tplc="411E7C02">
      <w:start w:val="1"/>
      <w:numFmt w:val="bullet"/>
      <w:lvlText w:val="o"/>
      <w:lvlJc w:val="left"/>
      <w:pPr>
        <w:ind w:left="5760" w:hanging="360"/>
      </w:pPr>
      <w:rPr>
        <w:rFonts w:hint="default" w:ascii="Courier New" w:hAnsi="Courier New"/>
      </w:rPr>
    </w:lvl>
    <w:lvl w:ilvl="8" w:tplc="C898E954">
      <w:start w:val="1"/>
      <w:numFmt w:val="bullet"/>
      <w:lvlText w:val=""/>
      <w:lvlJc w:val="left"/>
      <w:pPr>
        <w:ind w:left="6480" w:hanging="360"/>
      </w:pPr>
      <w:rPr>
        <w:rFonts w:hint="default" w:ascii="Wingdings" w:hAnsi="Wingdings"/>
      </w:rPr>
    </w:lvl>
  </w:abstractNum>
  <w:abstractNum w:abstractNumId="32" w15:restartNumberingAfterBreak="0">
    <w:nsid w:val="6061EFE5"/>
    <w:multiLevelType w:val="hybridMultilevel"/>
    <w:tmpl w:val="3370A9EA"/>
    <w:lvl w:ilvl="0" w:tplc="F0F20514">
      <w:start w:val="1"/>
      <w:numFmt w:val="bullet"/>
      <w:lvlText w:val=""/>
      <w:lvlJc w:val="left"/>
      <w:pPr>
        <w:ind w:left="720" w:hanging="360"/>
      </w:pPr>
      <w:rPr>
        <w:rFonts w:hint="default" w:ascii="Symbol" w:hAnsi="Symbol"/>
      </w:rPr>
    </w:lvl>
    <w:lvl w:ilvl="1" w:tplc="0BB687F8">
      <w:start w:val="1"/>
      <w:numFmt w:val="bullet"/>
      <w:lvlText w:val="o"/>
      <w:lvlJc w:val="left"/>
      <w:pPr>
        <w:ind w:left="1440" w:hanging="360"/>
      </w:pPr>
      <w:rPr>
        <w:rFonts w:hint="default" w:ascii="Symbol" w:hAnsi="Symbol"/>
      </w:rPr>
    </w:lvl>
    <w:lvl w:ilvl="2" w:tplc="A45CF0E8">
      <w:start w:val="1"/>
      <w:numFmt w:val="bullet"/>
      <w:lvlText w:val=""/>
      <w:lvlJc w:val="left"/>
      <w:pPr>
        <w:ind w:left="2160" w:hanging="360"/>
      </w:pPr>
      <w:rPr>
        <w:rFonts w:hint="default" w:ascii="Wingdings" w:hAnsi="Wingdings"/>
      </w:rPr>
    </w:lvl>
    <w:lvl w:ilvl="3" w:tplc="974E2846">
      <w:start w:val="1"/>
      <w:numFmt w:val="bullet"/>
      <w:lvlText w:val=""/>
      <w:lvlJc w:val="left"/>
      <w:pPr>
        <w:ind w:left="2880" w:hanging="360"/>
      </w:pPr>
      <w:rPr>
        <w:rFonts w:hint="default" w:ascii="Symbol" w:hAnsi="Symbol"/>
      </w:rPr>
    </w:lvl>
    <w:lvl w:ilvl="4" w:tplc="8FCAB6AC">
      <w:start w:val="1"/>
      <w:numFmt w:val="bullet"/>
      <w:lvlText w:val="o"/>
      <w:lvlJc w:val="left"/>
      <w:pPr>
        <w:ind w:left="3600" w:hanging="360"/>
      </w:pPr>
      <w:rPr>
        <w:rFonts w:hint="default" w:ascii="Courier New" w:hAnsi="Courier New"/>
      </w:rPr>
    </w:lvl>
    <w:lvl w:ilvl="5" w:tplc="7AD226D8">
      <w:start w:val="1"/>
      <w:numFmt w:val="bullet"/>
      <w:lvlText w:val=""/>
      <w:lvlJc w:val="left"/>
      <w:pPr>
        <w:ind w:left="4320" w:hanging="360"/>
      </w:pPr>
      <w:rPr>
        <w:rFonts w:hint="default" w:ascii="Wingdings" w:hAnsi="Wingdings"/>
      </w:rPr>
    </w:lvl>
    <w:lvl w:ilvl="6" w:tplc="A0E60FC4">
      <w:start w:val="1"/>
      <w:numFmt w:val="bullet"/>
      <w:lvlText w:val=""/>
      <w:lvlJc w:val="left"/>
      <w:pPr>
        <w:ind w:left="5040" w:hanging="360"/>
      </w:pPr>
      <w:rPr>
        <w:rFonts w:hint="default" w:ascii="Symbol" w:hAnsi="Symbol"/>
      </w:rPr>
    </w:lvl>
    <w:lvl w:ilvl="7" w:tplc="429CC4D8">
      <w:start w:val="1"/>
      <w:numFmt w:val="bullet"/>
      <w:lvlText w:val="o"/>
      <w:lvlJc w:val="left"/>
      <w:pPr>
        <w:ind w:left="5760" w:hanging="360"/>
      </w:pPr>
      <w:rPr>
        <w:rFonts w:hint="default" w:ascii="Courier New" w:hAnsi="Courier New"/>
      </w:rPr>
    </w:lvl>
    <w:lvl w:ilvl="8" w:tplc="4C048A04">
      <w:start w:val="1"/>
      <w:numFmt w:val="bullet"/>
      <w:lvlText w:val=""/>
      <w:lvlJc w:val="left"/>
      <w:pPr>
        <w:ind w:left="6480" w:hanging="360"/>
      </w:pPr>
      <w:rPr>
        <w:rFonts w:hint="default" w:ascii="Wingdings" w:hAnsi="Wingdings"/>
      </w:rPr>
    </w:lvl>
  </w:abstractNum>
  <w:abstractNum w:abstractNumId="33" w15:restartNumberingAfterBreak="0">
    <w:nsid w:val="61DFCD1B"/>
    <w:multiLevelType w:val="hybridMultilevel"/>
    <w:tmpl w:val="EC123086"/>
    <w:lvl w:ilvl="0" w:tplc="0810A4C8">
      <w:start w:val="1"/>
      <w:numFmt w:val="bullet"/>
      <w:lvlText w:val=""/>
      <w:lvlJc w:val="left"/>
      <w:pPr>
        <w:ind w:left="720" w:hanging="360"/>
      </w:pPr>
      <w:rPr>
        <w:rFonts w:hint="default" w:ascii="Symbol" w:hAnsi="Symbol"/>
      </w:rPr>
    </w:lvl>
    <w:lvl w:ilvl="1" w:tplc="289E9FFC">
      <w:start w:val="1"/>
      <w:numFmt w:val="bullet"/>
      <w:lvlText w:val="o"/>
      <w:lvlJc w:val="left"/>
      <w:pPr>
        <w:ind w:left="1440" w:hanging="360"/>
      </w:pPr>
      <w:rPr>
        <w:rFonts w:hint="default" w:ascii="Courier New" w:hAnsi="Courier New"/>
      </w:rPr>
    </w:lvl>
    <w:lvl w:ilvl="2" w:tplc="EEE8ECB6">
      <w:start w:val="1"/>
      <w:numFmt w:val="bullet"/>
      <w:lvlText w:val=""/>
      <w:lvlJc w:val="left"/>
      <w:pPr>
        <w:ind w:left="2160" w:hanging="360"/>
      </w:pPr>
      <w:rPr>
        <w:rFonts w:hint="default" w:ascii="Wingdings" w:hAnsi="Wingdings"/>
      </w:rPr>
    </w:lvl>
    <w:lvl w:ilvl="3" w:tplc="840639FE">
      <w:start w:val="1"/>
      <w:numFmt w:val="bullet"/>
      <w:lvlText w:val=""/>
      <w:lvlJc w:val="left"/>
      <w:pPr>
        <w:ind w:left="2880" w:hanging="360"/>
      </w:pPr>
      <w:rPr>
        <w:rFonts w:hint="default" w:ascii="Symbol" w:hAnsi="Symbol"/>
      </w:rPr>
    </w:lvl>
    <w:lvl w:ilvl="4" w:tplc="15A23F2E">
      <w:start w:val="1"/>
      <w:numFmt w:val="bullet"/>
      <w:lvlText w:val="o"/>
      <w:lvlJc w:val="left"/>
      <w:pPr>
        <w:ind w:left="3600" w:hanging="360"/>
      </w:pPr>
      <w:rPr>
        <w:rFonts w:hint="default" w:ascii="Courier New" w:hAnsi="Courier New"/>
      </w:rPr>
    </w:lvl>
    <w:lvl w:ilvl="5" w:tplc="4466627A">
      <w:start w:val="1"/>
      <w:numFmt w:val="bullet"/>
      <w:lvlText w:val=""/>
      <w:lvlJc w:val="left"/>
      <w:pPr>
        <w:ind w:left="4320" w:hanging="360"/>
      </w:pPr>
      <w:rPr>
        <w:rFonts w:hint="default" w:ascii="Wingdings" w:hAnsi="Wingdings"/>
      </w:rPr>
    </w:lvl>
    <w:lvl w:ilvl="6" w:tplc="69681270">
      <w:start w:val="1"/>
      <w:numFmt w:val="bullet"/>
      <w:lvlText w:val=""/>
      <w:lvlJc w:val="left"/>
      <w:pPr>
        <w:ind w:left="5040" w:hanging="360"/>
      </w:pPr>
      <w:rPr>
        <w:rFonts w:hint="default" w:ascii="Symbol" w:hAnsi="Symbol"/>
      </w:rPr>
    </w:lvl>
    <w:lvl w:ilvl="7" w:tplc="C75A3B98">
      <w:start w:val="1"/>
      <w:numFmt w:val="bullet"/>
      <w:lvlText w:val="o"/>
      <w:lvlJc w:val="left"/>
      <w:pPr>
        <w:ind w:left="5760" w:hanging="360"/>
      </w:pPr>
      <w:rPr>
        <w:rFonts w:hint="default" w:ascii="Courier New" w:hAnsi="Courier New"/>
      </w:rPr>
    </w:lvl>
    <w:lvl w:ilvl="8" w:tplc="ABC6528A">
      <w:start w:val="1"/>
      <w:numFmt w:val="bullet"/>
      <w:lvlText w:val=""/>
      <w:lvlJc w:val="left"/>
      <w:pPr>
        <w:ind w:left="6480" w:hanging="360"/>
      </w:pPr>
      <w:rPr>
        <w:rFonts w:hint="default" w:ascii="Wingdings" w:hAnsi="Wingdings"/>
      </w:rPr>
    </w:lvl>
  </w:abstractNum>
  <w:abstractNum w:abstractNumId="34" w15:restartNumberingAfterBreak="0">
    <w:nsid w:val="6294E05B"/>
    <w:multiLevelType w:val="hybridMultilevel"/>
    <w:tmpl w:val="49EE9550"/>
    <w:lvl w:ilvl="0" w:tplc="A126A33C">
      <w:start w:val="1"/>
      <w:numFmt w:val="bullet"/>
      <w:lvlText w:val=""/>
      <w:lvlJc w:val="left"/>
      <w:pPr>
        <w:ind w:left="720" w:hanging="360"/>
      </w:pPr>
      <w:rPr>
        <w:rFonts w:hint="default" w:ascii="Symbol" w:hAnsi="Symbol"/>
      </w:rPr>
    </w:lvl>
    <w:lvl w:ilvl="1" w:tplc="C16AB62C">
      <w:start w:val="1"/>
      <w:numFmt w:val="bullet"/>
      <w:lvlText w:val="o"/>
      <w:lvlJc w:val="left"/>
      <w:pPr>
        <w:ind w:left="1440" w:hanging="360"/>
      </w:pPr>
      <w:rPr>
        <w:rFonts w:hint="default" w:ascii="Courier New" w:hAnsi="Courier New"/>
      </w:rPr>
    </w:lvl>
    <w:lvl w:ilvl="2" w:tplc="6C7AE072">
      <w:start w:val="1"/>
      <w:numFmt w:val="bullet"/>
      <w:lvlText w:val=""/>
      <w:lvlJc w:val="left"/>
      <w:pPr>
        <w:ind w:left="2160" w:hanging="360"/>
      </w:pPr>
      <w:rPr>
        <w:rFonts w:hint="default" w:ascii="Wingdings" w:hAnsi="Wingdings"/>
      </w:rPr>
    </w:lvl>
    <w:lvl w:ilvl="3" w:tplc="01DA77F0">
      <w:start w:val="1"/>
      <w:numFmt w:val="bullet"/>
      <w:lvlText w:val=""/>
      <w:lvlJc w:val="left"/>
      <w:pPr>
        <w:ind w:left="2880" w:hanging="360"/>
      </w:pPr>
      <w:rPr>
        <w:rFonts w:hint="default" w:ascii="Symbol" w:hAnsi="Symbol"/>
      </w:rPr>
    </w:lvl>
    <w:lvl w:ilvl="4" w:tplc="D8DC2772">
      <w:start w:val="1"/>
      <w:numFmt w:val="bullet"/>
      <w:lvlText w:val="o"/>
      <w:lvlJc w:val="left"/>
      <w:pPr>
        <w:ind w:left="3600" w:hanging="360"/>
      </w:pPr>
      <w:rPr>
        <w:rFonts w:hint="default" w:ascii="Courier New" w:hAnsi="Courier New"/>
      </w:rPr>
    </w:lvl>
    <w:lvl w:ilvl="5" w:tplc="9D3A657A">
      <w:start w:val="1"/>
      <w:numFmt w:val="bullet"/>
      <w:lvlText w:val=""/>
      <w:lvlJc w:val="left"/>
      <w:pPr>
        <w:ind w:left="4320" w:hanging="360"/>
      </w:pPr>
      <w:rPr>
        <w:rFonts w:hint="default" w:ascii="Wingdings" w:hAnsi="Wingdings"/>
      </w:rPr>
    </w:lvl>
    <w:lvl w:ilvl="6" w:tplc="88F6C0CE">
      <w:start w:val="1"/>
      <w:numFmt w:val="bullet"/>
      <w:lvlText w:val=""/>
      <w:lvlJc w:val="left"/>
      <w:pPr>
        <w:ind w:left="5040" w:hanging="360"/>
      </w:pPr>
      <w:rPr>
        <w:rFonts w:hint="default" w:ascii="Symbol" w:hAnsi="Symbol"/>
      </w:rPr>
    </w:lvl>
    <w:lvl w:ilvl="7" w:tplc="551C67A8">
      <w:start w:val="1"/>
      <w:numFmt w:val="bullet"/>
      <w:lvlText w:val="o"/>
      <w:lvlJc w:val="left"/>
      <w:pPr>
        <w:ind w:left="5760" w:hanging="360"/>
      </w:pPr>
      <w:rPr>
        <w:rFonts w:hint="default" w:ascii="Courier New" w:hAnsi="Courier New"/>
      </w:rPr>
    </w:lvl>
    <w:lvl w:ilvl="8" w:tplc="2E0AA040">
      <w:start w:val="1"/>
      <w:numFmt w:val="bullet"/>
      <w:lvlText w:val=""/>
      <w:lvlJc w:val="left"/>
      <w:pPr>
        <w:ind w:left="6480" w:hanging="360"/>
      </w:pPr>
      <w:rPr>
        <w:rFonts w:hint="default" w:ascii="Wingdings" w:hAnsi="Wingdings"/>
      </w:rPr>
    </w:lvl>
  </w:abstractNum>
  <w:abstractNum w:abstractNumId="35" w15:restartNumberingAfterBreak="0">
    <w:nsid w:val="638B7391"/>
    <w:multiLevelType w:val="hybridMultilevel"/>
    <w:tmpl w:val="C248F724"/>
    <w:lvl w:ilvl="0" w:tplc="AD32D99C">
      <w:start w:val="1"/>
      <w:numFmt w:val="bullet"/>
      <w:lvlText w:val=""/>
      <w:lvlJc w:val="left"/>
      <w:pPr>
        <w:ind w:left="720" w:hanging="360"/>
      </w:pPr>
      <w:rPr>
        <w:rFonts w:hint="default" w:ascii="Symbol" w:hAnsi="Symbol"/>
      </w:rPr>
    </w:lvl>
    <w:lvl w:ilvl="1" w:tplc="CC6CCF00">
      <w:start w:val="1"/>
      <w:numFmt w:val="bullet"/>
      <w:lvlText w:val="o"/>
      <w:lvlJc w:val="left"/>
      <w:pPr>
        <w:ind w:left="1440" w:hanging="360"/>
      </w:pPr>
      <w:rPr>
        <w:rFonts w:hint="default" w:ascii="Courier New" w:hAnsi="Courier New"/>
      </w:rPr>
    </w:lvl>
    <w:lvl w:ilvl="2" w:tplc="C568A338">
      <w:start w:val="1"/>
      <w:numFmt w:val="bullet"/>
      <w:lvlText w:val=""/>
      <w:lvlJc w:val="left"/>
      <w:pPr>
        <w:ind w:left="2160" w:hanging="360"/>
      </w:pPr>
      <w:rPr>
        <w:rFonts w:hint="default" w:ascii="Wingdings" w:hAnsi="Wingdings"/>
      </w:rPr>
    </w:lvl>
    <w:lvl w:ilvl="3" w:tplc="461E7792">
      <w:start w:val="1"/>
      <w:numFmt w:val="bullet"/>
      <w:lvlText w:val=""/>
      <w:lvlJc w:val="left"/>
      <w:pPr>
        <w:ind w:left="2880" w:hanging="360"/>
      </w:pPr>
      <w:rPr>
        <w:rFonts w:hint="default" w:ascii="Symbol" w:hAnsi="Symbol"/>
      </w:rPr>
    </w:lvl>
    <w:lvl w:ilvl="4" w:tplc="7DF80104">
      <w:start w:val="1"/>
      <w:numFmt w:val="bullet"/>
      <w:lvlText w:val="o"/>
      <w:lvlJc w:val="left"/>
      <w:pPr>
        <w:ind w:left="3600" w:hanging="360"/>
      </w:pPr>
      <w:rPr>
        <w:rFonts w:hint="default" w:ascii="Courier New" w:hAnsi="Courier New"/>
      </w:rPr>
    </w:lvl>
    <w:lvl w:ilvl="5" w:tplc="37F06B0C">
      <w:start w:val="1"/>
      <w:numFmt w:val="bullet"/>
      <w:lvlText w:val=""/>
      <w:lvlJc w:val="left"/>
      <w:pPr>
        <w:ind w:left="4320" w:hanging="360"/>
      </w:pPr>
      <w:rPr>
        <w:rFonts w:hint="default" w:ascii="Wingdings" w:hAnsi="Wingdings"/>
      </w:rPr>
    </w:lvl>
    <w:lvl w:ilvl="6" w:tplc="18000530">
      <w:start w:val="1"/>
      <w:numFmt w:val="bullet"/>
      <w:lvlText w:val=""/>
      <w:lvlJc w:val="left"/>
      <w:pPr>
        <w:ind w:left="5040" w:hanging="360"/>
      </w:pPr>
      <w:rPr>
        <w:rFonts w:hint="default" w:ascii="Symbol" w:hAnsi="Symbol"/>
      </w:rPr>
    </w:lvl>
    <w:lvl w:ilvl="7" w:tplc="53F8B1BC">
      <w:start w:val="1"/>
      <w:numFmt w:val="bullet"/>
      <w:lvlText w:val="o"/>
      <w:lvlJc w:val="left"/>
      <w:pPr>
        <w:ind w:left="5760" w:hanging="360"/>
      </w:pPr>
      <w:rPr>
        <w:rFonts w:hint="default" w:ascii="Courier New" w:hAnsi="Courier New"/>
      </w:rPr>
    </w:lvl>
    <w:lvl w:ilvl="8" w:tplc="30C421EC">
      <w:start w:val="1"/>
      <w:numFmt w:val="bullet"/>
      <w:lvlText w:val=""/>
      <w:lvlJc w:val="left"/>
      <w:pPr>
        <w:ind w:left="6480" w:hanging="360"/>
      </w:pPr>
      <w:rPr>
        <w:rFonts w:hint="default" w:ascii="Wingdings" w:hAnsi="Wingdings"/>
      </w:rPr>
    </w:lvl>
  </w:abstractNum>
  <w:abstractNum w:abstractNumId="36" w15:restartNumberingAfterBreak="0">
    <w:nsid w:val="65BF3CAE"/>
    <w:multiLevelType w:val="hybridMultilevel"/>
    <w:tmpl w:val="7768649E"/>
    <w:lvl w:ilvl="0" w:tplc="7BD2BA24">
      <w:start w:val="1"/>
      <w:numFmt w:val="bullet"/>
      <w:lvlText w:val=""/>
      <w:lvlJc w:val="left"/>
      <w:pPr>
        <w:ind w:left="720" w:hanging="360"/>
      </w:pPr>
      <w:rPr>
        <w:rFonts w:hint="default" w:ascii="Symbol" w:hAnsi="Symbol"/>
      </w:rPr>
    </w:lvl>
    <w:lvl w:ilvl="1" w:tplc="9C341E10">
      <w:start w:val="1"/>
      <w:numFmt w:val="bullet"/>
      <w:lvlText w:val="o"/>
      <w:lvlJc w:val="left"/>
      <w:pPr>
        <w:ind w:left="1440" w:hanging="360"/>
      </w:pPr>
      <w:rPr>
        <w:rFonts w:hint="default" w:ascii="Courier New" w:hAnsi="Courier New"/>
      </w:rPr>
    </w:lvl>
    <w:lvl w:ilvl="2" w:tplc="A46A29C4">
      <w:start w:val="1"/>
      <w:numFmt w:val="bullet"/>
      <w:lvlText w:val=""/>
      <w:lvlJc w:val="left"/>
      <w:pPr>
        <w:ind w:left="2160" w:hanging="360"/>
      </w:pPr>
      <w:rPr>
        <w:rFonts w:hint="default" w:ascii="Wingdings" w:hAnsi="Wingdings"/>
      </w:rPr>
    </w:lvl>
    <w:lvl w:ilvl="3" w:tplc="CB029FFC">
      <w:start w:val="1"/>
      <w:numFmt w:val="bullet"/>
      <w:lvlText w:val=""/>
      <w:lvlJc w:val="left"/>
      <w:pPr>
        <w:ind w:left="2880" w:hanging="360"/>
      </w:pPr>
      <w:rPr>
        <w:rFonts w:hint="default" w:ascii="Symbol" w:hAnsi="Symbol"/>
      </w:rPr>
    </w:lvl>
    <w:lvl w:ilvl="4" w:tplc="0688090A">
      <w:start w:val="1"/>
      <w:numFmt w:val="bullet"/>
      <w:lvlText w:val="o"/>
      <w:lvlJc w:val="left"/>
      <w:pPr>
        <w:ind w:left="3600" w:hanging="360"/>
      </w:pPr>
      <w:rPr>
        <w:rFonts w:hint="default" w:ascii="Courier New" w:hAnsi="Courier New"/>
      </w:rPr>
    </w:lvl>
    <w:lvl w:ilvl="5" w:tplc="02DE4BDE">
      <w:start w:val="1"/>
      <w:numFmt w:val="bullet"/>
      <w:lvlText w:val=""/>
      <w:lvlJc w:val="left"/>
      <w:pPr>
        <w:ind w:left="4320" w:hanging="360"/>
      </w:pPr>
      <w:rPr>
        <w:rFonts w:hint="default" w:ascii="Wingdings" w:hAnsi="Wingdings"/>
      </w:rPr>
    </w:lvl>
    <w:lvl w:ilvl="6" w:tplc="00725A52">
      <w:start w:val="1"/>
      <w:numFmt w:val="bullet"/>
      <w:lvlText w:val=""/>
      <w:lvlJc w:val="left"/>
      <w:pPr>
        <w:ind w:left="5040" w:hanging="360"/>
      </w:pPr>
      <w:rPr>
        <w:rFonts w:hint="default" w:ascii="Symbol" w:hAnsi="Symbol"/>
      </w:rPr>
    </w:lvl>
    <w:lvl w:ilvl="7" w:tplc="6B24A0A2">
      <w:start w:val="1"/>
      <w:numFmt w:val="bullet"/>
      <w:lvlText w:val="o"/>
      <w:lvlJc w:val="left"/>
      <w:pPr>
        <w:ind w:left="5760" w:hanging="360"/>
      </w:pPr>
      <w:rPr>
        <w:rFonts w:hint="default" w:ascii="Courier New" w:hAnsi="Courier New"/>
      </w:rPr>
    </w:lvl>
    <w:lvl w:ilvl="8" w:tplc="11C64E30">
      <w:start w:val="1"/>
      <w:numFmt w:val="bullet"/>
      <w:lvlText w:val=""/>
      <w:lvlJc w:val="left"/>
      <w:pPr>
        <w:ind w:left="6480" w:hanging="360"/>
      </w:pPr>
      <w:rPr>
        <w:rFonts w:hint="default" w:ascii="Wingdings" w:hAnsi="Wingdings"/>
      </w:rPr>
    </w:lvl>
  </w:abstractNum>
  <w:abstractNum w:abstractNumId="37" w15:restartNumberingAfterBreak="0">
    <w:nsid w:val="68B1490D"/>
    <w:multiLevelType w:val="hybridMultilevel"/>
    <w:tmpl w:val="28E89AFC"/>
    <w:lvl w:ilvl="0" w:tplc="48FA1672">
      <w:start w:val="1"/>
      <w:numFmt w:val="bullet"/>
      <w:lvlText w:val=""/>
      <w:lvlJc w:val="left"/>
      <w:pPr>
        <w:ind w:left="1080" w:hanging="360"/>
      </w:pPr>
      <w:rPr>
        <w:rFonts w:hint="default" w:ascii="Symbol" w:hAnsi="Symbol"/>
      </w:rPr>
    </w:lvl>
    <w:lvl w:ilvl="1" w:tplc="71B23F42">
      <w:start w:val="1"/>
      <w:numFmt w:val="bullet"/>
      <w:lvlText w:val="o"/>
      <w:lvlJc w:val="left"/>
      <w:pPr>
        <w:ind w:left="1800" w:hanging="360"/>
      </w:pPr>
      <w:rPr>
        <w:rFonts w:hint="default" w:ascii="Courier New" w:hAnsi="Courier New"/>
      </w:rPr>
    </w:lvl>
    <w:lvl w:ilvl="2" w:tplc="428EC80C">
      <w:start w:val="1"/>
      <w:numFmt w:val="bullet"/>
      <w:lvlText w:val=""/>
      <w:lvlJc w:val="left"/>
      <w:pPr>
        <w:ind w:left="2520" w:hanging="360"/>
      </w:pPr>
      <w:rPr>
        <w:rFonts w:hint="default" w:ascii="Wingdings" w:hAnsi="Wingdings"/>
      </w:rPr>
    </w:lvl>
    <w:lvl w:ilvl="3" w:tplc="02F85656">
      <w:start w:val="1"/>
      <w:numFmt w:val="bullet"/>
      <w:lvlText w:val=""/>
      <w:lvlJc w:val="left"/>
      <w:pPr>
        <w:ind w:left="3240" w:hanging="360"/>
      </w:pPr>
      <w:rPr>
        <w:rFonts w:hint="default" w:ascii="Symbol" w:hAnsi="Symbol"/>
      </w:rPr>
    </w:lvl>
    <w:lvl w:ilvl="4" w:tplc="9752A4AA">
      <w:start w:val="1"/>
      <w:numFmt w:val="bullet"/>
      <w:lvlText w:val="o"/>
      <w:lvlJc w:val="left"/>
      <w:pPr>
        <w:ind w:left="3960" w:hanging="360"/>
      </w:pPr>
      <w:rPr>
        <w:rFonts w:hint="default" w:ascii="Courier New" w:hAnsi="Courier New"/>
      </w:rPr>
    </w:lvl>
    <w:lvl w:ilvl="5" w:tplc="8C8C571C">
      <w:start w:val="1"/>
      <w:numFmt w:val="bullet"/>
      <w:lvlText w:val=""/>
      <w:lvlJc w:val="left"/>
      <w:pPr>
        <w:ind w:left="4680" w:hanging="360"/>
      </w:pPr>
      <w:rPr>
        <w:rFonts w:hint="default" w:ascii="Wingdings" w:hAnsi="Wingdings"/>
      </w:rPr>
    </w:lvl>
    <w:lvl w:ilvl="6" w:tplc="35DC9978">
      <w:start w:val="1"/>
      <w:numFmt w:val="bullet"/>
      <w:lvlText w:val=""/>
      <w:lvlJc w:val="left"/>
      <w:pPr>
        <w:ind w:left="5400" w:hanging="360"/>
      </w:pPr>
      <w:rPr>
        <w:rFonts w:hint="default" w:ascii="Symbol" w:hAnsi="Symbol"/>
      </w:rPr>
    </w:lvl>
    <w:lvl w:ilvl="7" w:tplc="10980FE6">
      <w:start w:val="1"/>
      <w:numFmt w:val="bullet"/>
      <w:lvlText w:val="o"/>
      <w:lvlJc w:val="left"/>
      <w:pPr>
        <w:ind w:left="6120" w:hanging="360"/>
      </w:pPr>
      <w:rPr>
        <w:rFonts w:hint="default" w:ascii="Courier New" w:hAnsi="Courier New"/>
      </w:rPr>
    </w:lvl>
    <w:lvl w:ilvl="8" w:tplc="5E0ED8E0">
      <w:start w:val="1"/>
      <w:numFmt w:val="bullet"/>
      <w:lvlText w:val=""/>
      <w:lvlJc w:val="left"/>
      <w:pPr>
        <w:ind w:left="6840" w:hanging="360"/>
      </w:pPr>
      <w:rPr>
        <w:rFonts w:hint="default" w:ascii="Wingdings" w:hAnsi="Wingdings"/>
      </w:rPr>
    </w:lvl>
  </w:abstractNum>
  <w:abstractNum w:abstractNumId="38" w15:restartNumberingAfterBreak="0">
    <w:nsid w:val="6BF23646"/>
    <w:multiLevelType w:val="hybridMultilevel"/>
    <w:tmpl w:val="6354FCB8"/>
    <w:lvl w:ilvl="0" w:tplc="CAA6DB62">
      <w:start w:val="1"/>
      <w:numFmt w:val="bullet"/>
      <w:lvlText w:val=""/>
      <w:lvlJc w:val="left"/>
      <w:pPr>
        <w:ind w:left="720" w:hanging="360"/>
      </w:pPr>
      <w:rPr>
        <w:rFonts w:hint="default" w:ascii="Symbol" w:hAnsi="Symbol"/>
      </w:rPr>
    </w:lvl>
    <w:lvl w:ilvl="1" w:tplc="D7C06392">
      <w:start w:val="1"/>
      <w:numFmt w:val="bullet"/>
      <w:lvlText w:val="o"/>
      <w:lvlJc w:val="left"/>
      <w:pPr>
        <w:ind w:left="1440" w:hanging="360"/>
      </w:pPr>
      <w:rPr>
        <w:rFonts w:hint="default" w:ascii="Courier New" w:hAnsi="Courier New"/>
      </w:rPr>
    </w:lvl>
    <w:lvl w:ilvl="2" w:tplc="3BAA3706">
      <w:start w:val="1"/>
      <w:numFmt w:val="bullet"/>
      <w:lvlText w:val=""/>
      <w:lvlJc w:val="left"/>
      <w:pPr>
        <w:ind w:left="2160" w:hanging="360"/>
      </w:pPr>
      <w:rPr>
        <w:rFonts w:hint="default" w:ascii="Wingdings" w:hAnsi="Wingdings"/>
      </w:rPr>
    </w:lvl>
    <w:lvl w:ilvl="3" w:tplc="72EA0B18">
      <w:start w:val="1"/>
      <w:numFmt w:val="bullet"/>
      <w:lvlText w:val=""/>
      <w:lvlJc w:val="left"/>
      <w:pPr>
        <w:ind w:left="2880" w:hanging="360"/>
      </w:pPr>
      <w:rPr>
        <w:rFonts w:hint="default" w:ascii="Symbol" w:hAnsi="Symbol"/>
      </w:rPr>
    </w:lvl>
    <w:lvl w:ilvl="4" w:tplc="FEE07698">
      <w:start w:val="1"/>
      <w:numFmt w:val="bullet"/>
      <w:lvlText w:val="o"/>
      <w:lvlJc w:val="left"/>
      <w:pPr>
        <w:ind w:left="3600" w:hanging="360"/>
      </w:pPr>
      <w:rPr>
        <w:rFonts w:hint="default" w:ascii="Courier New" w:hAnsi="Courier New"/>
      </w:rPr>
    </w:lvl>
    <w:lvl w:ilvl="5" w:tplc="12D4BC8E">
      <w:start w:val="1"/>
      <w:numFmt w:val="bullet"/>
      <w:lvlText w:val=""/>
      <w:lvlJc w:val="left"/>
      <w:pPr>
        <w:ind w:left="4320" w:hanging="360"/>
      </w:pPr>
      <w:rPr>
        <w:rFonts w:hint="default" w:ascii="Wingdings" w:hAnsi="Wingdings"/>
      </w:rPr>
    </w:lvl>
    <w:lvl w:ilvl="6" w:tplc="49B8A99C">
      <w:start w:val="1"/>
      <w:numFmt w:val="bullet"/>
      <w:lvlText w:val=""/>
      <w:lvlJc w:val="left"/>
      <w:pPr>
        <w:ind w:left="5040" w:hanging="360"/>
      </w:pPr>
      <w:rPr>
        <w:rFonts w:hint="default" w:ascii="Symbol" w:hAnsi="Symbol"/>
      </w:rPr>
    </w:lvl>
    <w:lvl w:ilvl="7" w:tplc="57061D78">
      <w:start w:val="1"/>
      <w:numFmt w:val="bullet"/>
      <w:lvlText w:val="o"/>
      <w:lvlJc w:val="left"/>
      <w:pPr>
        <w:ind w:left="5760" w:hanging="360"/>
      </w:pPr>
      <w:rPr>
        <w:rFonts w:hint="default" w:ascii="Courier New" w:hAnsi="Courier New"/>
      </w:rPr>
    </w:lvl>
    <w:lvl w:ilvl="8" w:tplc="EF88B98E">
      <w:start w:val="1"/>
      <w:numFmt w:val="bullet"/>
      <w:lvlText w:val=""/>
      <w:lvlJc w:val="left"/>
      <w:pPr>
        <w:ind w:left="6480" w:hanging="360"/>
      </w:pPr>
      <w:rPr>
        <w:rFonts w:hint="default" w:ascii="Wingdings" w:hAnsi="Wingdings"/>
      </w:rPr>
    </w:lvl>
  </w:abstractNum>
  <w:abstractNum w:abstractNumId="39" w15:restartNumberingAfterBreak="0">
    <w:nsid w:val="71C1090E"/>
    <w:multiLevelType w:val="hybridMultilevel"/>
    <w:tmpl w:val="753E5A0A"/>
    <w:lvl w:ilvl="0" w:tplc="AC5E136C">
      <w:start w:val="1"/>
      <w:numFmt w:val="bullet"/>
      <w:lvlText w:val="·"/>
      <w:lvlJc w:val="left"/>
      <w:pPr>
        <w:ind w:left="720" w:hanging="360"/>
      </w:pPr>
      <w:rPr>
        <w:rFonts w:hint="default" w:ascii="Symbol" w:hAnsi="Symbol"/>
      </w:rPr>
    </w:lvl>
    <w:lvl w:ilvl="1" w:tplc="80581928">
      <w:start w:val="1"/>
      <w:numFmt w:val="bullet"/>
      <w:lvlText w:val="o"/>
      <w:lvlJc w:val="left"/>
      <w:pPr>
        <w:ind w:left="1440" w:hanging="360"/>
      </w:pPr>
      <w:rPr>
        <w:rFonts w:hint="default" w:ascii="Symbol" w:hAnsi="Symbol"/>
      </w:rPr>
    </w:lvl>
    <w:lvl w:ilvl="2" w:tplc="8DBCFEEE">
      <w:start w:val="1"/>
      <w:numFmt w:val="bullet"/>
      <w:lvlText w:val=""/>
      <w:lvlJc w:val="left"/>
      <w:pPr>
        <w:ind w:left="2160" w:hanging="360"/>
      </w:pPr>
      <w:rPr>
        <w:rFonts w:hint="default" w:ascii="Wingdings" w:hAnsi="Wingdings"/>
      </w:rPr>
    </w:lvl>
    <w:lvl w:ilvl="3" w:tplc="7318DF88">
      <w:start w:val="1"/>
      <w:numFmt w:val="bullet"/>
      <w:lvlText w:val=""/>
      <w:lvlJc w:val="left"/>
      <w:pPr>
        <w:ind w:left="2880" w:hanging="360"/>
      </w:pPr>
      <w:rPr>
        <w:rFonts w:hint="default" w:ascii="Symbol" w:hAnsi="Symbol"/>
      </w:rPr>
    </w:lvl>
    <w:lvl w:ilvl="4" w:tplc="E5A6A022">
      <w:start w:val="1"/>
      <w:numFmt w:val="bullet"/>
      <w:lvlText w:val="o"/>
      <w:lvlJc w:val="left"/>
      <w:pPr>
        <w:ind w:left="3600" w:hanging="360"/>
      </w:pPr>
      <w:rPr>
        <w:rFonts w:hint="default" w:ascii="Courier New" w:hAnsi="Courier New"/>
      </w:rPr>
    </w:lvl>
    <w:lvl w:ilvl="5" w:tplc="EAB0F34A">
      <w:start w:val="1"/>
      <w:numFmt w:val="bullet"/>
      <w:lvlText w:val=""/>
      <w:lvlJc w:val="left"/>
      <w:pPr>
        <w:ind w:left="4320" w:hanging="360"/>
      </w:pPr>
      <w:rPr>
        <w:rFonts w:hint="default" w:ascii="Wingdings" w:hAnsi="Wingdings"/>
      </w:rPr>
    </w:lvl>
    <w:lvl w:ilvl="6" w:tplc="1CBCB794">
      <w:start w:val="1"/>
      <w:numFmt w:val="bullet"/>
      <w:lvlText w:val=""/>
      <w:lvlJc w:val="left"/>
      <w:pPr>
        <w:ind w:left="5040" w:hanging="360"/>
      </w:pPr>
      <w:rPr>
        <w:rFonts w:hint="default" w:ascii="Symbol" w:hAnsi="Symbol"/>
      </w:rPr>
    </w:lvl>
    <w:lvl w:ilvl="7" w:tplc="4790BE8E">
      <w:start w:val="1"/>
      <w:numFmt w:val="bullet"/>
      <w:lvlText w:val="o"/>
      <w:lvlJc w:val="left"/>
      <w:pPr>
        <w:ind w:left="5760" w:hanging="360"/>
      </w:pPr>
      <w:rPr>
        <w:rFonts w:hint="default" w:ascii="Courier New" w:hAnsi="Courier New"/>
      </w:rPr>
    </w:lvl>
    <w:lvl w:ilvl="8" w:tplc="E3827DF0">
      <w:start w:val="1"/>
      <w:numFmt w:val="bullet"/>
      <w:lvlText w:val=""/>
      <w:lvlJc w:val="left"/>
      <w:pPr>
        <w:ind w:left="6480" w:hanging="360"/>
      </w:pPr>
      <w:rPr>
        <w:rFonts w:hint="default" w:ascii="Wingdings" w:hAnsi="Wingdings"/>
      </w:rPr>
    </w:lvl>
  </w:abstractNum>
  <w:abstractNum w:abstractNumId="40" w15:restartNumberingAfterBreak="0">
    <w:nsid w:val="72D9DF9A"/>
    <w:multiLevelType w:val="hybridMultilevel"/>
    <w:tmpl w:val="5D18F53C"/>
    <w:lvl w:ilvl="0" w:tplc="8FFC2CEC">
      <w:start w:val="1"/>
      <w:numFmt w:val="bullet"/>
      <w:lvlText w:val=""/>
      <w:lvlJc w:val="left"/>
      <w:pPr>
        <w:ind w:left="810" w:hanging="360"/>
      </w:pPr>
      <w:rPr>
        <w:rFonts w:hint="default" w:ascii="Symbol" w:hAnsi="Symbol"/>
      </w:rPr>
    </w:lvl>
    <w:lvl w:ilvl="1" w:tplc="AF865B52">
      <w:start w:val="1"/>
      <w:numFmt w:val="bullet"/>
      <w:lvlText w:val="o"/>
      <w:lvlJc w:val="left"/>
      <w:pPr>
        <w:ind w:left="1440" w:hanging="360"/>
      </w:pPr>
      <w:rPr>
        <w:rFonts w:hint="default" w:ascii="Courier New" w:hAnsi="Courier New"/>
      </w:rPr>
    </w:lvl>
    <w:lvl w:ilvl="2" w:tplc="F0D4A8FE">
      <w:start w:val="1"/>
      <w:numFmt w:val="bullet"/>
      <w:lvlText w:val=""/>
      <w:lvlJc w:val="left"/>
      <w:pPr>
        <w:ind w:left="2160" w:hanging="360"/>
      </w:pPr>
      <w:rPr>
        <w:rFonts w:hint="default" w:ascii="Wingdings" w:hAnsi="Wingdings"/>
      </w:rPr>
    </w:lvl>
    <w:lvl w:ilvl="3" w:tplc="C77EE19A">
      <w:start w:val="1"/>
      <w:numFmt w:val="bullet"/>
      <w:lvlText w:val=""/>
      <w:lvlJc w:val="left"/>
      <w:pPr>
        <w:ind w:left="2880" w:hanging="360"/>
      </w:pPr>
      <w:rPr>
        <w:rFonts w:hint="default" w:ascii="Symbol" w:hAnsi="Symbol"/>
      </w:rPr>
    </w:lvl>
    <w:lvl w:ilvl="4" w:tplc="5FC6CE44">
      <w:start w:val="1"/>
      <w:numFmt w:val="bullet"/>
      <w:lvlText w:val="o"/>
      <w:lvlJc w:val="left"/>
      <w:pPr>
        <w:ind w:left="3600" w:hanging="360"/>
      </w:pPr>
      <w:rPr>
        <w:rFonts w:hint="default" w:ascii="Courier New" w:hAnsi="Courier New"/>
      </w:rPr>
    </w:lvl>
    <w:lvl w:ilvl="5" w:tplc="A5AC2E8E">
      <w:start w:val="1"/>
      <w:numFmt w:val="bullet"/>
      <w:lvlText w:val=""/>
      <w:lvlJc w:val="left"/>
      <w:pPr>
        <w:ind w:left="4320" w:hanging="360"/>
      </w:pPr>
      <w:rPr>
        <w:rFonts w:hint="default" w:ascii="Wingdings" w:hAnsi="Wingdings"/>
      </w:rPr>
    </w:lvl>
    <w:lvl w:ilvl="6" w:tplc="595EE560">
      <w:start w:val="1"/>
      <w:numFmt w:val="bullet"/>
      <w:lvlText w:val=""/>
      <w:lvlJc w:val="left"/>
      <w:pPr>
        <w:ind w:left="5040" w:hanging="360"/>
      </w:pPr>
      <w:rPr>
        <w:rFonts w:hint="default" w:ascii="Symbol" w:hAnsi="Symbol"/>
      </w:rPr>
    </w:lvl>
    <w:lvl w:ilvl="7" w:tplc="4EAEFB3E">
      <w:start w:val="1"/>
      <w:numFmt w:val="bullet"/>
      <w:lvlText w:val="o"/>
      <w:lvlJc w:val="left"/>
      <w:pPr>
        <w:ind w:left="5760" w:hanging="360"/>
      </w:pPr>
      <w:rPr>
        <w:rFonts w:hint="default" w:ascii="Courier New" w:hAnsi="Courier New"/>
      </w:rPr>
    </w:lvl>
    <w:lvl w:ilvl="8" w:tplc="2F3A4378">
      <w:start w:val="1"/>
      <w:numFmt w:val="bullet"/>
      <w:lvlText w:val=""/>
      <w:lvlJc w:val="left"/>
      <w:pPr>
        <w:ind w:left="6480" w:hanging="360"/>
      </w:pPr>
      <w:rPr>
        <w:rFonts w:hint="default" w:ascii="Wingdings" w:hAnsi="Wingdings"/>
      </w:rPr>
    </w:lvl>
  </w:abstractNum>
  <w:abstractNum w:abstractNumId="41" w15:restartNumberingAfterBreak="0">
    <w:nsid w:val="75571B76"/>
    <w:multiLevelType w:val="hybridMultilevel"/>
    <w:tmpl w:val="CAA471D8"/>
    <w:lvl w:ilvl="0" w:tplc="FCE457EA">
      <w:start w:val="1"/>
      <w:numFmt w:val="bullet"/>
      <w:lvlText w:val=""/>
      <w:lvlJc w:val="left"/>
      <w:pPr>
        <w:ind w:left="720" w:hanging="360"/>
      </w:pPr>
      <w:rPr>
        <w:rFonts w:hint="default" w:ascii="Symbol" w:hAnsi="Symbol"/>
      </w:rPr>
    </w:lvl>
    <w:lvl w:ilvl="1" w:tplc="15A824A2">
      <w:start w:val="1"/>
      <w:numFmt w:val="bullet"/>
      <w:lvlText w:val="o"/>
      <w:lvlJc w:val="left"/>
      <w:pPr>
        <w:ind w:left="1440" w:hanging="360"/>
      </w:pPr>
      <w:rPr>
        <w:rFonts w:hint="default" w:ascii="Courier New" w:hAnsi="Courier New"/>
      </w:rPr>
    </w:lvl>
    <w:lvl w:ilvl="2" w:tplc="DEC84F3C">
      <w:start w:val="1"/>
      <w:numFmt w:val="bullet"/>
      <w:lvlText w:val=""/>
      <w:lvlJc w:val="left"/>
      <w:pPr>
        <w:ind w:left="2160" w:hanging="360"/>
      </w:pPr>
      <w:rPr>
        <w:rFonts w:hint="default" w:ascii="Wingdings" w:hAnsi="Wingdings"/>
      </w:rPr>
    </w:lvl>
    <w:lvl w:ilvl="3" w:tplc="0CAA5586">
      <w:start w:val="1"/>
      <w:numFmt w:val="bullet"/>
      <w:lvlText w:val=""/>
      <w:lvlJc w:val="left"/>
      <w:pPr>
        <w:ind w:left="2880" w:hanging="360"/>
      </w:pPr>
      <w:rPr>
        <w:rFonts w:hint="default" w:ascii="Symbol" w:hAnsi="Symbol"/>
      </w:rPr>
    </w:lvl>
    <w:lvl w:ilvl="4" w:tplc="781062DC">
      <w:start w:val="1"/>
      <w:numFmt w:val="bullet"/>
      <w:lvlText w:val="o"/>
      <w:lvlJc w:val="left"/>
      <w:pPr>
        <w:ind w:left="3600" w:hanging="360"/>
      </w:pPr>
      <w:rPr>
        <w:rFonts w:hint="default" w:ascii="Courier New" w:hAnsi="Courier New"/>
      </w:rPr>
    </w:lvl>
    <w:lvl w:ilvl="5" w:tplc="2332B2AE">
      <w:start w:val="1"/>
      <w:numFmt w:val="bullet"/>
      <w:lvlText w:val=""/>
      <w:lvlJc w:val="left"/>
      <w:pPr>
        <w:ind w:left="4320" w:hanging="360"/>
      </w:pPr>
      <w:rPr>
        <w:rFonts w:hint="default" w:ascii="Wingdings" w:hAnsi="Wingdings"/>
      </w:rPr>
    </w:lvl>
    <w:lvl w:ilvl="6" w:tplc="71321456">
      <w:start w:val="1"/>
      <w:numFmt w:val="bullet"/>
      <w:lvlText w:val=""/>
      <w:lvlJc w:val="left"/>
      <w:pPr>
        <w:ind w:left="5040" w:hanging="360"/>
      </w:pPr>
      <w:rPr>
        <w:rFonts w:hint="default" w:ascii="Symbol" w:hAnsi="Symbol"/>
      </w:rPr>
    </w:lvl>
    <w:lvl w:ilvl="7" w:tplc="8620DADA">
      <w:start w:val="1"/>
      <w:numFmt w:val="bullet"/>
      <w:lvlText w:val="o"/>
      <w:lvlJc w:val="left"/>
      <w:pPr>
        <w:ind w:left="5760" w:hanging="360"/>
      </w:pPr>
      <w:rPr>
        <w:rFonts w:hint="default" w:ascii="Courier New" w:hAnsi="Courier New"/>
      </w:rPr>
    </w:lvl>
    <w:lvl w:ilvl="8" w:tplc="8250A66A">
      <w:start w:val="1"/>
      <w:numFmt w:val="bullet"/>
      <w:lvlText w:val=""/>
      <w:lvlJc w:val="left"/>
      <w:pPr>
        <w:ind w:left="6480" w:hanging="360"/>
      </w:pPr>
      <w:rPr>
        <w:rFonts w:hint="default" w:ascii="Wingdings" w:hAnsi="Wingdings"/>
      </w:rPr>
    </w:lvl>
  </w:abstractNum>
  <w:abstractNum w:abstractNumId="42" w15:restartNumberingAfterBreak="0">
    <w:nsid w:val="7EC9F40E"/>
    <w:multiLevelType w:val="hybridMultilevel"/>
    <w:tmpl w:val="0636C370"/>
    <w:lvl w:ilvl="0" w:tplc="2B66651E">
      <w:start w:val="1"/>
      <w:numFmt w:val="bullet"/>
      <w:lvlText w:val=""/>
      <w:lvlJc w:val="left"/>
      <w:pPr>
        <w:ind w:left="720" w:hanging="360"/>
      </w:pPr>
      <w:rPr>
        <w:rFonts w:hint="default" w:ascii="Symbol" w:hAnsi="Symbol"/>
      </w:rPr>
    </w:lvl>
    <w:lvl w:ilvl="1" w:tplc="97D697EE">
      <w:start w:val="1"/>
      <w:numFmt w:val="bullet"/>
      <w:lvlText w:val="o"/>
      <w:lvlJc w:val="left"/>
      <w:pPr>
        <w:ind w:left="1440" w:hanging="360"/>
      </w:pPr>
      <w:rPr>
        <w:rFonts w:hint="default" w:ascii="Courier New" w:hAnsi="Courier New"/>
      </w:rPr>
    </w:lvl>
    <w:lvl w:ilvl="2" w:tplc="F38ABA0E">
      <w:start w:val="1"/>
      <w:numFmt w:val="bullet"/>
      <w:lvlText w:val=""/>
      <w:lvlJc w:val="left"/>
      <w:pPr>
        <w:ind w:left="2160" w:hanging="360"/>
      </w:pPr>
      <w:rPr>
        <w:rFonts w:hint="default" w:ascii="Wingdings" w:hAnsi="Wingdings"/>
      </w:rPr>
    </w:lvl>
    <w:lvl w:ilvl="3" w:tplc="4280BEC4">
      <w:start w:val="1"/>
      <w:numFmt w:val="bullet"/>
      <w:lvlText w:val=""/>
      <w:lvlJc w:val="left"/>
      <w:pPr>
        <w:ind w:left="2880" w:hanging="360"/>
      </w:pPr>
      <w:rPr>
        <w:rFonts w:hint="default" w:ascii="Symbol" w:hAnsi="Symbol"/>
      </w:rPr>
    </w:lvl>
    <w:lvl w:ilvl="4" w:tplc="1DDE18CE">
      <w:start w:val="1"/>
      <w:numFmt w:val="bullet"/>
      <w:lvlText w:val="o"/>
      <w:lvlJc w:val="left"/>
      <w:pPr>
        <w:ind w:left="3600" w:hanging="360"/>
      </w:pPr>
      <w:rPr>
        <w:rFonts w:hint="default" w:ascii="Courier New" w:hAnsi="Courier New"/>
      </w:rPr>
    </w:lvl>
    <w:lvl w:ilvl="5" w:tplc="E45E78BA">
      <w:start w:val="1"/>
      <w:numFmt w:val="bullet"/>
      <w:lvlText w:val=""/>
      <w:lvlJc w:val="left"/>
      <w:pPr>
        <w:ind w:left="4320" w:hanging="360"/>
      </w:pPr>
      <w:rPr>
        <w:rFonts w:hint="default" w:ascii="Wingdings" w:hAnsi="Wingdings"/>
      </w:rPr>
    </w:lvl>
    <w:lvl w:ilvl="6" w:tplc="03064064">
      <w:start w:val="1"/>
      <w:numFmt w:val="bullet"/>
      <w:lvlText w:val=""/>
      <w:lvlJc w:val="left"/>
      <w:pPr>
        <w:ind w:left="5040" w:hanging="360"/>
      </w:pPr>
      <w:rPr>
        <w:rFonts w:hint="default" w:ascii="Symbol" w:hAnsi="Symbol"/>
      </w:rPr>
    </w:lvl>
    <w:lvl w:ilvl="7" w:tplc="8AE86692">
      <w:start w:val="1"/>
      <w:numFmt w:val="bullet"/>
      <w:lvlText w:val="o"/>
      <w:lvlJc w:val="left"/>
      <w:pPr>
        <w:ind w:left="5760" w:hanging="360"/>
      </w:pPr>
      <w:rPr>
        <w:rFonts w:hint="default" w:ascii="Courier New" w:hAnsi="Courier New"/>
      </w:rPr>
    </w:lvl>
    <w:lvl w:ilvl="8" w:tplc="5A8040AA">
      <w:start w:val="1"/>
      <w:numFmt w:val="bullet"/>
      <w:lvlText w:val=""/>
      <w:lvlJc w:val="left"/>
      <w:pPr>
        <w:ind w:left="6480" w:hanging="360"/>
      </w:pPr>
      <w:rPr>
        <w:rFonts w:hint="default" w:ascii="Wingdings" w:hAnsi="Wingdings"/>
      </w:rPr>
    </w:lvl>
  </w:abstractNum>
  <w:num w:numId="1">
    <w:abstractNumId w:val="11"/>
  </w:num>
  <w:num w:numId="2">
    <w:abstractNumId w:val="19"/>
  </w:num>
  <w:num w:numId="3">
    <w:abstractNumId w:val="36"/>
  </w:num>
  <w:num w:numId="4">
    <w:abstractNumId w:val="9"/>
  </w:num>
  <w:num w:numId="5">
    <w:abstractNumId w:val="21"/>
  </w:num>
  <w:num w:numId="6">
    <w:abstractNumId w:val="1"/>
  </w:num>
  <w:num w:numId="7">
    <w:abstractNumId w:val="7"/>
  </w:num>
  <w:num w:numId="8">
    <w:abstractNumId w:val="14"/>
  </w:num>
  <w:num w:numId="9">
    <w:abstractNumId w:val="42"/>
  </w:num>
  <w:num w:numId="10">
    <w:abstractNumId w:val="37"/>
  </w:num>
  <w:num w:numId="11">
    <w:abstractNumId w:val="13"/>
  </w:num>
  <w:num w:numId="12">
    <w:abstractNumId w:val="10"/>
  </w:num>
  <w:num w:numId="13">
    <w:abstractNumId w:val="23"/>
  </w:num>
  <w:num w:numId="14">
    <w:abstractNumId w:val="39"/>
  </w:num>
  <w:num w:numId="15">
    <w:abstractNumId w:val="17"/>
  </w:num>
  <w:num w:numId="16">
    <w:abstractNumId w:val="16"/>
  </w:num>
  <w:num w:numId="17">
    <w:abstractNumId w:val="35"/>
  </w:num>
  <w:num w:numId="18">
    <w:abstractNumId w:val="25"/>
  </w:num>
  <w:num w:numId="19">
    <w:abstractNumId w:val="0"/>
  </w:num>
  <w:num w:numId="20">
    <w:abstractNumId w:val="20"/>
  </w:num>
  <w:num w:numId="21">
    <w:abstractNumId w:val="33"/>
  </w:num>
  <w:num w:numId="22">
    <w:abstractNumId w:val="41"/>
  </w:num>
  <w:num w:numId="23">
    <w:abstractNumId w:val="26"/>
  </w:num>
  <w:num w:numId="24">
    <w:abstractNumId w:val="34"/>
  </w:num>
  <w:num w:numId="25">
    <w:abstractNumId w:val="12"/>
  </w:num>
  <w:num w:numId="26">
    <w:abstractNumId w:val="29"/>
  </w:num>
  <w:num w:numId="27">
    <w:abstractNumId w:val="38"/>
  </w:num>
  <w:num w:numId="28">
    <w:abstractNumId w:val="32"/>
  </w:num>
  <w:num w:numId="29">
    <w:abstractNumId w:val="24"/>
  </w:num>
  <w:num w:numId="30">
    <w:abstractNumId w:val="28"/>
  </w:num>
  <w:num w:numId="31">
    <w:abstractNumId w:val="6"/>
  </w:num>
  <w:num w:numId="32">
    <w:abstractNumId w:val="27"/>
  </w:num>
  <w:num w:numId="33">
    <w:abstractNumId w:val="2"/>
  </w:num>
  <w:num w:numId="34">
    <w:abstractNumId w:val="30"/>
  </w:num>
  <w:num w:numId="35">
    <w:abstractNumId w:val="4"/>
  </w:num>
  <w:num w:numId="36">
    <w:abstractNumId w:val="31"/>
  </w:num>
  <w:num w:numId="37">
    <w:abstractNumId w:val="8"/>
  </w:num>
  <w:num w:numId="38">
    <w:abstractNumId w:val="5"/>
  </w:num>
  <w:num w:numId="39">
    <w:abstractNumId w:val="22"/>
  </w:num>
  <w:num w:numId="40">
    <w:abstractNumId w:val="3"/>
  </w:num>
  <w:num w:numId="41">
    <w:abstractNumId w:val="18"/>
  </w:num>
  <w:num w:numId="42">
    <w:abstractNumId w:val="15"/>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DF031D"/>
    <w:rsid w:val="0007065D"/>
    <w:rsid w:val="00071C0E"/>
    <w:rsid w:val="002D74A4"/>
    <w:rsid w:val="006358D4"/>
    <w:rsid w:val="006A3E11"/>
    <w:rsid w:val="007B6A74"/>
    <w:rsid w:val="00A0BDB3"/>
    <w:rsid w:val="00CB28B0"/>
    <w:rsid w:val="00D107B9"/>
    <w:rsid w:val="00DB3308"/>
    <w:rsid w:val="01424E12"/>
    <w:rsid w:val="01ABC74F"/>
    <w:rsid w:val="01B7C76E"/>
    <w:rsid w:val="027E55F3"/>
    <w:rsid w:val="027FB53B"/>
    <w:rsid w:val="02D124BD"/>
    <w:rsid w:val="02EC39CD"/>
    <w:rsid w:val="02F90922"/>
    <w:rsid w:val="030E4995"/>
    <w:rsid w:val="031599BD"/>
    <w:rsid w:val="033BA9B2"/>
    <w:rsid w:val="03612D23"/>
    <w:rsid w:val="04118293"/>
    <w:rsid w:val="048BB039"/>
    <w:rsid w:val="04B5F971"/>
    <w:rsid w:val="04B7E594"/>
    <w:rsid w:val="052B0E85"/>
    <w:rsid w:val="0555C1D0"/>
    <w:rsid w:val="05BCABA2"/>
    <w:rsid w:val="062D38BF"/>
    <w:rsid w:val="06E988B5"/>
    <w:rsid w:val="06F67C3F"/>
    <w:rsid w:val="070DF410"/>
    <w:rsid w:val="072F2CAE"/>
    <w:rsid w:val="0769ECF7"/>
    <w:rsid w:val="07961560"/>
    <w:rsid w:val="07E8B8AD"/>
    <w:rsid w:val="07ECF4C8"/>
    <w:rsid w:val="0814F539"/>
    <w:rsid w:val="083CBC97"/>
    <w:rsid w:val="086AB4D9"/>
    <w:rsid w:val="08AB3A51"/>
    <w:rsid w:val="08C77614"/>
    <w:rsid w:val="08EF48B5"/>
    <w:rsid w:val="0919BC66"/>
    <w:rsid w:val="09947A21"/>
    <w:rsid w:val="09B075F7"/>
    <w:rsid w:val="0A0F10A4"/>
    <w:rsid w:val="0AB7EE22"/>
    <w:rsid w:val="0ADBB8E1"/>
    <w:rsid w:val="0AE9AB58"/>
    <w:rsid w:val="0AE9D547"/>
    <w:rsid w:val="0AFEA5DF"/>
    <w:rsid w:val="0B3E82F5"/>
    <w:rsid w:val="0B502613"/>
    <w:rsid w:val="0C110BE1"/>
    <w:rsid w:val="0C4A10FB"/>
    <w:rsid w:val="0CD40D34"/>
    <w:rsid w:val="0D1D2FED"/>
    <w:rsid w:val="0D6912B4"/>
    <w:rsid w:val="0D6B7996"/>
    <w:rsid w:val="0DB94E28"/>
    <w:rsid w:val="0DFCB898"/>
    <w:rsid w:val="0E2611B7"/>
    <w:rsid w:val="0F9A9976"/>
    <w:rsid w:val="1057947D"/>
    <w:rsid w:val="10C16243"/>
    <w:rsid w:val="11041469"/>
    <w:rsid w:val="112E7A19"/>
    <w:rsid w:val="114E4DCE"/>
    <w:rsid w:val="117B40D4"/>
    <w:rsid w:val="1196CEDE"/>
    <w:rsid w:val="11A908DC"/>
    <w:rsid w:val="11CBB1B8"/>
    <w:rsid w:val="136FA2E9"/>
    <w:rsid w:val="13FC8161"/>
    <w:rsid w:val="143F8974"/>
    <w:rsid w:val="1452FCEE"/>
    <w:rsid w:val="1499D0BD"/>
    <w:rsid w:val="151AE907"/>
    <w:rsid w:val="15629DFD"/>
    <w:rsid w:val="157FEF47"/>
    <w:rsid w:val="15896D65"/>
    <w:rsid w:val="162A65FE"/>
    <w:rsid w:val="162AC51F"/>
    <w:rsid w:val="16835831"/>
    <w:rsid w:val="16AC211B"/>
    <w:rsid w:val="16DA4043"/>
    <w:rsid w:val="17217C92"/>
    <w:rsid w:val="17301641"/>
    <w:rsid w:val="173E90B6"/>
    <w:rsid w:val="17449009"/>
    <w:rsid w:val="17A1425F"/>
    <w:rsid w:val="18529325"/>
    <w:rsid w:val="18B73285"/>
    <w:rsid w:val="190DC8E6"/>
    <w:rsid w:val="1974C72B"/>
    <w:rsid w:val="1A3C0660"/>
    <w:rsid w:val="1AC465A9"/>
    <w:rsid w:val="1ACF3134"/>
    <w:rsid w:val="1AEE24BB"/>
    <w:rsid w:val="1B3D4782"/>
    <w:rsid w:val="1B479E95"/>
    <w:rsid w:val="1B67118C"/>
    <w:rsid w:val="1BA23C37"/>
    <w:rsid w:val="1BCAD4DC"/>
    <w:rsid w:val="1C18A046"/>
    <w:rsid w:val="1CC09674"/>
    <w:rsid w:val="1D178416"/>
    <w:rsid w:val="1D61472E"/>
    <w:rsid w:val="1D7DFC0F"/>
    <w:rsid w:val="1D9EA6CB"/>
    <w:rsid w:val="1DAF4A16"/>
    <w:rsid w:val="1DD63036"/>
    <w:rsid w:val="1E11EC62"/>
    <w:rsid w:val="1E3D3801"/>
    <w:rsid w:val="1E520774"/>
    <w:rsid w:val="1EF0C9E8"/>
    <w:rsid w:val="1F086A23"/>
    <w:rsid w:val="1F2CB0DE"/>
    <w:rsid w:val="1F4C1069"/>
    <w:rsid w:val="1F56ED6D"/>
    <w:rsid w:val="1F9D3C99"/>
    <w:rsid w:val="1FD67793"/>
    <w:rsid w:val="20783C20"/>
    <w:rsid w:val="20A79A19"/>
    <w:rsid w:val="20D92AFE"/>
    <w:rsid w:val="20EF1DFE"/>
    <w:rsid w:val="217D5D61"/>
    <w:rsid w:val="2195306E"/>
    <w:rsid w:val="219D3477"/>
    <w:rsid w:val="21EA19CB"/>
    <w:rsid w:val="22158622"/>
    <w:rsid w:val="22DB4D4B"/>
    <w:rsid w:val="233E531B"/>
    <w:rsid w:val="234E2586"/>
    <w:rsid w:val="235E0F0A"/>
    <w:rsid w:val="2372BC57"/>
    <w:rsid w:val="23AF2D36"/>
    <w:rsid w:val="23C7B4B6"/>
    <w:rsid w:val="240298DD"/>
    <w:rsid w:val="2437EF13"/>
    <w:rsid w:val="245E9AE1"/>
    <w:rsid w:val="24C5B425"/>
    <w:rsid w:val="24C9E348"/>
    <w:rsid w:val="24ECF730"/>
    <w:rsid w:val="25007218"/>
    <w:rsid w:val="25024C2E"/>
    <w:rsid w:val="255542B3"/>
    <w:rsid w:val="25756D70"/>
    <w:rsid w:val="2576E17C"/>
    <w:rsid w:val="258E1BB6"/>
    <w:rsid w:val="25A3B926"/>
    <w:rsid w:val="25B5B655"/>
    <w:rsid w:val="260C9385"/>
    <w:rsid w:val="262F3EDE"/>
    <w:rsid w:val="263C5DE5"/>
    <w:rsid w:val="279867BE"/>
    <w:rsid w:val="27DF031D"/>
    <w:rsid w:val="27E51B6B"/>
    <w:rsid w:val="28029FE3"/>
    <w:rsid w:val="28043697"/>
    <w:rsid w:val="28B3FCCA"/>
    <w:rsid w:val="28C0087C"/>
    <w:rsid w:val="2933FD2A"/>
    <w:rsid w:val="294EF819"/>
    <w:rsid w:val="2A68CF78"/>
    <w:rsid w:val="2A6DF034"/>
    <w:rsid w:val="2A7D8AB4"/>
    <w:rsid w:val="2A93142B"/>
    <w:rsid w:val="2AB31D64"/>
    <w:rsid w:val="2AB35261"/>
    <w:rsid w:val="2AD522F3"/>
    <w:rsid w:val="2B290E23"/>
    <w:rsid w:val="2B83AA4E"/>
    <w:rsid w:val="2BC732E7"/>
    <w:rsid w:val="2BD15139"/>
    <w:rsid w:val="2BF2DB79"/>
    <w:rsid w:val="2C12058F"/>
    <w:rsid w:val="2C1ADAEC"/>
    <w:rsid w:val="2D17C53B"/>
    <w:rsid w:val="2D968035"/>
    <w:rsid w:val="2DD4B78D"/>
    <w:rsid w:val="2E4D4D4F"/>
    <w:rsid w:val="2E5CAC52"/>
    <w:rsid w:val="2E98223A"/>
    <w:rsid w:val="2F11C067"/>
    <w:rsid w:val="2F2A37FC"/>
    <w:rsid w:val="2F2FB98E"/>
    <w:rsid w:val="2F4785B4"/>
    <w:rsid w:val="3042FFD7"/>
    <w:rsid w:val="304CDBD2"/>
    <w:rsid w:val="307F78C8"/>
    <w:rsid w:val="3093DE68"/>
    <w:rsid w:val="30D05A16"/>
    <w:rsid w:val="30D8F84E"/>
    <w:rsid w:val="31239BF1"/>
    <w:rsid w:val="31878CA0"/>
    <w:rsid w:val="318A658B"/>
    <w:rsid w:val="3195C36E"/>
    <w:rsid w:val="31C2FDC7"/>
    <w:rsid w:val="31FD402E"/>
    <w:rsid w:val="32850826"/>
    <w:rsid w:val="32D6D7AE"/>
    <w:rsid w:val="3323E5BD"/>
    <w:rsid w:val="3365E29D"/>
    <w:rsid w:val="33809F8B"/>
    <w:rsid w:val="33823012"/>
    <w:rsid w:val="33E2184A"/>
    <w:rsid w:val="351FA7A8"/>
    <w:rsid w:val="358EC0C2"/>
    <w:rsid w:val="35ACDA98"/>
    <w:rsid w:val="366F3ABB"/>
    <w:rsid w:val="374F2C9B"/>
    <w:rsid w:val="37621B1F"/>
    <w:rsid w:val="3768C7A6"/>
    <w:rsid w:val="379BA73E"/>
    <w:rsid w:val="37AFC269"/>
    <w:rsid w:val="37BFC10E"/>
    <w:rsid w:val="37DE190E"/>
    <w:rsid w:val="38621EB5"/>
    <w:rsid w:val="386AB817"/>
    <w:rsid w:val="3882A714"/>
    <w:rsid w:val="38948752"/>
    <w:rsid w:val="39245CB0"/>
    <w:rsid w:val="396B4B19"/>
    <w:rsid w:val="39746007"/>
    <w:rsid w:val="397E6233"/>
    <w:rsid w:val="39F2538B"/>
    <w:rsid w:val="3A0F9208"/>
    <w:rsid w:val="3A2F48DB"/>
    <w:rsid w:val="3ACE964F"/>
    <w:rsid w:val="3B0B3187"/>
    <w:rsid w:val="3B256010"/>
    <w:rsid w:val="3B49FD46"/>
    <w:rsid w:val="3B7F2DCC"/>
    <w:rsid w:val="3BDB5CA7"/>
    <w:rsid w:val="3BE10ED0"/>
    <w:rsid w:val="3CB32728"/>
    <w:rsid w:val="3CD85A67"/>
    <w:rsid w:val="3D5F2A57"/>
    <w:rsid w:val="3D8703CD"/>
    <w:rsid w:val="3DA98922"/>
    <w:rsid w:val="3E2BBB37"/>
    <w:rsid w:val="3E68CE8A"/>
    <w:rsid w:val="3E85951A"/>
    <w:rsid w:val="3EEAAEB0"/>
    <w:rsid w:val="3EF53932"/>
    <w:rsid w:val="3F68E9B7"/>
    <w:rsid w:val="3FE349CD"/>
    <w:rsid w:val="401729D9"/>
    <w:rsid w:val="401EE546"/>
    <w:rsid w:val="404C5093"/>
    <w:rsid w:val="40A0859C"/>
    <w:rsid w:val="40E85CE1"/>
    <w:rsid w:val="41C24106"/>
    <w:rsid w:val="4212C027"/>
    <w:rsid w:val="42554DC0"/>
    <w:rsid w:val="42E208BC"/>
    <w:rsid w:val="42EEC16F"/>
    <w:rsid w:val="43459501"/>
    <w:rsid w:val="43A89E82"/>
    <w:rsid w:val="43F27630"/>
    <w:rsid w:val="43F77E71"/>
    <w:rsid w:val="4440A5F4"/>
    <w:rsid w:val="44E1B314"/>
    <w:rsid w:val="44F85E10"/>
    <w:rsid w:val="44FB8B39"/>
    <w:rsid w:val="4501356B"/>
    <w:rsid w:val="45058CF7"/>
    <w:rsid w:val="4540EBFB"/>
    <w:rsid w:val="45671428"/>
    <w:rsid w:val="456D09BA"/>
    <w:rsid w:val="45CD1474"/>
    <w:rsid w:val="46872C4D"/>
    <w:rsid w:val="473AA508"/>
    <w:rsid w:val="476D3447"/>
    <w:rsid w:val="47C811D7"/>
    <w:rsid w:val="4819A72D"/>
    <w:rsid w:val="4825A7D7"/>
    <w:rsid w:val="4848A5AB"/>
    <w:rsid w:val="48D5BB8D"/>
    <w:rsid w:val="48E6E32E"/>
    <w:rsid w:val="490CEFE7"/>
    <w:rsid w:val="494D759A"/>
    <w:rsid w:val="495202B0"/>
    <w:rsid w:val="4955D785"/>
    <w:rsid w:val="499EF901"/>
    <w:rsid w:val="49D0CBA5"/>
    <w:rsid w:val="49D9C791"/>
    <w:rsid w:val="4A1DB3B6"/>
    <w:rsid w:val="4A2B303B"/>
    <w:rsid w:val="4AB7AF14"/>
    <w:rsid w:val="4AF7E65D"/>
    <w:rsid w:val="4AFB10F7"/>
    <w:rsid w:val="4B93F8C2"/>
    <w:rsid w:val="4BB0CCD8"/>
    <w:rsid w:val="4BC8A7E7"/>
    <w:rsid w:val="4C0463E0"/>
    <w:rsid w:val="4C5C126E"/>
    <w:rsid w:val="4CB97164"/>
    <w:rsid w:val="4CBF8BC2"/>
    <w:rsid w:val="4E12F999"/>
    <w:rsid w:val="4E9A3B77"/>
    <w:rsid w:val="4EE55EEF"/>
    <w:rsid w:val="4F2CBFDD"/>
    <w:rsid w:val="5013F0A7"/>
    <w:rsid w:val="501761D1"/>
    <w:rsid w:val="5048126F"/>
    <w:rsid w:val="508E79DE"/>
    <w:rsid w:val="50C333A5"/>
    <w:rsid w:val="5182DBEB"/>
    <w:rsid w:val="51E89AF8"/>
    <w:rsid w:val="520E65FB"/>
    <w:rsid w:val="52268CB6"/>
    <w:rsid w:val="522762E2"/>
    <w:rsid w:val="52B31D9A"/>
    <w:rsid w:val="52E8E8CA"/>
    <w:rsid w:val="52EDA9F2"/>
    <w:rsid w:val="533D933F"/>
    <w:rsid w:val="53640598"/>
    <w:rsid w:val="53A0BCBA"/>
    <w:rsid w:val="53AEE8E8"/>
    <w:rsid w:val="53E0BAD2"/>
    <w:rsid w:val="53E34E29"/>
    <w:rsid w:val="54314BF1"/>
    <w:rsid w:val="546C8B29"/>
    <w:rsid w:val="54C1846F"/>
    <w:rsid w:val="5542EB9F"/>
    <w:rsid w:val="55C2D7F8"/>
    <w:rsid w:val="56160121"/>
    <w:rsid w:val="563AAC0E"/>
    <w:rsid w:val="56C2E4ED"/>
    <w:rsid w:val="56E4A951"/>
    <w:rsid w:val="56F27816"/>
    <w:rsid w:val="56F7A320"/>
    <w:rsid w:val="578DE8BB"/>
    <w:rsid w:val="5886BC04"/>
    <w:rsid w:val="59473BDE"/>
    <w:rsid w:val="596CCE0A"/>
    <w:rsid w:val="598EE5EA"/>
    <w:rsid w:val="599DBA6C"/>
    <w:rsid w:val="5A37E292"/>
    <w:rsid w:val="5A470A4A"/>
    <w:rsid w:val="5A47C67B"/>
    <w:rsid w:val="5AACB7CA"/>
    <w:rsid w:val="5AF6A0C7"/>
    <w:rsid w:val="5B68F23E"/>
    <w:rsid w:val="5B85058B"/>
    <w:rsid w:val="5BA293E6"/>
    <w:rsid w:val="5D4EDBF7"/>
    <w:rsid w:val="5D619BF2"/>
    <w:rsid w:val="5D9E60D3"/>
    <w:rsid w:val="5ECD43D8"/>
    <w:rsid w:val="5F4960A7"/>
    <w:rsid w:val="5F6F1045"/>
    <w:rsid w:val="5F8A5F84"/>
    <w:rsid w:val="5FB74019"/>
    <w:rsid w:val="5FB85C7F"/>
    <w:rsid w:val="6150DC80"/>
    <w:rsid w:val="61ADBECD"/>
    <w:rsid w:val="628023B3"/>
    <w:rsid w:val="62A74655"/>
    <w:rsid w:val="62AD9A75"/>
    <w:rsid w:val="62CD8A1A"/>
    <w:rsid w:val="638809F0"/>
    <w:rsid w:val="641C3505"/>
    <w:rsid w:val="64BE57E7"/>
    <w:rsid w:val="64C1A857"/>
    <w:rsid w:val="65200AF9"/>
    <w:rsid w:val="652F3407"/>
    <w:rsid w:val="655A5EB0"/>
    <w:rsid w:val="656BC002"/>
    <w:rsid w:val="657CC1B2"/>
    <w:rsid w:val="6582B5D7"/>
    <w:rsid w:val="65842716"/>
    <w:rsid w:val="659294F2"/>
    <w:rsid w:val="65DACFB7"/>
    <w:rsid w:val="66AF0EAF"/>
    <w:rsid w:val="671CD341"/>
    <w:rsid w:val="6737FEEC"/>
    <w:rsid w:val="673C5490"/>
    <w:rsid w:val="6741A953"/>
    <w:rsid w:val="67C45F33"/>
    <w:rsid w:val="6828ABAD"/>
    <w:rsid w:val="689A8EB3"/>
    <w:rsid w:val="68E11BC2"/>
    <w:rsid w:val="68F5D24E"/>
    <w:rsid w:val="69556C6E"/>
    <w:rsid w:val="6A07FC03"/>
    <w:rsid w:val="6A45F48D"/>
    <w:rsid w:val="6A7C24B5"/>
    <w:rsid w:val="6AA1AEBC"/>
    <w:rsid w:val="6B72F644"/>
    <w:rsid w:val="6C83023C"/>
    <w:rsid w:val="6CC6A990"/>
    <w:rsid w:val="6CF0EE26"/>
    <w:rsid w:val="6D7BCF25"/>
    <w:rsid w:val="6D90769B"/>
    <w:rsid w:val="6E0505B5"/>
    <w:rsid w:val="6E3509AE"/>
    <w:rsid w:val="6E6DE97E"/>
    <w:rsid w:val="6F34B790"/>
    <w:rsid w:val="6F434631"/>
    <w:rsid w:val="6F662370"/>
    <w:rsid w:val="6F9A5D89"/>
    <w:rsid w:val="6FA2F864"/>
    <w:rsid w:val="6FA40B39"/>
    <w:rsid w:val="6FCB0978"/>
    <w:rsid w:val="7009C83F"/>
    <w:rsid w:val="7117CB98"/>
    <w:rsid w:val="7186126C"/>
    <w:rsid w:val="718FFFB6"/>
    <w:rsid w:val="71A750FA"/>
    <w:rsid w:val="71AC6FD3"/>
    <w:rsid w:val="71AD5912"/>
    <w:rsid w:val="71BD4372"/>
    <w:rsid w:val="726BCC05"/>
    <w:rsid w:val="72904235"/>
    <w:rsid w:val="72CE0ECE"/>
    <w:rsid w:val="72E22D58"/>
    <w:rsid w:val="734EB087"/>
    <w:rsid w:val="73DEA41C"/>
    <w:rsid w:val="73F5AD3D"/>
    <w:rsid w:val="7414ED03"/>
    <w:rsid w:val="746858D3"/>
    <w:rsid w:val="747619DA"/>
    <w:rsid w:val="74FBACBC"/>
    <w:rsid w:val="7519047F"/>
    <w:rsid w:val="75191188"/>
    <w:rsid w:val="76AE754F"/>
    <w:rsid w:val="76C53F20"/>
    <w:rsid w:val="76D7D237"/>
    <w:rsid w:val="77355280"/>
    <w:rsid w:val="7745EA2D"/>
    <w:rsid w:val="775D23C2"/>
    <w:rsid w:val="780C31CC"/>
    <w:rsid w:val="78788276"/>
    <w:rsid w:val="78A9CD4A"/>
    <w:rsid w:val="78CC9E29"/>
    <w:rsid w:val="78FAC6D4"/>
    <w:rsid w:val="79049B0E"/>
    <w:rsid w:val="7A036F18"/>
    <w:rsid w:val="7A2D3FD9"/>
    <w:rsid w:val="7A3AB81C"/>
    <w:rsid w:val="7A748F95"/>
    <w:rsid w:val="7B1B83BB"/>
    <w:rsid w:val="7B8C4F53"/>
    <w:rsid w:val="7BB56E8A"/>
    <w:rsid w:val="7BE36736"/>
    <w:rsid w:val="7C71169C"/>
    <w:rsid w:val="7CADCB1F"/>
    <w:rsid w:val="7CD9A6FF"/>
    <w:rsid w:val="7D086F78"/>
    <w:rsid w:val="7D37C7D7"/>
    <w:rsid w:val="7DB18B74"/>
    <w:rsid w:val="7DED5CA6"/>
    <w:rsid w:val="7E4BF7D1"/>
    <w:rsid w:val="7E7BF06B"/>
    <w:rsid w:val="7EAF608C"/>
    <w:rsid w:val="7ED050A5"/>
    <w:rsid w:val="7F8DD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F031D"/>
  <w15:chartTrackingRefBased/>
  <w15:docId w15:val="{9057A5A0-0D99-43E3-9435-4323712F1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3A8B3FD5DD564CA7A0A704CC989830" ma:contentTypeVersion="19" ma:contentTypeDescription="Create a new document." ma:contentTypeScope="" ma:versionID="88b5b0a8487b3fa0ad75dff6ff58109d">
  <xsd:schema xmlns:xsd="http://www.w3.org/2001/XMLSchema" xmlns:xs="http://www.w3.org/2001/XMLSchema" xmlns:p="http://schemas.microsoft.com/office/2006/metadata/properties" xmlns:ns2="b3b0a520-15ee-463f-ba10-351c3a8303f5" xmlns:ns3="c3a67d89-12a0-4685-b890-82cb7c9508af" targetNamespace="http://schemas.microsoft.com/office/2006/metadata/properties" ma:root="true" ma:fieldsID="80a0ea1ccbccd4268576b489f2dbb231" ns2:_="" ns3:_="">
    <xsd:import namespace="b3b0a520-15ee-463f-ba10-351c3a8303f5"/>
    <xsd:import namespace="c3a67d89-12a0-4685-b890-82cb7c9508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Hyperlink"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0a520-15ee-463f-ba10-351c3a830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67d89-12a0-4685-b890-82cb7c9508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57a302-ff79-42b9-90d8-93737972455b}" ma:internalName="TaxCatchAll" ma:showField="CatchAllData" ma:web="c3a67d89-12a0-4685-b890-82cb7c950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yperlink xmlns="b3b0a520-15ee-463f-ba10-351c3a8303f5">
      <Url xsi:nil="true"/>
      <Description xsi:nil="true"/>
    </Hyperlink>
    <lcf76f155ced4ddcb4097134ff3c332f xmlns="b3b0a520-15ee-463f-ba10-351c3a8303f5">
      <Terms xmlns="http://schemas.microsoft.com/office/infopath/2007/PartnerControls"/>
    </lcf76f155ced4ddcb4097134ff3c332f>
    <TaxCatchAll xmlns="c3a67d89-12a0-4685-b890-82cb7c9508af" xsi:nil="true"/>
  </documentManagement>
</p:properties>
</file>

<file path=customXml/itemProps1.xml><?xml version="1.0" encoding="utf-8"?>
<ds:datastoreItem xmlns:ds="http://schemas.openxmlformats.org/officeDocument/2006/customXml" ds:itemID="{4EE0BE2F-E867-4523-B34B-B1574E5D7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0a520-15ee-463f-ba10-351c3a8303f5"/>
    <ds:schemaRef ds:uri="c3a67d89-12a0-4685-b890-82cb7c950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9A3454-7EA5-403C-B405-F3BF82AF76EC}">
  <ds:schemaRefs>
    <ds:schemaRef ds:uri="http://schemas.microsoft.com/sharepoint/v3/contenttype/forms"/>
  </ds:schemaRefs>
</ds:datastoreItem>
</file>

<file path=customXml/itemProps3.xml><?xml version="1.0" encoding="utf-8"?>
<ds:datastoreItem xmlns:ds="http://schemas.openxmlformats.org/officeDocument/2006/customXml" ds:itemID="{FD5589CC-79E2-4CAA-9E59-0E525CA71D0B}">
  <ds:schemaRefs>
    <ds:schemaRef ds:uri="http://schemas.microsoft.com/office/2006/metadata/properties"/>
    <ds:schemaRef ds:uri="http://schemas.microsoft.com/office/infopath/2007/PartnerControls"/>
    <ds:schemaRef ds:uri="b3b0a520-15ee-463f-ba10-351c3a8303f5"/>
    <ds:schemaRef ds:uri="c3a67d89-12a0-4685-b890-82cb7c9508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LaVassar, Laura</dc:creator>
  <keywords/>
  <dc:description/>
  <lastModifiedBy>LaVassar, Laura</lastModifiedBy>
  <revision>4</revision>
  <dcterms:created xsi:type="dcterms:W3CDTF">2024-12-03T22:00:00.0000000Z</dcterms:created>
  <dcterms:modified xsi:type="dcterms:W3CDTF">2025-01-13T17:44:27.8325092Z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0x010100143A8B3FD5DD564CA7A0A704CC989830</vt:lpwstr>
  </property>
  <property fmtid="{D5CDD505-2E9C-101B-9397-08002B2CF9AE}" pid="3" name="MediaServiceImageTags">
    <vt:lpwstr/>
  </property>
</Properties>
</file>