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6737FEEC" w:rsidP="73A69102" w:rsidRDefault="7917181A" w14:paraId="74BD10A1" w14:textId="54F3ED76">
      <w:pPr>
        <w:rPr>
          <w:rFonts w:asciiTheme="majorHAnsi" w:hAnsiTheme="majorHAnsi" w:eastAsiaTheme="majorEastAsia" w:cstheme="majorBidi"/>
          <w:b/>
          <w:bCs/>
          <w:sz w:val="30"/>
          <w:szCs w:val="28"/>
          <w:u w:val="single"/>
        </w:rPr>
      </w:pPr>
      <w:r w:rsidRPr="004A7751">
        <w:rPr>
          <w:rFonts w:asciiTheme="majorHAnsi" w:hAnsiTheme="majorHAnsi" w:eastAsiaTheme="majorEastAsia" w:cstheme="majorBidi"/>
          <w:b/>
          <w:bCs/>
          <w:sz w:val="30"/>
          <w:szCs w:val="28"/>
          <w:u w:val="single"/>
        </w:rPr>
        <w:t xml:space="preserve">Second </w:t>
      </w:r>
      <w:r w:rsidRPr="004A7751" w:rsidR="5CAA395B">
        <w:rPr>
          <w:rFonts w:asciiTheme="majorHAnsi" w:hAnsiTheme="majorHAnsi" w:eastAsiaTheme="majorEastAsia" w:cstheme="majorBidi"/>
          <w:b/>
          <w:bCs/>
          <w:sz w:val="30"/>
          <w:szCs w:val="28"/>
          <w:u w:val="single"/>
        </w:rPr>
        <w:t>Grade</w:t>
      </w:r>
      <w:r w:rsidRPr="004A7751" w:rsidR="1456DA07">
        <w:rPr>
          <w:rFonts w:asciiTheme="majorHAnsi" w:hAnsiTheme="majorHAnsi" w:eastAsiaTheme="majorEastAsia" w:cstheme="majorBidi"/>
          <w:b/>
          <w:bCs/>
          <w:sz w:val="30"/>
          <w:szCs w:val="28"/>
          <w:u w:val="single"/>
        </w:rPr>
        <w:t xml:space="preserve"> Report Card </w:t>
      </w:r>
      <w:r w:rsidRPr="004A7751" w:rsidR="372DCD45">
        <w:rPr>
          <w:rFonts w:asciiTheme="majorHAnsi" w:hAnsiTheme="majorHAnsi" w:eastAsiaTheme="majorEastAsia" w:cstheme="majorBidi"/>
          <w:b/>
          <w:bCs/>
          <w:sz w:val="30"/>
          <w:szCs w:val="28"/>
          <w:u w:val="single"/>
        </w:rPr>
        <w:t>T</w:t>
      </w:r>
      <w:r w:rsidRPr="004A7751" w:rsidR="1456DA07">
        <w:rPr>
          <w:rFonts w:asciiTheme="majorHAnsi" w:hAnsiTheme="majorHAnsi" w:eastAsiaTheme="majorEastAsia" w:cstheme="majorBidi"/>
          <w:b/>
          <w:bCs/>
          <w:sz w:val="30"/>
          <w:szCs w:val="28"/>
          <w:u w:val="single"/>
        </w:rPr>
        <w:t>ools</w:t>
      </w:r>
    </w:p>
    <w:p w:rsidRPr="004A7751" w:rsidR="004A7751" w:rsidP="004A7751" w:rsidRDefault="004A7751" w14:paraId="02823BF5" w14:textId="77777777">
      <w:pPr>
        <w:rPr>
          <w:rFonts w:ascii="Aptos Display" w:hAnsi="Aptos Display" w:eastAsia="Aptos Display" w:cs="Aptos Display"/>
          <w:b/>
          <w:bCs/>
          <w:i/>
          <w:iCs/>
          <w:color w:val="000000" w:themeColor="text1"/>
          <w:sz w:val="26"/>
          <w:szCs w:val="26"/>
        </w:rPr>
      </w:pPr>
      <w:r w:rsidRPr="4DFC6FEF" w:rsidR="004A7751">
        <w:rPr>
          <w:rFonts w:ascii="Aptos Display" w:hAnsi="Aptos Display" w:eastAsia="Aptos Display" w:cs="Aptos Display"/>
          <w:b w:val="1"/>
          <w:bCs w:val="1"/>
          <w:i w:val="1"/>
          <w:iCs w:val="1"/>
          <w:color w:val="000000" w:themeColor="text1" w:themeTint="FF" w:themeShade="FF"/>
          <w:sz w:val="26"/>
          <w:szCs w:val="26"/>
        </w:rPr>
        <w:t xml:space="preserve">This document is to support </w:t>
      </w:r>
      <w:r w:rsidRPr="4DFC6FEF" w:rsidR="004A7751">
        <w:rPr>
          <w:rFonts w:ascii="Aptos Display" w:hAnsi="Aptos Display" w:eastAsia="Aptos Display" w:cs="Aptos Display"/>
          <w:b w:val="1"/>
          <w:bCs w:val="1"/>
          <w:i w:val="1"/>
          <w:iCs w:val="1"/>
          <w:color w:val="000000" w:themeColor="text1" w:themeTint="FF" w:themeShade="FF"/>
          <w:sz w:val="26"/>
          <w:szCs w:val="26"/>
        </w:rPr>
        <w:t xml:space="preserve">parents in understanding what students are expected to do while in second grade. While these are end of the year standards, they be revisited multiple times throughout the year, increasing in complexity, to give a clear picture of how your student is doing in each category. </w:t>
      </w:r>
    </w:p>
    <w:p w:rsidR="4DFC6FEF" w:rsidP="4DFC6FEF" w:rsidRDefault="4DFC6FEF" w14:paraId="77BA5897" w14:textId="4D776B93">
      <w:pPr>
        <w:rPr>
          <w:rFonts w:ascii="Aptos Display" w:hAnsi="Aptos Display" w:eastAsia="Aptos Display" w:cs="Aptos Display"/>
          <w:b w:val="1"/>
          <w:bCs w:val="1"/>
          <w:i w:val="1"/>
          <w:iCs w:val="1"/>
          <w:color w:val="000000" w:themeColor="text1" w:themeTint="FF" w:themeShade="FF"/>
          <w:sz w:val="26"/>
          <w:szCs w:val="26"/>
        </w:rPr>
      </w:pPr>
    </w:p>
    <w:p w:rsidR="44AD69C9" w:rsidP="4DFC6FEF" w:rsidRDefault="44AD69C9" w14:paraId="3411E7CF" w14:textId="56B7A5D2">
      <w:pPr>
        <w:rPr>
          <w:rFonts w:ascii="Aptos Display" w:hAnsi="Aptos Display" w:eastAsia="Aptos Display" w:cs="Aptos Display"/>
          <w:noProof w:val="0"/>
          <w:sz w:val="26"/>
          <w:szCs w:val="26"/>
          <w:lang w:val="en-US"/>
        </w:rPr>
      </w:pPr>
      <w:r w:rsidRPr="4DFC6FEF" w:rsidR="44AD69C9">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For the January report card, students are graded based on many different data points that align with our curriculum. We are looking at how they are performing on the standards that have been taught up until the point of the first report card. They will be graded on end of year standards at the end of the year</w:t>
      </w:r>
      <w:r w:rsidRPr="4DFC6FEF" w:rsidR="44AD69C9">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 xml:space="preserve">. </w:t>
      </w:r>
      <w:r w:rsidRPr="4DFC6FEF" w:rsidR="44AD69C9">
        <w:rPr>
          <w:rFonts w:ascii="Aptos Display" w:hAnsi="Aptos Display" w:eastAsia="Aptos Display" w:cs="Aptos Display"/>
          <w:noProof w:val="0"/>
          <w:sz w:val="26"/>
          <w:szCs w:val="26"/>
          <w:lang w:val="en-US"/>
        </w:rPr>
        <w:t xml:space="preserve"> </w:t>
      </w:r>
    </w:p>
    <w:tbl>
      <w:tblPr>
        <w:tblStyle w:val="TableGrid"/>
        <w:tblpPr w:leftFromText="180" w:rightFromText="180" w:vertAnchor="text" w:horzAnchor="margin" w:tblpY="541"/>
        <w:tblW w:w="14788"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924"/>
        <w:gridCol w:w="4724"/>
        <w:gridCol w:w="5140"/>
      </w:tblGrid>
      <w:tr w:rsidR="004A7751" w:rsidTr="004A7751" w14:paraId="61E2A43C" w14:textId="77777777">
        <w:trPr>
          <w:trHeight w:val="301"/>
        </w:trPr>
        <w:tc>
          <w:tcPr>
            <w:tcW w:w="4924" w:type="dxa"/>
            <w:tcBorders>
              <w:top w:val="single" w:color="auto" w:sz="6" w:space="0"/>
              <w:left w:val="single" w:color="auto"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004A7751" w:rsidP="004A7751" w:rsidRDefault="004A7751" w14:paraId="6C846802" w14:textId="77777777">
            <w:pPr>
              <w:jc w:val="center"/>
              <w:rPr>
                <w:rFonts w:asciiTheme="majorHAnsi" w:hAnsiTheme="majorHAnsi" w:eastAsiaTheme="majorEastAsia" w:cstheme="majorBidi"/>
                <w:color w:val="000000" w:themeColor="text1"/>
              </w:rPr>
            </w:pPr>
            <w:bookmarkStart w:name="_Grade_Level_Standards" w:id="0"/>
            <w:r w:rsidRPr="4B0E33A2">
              <w:rPr>
                <w:rFonts w:asciiTheme="majorHAnsi" w:hAnsiTheme="majorHAnsi" w:eastAsiaTheme="majorEastAsia" w:cstheme="majorBidi"/>
                <w:b/>
                <w:bCs/>
                <w:color w:val="000000" w:themeColor="text1"/>
              </w:rPr>
              <w:t>Foundational Skills</w:t>
            </w:r>
          </w:p>
        </w:tc>
        <w:tc>
          <w:tcPr>
            <w:tcW w:w="4724" w:type="dxa"/>
            <w:tcBorders>
              <w:top w:val="single" w:color="auto" w:sz="6" w:space="0"/>
              <w:left w:val="single" w:color="000000" w:themeColor="text1"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004A7751" w:rsidP="004A7751" w:rsidRDefault="004A7751" w14:paraId="2E971322" w14:textId="77777777">
            <w:pPr>
              <w:jc w:val="center"/>
              <w:rPr>
                <w:rFonts w:asciiTheme="majorHAnsi" w:hAnsiTheme="majorHAnsi" w:eastAsiaTheme="majorEastAsia" w:cstheme="majorBidi"/>
                <w:color w:val="000000" w:themeColor="text1"/>
              </w:rPr>
            </w:pPr>
            <w:r w:rsidRPr="4B0E33A2">
              <w:rPr>
                <w:rFonts w:asciiTheme="majorHAnsi" w:hAnsiTheme="majorHAnsi" w:eastAsiaTheme="majorEastAsia" w:cstheme="majorBidi"/>
                <w:b/>
                <w:bCs/>
                <w:color w:val="000000" w:themeColor="text1"/>
              </w:rPr>
              <w:t>Informational Text</w:t>
            </w:r>
          </w:p>
        </w:tc>
        <w:tc>
          <w:tcPr>
            <w:tcW w:w="5140" w:type="dxa"/>
            <w:tcBorders>
              <w:top w:val="single" w:color="auto" w:sz="6" w:space="0"/>
              <w:left w:val="single" w:color="000000" w:themeColor="text1" w:sz="6" w:space="0"/>
              <w:bottom w:val="single" w:color="000000" w:themeColor="text1" w:sz="6" w:space="0"/>
              <w:right w:val="single" w:color="auto" w:sz="6" w:space="0"/>
            </w:tcBorders>
            <w:shd w:val="clear" w:color="auto" w:fill="F2CEED" w:themeFill="accent5" w:themeFillTint="33"/>
            <w:tcMar>
              <w:left w:w="105" w:type="dxa"/>
              <w:right w:w="105" w:type="dxa"/>
            </w:tcMar>
          </w:tcPr>
          <w:p w:rsidR="004A7751" w:rsidP="004A7751" w:rsidRDefault="004A7751" w14:paraId="74C5C34F" w14:textId="77777777">
            <w:pPr>
              <w:jc w:val="center"/>
              <w:rPr>
                <w:rFonts w:asciiTheme="majorHAnsi" w:hAnsiTheme="majorHAnsi" w:eastAsiaTheme="majorEastAsia" w:cstheme="majorBidi"/>
                <w:color w:val="000000" w:themeColor="text1"/>
              </w:rPr>
            </w:pPr>
            <w:r w:rsidRPr="4B0E33A2">
              <w:rPr>
                <w:rFonts w:asciiTheme="majorHAnsi" w:hAnsiTheme="majorHAnsi" w:eastAsiaTheme="majorEastAsia" w:cstheme="majorBidi"/>
                <w:b/>
                <w:bCs/>
                <w:color w:val="000000" w:themeColor="text1"/>
              </w:rPr>
              <w:t>Literary Text</w:t>
            </w:r>
          </w:p>
        </w:tc>
      </w:tr>
      <w:tr w:rsidR="004A7751" w:rsidTr="004A7751" w14:paraId="163BC828" w14:textId="77777777">
        <w:trPr>
          <w:trHeight w:val="301"/>
        </w:trPr>
        <w:tc>
          <w:tcPr>
            <w:tcW w:w="4924" w:type="dxa"/>
            <w:tcBorders>
              <w:top w:val="single" w:color="000000" w:themeColor="text1" w:sz="6" w:space="0"/>
              <w:left w:val="single" w:color="auto" w:sz="6" w:space="0"/>
              <w:bottom w:val="single" w:color="000000" w:themeColor="text1" w:sz="6" w:space="0"/>
              <w:right w:val="single" w:color="000000" w:themeColor="text1" w:sz="6" w:space="0"/>
            </w:tcBorders>
            <w:tcMar>
              <w:left w:w="105" w:type="dxa"/>
              <w:right w:w="105" w:type="dxa"/>
            </w:tcMar>
          </w:tcPr>
          <w:p w:rsidR="004A7751" w:rsidP="004A7751" w:rsidRDefault="004A7751" w14:paraId="4EC3796C" w14:textId="77777777">
            <w:pPr>
              <w:pStyle w:val="Heading3"/>
              <w:spacing w:before="0" w:after="0"/>
              <w:outlineLvl w:val="2"/>
              <w:rPr>
                <w:rFonts w:asciiTheme="majorHAnsi" w:hAnsiTheme="majorHAnsi"/>
                <w:b/>
                <w:bCs/>
                <w:color w:val="auto"/>
                <w:sz w:val="20"/>
                <w:szCs w:val="20"/>
              </w:rPr>
            </w:pPr>
            <w:r w:rsidRPr="4B0E33A2">
              <w:rPr>
                <w:rFonts w:asciiTheme="majorHAnsi" w:hAnsiTheme="majorHAnsi"/>
                <w:b/>
                <w:bCs/>
                <w:color w:val="auto"/>
                <w:sz w:val="20"/>
                <w:szCs w:val="20"/>
              </w:rPr>
              <w:t>Phonics and Word Recognition</w:t>
            </w:r>
          </w:p>
          <w:p w:rsidR="004A7751" w:rsidP="004A7751" w:rsidRDefault="004A7751" w14:paraId="3C160617"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2.RF.3 Know and apply grade-level phonics and word analysis skills in decoding words.</w:t>
            </w:r>
          </w:p>
          <w:p w:rsidR="004A7751" w:rsidP="004A7751" w:rsidRDefault="004A7751" w14:paraId="33F482BD" w14:textId="77777777">
            <w:pPr>
              <w:pStyle w:val="ListParagraph"/>
              <w:numPr>
                <w:ilvl w:val="0"/>
                <w:numId w:val="10"/>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Distinguish long and short vowels when reading regularly spelled one-syllable words. </w:t>
            </w:r>
          </w:p>
          <w:p w:rsidR="004A7751" w:rsidP="004A7751" w:rsidRDefault="004A7751" w14:paraId="46485318" w14:textId="77777777">
            <w:pPr>
              <w:pStyle w:val="ListParagraph"/>
              <w:numPr>
                <w:ilvl w:val="0"/>
                <w:numId w:val="10"/>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Know spelling-sound correspondences for additional common vowel teams. </w:t>
            </w:r>
          </w:p>
          <w:p w:rsidR="004A7751" w:rsidP="004A7751" w:rsidRDefault="004A7751" w14:paraId="5FA88FAA" w14:textId="77777777">
            <w:pPr>
              <w:pStyle w:val="ListParagraph"/>
              <w:numPr>
                <w:ilvl w:val="0"/>
                <w:numId w:val="10"/>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Decode regularly spelled two-syllable words with long vowels.</w:t>
            </w:r>
          </w:p>
          <w:p w:rsidR="004A7751" w:rsidP="004A7751" w:rsidRDefault="004A7751" w14:paraId="609C65B1" w14:textId="77777777">
            <w:pPr>
              <w:pStyle w:val="ListParagraph"/>
              <w:numPr>
                <w:ilvl w:val="0"/>
                <w:numId w:val="10"/>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 Decode words with common prefixes and suffixes. </w:t>
            </w:r>
          </w:p>
          <w:p w:rsidR="004A7751" w:rsidP="004A7751" w:rsidRDefault="004A7751" w14:paraId="6AF61795" w14:textId="77777777">
            <w:pPr>
              <w:pStyle w:val="ListParagraph"/>
              <w:numPr>
                <w:ilvl w:val="0"/>
                <w:numId w:val="10"/>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Identify words with inconsistent but common spelling-sound correspondences.</w:t>
            </w:r>
          </w:p>
          <w:p w:rsidR="004A7751" w:rsidP="004A7751" w:rsidRDefault="004A7751" w14:paraId="7DF398A0" w14:textId="77777777">
            <w:pPr>
              <w:pStyle w:val="ListParagraph"/>
              <w:numPr>
                <w:ilvl w:val="0"/>
                <w:numId w:val="10"/>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 Recognize and read grade-appropriate irregularly spelled words.</w:t>
            </w:r>
          </w:p>
          <w:p w:rsidR="004A7751" w:rsidP="004A7751" w:rsidRDefault="004A7751" w14:paraId="053328BE" w14:textId="77777777">
            <w:pPr>
              <w:pStyle w:val="ListParagraph"/>
              <w:ind w:left="1080"/>
              <w:rPr>
                <w:rFonts w:asciiTheme="majorHAnsi" w:hAnsiTheme="majorHAnsi" w:eastAsiaTheme="majorEastAsia" w:cstheme="majorBidi"/>
                <w:sz w:val="20"/>
                <w:szCs w:val="20"/>
              </w:rPr>
            </w:pPr>
          </w:p>
          <w:p w:rsidR="004A7751" w:rsidP="004A7751" w:rsidRDefault="004A7751" w14:paraId="16AEA2D2" w14:textId="77777777">
            <w:pPr>
              <w:pStyle w:val="Heading3"/>
              <w:spacing w:before="0" w:after="0"/>
              <w:outlineLvl w:val="2"/>
              <w:rPr>
                <w:rFonts w:asciiTheme="majorHAnsi" w:hAnsiTheme="majorHAnsi"/>
                <w:b/>
                <w:bCs/>
                <w:color w:val="auto"/>
                <w:sz w:val="20"/>
                <w:szCs w:val="20"/>
              </w:rPr>
            </w:pPr>
            <w:r w:rsidRPr="4B0E33A2">
              <w:rPr>
                <w:rFonts w:asciiTheme="majorHAnsi" w:hAnsiTheme="majorHAnsi"/>
                <w:b/>
                <w:bCs/>
                <w:color w:val="auto"/>
                <w:sz w:val="20"/>
                <w:szCs w:val="20"/>
              </w:rPr>
              <w:t>Fluency</w:t>
            </w:r>
          </w:p>
          <w:p w:rsidR="004A7751" w:rsidP="004A7751" w:rsidRDefault="004A7751" w14:paraId="44A902B1" w14:textId="77777777">
            <w:pPr>
              <w:pStyle w:val="Heading3"/>
              <w:spacing w:before="0" w:after="0"/>
              <w:outlineLvl w:val="2"/>
              <w:rPr>
                <w:rFonts w:asciiTheme="majorHAnsi" w:hAnsiTheme="majorHAnsi"/>
                <w:color w:val="auto"/>
                <w:sz w:val="20"/>
                <w:szCs w:val="20"/>
              </w:rPr>
            </w:pPr>
            <w:r w:rsidRPr="4B0E33A2">
              <w:rPr>
                <w:rFonts w:asciiTheme="majorHAnsi" w:hAnsiTheme="majorHAnsi"/>
                <w:color w:val="auto"/>
                <w:sz w:val="20"/>
                <w:szCs w:val="20"/>
              </w:rPr>
              <w:t>2.RF.4 Read with sufficient accuracy and fluency to support comprehension.</w:t>
            </w:r>
          </w:p>
          <w:p w:rsidR="004A7751" w:rsidP="004A7751" w:rsidRDefault="004A7751" w14:paraId="22D9272E" w14:textId="77777777">
            <w:pPr>
              <w:pStyle w:val="ListParagraph"/>
              <w:numPr>
                <w:ilvl w:val="0"/>
                <w:numId w:val="9"/>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 Read grade-level text with purpose and understanding. </w:t>
            </w:r>
          </w:p>
          <w:p w:rsidR="004A7751" w:rsidP="004A7751" w:rsidRDefault="004A7751" w14:paraId="7FC0D23E" w14:textId="77777777">
            <w:pPr>
              <w:pStyle w:val="ListParagraph"/>
              <w:numPr>
                <w:ilvl w:val="0"/>
                <w:numId w:val="9"/>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Read grade-level text orally with accuracy, appropriate rate, and expression on successive readings. </w:t>
            </w:r>
          </w:p>
          <w:p w:rsidR="004A7751" w:rsidP="004A7751" w:rsidRDefault="004A7751" w14:paraId="234EA01E" w14:textId="77777777">
            <w:pPr>
              <w:pStyle w:val="ListParagraph"/>
              <w:numPr>
                <w:ilvl w:val="0"/>
                <w:numId w:val="9"/>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Use context to confirm or self-correct word recognition and understanding, rereading as necessary</w:t>
            </w:r>
          </w:p>
        </w:tc>
        <w:tc>
          <w:tcPr>
            <w:tcW w:w="472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004A7751" w:rsidP="004A7751" w:rsidRDefault="004A7751" w14:paraId="1A6161AA" w14:textId="77777777">
            <w:pPr>
              <w:rPr>
                <w:rFonts w:asciiTheme="majorHAnsi" w:hAnsiTheme="majorHAnsi" w:eastAsiaTheme="majorEastAsia" w:cstheme="majorBidi"/>
                <w:color w:val="000000" w:themeColor="text1"/>
                <w:sz w:val="20"/>
                <w:szCs w:val="20"/>
              </w:rPr>
            </w:pPr>
            <w:r w:rsidRPr="4369E37B">
              <w:rPr>
                <w:rFonts w:asciiTheme="majorHAnsi" w:hAnsiTheme="majorHAnsi" w:eastAsiaTheme="majorEastAsia" w:cstheme="majorBidi"/>
                <w:b/>
                <w:bCs/>
                <w:color w:val="000000" w:themeColor="text1"/>
                <w:sz w:val="20"/>
                <w:szCs w:val="20"/>
              </w:rPr>
              <w:t>Key Ideas and Details</w:t>
            </w:r>
          </w:p>
          <w:p w:rsidR="004A7751" w:rsidP="004A7751" w:rsidRDefault="004A7751" w14:paraId="24EC642B"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2.RI.1: </w:t>
            </w:r>
            <w:r w:rsidRPr="4B0E33A2">
              <w:rPr>
                <w:rFonts w:asciiTheme="majorHAnsi" w:hAnsiTheme="majorHAnsi" w:eastAsiaTheme="majorEastAsia" w:cstheme="majorBidi"/>
                <w:sz w:val="20"/>
                <w:szCs w:val="20"/>
              </w:rPr>
              <w:t>Ask and answer such questions as who, what, where, when, why, and how to demonstrate understanding of key details in a text.</w:t>
            </w:r>
          </w:p>
          <w:p w:rsidR="004A7751" w:rsidP="004A7751" w:rsidRDefault="004A7751" w14:paraId="1BCB7BF2"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2.RI.2: </w:t>
            </w:r>
            <w:r w:rsidRPr="4B0E33A2">
              <w:rPr>
                <w:rFonts w:asciiTheme="majorHAnsi" w:hAnsiTheme="majorHAnsi" w:eastAsiaTheme="majorEastAsia" w:cstheme="majorBidi"/>
                <w:sz w:val="20"/>
                <w:szCs w:val="20"/>
              </w:rPr>
              <w:t xml:space="preserve">Identify the main topic of a </w:t>
            </w:r>
            <w:proofErr w:type="spellStart"/>
            <w:r w:rsidRPr="4B0E33A2">
              <w:rPr>
                <w:rFonts w:asciiTheme="majorHAnsi" w:hAnsiTheme="majorHAnsi" w:eastAsiaTheme="majorEastAsia" w:cstheme="majorBidi"/>
                <w:sz w:val="20"/>
                <w:szCs w:val="20"/>
              </w:rPr>
              <w:t>multiparagraph</w:t>
            </w:r>
            <w:proofErr w:type="spellEnd"/>
            <w:r w:rsidRPr="4B0E33A2">
              <w:rPr>
                <w:rFonts w:asciiTheme="majorHAnsi" w:hAnsiTheme="majorHAnsi" w:eastAsiaTheme="majorEastAsia" w:cstheme="majorBidi"/>
                <w:sz w:val="20"/>
                <w:szCs w:val="20"/>
              </w:rPr>
              <w:t xml:space="preserve"> text as well as the focus of specific paragraphs within the text.</w:t>
            </w:r>
          </w:p>
          <w:p w:rsidR="004A7751" w:rsidP="004A7751" w:rsidRDefault="004A7751" w14:paraId="685EC0D6"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2.RI.3: </w:t>
            </w:r>
            <w:r w:rsidRPr="4B0E33A2">
              <w:rPr>
                <w:rFonts w:asciiTheme="majorHAnsi" w:hAnsiTheme="majorHAnsi" w:eastAsiaTheme="majorEastAsia" w:cstheme="majorBidi"/>
                <w:sz w:val="20"/>
                <w:szCs w:val="20"/>
              </w:rPr>
              <w:t>Describe the connection between a series of historical events, scientific ideas or concepts, or steps in technical procedures in a text.</w:t>
            </w:r>
          </w:p>
          <w:p w:rsidR="004A7751" w:rsidP="004A7751" w:rsidRDefault="004A7751" w14:paraId="1618CE5A" w14:textId="77777777">
            <w:pPr>
              <w:pStyle w:val="ListParagraph"/>
              <w:rPr>
                <w:rFonts w:asciiTheme="majorHAnsi" w:hAnsiTheme="majorHAnsi" w:eastAsiaTheme="majorEastAsia" w:cstheme="majorBidi"/>
                <w:sz w:val="20"/>
                <w:szCs w:val="20"/>
              </w:rPr>
            </w:pPr>
          </w:p>
          <w:p w:rsidR="004A7751" w:rsidP="004A7751" w:rsidRDefault="004A7751" w14:paraId="50B108CB" w14:textId="77777777">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color w:val="000000" w:themeColor="text1"/>
                <w:sz w:val="20"/>
                <w:szCs w:val="20"/>
              </w:rPr>
              <w:t xml:space="preserve"> </w:t>
            </w:r>
            <w:r w:rsidRPr="4B0E33A2">
              <w:rPr>
                <w:rFonts w:asciiTheme="majorHAnsi" w:hAnsiTheme="majorHAnsi" w:eastAsiaTheme="majorEastAsia" w:cstheme="majorBidi"/>
                <w:b/>
                <w:bCs/>
                <w:color w:val="000000" w:themeColor="text1"/>
                <w:sz w:val="20"/>
                <w:szCs w:val="20"/>
              </w:rPr>
              <w:t>Craft and Structure</w:t>
            </w:r>
          </w:p>
          <w:p w:rsidR="004A7751" w:rsidP="004A7751" w:rsidRDefault="004A7751" w14:paraId="32AB3322"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2.RI.4: </w:t>
            </w:r>
            <w:r w:rsidRPr="4B0E33A2">
              <w:rPr>
                <w:rFonts w:asciiTheme="majorHAnsi" w:hAnsiTheme="majorHAnsi" w:eastAsiaTheme="majorEastAsia" w:cstheme="majorBidi"/>
                <w:sz w:val="20"/>
                <w:szCs w:val="20"/>
              </w:rPr>
              <w:t>Determine the meaning of words and phrases in a text relevant to a grade 2 topic or subject area.</w:t>
            </w:r>
          </w:p>
          <w:p w:rsidR="004A7751" w:rsidP="004A7751" w:rsidRDefault="004A7751" w14:paraId="6CD55B97"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2.RI.5: </w:t>
            </w:r>
            <w:r w:rsidRPr="4B0E33A2">
              <w:rPr>
                <w:rFonts w:asciiTheme="majorHAnsi" w:hAnsiTheme="majorHAnsi" w:eastAsiaTheme="majorEastAsia" w:cstheme="majorBidi"/>
                <w:sz w:val="20"/>
                <w:szCs w:val="20"/>
              </w:rPr>
              <w:t>Know and use various text features (e.g., captions, bold print, subheadings, glossaries, indexes, electronic menus, icons) to locate key facts or information in a text efficiently.</w:t>
            </w:r>
          </w:p>
          <w:p w:rsidR="004A7751" w:rsidP="004A7751" w:rsidRDefault="004A7751" w14:paraId="5027B18E" w14:textId="77777777">
            <w:pPr>
              <w:pStyle w:val="ListParagraph"/>
              <w:numPr>
                <w:ilvl w:val="0"/>
                <w:numId w:val="26"/>
              </w:num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2.RI.6: </w:t>
            </w:r>
            <w:r w:rsidRPr="4B0E33A2">
              <w:rPr>
                <w:rFonts w:asciiTheme="majorHAnsi" w:hAnsiTheme="majorHAnsi" w:eastAsiaTheme="majorEastAsia" w:cstheme="majorBidi"/>
                <w:sz w:val="20"/>
                <w:szCs w:val="20"/>
              </w:rPr>
              <w:t>Identify the main purpose of a text, including what the author wants to answer, explain, or describe.</w:t>
            </w:r>
          </w:p>
          <w:p w:rsidR="004A7751" w:rsidP="004A7751" w:rsidRDefault="004A7751" w14:paraId="1DD37E9D" w14:textId="77777777">
            <w:pPr>
              <w:rPr>
                <w:rFonts w:asciiTheme="majorHAnsi" w:hAnsiTheme="majorHAnsi" w:eastAsiaTheme="majorEastAsia" w:cstheme="majorBidi"/>
                <w:sz w:val="20"/>
                <w:szCs w:val="20"/>
              </w:rPr>
            </w:pPr>
          </w:p>
          <w:p w:rsidR="004A7751" w:rsidP="004A7751" w:rsidRDefault="004A7751" w14:paraId="55AD0156" w14:textId="77777777">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t>Integration of Knowledge and Ideas</w:t>
            </w:r>
          </w:p>
          <w:p w:rsidR="004A7751" w:rsidP="004A7751" w:rsidRDefault="004A7751" w14:paraId="691911D6" w14:textId="77777777">
            <w:pPr>
              <w:spacing w:after="160"/>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2.RI.7: Explain how specific images (e.g., a diagram showing how a machine works) contribute to and clarify a text.</w:t>
            </w:r>
          </w:p>
          <w:p w:rsidR="004A7751" w:rsidP="004A7751" w:rsidRDefault="004A7751" w14:paraId="01CE3788" w14:textId="77777777">
            <w:pPr>
              <w:spacing w:after="160"/>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2.RI.8: Describe how reasons support specific points the author makes in a text.</w:t>
            </w:r>
          </w:p>
          <w:p w:rsidR="004A7751" w:rsidP="004A7751" w:rsidRDefault="004A7751" w14:paraId="5F350863" w14:textId="77777777">
            <w:pPr>
              <w:spacing w:after="160"/>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lastRenderedPageBreak/>
              <w:t>2. RI.9: Compare and contrast the most important points presented by two texts on the same topic.</w:t>
            </w:r>
          </w:p>
          <w:p w:rsidR="004A7751" w:rsidP="004A7751" w:rsidRDefault="004A7751" w14:paraId="108FAFB6" w14:textId="77777777">
            <w:pPr>
              <w:spacing w:after="160"/>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t>Range of Reading and Level of Text Complexity</w:t>
            </w:r>
          </w:p>
          <w:p w:rsidR="004A7751" w:rsidP="004A7751" w:rsidRDefault="004A7751" w14:paraId="73549941" w14:textId="77777777">
            <w:pPr>
              <w:spacing w:after="160"/>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sz w:val="20"/>
                <w:szCs w:val="20"/>
              </w:rPr>
              <w:t>2.RI.10: By the end of year, read and comprehend informational texts, including history/social studies, science, and technical texts, in the grades 2–3 text complexity band proficiently, with scaffolding as needed at the high end of the range.</w:t>
            </w:r>
            <w:r w:rsidRPr="4B0E33A2">
              <w:rPr>
                <w:rFonts w:asciiTheme="majorHAnsi" w:hAnsiTheme="majorHAnsi" w:eastAsiaTheme="majorEastAsia" w:cstheme="majorBidi"/>
                <w:color w:val="000000" w:themeColor="text1"/>
                <w:sz w:val="20"/>
                <w:szCs w:val="20"/>
              </w:rPr>
              <w:t xml:space="preserve"> </w:t>
            </w:r>
          </w:p>
        </w:tc>
        <w:tc>
          <w:tcPr>
            <w:tcW w:w="5140" w:type="dxa"/>
            <w:tcBorders>
              <w:top w:val="single" w:color="000000" w:themeColor="text1" w:sz="6" w:space="0"/>
              <w:left w:val="single" w:color="000000" w:themeColor="text1" w:sz="6" w:space="0"/>
              <w:bottom w:val="single" w:color="000000" w:themeColor="text1" w:sz="6" w:space="0"/>
              <w:right w:val="single" w:color="auto" w:sz="6" w:space="0"/>
            </w:tcBorders>
            <w:tcMar>
              <w:left w:w="105" w:type="dxa"/>
              <w:right w:w="105" w:type="dxa"/>
            </w:tcMar>
          </w:tcPr>
          <w:p w:rsidR="004A7751" w:rsidP="004A7751" w:rsidRDefault="004A7751" w14:paraId="0F883F0A" w14:textId="77777777">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lastRenderedPageBreak/>
              <w:t>Key Ideas and Details</w:t>
            </w:r>
          </w:p>
          <w:p w:rsidR="004A7751" w:rsidP="004A7751" w:rsidRDefault="004A7751" w14:paraId="78E70FD0"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2.RL.1: </w:t>
            </w:r>
            <w:r w:rsidRPr="4B0E33A2">
              <w:rPr>
                <w:rFonts w:asciiTheme="majorHAnsi" w:hAnsiTheme="majorHAnsi" w:eastAsiaTheme="majorEastAsia" w:cstheme="majorBidi"/>
                <w:sz w:val="20"/>
                <w:szCs w:val="20"/>
              </w:rPr>
              <w:t>Ask and answer such questions as who, what, where, when, why, and how to demonstrate understanding of key details in a text.</w:t>
            </w:r>
          </w:p>
          <w:p w:rsidR="004A7751" w:rsidP="004A7751" w:rsidRDefault="004A7751" w14:paraId="53568CB5"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2.RL.2: </w:t>
            </w:r>
            <w:r w:rsidRPr="4B0E33A2">
              <w:rPr>
                <w:rFonts w:asciiTheme="majorHAnsi" w:hAnsiTheme="majorHAnsi" w:eastAsiaTheme="majorEastAsia" w:cstheme="majorBidi"/>
                <w:sz w:val="20"/>
                <w:szCs w:val="20"/>
              </w:rPr>
              <w:t>Recount stories, including fables and folktales from diverse cultures, and determine their central message, lesson, or moral.</w:t>
            </w:r>
          </w:p>
          <w:p w:rsidR="004A7751" w:rsidP="004A7751" w:rsidRDefault="004A7751" w14:paraId="3A60D631"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2.RL.3: </w:t>
            </w:r>
            <w:r w:rsidRPr="4B0E33A2">
              <w:rPr>
                <w:rFonts w:asciiTheme="majorHAnsi" w:hAnsiTheme="majorHAnsi" w:eastAsiaTheme="majorEastAsia" w:cstheme="majorBidi"/>
                <w:sz w:val="20"/>
                <w:szCs w:val="20"/>
              </w:rPr>
              <w:t>Describe how characters in a story respond to major events and challenges.</w:t>
            </w:r>
          </w:p>
          <w:p w:rsidR="004A7751" w:rsidP="004A7751" w:rsidRDefault="004A7751" w14:paraId="3005F8DB" w14:textId="77777777">
            <w:pPr>
              <w:pStyle w:val="ListParagraph"/>
              <w:rPr>
                <w:rFonts w:asciiTheme="majorHAnsi" w:hAnsiTheme="majorHAnsi" w:eastAsiaTheme="majorEastAsia" w:cstheme="majorBidi"/>
                <w:sz w:val="20"/>
                <w:szCs w:val="20"/>
              </w:rPr>
            </w:pPr>
          </w:p>
          <w:p w:rsidR="004A7751" w:rsidP="004A7751" w:rsidRDefault="004A7751" w14:paraId="7028C857" w14:textId="77777777">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t>Craft and Structure</w:t>
            </w:r>
          </w:p>
          <w:p w:rsidR="004A7751" w:rsidP="004A7751" w:rsidRDefault="004A7751" w14:paraId="679AA930"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2.RL.4: </w:t>
            </w:r>
            <w:r w:rsidRPr="4B0E33A2">
              <w:rPr>
                <w:rFonts w:asciiTheme="majorHAnsi" w:hAnsiTheme="majorHAnsi" w:eastAsiaTheme="majorEastAsia" w:cstheme="majorBidi"/>
                <w:sz w:val="20"/>
                <w:szCs w:val="20"/>
              </w:rPr>
              <w:t>Describe how words and phrases (e.g., regular beats, alliteration, rhymes, repeated lines) supply rhythm and meaning in a story, poem, or song.</w:t>
            </w:r>
          </w:p>
          <w:p w:rsidR="004A7751" w:rsidP="004A7751" w:rsidRDefault="004A7751" w14:paraId="335992BF"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2.RL.5: </w:t>
            </w:r>
            <w:r w:rsidRPr="4B0E33A2">
              <w:rPr>
                <w:rFonts w:asciiTheme="majorHAnsi" w:hAnsiTheme="majorHAnsi" w:eastAsiaTheme="majorEastAsia" w:cstheme="majorBidi"/>
                <w:sz w:val="20"/>
                <w:szCs w:val="20"/>
              </w:rPr>
              <w:t>Describe the overall structure of a story, including describing how the beginning introduces the story and the ending concludes the action.</w:t>
            </w:r>
          </w:p>
          <w:p w:rsidR="004A7751" w:rsidP="004A7751" w:rsidRDefault="004A7751" w14:paraId="0E5F69FA"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2.RL.6: </w:t>
            </w:r>
            <w:r w:rsidRPr="4B0E33A2">
              <w:rPr>
                <w:rFonts w:asciiTheme="majorHAnsi" w:hAnsiTheme="majorHAnsi" w:eastAsiaTheme="majorEastAsia" w:cstheme="majorBidi"/>
                <w:sz w:val="20"/>
                <w:szCs w:val="20"/>
              </w:rPr>
              <w:t>Acknowledge differences in the points of view of characters, including by speaking in a different voice for each character when reading dialogue aloud.</w:t>
            </w:r>
          </w:p>
          <w:p w:rsidR="004A7751" w:rsidP="004A7751" w:rsidRDefault="004A7751" w14:paraId="7D716552" w14:textId="77777777">
            <w:pPr>
              <w:rPr>
                <w:rFonts w:asciiTheme="majorHAnsi" w:hAnsiTheme="majorHAnsi" w:eastAsiaTheme="majorEastAsia" w:cstheme="majorBidi"/>
                <w:sz w:val="20"/>
                <w:szCs w:val="20"/>
              </w:rPr>
            </w:pPr>
          </w:p>
          <w:p w:rsidR="004A7751" w:rsidP="004A7751" w:rsidRDefault="004A7751" w14:paraId="02490243" w14:textId="77777777">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t>Integration of Knowledge and Ideas</w:t>
            </w:r>
          </w:p>
          <w:p w:rsidR="004A7751" w:rsidP="004A7751" w:rsidRDefault="004A7751" w14:paraId="45E88767"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2.RL.7: </w:t>
            </w:r>
            <w:r w:rsidRPr="4B0E33A2">
              <w:rPr>
                <w:rFonts w:asciiTheme="majorHAnsi" w:hAnsiTheme="majorHAnsi" w:eastAsiaTheme="majorEastAsia" w:cstheme="majorBidi"/>
                <w:sz w:val="20"/>
                <w:szCs w:val="20"/>
              </w:rPr>
              <w:t>Use information gained from the illustrations and words in a print or digital text to demonstrate understanding of its characters, setting, or plot.</w:t>
            </w:r>
          </w:p>
          <w:p w:rsidR="004A7751" w:rsidP="004A7751" w:rsidRDefault="004A7751" w14:paraId="049F43B4"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2.RL.9: </w:t>
            </w:r>
            <w:r w:rsidRPr="4B0E33A2">
              <w:rPr>
                <w:rFonts w:asciiTheme="majorHAnsi" w:hAnsiTheme="majorHAnsi" w:eastAsiaTheme="majorEastAsia" w:cstheme="majorBidi"/>
                <w:sz w:val="20"/>
                <w:szCs w:val="20"/>
              </w:rPr>
              <w:t>Compare and contrast two or more versions of the same story (e.g., Cinderella stories) by different authors or from different cultures.</w:t>
            </w:r>
          </w:p>
          <w:p w:rsidR="004A7751" w:rsidP="004A7751" w:rsidRDefault="004A7751" w14:paraId="6CF50D3B" w14:textId="77777777">
            <w:pPr>
              <w:pStyle w:val="ListParagraph"/>
              <w:rPr>
                <w:rFonts w:asciiTheme="majorHAnsi" w:hAnsiTheme="majorHAnsi" w:eastAsiaTheme="majorEastAsia" w:cstheme="majorBidi"/>
                <w:sz w:val="20"/>
                <w:szCs w:val="20"/>
              </w:rPr>
            </w:pPr>
          </w:p>
          <w:p w:rsidR="004A7751" w:rsidP="004A7751" w:rsidRDefault="004A7751" w14:paraId="10097D28" w14:textId="77777777">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lastRenderedPageBreak/>
              <w:t>Range of Reading and Level of Text Complexity</w:t>
            </w:r>
          </w:p>
          <w:p w:rsidR="004A7751" w:rsidP="004A7751" w:rsidRDefault="004A7751" w14:paraId="57133096" w14:textId="7777777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 xml:space="preserve">2.RL.10: </w:t>
            </w:r>
            <w:r w:rsidRPr="4B0E33A2">
              <w:rPr>
                <w:rFonts w:asciiTheme="majorHAnsi" w:hAnsiTheme="majorHAnsi" w:eastAsiaTheme="majorEastAsia" w:cstheme="majorBidi"/>
                <w:sz w:val="20"/>
                <w:szCs w:val="20"/>
              </w:rPr>
              <w:t>By the end of the year, read and comprehend literature, including stories and poetry, in the grades 2–3 text complexity band proficiently, with scaffolding as needed at the high end of the range.</w:t>
            </w:r>
          </w:p>
        </w:tc>
      </w:tr>
      <w:bookmarkEnd w:id="0"/>
    </w:tbl>
    <w:p w:rsidRPr="004A7751" w:rsidR="004A7751" w:rsidP="004A7751" w:rsidRDefault="004A7751" w14:paraId="2CE9A78D" w14:textId="57DA0EFD">
      <w:pPr>
        <w:pStyle w:val="Heading2"/>
      </w:pPr>
    </w:p>
    <w:p w:rsidR="5F6F1045" w:rsidP="4B0E33A2" w:rsidRDefault="5F6F1045" w14:paraId="48CEC7AA" w14:textId="02BDCB04"/>
    <w:tbl>
      <w:tblPr>
        <w:tblStyle w:val="TableGrid"/>
        <w:tblW w:w="14401"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453"/>
        <w:gridCol w:w="5108"/>
        <w:gridCol w:w="4840"/>
      </w:tblGrid>
      <w:tr w:rsidR="759D6AF3" w:rsidTr="004A7751" w14:paraId="539A9DE8" w14:textId="77777777">
        <w:trPr>
          <w:trHeight w:val="300"/>
        </w:trPr>
        <w:tc>
          <w:tcPr>
            <w:tcW w:w="4453" w:type="dxa"/>
            <w:tcBorders>
              <w:top w:val="single" w:color="auto" w:sz="6" w:space="0"/>
              <w:left w:val="single" w:color="auto" w:sz="6" w:space="0"/>
            </w:tcBorders>
            <w:shd w:val="clear" w:color="auto" w:fill="F2CEED" w:themeFill="accent5" w:themeFillTint="33"/>
            <w:tcMar>
              <w:left w:w="90" w:type="dxa"/>
              <w:right w:w="90" w:type="dxa"/>
            </w:tcMar>
          </w:tcPr>
          <w:p w:rsidR="759D6AF3" w:rsidP="4B0E33A2" w:rsidRDefault="7ABE8804" w14:paraId="7444FA0E" w14:textId="6F848AC1">
            <w:pPr>
              <w:jc w:val="center"/>
              <w:rPr>
                <w:rFonts w:ascii="Aptos Display" w:hAnsi="Aptos Display" w:eastAsia="Aptos Display" w:cs="Aptos Display"/>
                <w:color w:val="000000" w:themeColor="text1"/>
              </w:rPr>
            </w:pPr>
            <w:r w:rsidRPr="4B0E33A2">
              <w:rPr>
                <w:rFonts w:ascii="Aptos Display" w:hAnsi="Aptos Display" w:eastAsia="Aptos Display" w:cs="Aptos Display"/>
                <w:b/>
                <w:bCs/>
                <w:color w:val="000000" w:themeColor="text1"/>
              </w:rPr>
              <w:t>Writing Informational</w:t>
            </w:r>
          </w:p>
        </w:tc>
        <w:tc>
          <w:tcPr>
            <w:tcW w:w="5108" w:type="dxa"/>
            <w:tcBorders>
              <w:top w:val="single" w:color="auto" w:sz="6" w:space="0"/>
            </w:tcBorders>
            <w:shd w:val="clear" w:color="auto" w:fill="F2CEED" w:themeFill="accent5" w:themeFillTint="33"/>
            <w:tcMar>
              <w:left w:w="90" w:type="dxa"/>
              <w:right w:w="90" w:type="dxa"/>
            </w:tcMar>
          </w:tcPr>
          <w:p w:rsidR="759D6AF3" w:rsidP="4B0E33A2" w:rsidRDefault="7ABE8804" w14:paraId="3F14FCDD" w14:textId="5C7EB0CE">
            <w:pPr>
              <w:jc w:val="center"/>
              <w:rPr>
                <w:rFonts w:ascii="Aptos Display" w:hAnsi="Aptos Display" w:eastAsia="Aptos Display" w:cs="Aptos Display"/>
                <w:color w:val="000000" w:themeColor="text1"/>
              </w:rPr>
            </w:pPr>
            <w:r w:rsidRPr="4B0E33A2">
              <w:rPr>
                <w:rFonts w:ascii="Aptos Display" w:hAnsi="Aptos Display" w:eastAsia="Aptos Display" w:cs="Aptos Display"/>
                <w:b/>
                <w:bCs/>
                <w:color w:val="000000" w:themeColor="text1"/>
              </w:rPr>
              <w:t>Writing Opinion</w:t>
            </w:r>
          </w:p>
        </w:tc>
        <w:tc>
          <w:tcPr>
            <w:tcW w:w="4840" w:type="dxa"/>
            <w:tcBorders>
              <w:top w:val="single" w:color="auto" w:sz="6" w:space="0"/>
              <w:right w:val="single" w:color="auto" w:sz="6" w:space="0"/>
            </w:tcBorders>
            <w:shd w:val="clear" w:color="auto" w:fill="F2CEED" w:themeFill="accent5" w:themeFillTint="33"/>
            <w:tcMar>
              <w:left w:w="90" w:type="dxa"/>
              <w:right w:w="90" w:type="dxa"/>
            </w:tcMar>
          </w:tcPr>
          <w:p w:rsidR="759D6AF3" w:rsidP="4B0E33A2" w:rsidRDefault="7ABE8804" w14:paraId="1AEA3561" w14:textId="0E004D25">
            <w:pPr>
              <w:jc w:val="center"/>
              <w:rPr>
                <w:rFonts w:ascii="Aptos Display" w:hAnsi="Aptos Display" w:eastAsia="Aptos Display" w:cs="Aptos Display"/>
                <w:color w:val="000000" w:themeColor="text1"/>
              </w:rPr>
            </w:pPr>
            <w:r w:rsidRPr="4B0E33A2">
              <w:rPr>
                <w:rFonts w:ascii="Aptos Display" w:hAnsi="Aptos Display" w:eastAsia="Aptos Display" w:cs="Aptos Display"/>
                <w:b/>
                <w:bCs/>
                <w:color w:val="000000" w:themeColor="text1"/>
              </w:rPr>
              <w:t>Writing Narrative</w:t>
            </w:r>
          </w:p>
        </w:tc>
      </w:tr>
      <w:tr w:rsidR="759D6AF3" w:rsidTr="004A7751" w14:paraId="4261E7D6" w14:textId="77777777">
        <w:trPr>
          <w:trHeight w:val="300"/>
        </w:trPr>
        <w:tc>
          <w:tcPr>
            <w:tcW w:w="4453" w:type="dxa"/>
            <w:tcBorders>
              <w:left w:val="single" w:color="auto" w:sz="6" w:space="0"/>
            </w:tcBorders>
            <w:tcMar>
              <w:left w:w="90" w:type="dxa"/>
              <w:right w:w="90" w:type="dxa"/>
            </w:tcMar>
          </w:tcPr>
          <w:p w:rsidR="759D6AF3" w:rsidP="4B0E33A2" w:rsidRDefault="7ABE8804" w14:paraId="78D5E708" w14:textId="4D129D08">
            <w:pPr>
              <w:pStyle w:val="Heading4"/>
              <w:spacing w:before="0" w:after="0"/>
              <w:outlineLvl w:val="3"/>
              <w:rPr>
                <w:rFonts w:ascii="Aptos Display" w:hAnsi="Aptos Display" w:eastAsia="Aptos Display" w:cs="Aptos Display"/>
                <w:color w:val="202020"/>
                <w:sz w:val="20"/>
                <w:szCs w:val="20"/>
              </w:rPr>
            </w:pPr>
            <w:r w:rsidRPr="4B0E33A2">
              <w:rPr>
                <w:rFonts w:ascii="Aptos Display" w:hAnsi="Aptos Display" w:eastAsia="Aptos Display" w:cs="Aptos Display"/>
                <w:b/>
                <w:bCs/>
                <w:i w:val="0"/>
                <w:iCs w:val="0"/>
                <w:color w:val="202020"/>
                <w:sz w:val="20"/>
                <w:szCs w:val="20"/>
              </w:rPr>
              <w:t>Text Types and Purposes:</w:t>
            </w:r>
          </w:p>
          <w:p w:rsidR="759D6AF3" w:rsidP="4B0E33A2" w:rsidRDefault="718A623E" w14:paraId="2B1EBC86" w14:textId="488DA937">
            <w:pPr>
              <w:rPr>
                <w:rFonts w:ascii="Aptos Display" w:hAnsi="Aptos Display" w:eastAsia="Aptos Display" w:cs="Aptos Display"/>
                <w:color w:val="000000" w:themeColor="text1"/>
                <w:sz w:val="20"/>
                <w:szCs w:val="20"/>
              </w:rPr>
            </w:pPr>
            <w:r w:rsidRPr="4B0E33A2">
              <w:rPr>
                <w:rFonts w:ascii="Aptos Display" w:hAnsi="Aptos Display" w:eastAsia="Aptos Display" w:cs="Aptos Display"/>
                <w:color w:val="000000" w:themeColor="text1"/>
                <w:sz w:val="20"/>
                <w:szCs w:val="20"/>
              </w:rPr>
              <w:t>2</w:t>
            </w:r>
            <w:r w:rsidRPr="4B0E33A2" w:rsidR="7ABE8804">
              <w:rPr>
                <w:rFonts w:ascii="Aptos Display" w:hAnsi="Aptos Display" w:eastAsia="Aptos Display" w:cs="Aptos Display"/>
                <w:color w:val="000000" w:themeColor="text1"/>
                <w:sz w:val="20"/>
                <w:szCs w:val="20"/>
              </w:rPr>
              <w:t xml:space="preserve">.W.2: </w:t>
            </w:r>
            <w:r w:rsidRPr="4B0E33A2" w:rsidR="0F83BB46">
              <w:rPr>
                <w:rFonts w:ascii="Aptos Display" w:hAnsi="Aptos Display" w:eastAsia="Aptos Display" w:cs="Aptos Display"/>
                <w:sz w:val="20"/>
                <w:szCs w:val="20"/>
              </w:rPr>
              <w:t xml:space="preserve">Write informative/explanatory texts in which they introduce a topic, use facts and definitions to develop points, and provide a concluding statement or section. </w:t>
            </w:r>
            <w:r w:rsidRPr="4B0E33A2" w:rsidR="7ABE8804">
              <w:rPr>
                <w:rFonts w:ascii="Aptos Display" w:hAnsi="Aptos Display" w:eastAsia="Aptos Display" w:cs="Aptos Display"/>
                <w:color w:val="000000" w:themeColor="text1"/>
                <w:sz w:val="20"/>
                <w:szCs w:val="20"/>
              </w:rPr>
              <w:t>Write informative/explanatory texts in which they name a topic, supply some facts about the topic, and provide a sense of closure.</w:t>
            </w:r>
          </w:p>
        </w:tc>
        <w:tc>
          <w:tcPr>
            <w:tcW w:w="5108" w:type="dxa"/>
            <w:tcMar>
              <w:left w:w="90" w:type="dxa"/>
              <w:right w:w="90" w:type="dxa"/>
            </w:tcMar>
          </w:tcPr>
          <w:p w:rsidR="759D6AF3" w:rsidP="4B0E33A2" w:rsidRDefault="7ABE8804" w14:paraId="552EDDC2" w14:textId="2410DF7F">
            <w:pPr>
              <w:pStyle w:val="Heading4"/>
              <w:spacing w:before="0" w:after="0"/>
              <w:outlineLvl w:val="3"/>
              <w:rPr>
                <w:rFonts w:ascii="Aptos Display" w:hAnsi="Aptos Display" w:eastAsia="Aptos Display" w:cs="Aptos Display"/>
                <w:color w:val="202020"/>
                <w:sz w:val="20"/>
                <w:szCs w:val="20"/>
              </w:rPr>
            </w:pPr>
            <w:r w:rsidRPr="4B0E33A2">
              <w:rPr>
                <w:rFonts w:ascii="Aptos Display" w:hAnsi="Aptos Display" w:eastAsia="Aptos Display" w:cs="Aptos Display"/>
                <w:b/>
                <w:bCs/>
                <w:i w:val="0"/>
                <w:iCs w:val="0"/>
                <w:color w:val="202020"/>
                <w:sz w:val="20"/>
                <w:szCs w:val="20"/>
              </w:rPr>
              <w:t>Text Types and Purposes:</w:t>
            </w:r>
          </w:p>
          <w:p w:rsidR="759D6AF3" w:rsidP="2603BDE1" w:rsidRDefault="43B4DD41" w14:paraId="4C78ECEA" w14:textId="505F699D">
            <w:pPr>
              <w:spacing w:after="252"/>
              <w:rPr>
                <w:rFonts w:ascii="Aptos Display" w:hAnsi="Aptos Display" w:eastAsia="Aptos Display" w:cs="Aptos Display"/>
                <w:color w:val="000000" w:themeColor="text1"/>
                <w:sz w:val="20"/>
                <w:szCs w:val="20"/>
              </w:rPr>
            </w:pPr>
            <w:r w:rsidRPr="2603BDE1">
              <w:rPr>
                <w:rFonts w:ascii="Aptos Display" w:hAnsi="Aptos Display" w:eastAsia="Aptos Display" w:cs="Aptos Display"/>
                <w:color w:val="000000" w:themeColor="text1"/>
                <w:sz w:val="20"/>
                <w:szCs w:val="20"/>
              </w:rPr>
              <w:t>2</w:t>
            </w:r>
            <w:r w:rsidRPr="2603BDE1" w:rsidR="759D6AF3">
              <w:rPr>
                <w:rFonts w:ascii="Aptos Display" w:hAnsi="Aptos Display" w:eastAsia="Aptos Display" w:cs="Aptos Display"/>
                <w:color w:val="000000" w:themeColor="text1"/>
                <w:sz w:val="20"/>
                <w:szCs w:val="20"/>
              </w:rPr>
              <w:t>.W.1:</w:t>
            </w:r>
            <w:r w:rsidRPr="2603BDE1" w:rsidR="63DA7305">
              <w:rPr>
                <w:rFonts w:ascii="Aptos Display" w:hAnsi="Aptos Display" w:eastAsia="Aptos Display" w:cs="Aptos Display"/>
                <w:sz w:val="20"/>
                <w:szCs w:val="20"/>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tc>
        <w:tc>
          <w:tcPr>
            <w:tcW w:w="4840" w:type="dxa"/>
            <w:tcBorders>
              <w:right w:val="single" w:color="auto" w:sz="6" w:space="0"/>
            </w:tcBorders>
            <w:tcMar>
              <w:left w:w="90" w:type="dxa"/>
              <w:right w:w="90" w:type="dxa"/>
            </w:tcMar>
          </w:tcPr>
          <w:p w:rsidR="759D6AF3" w:rsidP="4B0E33A2" w:rsidRDefault="7ABE8804" w14:paraId="55B99867" w14:textId="2FD19D94">
            <w:pPr>
              <w:pStyle w:val="Heading4"/>
              <w:spacing w:before="0" w:after="0"/>
              <w:outlineLvl w:val="3"/>
              <w:rPr>
                <w:rFonts w:ascii="Aptos Display" w:hAnsi="Aptos Display" w:eastAsia="Aptos Display" w:cs="Aptos Display"/>
                <w:color w:val="202020"/>
                <w:sz w:val="20"/>
                <w:szCs w:val="20"/>
              </w:rPr>
            </w:pPr>
            <w:r w:rsidRPr="4B0E33A2">
              <w:rPr>
                <w:rFonts w:ascii="Aptos Display" w:hAnsi="Aptos Display" w:eastAsia="Aptos Display" w:cs="Aptos Display"/>
                <w:b/>
                <w:bCs/>
                <w:i w:val="0"/>
                <w:iCs w:val="0"/>
                <w:color w:val="202020"/>
                <w:sz w:val="20"/>
                <w:szCs w:val="20"/>
              </w:rPr>
              <w:t>Text Types and Purposes:</w:t>
            </w:r>
          </w:p>
          <w:p w:rsidR="759D6AF3" w:rsidP="2603BDE1" w:rsidRDefault="6D667C2B" w14:paraId="39923ED7" w14:textId="14DBC33A">
            <w:pPr>
              <w:spacing w:after="252"/>
              <w:rPr>
                <w:rFonts w:ascii="Aptos Display" w:hAnsi="Aptos Display" w:eastAsia="Aptos Display" w:cs="Aptos Display"/>
                <w:color w:val="000000" w:themeColor="text1"/>
                <w:sz w:val="20"/>
                <w:szCs w:val="20"/>
              </w:rPr>
            </w:pPr>
            <w:r w:rsidRPr="2603BDE1">
              <w:rPr>
                <w:rFonts w:ascii="Aptos Display" w:hAnsi="Aptos Display" w:eastAsia="Aptos Display" w:cs="Aptos Display"/>
                <w:color w:val="000000" w:themeColor="text1"/>
                <w:sz w:val="20"/>
                <w:szCs w:val="20"/>
              </w:rPr>
              <w:t>2</w:t>
            </w:r>
            <w:r w:rsidRPr="2603BDE1" w:rsidR="759D6AF3">
              <w:rPr>
                <w:rFonts w:ascii="Aptos Display" w:hAnsi="Aptos Display" w:eastAsia="Aptos Display" w:cs="Aptos Display"/>
                <w:color w:val="000000" w:themeColor="text1"/>
                <w:sz w:val="20"/>
                <w:szCs w:val="20"/>
              </w:rPr>
              <w:t xml:space="preserve">.W.3: </w:t>
            </w:r>
            <w:r w:rsidRPr="2603BDE1" w:rsidR="42A678E9">
              <w:rPr>
                <w:rFonts w:ascii="Aptos Display" w:hAnsi="Aptos Display" w:eastAsia="Aptos Display" w:cs="Aptos Display"/>
                <w:sz w:val="20"/>
                <w:szCs w:val="20"/>
              </w:rPr>
              <w:t xml:space="preserve">Write narratives in which they recount a </w:t>
            </w:r>
            <w:r w:rsidRPr="2603BDE1" w:rsidR="67F64D01">
              <w:rPr>
                <w:rFonts w:ascii="Aptos Display" w:hAnsi="Aptos Display" w:eastAsia="Aptos Display" w:cs="Aptos Display"/>
                <w:sz w:val="20"/>
                <w:szCs w:val="20"/>
              </w:rPr>
              <w:t>well elaborated</w:t>
            </w:r>
            <w:r w:rsidRPr="2603BDE1" w:rsidR="42A678E9">
              <w:rPr>
                <w:rFonts w:ascii="Aptos Display" w:hAnsi="Aptos Display" w:eastAsia="Aptos Display" w:cs="Aptos Display"/>
                <w:sz w:val="20"/>
                <w:szCs w:val="20"/>
              </w:rPr>
              <w:t xml:space="preserve"> event or short sequence of events, include details to describe actions, thoughts, and feelings, use temporal words to signal event order, and provide a sense of closure.</w:t>
            </w:r>
          </w:p>
        </w:tc>
      </w:tr>
      <w:tr w:rsidR="759D6AF3" w:rsidTr="004A7751" w14:paraId="46BB70AE" w14:textId="77777777">
        <w:trPr>
          <w:trHeight w:val="300"/>
        </w:trPr>
        <w:tc>
          <w:tcPr>
            <w:tcW w:w="14401" w:type="dxa"/>
            <w:gridSpan w:val="3"/>
            <w:tcBorders>
              <w:left w:val="single" w:color="auto" w:sz="6" w:space="0"/>
              <w:right w:val="single" w:color="auto" w:sz="6" w:space="0"/>
            </w:tcBorders>
            <w:tcMar>
              <w:left w:w="90" w:type="dxa"/>
              <w:right w:w="90" w:type="dxa"/>
            </w:tcMar>
          </w:tcPr>
          <w:p w:rsidR="759D6AF3" w:rsidP="4B0E33A2" w:rsidRDefault="7ABE8804" w14:paraId="43B6DB90" w14:textId="3FD951DA">
            <w:pPr>
              <w:rPr>
                <w:rFonts w:ascii="Aptos Display" w:hAnsi="Aptos Display" w:eastAsia="Aptos Display" w:cs="Aptos Display"/>
                <w:color w:val="000000" w:themeColor="text1"/>
                <w:sz w:val="20"/>
                <w:szCs w:val="20"/>
              </w:rPr>
            </w:pPr>
            <w:r w:rsidRPr="4B0E33A2">
              <w:rPr>
                <w:rFonts w:ascii="Aptos Display" w:hAnsi="Aptos Display" w:eastAsia="Aptos Display" w:cs="Aptos Display"/>
                <w:b/>
                <w:bCs/>
                <w:color w:val="000000" w:themeColor="text1"/>
                <w:sz w:val="20"/>
                <w:szCs w:val="20"/>
              </w:rPr>
              <w:t>Production and Distribution of Writing</w:t>
            </w:r>
          </w:p>
          <w:p w:rsidR="10ACE7A5" w:rsidP="2603BDE1" w:rsidRDefault="10ACE7A5" w14:paraId="6134942E" w14:textId="106D8B11">
            <w:pPr>
              <w:rPr>
                <w:rFonts w:ascii="Aptos Display" w:hAnsi="Aptos Display" w:eastAsia="Aptos Display" w:cs="Aptos Display"/>
                <w:color w:val="000000" w:themeColor="text1"/>
                <w:sz w:val="20"/>
                <w:szCs w:val="20"/>
              </w:rPr>
            </w:pPr>
            <w:r w:rsidRPr="2603BDE1">
              <w:rPr>
                <w:rFonts w:ascii="Aptos Display" w:hAnsi="Aptos Display" w:eastAsia="Aptos Display" w:cs="Aptos Display"/>
                <w:color w:val="000000" w:themeColor="text1"/>
                <w:sz w:val="20"/>
                <w:szCs w:val="20"/>
              </w:rPr>
              <w:t>2</w:t>
            </w:r>
            <w:r w:rsidRPr="2603BDE1" w:rsidR="759D6AF3">
              <w:rPr>
                <w:rFonts w:ascii="Aptos Display" w:hAnsi="Aptos Display" w:eastAsia="Aptos Display" w:cs="Aptos Display"/>
                <w:color w:val="000000" w:themeColor="text1"/>
                <w:sz w:val="20"/>
                <w:szCs w:val="20"/>
              </w:rPr>
              <w:t xml:space="preserve">.W.5: </w:t>
            </w:r>
            <w:r w:rsidRPr="2603BDE1" w:rsidR="70A985F2">
              <w:rPr>
                <w:rFonts w:ascii="Aptos Display" w:hAnsi="Aptos Display" w:eastAsia="Aptos Display" w:cs="Aptos Display"/>
                <w:sz w:val="20"/>
                <w:szCs w:val="20"/>
              </w:rPr>
              <w:t>With guidance and support from adults and peers, focus on a topic and strengthen writing as needed by revising and editing</w:t>
            </w:r>
          </w:p>
          <w:p w:rsidR="759D6AF3" w:rsidP="2603BDE1" w:rsidRDefault="522683D3" w14:paraId="1EF986FF" w14:textId="7DEBB734">
            <w:pPr>
              <w:rPr>
                <w:rFonts w:ascii="Aptos Display" w:hAnsi="Aptos Display" w:eastAsia="Aptos Display" w:cs="Aptos Display"/>
                <w:color w:val="000000" w:themeColor="text1"/>
                <w:sz w:val="20"/>
                <w:szCs w:val="20"/>
              </w:rPr>
            </w:pPr>
            <w:r w:rsidRPr="4B0E33A2">
              <w:rPr>
                <w:rFonts w:ascii="Aptos Display" w:hAnsi="Aptos Display" w:eastAsia="Aptos Display" w:cs="Aptos Display"/>
                <w:color w:val="000000" w:themeColor="text1"/>
                <w:sz w:val="20"/>
                <w:szCs w:val="20"/>
              </w:rPr>
              <w:t>2</w:t>
            </w:r>
            <w:r w:rsidRPr="4B0E33A2" w:rsidR="7ABE8804">
              <w:rPr>
                <w:rFonts w:ascii="Aptos Display" w:hAnsi="Aptos Display" w:eastAsia="Aptos Display" w:cs="Aptos Display"/>
                <w:color w:val="000000" w:themeColor="text1"/>
                <w:sz w:val="20"/>
                <w:szCs w:val="20"/>
              </w:rPr>
              <w:t>.W.6: With guidance and support from adults, use a variety of digital tools to produce and publish writing, including in collaboration with peers.</w:t>
            </w:r>
          </w:p>
          <w:p w:rsidR="4B0E33A2" w:rsidP="4B0E33A2" w:rsidRDefault="4B0E33A2" w14:paraId="461809D2" w14:textId="3D4BC2A5">
            <w:pPr>
              <w:rPr>
                <w:rFonts w:ascii="Aptos Display" w:hAnsi="Aptos Display" w:eastAsia="Aptos Display" w:cs="Aptos Display"/>
                <w:color w:val="000000" w:themeColor="text1"/>
                <w:sz w:val="20"/>
                <w:szCs w:val="20"/>
              </w:rPr>
            </w:pPr>
          </w:p>
          <w:p w:rsidR="759D6AF3" w:rsidP="4B0E33A2" w:rsidRDefault="7ABE8804" w14:paraId="63B81FF1" w14:textId="7DA72354">
            <w:pPr>
              <w:rPr>
                <w:rFonts w:ascii="Aptos Display" w:hAnsi="Aptos Display" w:eastAsia="Aptos Display" w:cs="Aptos Display"/>
                <w:color w:val="000000" w:themeColor="text1"/>
                <w:sz w:val="20"/>
                <w:szCs w:val="20"/>
              </w:rPr>
            </w:pPr>
            <w:r w:rsidRPr="4B0E33A2">
              <w:rPr>
                <w:rFonts w:ascii="Aptos Display" w:hAnsi="Aptos Display" w:eastAsia="Aptos Display" w:cs="Aptos Display"/>
                <w:b/>
                <w:bCs/>
                <w:color w:val="000000" w:themeColor="text1"/>
                <w:sz w:val="20"/>
                <w:szCs w:val="20"/>
              </w:rPr>
              <w:t>Research to Build and Present Knowledge</w:t>
            </w:r>
          </w:p>
          <w:p w:rsidR="759D6AF3" w:rsidP="2603BDE1" w:rsidRDefault="6A1C7EDC" w14:paraId="129F47E6" w14:textId="63310775">
            <w:pPr>
              <w:rPr>
                <w:rFonts w:ascii="Aptos Display" w:hAnsi="Aptos Display" w:eastAsia="Aptos Display" w:cs="Aptos Display"/>
                <w:color w:val="000000" w:themeColor="text1"/>
                <w:sz w:val="20"/>
                <w:szCs w:val="20"/>
              </w:rPr>
            </w:pPr>
            <w:r w:rsidRPr="2603BDE1">
              <w:rPr>
                <w:rFonts w:ascii="Aptos Display" w:hAnsi="Aptos Display" w:eastAsia="Aptos Display" w:cs="Aptos Display"/>
                <w:color w:val="000000" w:themeColor="text1"/>
                <w:sz w:val="20"/>
                <w:szCs w:val="20"/>
              </w:rPr>
              <w:t>2</w:t>
            </w:r>
            <w:r w:rsidRPr="2603BDE1" w:rsidR="759D6AF3">
              <w:rPr>
                <w:rFonts w:ascii="Aptos Display" w:hAnsi="Aptos Display" w:eastAsia="Aptos Display" w:cs="Aptos Display"/>
                <w:color w:val="000000" w:themeColor="text1"/>
                <w:sz w:val="20"/>
                <w:szCs w:val="20"/>
              </w:rPr>
              <w:t xml:space="preserve">.W.7: </w:t>
            </w:r>
            <w:r w:rsidRPr="2603BDE1" w:rsidR="67FEFEF5">
              <w:rPr>
                <w:rFonts w:ascii="Aptos Display" w:hAnsi="Aptos Display" w:eastAsia="Aptos Display" w:cs="Aptos Display"/>
                <w:sz w:val="20"/>
                <w:szCs w:val="20"/>
              </w:rPr>
              <w:t>Participate in shared research and writing projects (e.g., read a number of books on a single topic to produce a report; record science observations).</w:t>
            </w:r>
          </w:p>
          <w:p w:rsidR="759D6AF3" w:rsidP="4B0E33A2" w:rsidRDefault="68405C71" w14:paraId="51F738E0" w14:textId="0CBB3C8F">
            <w:pPr>
              <w:rPr>
                <w:rFonts w:ascii="Aptos Display" w:hAnsi="Aptos Display" w:eastAsia="Aptos Display" w:cs="Aptos Display"/>
                <w:color w:val="000000" w:themeColor="text1"/>
                <w:sz w:val="20"/>
                <w:szCs w:val="20"/>
              </w:rPr>
            </w:pPr>
            <w:r w:rsidRPr="4B0E33A2">
              <w:rPr>
                <w:rFonts w:ascii="Aptos Display" w:hAnsi="Aptos Display" w:eastAsia="Aptos Display" w:cs="Aptos Display"/>
                <w:color w:val="000000" w:themeColor="text1"/>
                <w:sz w:val="20"/>
                <w:szCs w:val="20"/>
              </w:rPr>
              <w:t>2</w:t>
            </w:r>
            <w:r w:rsidRPr="4B0E33A2" w:rsidR="7ABE8804">
              <w:rPr>
                <w:rFonts w:ascii="Aptos Display" w:hAnsi="Aptos Display" w:eastAsia="Aptos Display" w:cs="Aptos Display"/>
                <w:color w:val="000000" w:themeColor="text1"/>
                <w:sz w:val="20"/>
                <w:szCs w:val="20"/>
              </w:rPr>
              <w:t xml:space="preserve">.W.8: </w:t>
            </w:r>
            <w:r w:rsidRPr="4B0E33A2" w:rsidR="3A6D5D11">
              <w:rPr>
                <w:rFonts w:ascii="Aptos Display" w:hAnsi="Aptos Display" w:eastAsia="Aptos Display" w:cs="Aptos Display"/>
                <w:sz w:val="20"/>
                <w:szCs w:val="20"/>
              </w:rPr>
              <w:t>Recall information from experiences or gather information from provided sources to answer a question.</w:t>
            </w:r>
          </w:p>
        </w:tc>
      </w:tr>
    </w:tbl>
    <w:p w:rsidR="4369E37B" w:rsidRDefault="4369E37B" w14:paraId="0E4388CB" w14:textId="7142196C">
      <w:r>
        <w:br w:type="page"/>
      </w:r>
    </w:p>
    <w:p w:rsidR="2BA0F646" w:rsidP="2BA0F646" w:rsidRDefault="2BA0F646" w14:paraId="4375ED1D" w14:textId="74BE5194"/>
    <w:tbl>
      <w:tblPr>
        <w:tblStyle w:val="TableGrid"/>
        <w:tblW w:w="14400"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7483"/>
        <w:gridCol w:w="6917"/>
      </w:tblGrid>
      <w:tr w:rsidR="2603BDE1" w:rsidTr="004A7751" w14:paraId="7D891A1A" w14:textId="77777777">
        <w:trPr>
          <w:trHeight w:val="300"/>
        </w:trPr>
        <w:tc>
          <w:tcPr>
            <w:tcW w:w="7483" w:type="dxa"/>
            <w:tcBorders>
              <w:top w:val="single" w:color="auto" w:sz="6" w:space="0"/>
              <w:left w:val="single" w:color="auto"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2603BDE1" w:rsidP="4B0E33A2" w:rsidRDefault="1D05298F" w14:paraId="6AABEC05" w14:textId="4237C566">
            <w:pPr>
              <w:jc w:val="center"/>
              <w:rPr>
                <w:rFonts w:asciiTheme="majorHAnsi" w:hAnsiTheme="majorHAnsi" w:eastAsiaTheme="majorEastAsia" w:cstheme="majorBidi"/>
                <w:color w:val="000000" w:themeColor="text1"/>
              </w:rPr>
            </w:pPr>
            <w:r w:rsidRPr="4B0E33A2">
              <w:rPr>
                <w:rFonts w:asciiTheme="majorHAnsi" w:hAnsiTheme="majorHAnsi" w:eastAsiaTheme="majorEastAsia" w:cstheme="majorBidi"/>
                <w:b/>
                <w:bCs/>
                <w:color w:val="000000" w:themeColor="text1"/>
              </w:rPr>
              <w:t>Vocabulary</w:t>
            </w:r>
          </w:p>
        </w:tc>
        <w:tc>
          <w:tcPr>
            <w:tcW w:w="6917" w:type="dxa"/>
            <w:tcBorders>
              <w:top w:val="single" w:color="auto" w:sz="6" w:space="0"/>
              <w:left w:val="single" w:color="000000" w:themeColor="text1" w:sz="6" w:space="0"/>
              <w:bottom w:val="single" w:color="000000" w:themeColor="text1" w:sz="6" w:space="0"/>
              <w:right w:val="single" w:color="auto" w:sz="6" w:space="0"/>
            </w:tcBorders>
            <w:shd w:val="clear" w:color="auto" w:fill="F2CEED" w:themeFill="accent5" w:themeFillTint="33"/>
            <w:tcMar>
              <w:left w:w="105" w:type="dxa"/>
              <w:right w:w="105" w:type="dxa"/>
            </w:tcMar>
          </w:tcPr>
          <w:p w:rsidR="2603BDE1" w:rsidP="4B0E33A2" w:rsidRDefault="1D05298F" w14:paraId="18A89702" w14:textId="213DB0F0">
            <w:pPr>
              <w:jc w:val="center"/>
              <w:rPr>
                <w:rFonts w:asciiTheme="majorHAnsi" w:hAnsiTheme="majorHAnsi" w:eastAsiaTheme="majorEastAsia" w:cstheme="majorBidi"/>
                <w:color w:val="000000" w:themeColor="text1"/>
              </w:rPr>
            </w:pPr>
            <w:r w:rsidRPr="4B0E33A2">
              <w:rPr>
                <w:rFonts w:asciiTheme="majorHAnsi" w:hAnsiTheme="majorHAnsi" w:eastAsiaTheme="majorEastAsia" w:cstheme="majorBidi"/>
                <w:b/>
                <w:bCs/>
                <w:color w:val="000000" w:themeColor="text1"/>
              </w:rPr>
              <w:t>Grammar/Conventions</w:t>
            </w:r>
          </w:p>
        </w:tc>
      </w:tr>
      <w:tr w:rsidR="2603BDE1" w:rsidTr="004A7751" w14:paraId="7FE68A91" w14:textId="77777777">
        <w:trPr>
          <w:trHeight w:val="300"/>
        </w:trPr>
        <w:tc>
          <w:tcPr>
            <w:tcW w:w="7483" w:type="dxa"/>
            <w:tcBorders>
              <w:top w:val="single" w:color="000000" w:themeColor="text1" w:sz="6" w:space="0"/>
              <w:left w:val="single" w:color="auto" w:sz="6" w:space="0"/>
              <w:bottom w:val="single" w:color="000000" w:themeColor="text1" w:sz="6" w:space="0"/>
              <w:right w:val="single" w:color="000000" w:themeColor="text1" w:sz="6" w:space="0"/>
            </w:tcBorders>
            <w:tcMar>
              <w:left w:w="105" w:type="dxa"/>
              <w:right w:w="105" w:type="dxa"/>
            </w:tcMar>
          </w:tcPr>
          <w:p w:rsidR="2603BDE1" w:rsidP="4B0E33A2" w:rsidRDefault="1D05298F" w14:paraId="32CC4981" w14:textId="27AB3D8D">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color w:val="000000" w:themeColor="text1"/>
                <w:sz w:val="20"/>
                <w:szCs w:val="20"/>
              </w:rPr>
              <w:t xml:space="preserve"> </w:t>
            </w:r>
            <w:r w:rsidRPr="4B0E33A2">
              <w:rPr>
                <w:rFonts w:asciiTheme="majorHAnsi" w:hAnsiTheme="majorHAnsi" w:eastAsiaTheme="majorEastAsia" w:cstheme="majorBidi"/>
                <w:b/>
                <w:bCs/>
                <w:color w:val="000000" w:themeColor="text1"/>
                <w:sz w:val="20"/>
                <w:szCs w:val="20"/>
              </w:rPr>
              <w:t>Vocabulary Acquisition and Use</w:t>
            </w:r>
          </w:p>
          <w:p w:rsidR="2A6103A4" w:rsidP="4B0E33A2" w:rsidRDefault="0AA2961C" w14:paraId="7D662D14" w14:textId="0944955C">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2</w:t>
            </w:r>
            <w:r w:rsidRPr="4B0E33A2" w:rsidR="1D05298F">
              <w:rPr>
                <w:rFonts w:asciiTheme="majorHAnsi" w:hAnsiTheme="majorHAnsi" w:eastAsiaTheme="majorEastAsia" w:cstheme="majorBidi"/>
                <w:color w:val="000000" w:themeColor="text1"/>
                <w:sz w:val="20"/>
                <w:szCs w:val="20"/>
              </w:rPr>
              <w:t xml:space="preserve">.L.4: </w:t>
            </w:r>
            <w:r w:rsidRPr="4B0E33A2" w:rsidR="0B0CF7EF">
              <w:rPr>
                <w:rFonts w:asciiTheme="majorHAnsi" w:hAnsiTheme="majorHAnsi" w:eastAsiaTheme="majorEastAsia" w:cstheme="majorBidi"/>
                <w:sz w:val="20"/>
                <w:szCs w:val="20"/>
              </w:rPr>
              <w:t xml:space="preserve">Determine or clarify the meaning of unknown and multiple-meaning words and phrases based on grade 2 reading and content, choosing flexibly from an array of strategies. </w:t>
            </w:r>
          </w:p>
          <w:p w:rsidR="291BE7A2" w:rsidP="4B0E33A2" w:rsidRDefault="0B0CF7EF" w14:paraId="5FDBE531" w14:textId="5DAB8588">
            <w:pPr>
              <w:pStyle w:val="ListParagraph"/>
              <w:numPr>
                <w:ilvl w:val="0"/>
                <w:numId w:val="3"/>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Use sentence-level context as a clue to the meaning of a word or phrase. </w:t>
            </w:r>
          </w:p>
          <w:p w:rsidR="291BE7A2" w:rsidP="4B0E33A2" w:rsidRDefault="0B0CF7EF" w14:paraId="0F019E63" w14:textId="28A67648">
            <w:pPr>
              <w:pStyle w:val="ListParagraph"/>
              <w:numPr>
                <w:ilvl w:val="0"/>
                <w:numId w:val="3"/>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Determine the meaning of the new word formed when a known prefix is added to a known word (e.g., happy/unhappy, tell/retell). </w:t>
            </w:r>
          </w:p>
          <w:p w:rsidR="291BE7A2" w:rsidP="4B0E33A2" w:rsidRDefault="0B0CF7EF" w14:paraId="1C3625FD" w14:textId="103A96F8">
            <w:pPr>
              <w:pStyle w:val="ListParagraph"/>
              <w:numPr>
                <w:ilvl w:val="0"/>
                <w:numId w:val="3"/>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Use a known root word as a clue to the meaning of an unknown word with the same root (e.g., addition, additional). </w:t>
            </w:r>
          </w:p>
          <w:p w:rsidR="291BE7A2" w:rsidP="4B0E33A2" w:rsidRDefault="0B0CF7EF" w14:paraId="7F79227E" w14:textId="10E91C7B">
            <w:pPr>
              <w:pStyle w:val="ListParagraph"/>
              <w:numPr>
                <w:ilvl w:val="0"/>
                <w:numId w:val="3"/>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Use knowledge of the meaning of individual words to predict the meaning of compound words (e.g., birdhouse, lighthouse, housefly; bookshelf, notebook, bookmark). </w:t>
            </w:r>
          </w:p>
          <w:p w:rsidR="291BE7A2" w:rsidP="4B0E33A2" w:rsidRDefault="0B0CF7EF" w14:paraId="652C417D" w14:textId="6CF709B6">
            <w:pPr>
              <w:pStyle w:val="ListParagraph"/>
              <w:numPr>
                <w:ilvl w:val="0"/>
                <w:numId w:val="3"/>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Use glossaries and beginning dictionaries, both print and digital, to determine or</w:t>
            </w:r>
            <w:r w:rsidRPr="4B0E33A2" w:rsidR="09F4F411">
              <w:rPr>
                <w:rFonts w:asciiTheme="majorHAnsi" w:hAnsiTheme="majorHAnsi" w:eastAsiaTheme="majorEastAsia" w:cstheme="majorBidi"/>
                <w:sz w:val="20"/>
                <w:szCs w:val="20"/>
              </w:rPr>
              <w:t xml:space="preserve"> clarify the meaning of words and phrases.</w:t>
            </w:r>
          </w:p>
          <w:p w:rsidR="2603BDE1" w:rsidP="4B0E33A2" w:rsidRDefault="2603BDE1" w14:paraId="509E415E" w14:textId="1B4D7E54">
            <w:pPr>
              <w:pStyle w:val="ListParagraph"/>
              <w:rPr>
                <w:rFonts w:asciiTheme="majorHAnsi" w:hAnsiTheme="majorHAnsi" w:eastAsiaTheme="majorEastAsia" w:cstheme="majorBidi"/>
                <w:sz w:val="20"/>
                <w:szCs w:val="20"/>
              </w:rPr>
            </w:pPr>
          </w:p>
          <w:p w:rsidR="27AE0440" w:rsidP="4B0E33A2" w:rsidRDefault="09F4F411" w14:paraId="6ADCEE7E" w14:textId="22A414B7">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2</w:t>
            </w:r>
            <w:r w:rsidRPr="4B0E33A2" w:rsidR="1D05298F">
              <w:rPr>
                <w:rFonts w:asciiTheme="majorHAnsi" w:hAnsiTheme="majorHAnsi" w:eastAsiaTheme="majorEastAsia" w:cstheme="majorBidi"/>
                <w:color w:val="000000" w:themeColor="text1"/>
                <w:sz w:val="20"/>
                <w:szCs w:val="20"/>
              </w:rPr>
              <w:t xml:space="preserve">.L.5: </w:t>
            </w:r>
            <w:r w:rsidRPr="4B0E33A2" w:rsidR="357C31E1">
              <w:rPr>
                <w:rFonts w:asciiTheme="majorHAnsi" w:hAnsiTheme="majorHAnsi" w:eastAsiaTheme="majorEastAsia" w:cstheme="majorBidi"/>
                <w:sz w:val="20"/>
                <w:szCs w:val="20"/>
              </w:rPr>
              <w:t>Demonstrate understanding of word relationships and nuances in word meanings.</w:t>
            </w:r>
          </w:p>
          <w:p w:rsidR="5A3129D1" w:rsidP="4B0E33A2" w:rsidRDefault="357C31E1" w14:paraId="0223E924" w14:textId="259E1BE1">
            <w:pPr>
              <w:pStyle w:val="ListParagraph"/>
              <w:numPr>
                <w:ilvl w:val="0"/>
                <w:numId w:val="2"/>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Identify real-life connections between words and their use (e.g., describe foods that are spicy or juicy). </w:t>
            </w:r>
          </w:p>
          <w:p w:rsidR="5A3129D1" w:rsidP="4B0E33A2" w:rsidRDefault="357C31E1" w14:paraId="4087B591" w14:textId="573E549B">
            <w:pPr>
              <w:pStyle w:val="ListParagraph"/>
              <w:numPr>
                <w:ilvl w:val="0"/>
                <w:numId w:val="2"/>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Distinguish shades of meaning among closely related verbs (e.g., toss, throw, hurl) and closely related adjectives (e.g., thin, slender, skinny, scrawny).</w:t>
            </w:r>
          </w:p>
          <w:p w:rsidR="2603BDE1" w:rsidP="4B0E33A2" w:rsidRDefault="2603BDE1" w14:paraId="21BCD51F" w14:textId="58B7242C">
            <w:pPr>
              <w:ind w:left="1440"/>
              <w:rPr>
                <w:rFonts w:asciiTheme="majorHAnsi" w:hAnsiTheme="majorHAnsi" w:eastAsiaTheme="majorEastAsia" w:cstheme="majorBidi"/>
                <w:color w:val="000000" w:themeColor="text1"/>
                <w:sz w:val="20"/>
                <w:szCs w:val="20"/>
              </w:rPr>
            </w:pPr>
          </w:p>
          <w:p w:rsidR="5A3129D1" w:rsidP="4B0E33A2" w:rsidRDefault="357C31E1" w14:paraId="45879C22" w14:textId="57449E0C">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color w:val="000000" w:themeColor="text1"/>
                <w:sz w:val="20"/>
                <w:szCs w:val="20"/>
              </w:rPr>
              <w:t>2</w:t>
            </w:r>
            <w:r w:rsidRPr="4B0E33A2" w:rsidR="1D05298F">
              <w:rPr>
                <w:rFonts w:asciiTheme="majorHAnsi" w:hAnsiTheme="majorHAnsi" w:eastAsiaTheme="majorEastAsia" w:cstheme="majorBidi"/>
                <w:color w:val="000000" w:themeColor="text1"/>
                <w:sz w:val="20"/>
                <w:szCs w:val="20"/>
              </w:rPr>
              <w:t xml:space="preserve">.L.6: </w:t>
            </w:r>
            <w:r w:rsidRPr="4B0E33A2" w:rsidR="207151E9">
              <w:rPr>
                <w:rFonts w:asciiTheme="majorHAnsi" w:hAnsiTheme="majorHAnsi" w:eastAsiaTheme="majorEastAsia" w:cstheme="majorBidi"/>
                <w:sz w:val="20"/>
                <w:szCs w:val="20"/>
              </w:rPr>
              <w:t>Use words and phrases acquired through conversations, reading and being read to, and responding to texts, including using adjectives and adverbs to describe (e.g., When other kids are happy that makes me happy).</w:t>
            </w:r>
          </w:p>
        </w:tc>
        <w:tc>
          <w:tcPr>
            <w:tcW w:w="6917" w:type="dxa"/>
            <w:tcBorders>
              <w:top w:val="single" w:color="000000" w:themeColor="text1" w:sz="6" w:space="0"/>
              <w:left w:val="single" w:color="000000" w:themeColor="text1" w:sz="6" w:space="0"/>
              <w:bottom w:val="single" w:color="000000" w:themeColor="text1" w:sz="6" w:space="0"/>
              <w:right w:val="single" w:color="auto" w:sz="6" w:space="0"/>
            </w:tcBorders>
            <w:tcMar>
              <w:left w:w="105" w:type="dxa"/>
              <w:right w:w="105" w:type="dxa"/>
            </w:tcMar>
          </w:tcPr>
          <w:p w:rsidR="2603BDE1" w:rsidP="4B0E33A2" w:rsidRDefault="1D05298F" w14:paraId="6AFA7E61" w14:textId="41652A23">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t>Conventions of Standard English</w:t>
            </w:r>
          </w:p>
          <w:p w:rsidR="0AC7026A" w:rsidP="4B0E33A2" w:rsidRDefault="1612477B" w14:paraId="6DF8F00F" w14:textId="5F6E815D">
            <w:pPr>
              <w:rPr>
                <w:rFonts w:asciiTheme="majorHAnsi" w:hAnsiTheme="majorHAnsi" w:eastAsiaTheme="majorEastAsia" w:cstheme="majorBidi"/>
                <w:sz w:val="20"/>
                <w:szCs w:val="20"/>
              </w:rPr>
            </w:pPr>
            <w:r w:rsidRPr="4B0E33A2">
              <w:rPr>
                <w:rFonts w:asciiTheme="majorHAnsi" w:hAnsiTheme="majorHAnsi" w:eastAsiaTheme="majorEastAsia" w:cstheme="majorBidi"/>
                <w:color w:val="000000" w:themeColor="text1"/>
                <w:sz w:val="20"/>
                <w:szCs w:val="20"/>
              </w:rPr>
              <w:t>2</w:t>
            </w:r>
            <w:r w:rsidRPr="4B0E33A2" w:rsidR="1D05298F">
              <w:rPr>
                <w:rFonts w:asciiTheme="majorHAnsi" w:hAnsiTheme="majorHAnsi" w:eastAsiaTheme="majorEastAsia" w:cstheme="majorBidi"/>
                <w:color w:val="000000" w:themeColor="text1"/>
                <w:sz w:val="20"/>
                <w:szCs w:val="20"/>
              </w:rPr>
              <w:t>.L.1:</w:t>
            </w:r>
            <w:r w:rsidRPr="4B0E33A2" w:rsidR="7D918A18">
              <w:rPr>
                <w:rFonts w:asciiTheme="majorHAnsi" w:hAnsiTheme="majorHAnsi" w:eastAsiaTheme="majorEastAsia" w:cstheme="majorBidi"/>
                <w:sz w:val="20"/>
                <w:szCs w:val="20"/>
              </w:rPr>
              <w:t xml:space="preserve"> Demonstrate command of the conventions of standard English grammar and usage when writing or speaking.</w:t>
            </w:r>
          </w:p>
          <w:p w:rsidR="59901E4F" w:rsidP="4B0E33A2" w:rsidRDefault="7D918A18" w14:paraId="17AB7B70" w14:textId="6D44033A">
            <w:pPr>
              <w:pStyle w:val="ListParagraph"/>
              <w:numPr>
                <w:ilvl w:val="0"/>
                <w:numId w:val="6"/>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Use collective nouns (e.g., group).</w:t>
            </w:r>
          </w:p>
          <w:p w:rsidR="59901E4F" w:rsidP="4B0E33A2" w:rsidRDefault="7D918A18" w14:paraId="731D7C80" w14:textId="58271576">
            <w:pPr>
              <w:pStyle w:val="ListParagraph"/>
              <w:numPr>
                <w:ilvl w:val="0"/>
                <w:numId w:val="6"/>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 Form and use frequently occurring irregular plural nouns (e.g., feet, children, teeth, mice, fish). </w:t>
            </w:r>
          </w:p>
          <w:p w:rsidR="59901E4F" w:rsidP="4B0E33A2" w:rsidRDefault="7D918A18" w14:paraId="3B2B997F" w14:textId="230BC5B9">
            <w:pPr>
              <w:pStyle w:val="ListParagraph"/>
              <w:numPr>
                <w:ilvl w:val="0"/>
                <w:numId w:val="6"/>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Use reflexive pronouns (e.g., myself, ourselves). </w:t>
            </w:r>
          </w:p>
          <w:p w:rsidR="59901E4F" w:rsidP="4B0E33A2" w:rsidRDefault="7D918A18" w14:paraId="2A26D12D" w14:textId="463AACD3">
            <w:pPr>
              <w:pStyle w:val="ListParagraph"/>
              <w:numPr>
                <w:ilvl w:val="0"/>
                <w:numId w:val="6"/>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Form and use the past tense of frequently occurring irregular verbs (e.g., sat, hid, told). </w:t>
            </w:r>
          </w:p>
          <w:p w:rsidR="59901E4F" w:rsidP="4B0E33A2" w:rsidRDefault="7D918A18" w14:paraId="08F7DC84" w14:textId="68FE1510">
            <w:pPr>
              <w:pStyle w:val="ListParagraph"/>
              <w:numPr>
                <w:ilvl w:val="0"/>
                <w:numId w:val="6"/>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 xml:space="preserve">Use adjectives and adverbs, and choose between them depending on what is to be modified. </w:t>
            </w:r>
          </w:p>
          <w:p w:rsidR="59901E4F" w:rsidP="4B0E33A2" w:rsidRDefault="7D918A18" w14:paraId="1F3E864D" w14:textId="76389AA7">
            <w:pPr>
              <w:pStyle w:val="ListParagraph"/>
              <w:numPr>
                <w:ilvl w:val="0"/>
                <w:numId w:val="6"/>
              </w:numPr>
              <w:rPr>
                <w:rFonts w:asciiTheme="majorHAnsi" w:hAnsiTheme="majorHAnsi" w:eastAsiaTheme="majorEastAsia" w:cstheme="majorBidi"/>
                <w:sz w:val="20"/>
                <w:szCs w:val="20"/>
              </w:rPr>
            </w:pPr>
            <w:r w:rsidRPr="4B0E33A2">
              <w:rPr>
                <w:rFonts w:asciiTheme="majorHAnsi" w:hAnsiTheme="majorHAnsi" w:eastAsiaTheme="majorEastAsia" w:cstheme="majorBidi"/>
                <w:sz w:val="20"/>
                <w:szCs w:val="20"/>
              </w:rPr>
              <w:t>Produce, expand, and rearrange complete simple and compound sentences (e.g., The boy watched the movie; The little boy watched the movie; The</w:t>
            </w:r>
            <w:r w:rsidRPr="4B0E33A2" w:rsidR="087375A4">
              <w:rPr>
                <w:rFonts w:asciiTheme="majorHAnsi" w:hAnsiTheme="majorHAnsi" w:eastAsiaTheme="majorEastAsia" w:cstheme="majorBidi"/>
                <w:sz w:val="20"/>
                <w:szCs w:val="20"/>
              </w:rPr>
              <w:t xml:space="preserve"> action movie was watched by the little boy).</w:t>
            </w:r>
          </w:p>
          <w:p w:rsidR="4B0E33A2" w:rsidP="4B0E33A2" w:rsidRDefault="4B0E33A2" w14:paraId="0BD37D2C" w14:textId="2C797DD7">
            <w:pPr>
              <w:rPr>
                <w:rFonts w:asciiTheme="majorHAnsi" w:hAnsiTheme="majorHAnsi" w:eastAsiaTheme="majorEastAsia" w:cstheme="majorBidi"/>
                <w:sz w:val="20"/>
                <w:szCs w:val="20"/>
              </w:rPr>
            </w:pPr>
          </w:p>
          <w:p w:rsidR="3A26C89F" w:rsidP="4B0E33A2" w:rsidRDefault="1D05298F" w14:paraId="01495F30" w14:textId="2C0C062B">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b/>
                <w:bCs/>
                <w:color w:val="000000" w:themeColor="text1"/>
                <w:sz w:val="20"/>
                <w:szCs w:val="20"/>
              </w:rPr>
              <w:t>Capitalization, Punctuation, and Spelling</w:t>
            </w:r>
          </w:p>
          <w:p w:rsidR="3A26C89F" w:rsidP="4B0E33A2" w:rsidRDefault="1A1C5073" w14:paraId="40303744" w14:textId="38D68EEB">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color w:val="000000" w:themeColor="text1"/>
                <w:sz w:val="20"/>
                <w:szCs w:val="20"/>
              </w:rPr>
              <w:t>2</w:t>
            </w:r>
            <w:r w:rsidRPr="4B0E33A2" w:rsidR="1D05298F">
              <w:rPr>
                <w:rFonts w:asciiTheme="majorHAnsi" w:hAnsiTheme="majorHAnsi" w:eastAsiaTheme="majorEastAsia" w:cstheme="majorBidi"/>
                <w:color w:val="000000" w:themeColor="text1"/>
                <w:sz w:val="20"/>
                <w:szCs w:val="20"/>
              </w:rPr>
              <w:t>.L.2</w:t>
            </w:r>
            <w:r w:rsidRPr="4B0E33A2" w:rsidR="1289F749">
              <w:rPr>
                <w:rFonts w:asciiTheme="majorHAnsi" w:hAnsiTheme="majorHAnsi" w:eastAsiaTheme="majorEastAsia" w:cstheme="majorBidi"/>
                <w:color w:val="000000" w:themeColor="text1"/>
                <w:sz w:val="20"/>
                <w:szCs w:val="20"/>
              </w:rPr>
              <w:t xml:space="preserve">: </w:t>
            </w:r>
            <w:r w:rsidRPr="4B0E33A2" w:rsidR="1289F749">
              <w:rPr>
                <w:rFonts w:asciiTheme="majorHAnsi" w:hAnsiTheme="majorHAnsi" w:eastAsiaTheme="majorEastAsia" w:cstheme="majorBidi"/>
                <w:sz w:val="20"/>
                <w:szCs w:val="20"/>
              </w:rPr>
              <w:t xml:space="preserve">Demonstrate command of the conventions of standard English capitalization, punctuation, and spelling when writing. </w:t>
            </w:r>
          </w:p>
          <w:p w:rsidR="41D443F6" w:rsidP="4B0E33A2" w:rsidRDefault="1289F749" w14:paraId="59C21424" w14:textId="14D0233D">
            <w:pPr>
              <w:pStyle w:val="ListParagraph"/>
              <w:numPr>
                <w:ilvl w:val="0"/>
                <w:numId w:val="5"/>
              </w:numPr>
              <w:spacing w:before="240" w:after="240"/>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sz w:val="20"/>
                <w:szCs w:val="20"/>
              </w:rPr>
              <w:t xml:space="preserve">Capitalize holidays, product names, and geographic names. </w:t>
            </w:r>
          </w:p>
          <w:p w:rsidR="41D443F6" w:rsidP="4B0E33A2" w:rsidRDefault="1289F749" w14:paraId="2A8C846D" w14:textId="597B5FC9">
            <w:pPr>
              <w:pStyle w:val="ListParagraph"/>
              <w:numPr>
                <w:ilvl w:val="0"/>
                <w:numId w:val="5"/>
              </w:num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sz w:val="20"/>
                <w:szCs w:val="20"/>
              </w:rPr>
              <w:t xml:space="preserve">Use commas in greetings and closings of letters. </w:t>
            </w:r>
          </w:p>
          <w:p w:rsidR="41D443F6" w:rsidP="4B0E33A2" w:rsidRDefault="1289F749" w14:paraId="3817ED38" w14:textId="20AA7722">
            <w:pPr>
              <w:pStyle w:val="ListParagraph"/>
              <w:numPr>
                <w:ilvl w:val="0"/>
                <w:numId w:val="5"/>
              </w:num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sz w:val="20"/>
                <w:szCs w:val="20"/>
              </w:rPr>
              <w:t xml:space="preserve">Use an apostrophe to form contractions and frequently occurring possessives. </w:t>
            </w:r>
          </w:p>
          <w:p w:rsidR="41D443F6" w:rsidP="4B0E33A2" w:rsidRDefault="1289F749" w14:paraId="25FB48F7" w14:textId="2F09CFE1">
            <w:pPr>
              <w:pStyle w:val="ListParagraph"/>
              <w:numPr>
                <w:ilvl w:val="0"/>
                <w:numId w:val="5"/>
              </w:num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sz w:val="20"/>
                <w:szCs w:val="20"/>
              </w:rPr>
              <w:t xml:space="preserve">Generalize learned spelling patterns when writing words (e.g., cage → badge; boy → boil). </w:t>
            </w:r>
          </w:p>
          <w:p w:rsidR="41D443F6" w:rsidP="4B0E33A2" w:rsidRDefault="1289F749" w14:paraId="0D86EDFC" w14:textId="7A6D8A6D">
            <w:pPr>
              <w:pStyle w:val="ListParagraph"/>
              <w:numPr>
                <w:ilvl w:val="0"/>
                <w:numId w:val="5"/>
              </w:num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sz w:val="20"/>
                <w:szCs w:val="20"/>
              </w:rPr>
              <w:t>Consult reference materials, including beginning dictionaries, as needed to check and correct spelling.</w:t>
            </w:r>
          </w:p>
          <w:p w:rsidR="2603BDE1" w:rsidP="4B0E33A2" w:rsidRDefault="2603BDE1" w14:paraId="6FC3F6B6" w14:textId="3A9B0555">
            <w:pPr>
              <w:rPr>
                <w:rFonts w:asciiTheme="majorHAnsi" w:hAnsiTheme="majorHAnsi" w:eastAsiaTheme="majorEastAsia" w:cstheme="majorBidi"/>
                <w:sz w:val="20"/>
                <w:szCs w:val="20"/>
              </w:rPr>
            </w:pPr>
          </w:p>
          <w:p w:rsidR="599A22D8" w:rsidP="4B0E33A2" w:rsidRDefault="52F0CE87" w14:paraId="77DC0C43" w14:textId="1889380A">
            <w:pPr>
              <w:rPr>
                <w:rFonts w:asciiTheme="majorHAnsi" w:hAnsiTheme="majorHAnsi" w:eastAsiaTheme="majorEastAsia" w:cstheme="majorBidi"/>
                <w:b/>
                <w:bCs/>
                <w:color w:val="000000" w:themeColor="text1"/>
                <w:sz w:val="20"/>
                <w:szCs w:val="20"/>
              </w:rPr>
            </w:pPr>
            <w:r w:rsidRPr="4B0E33A2">
              <w:rPr>
                <w:rFonts w:asciiTheme="majorHAnsi" w:hAnsiTheme="majorHAnsi" w:eastAsiaTheme="majorEastAsia" w:cstheme="majorBidi"/>
                <w:b/>
                <w:bCs/>
                <w:color w:val="000000" w:themeColor="text1"/>
                <w:sz w:val="20"/>
                <w:szCs w:val="20"/>
              </w:rPr>
              <w:t>Knowledge of Language</w:t>
            </w:r>
          </w:p>
          <w:p w:rsidR="02EF7EA4" w:rsidP="4B0E33A2" w:rsidRDefault="49649F94" w14:paraId="60B85481" w14:textId="237CEDF0">
            <w:p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color w:val="000000" w:themeColor="text1"/>
                <w:sz w:val="20"/>
                <w:szCs w:val="20"/>
              </w:rPr>
              <w:t xml:space="preserve">2.L.3 </w:t>
            </w:r>
            <w:r w:rsidRPr="4B0E33A2">
              <w:rPr>
                <w:rFonts w:asciiTheme="majorHAnsi" w:hAnsiTheme="majorHAnsi" w:eastAsiaTheme="majorEastAsia" w:cstheme="majorBidi"/>
                <w:sz w:val="20"/>
                <w:szCs w:val="20"/>
              </w:rPr>
              <w:t xml:space="preserve">Use knowledge of language and its conventions when writing, speaking, reading, or listening. </w:t>
            </w:r>
          </w:p>
          <w:p w:rsidR="02EF7EA4" w:rsidP="4B0E33A2" w:rsidRDefault="49649F94" w14:paraId="79AED85C" w14:textId="599D3587">
            <w:pPr>
              <w:pStyle w:val="ListParagraph"/>
              <w:numPr>
                <w:ilvl w:val="0"/>
                <w:numId w:val="4"/>
              </w:numPr>
              <w:rPr>
                <w:rFonts w:asciiTheme="majorHAnsi" w:hAnsiTheme="majorHAnsi" w:eastAsiaTheme="majorEastAsia" w:cstheme="majorBidi"/>
                <w:color w:val="000000" w:themeColor="text1"/>
                <w:sz w:val="20"/>
                <w:szCs w:val="20"/>
              </w:rPr>
            </w:pPr>
            <w:r w:rsidRPr="4B0E33A2">
              <w:rPr>
                <w:rFonts w:asciiTheme="majorHAnsi" w:hAnsiTheme="majorHAnsi" w:eastAsiaTheme="majorEastAsia" w:cstheme="majorBidi"/>
                <w:sz w:val="20"/>
                <w:szCs w:val="20"/>
              </w:rPr>
              <w:t>Compare formal and informal uses of English.</w:t>
            </w:r>
          </w:p>
        </w:tc>
      </w:tr>
    </w:tbl>
    <w:p w:rsidR="759D6AF3" w:rsidP="759D6AF3" w:rsidRDefault="759D6AF3" w14:paraId="739BD32A" w14:textId="465D59D2">
      <w:pPr>
        <w:rPr>
          <w:rFonts w:asciiTheme="majorHAnsi" w:hAnsiTheme="majorHAnsi" w:eastAsiaTheme="majorEastAsia" w:cstheme="majorBidi"/>
        </w:rPr>
      </w:pPr>
    </w:p>
    <w:p w:rsidR="5F6F1045" w:rsidP="5F6F1045" w:rsidRDefault="5F6F1045" w14:paraId="6B3B2492" w14:textId="70B4D361">
      <w:pPr>
        <w:rPr>
          <w:rFonts w:asciiTheme="majorHAnsi" w:hAnsiTheme="majorHAnsi" w:eastAsiaTheme="majorEastAsia" w:cstheme="majorBidi"/>
        </w:rPr>
      </w:pPr>
    </w:p>
    <w:sectPr w:rsidR="5F6F1045" w:rsidSect="00D107B9">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287E" w:rsidRDefault="0003287E" w14:paraId="40D2A620" w14:textId="77777777">
      <w:pPr>
        <w:spacing w:after="0" w:line="240" w:lineRule="auto"/>
      </w:pPr>
      <w:r>
        <w:separator/>
      </w:r>
    </w:p>
  </w:endnote>
  <w:endnote w:type="continuationSeparator" w:id="0">
    <w:p w:rsidR="0003287E" w:rsidRDefault="0003287E" w14:paraId="539EA6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800"/>
      <w:gridCol w:w="4800"/>
      <w:gridCol w:w="4800"/>
    </w:tblGrid>
    <w:tr w:rsidR="1AEE24BB" w:rsidTr="4369E37B" w14:paraId="7B5A479C" w14:textId="77777777">
      <w:trPr>
        <w:trHeight w:val="300"/>
      </w:trPr>
      <w:tc>
        <w:tcPr>
          <w:tcW w:w="4800" w:type="dxa"/>
        </w:tcPr>
        <w:p w:rsidR="1AEE24BB" w:rsidP="4369E37B" w:rsidRDefault="4369E37B" w14:paraId="2AC92C0D" w14:textId="5D7C6AAF">
          <w:pPr>
            <w:pStyle w:val="Header"/>
            <w:ind w:left="-115"/>
          </w:pPr>
          <w:r w:rsidRPr="4369E37B">
            <w:rPr>
              <w:rFonts w:ascii="Aptos" w:hAnsi="Aptos" w:eastAsia="Aptos" w:cs="Aptos"/>
              <w:color w:val="000000" w:themeColor="text1"/>
              <w:sz w:val="20"/>
              <w:szCs w:val="20"/>
            </w:rPr>
            <w:t>Updated 10/22/24</w:t>
          </w:r>
        </w:p>
      </w:tc>
      <w:tc>
        <w:tcPr>
          <w:tcW w:w="4800" w:type="dxa"/>
        </w:tcPr>
        <w:p w:rsidR="1AEE24BB" w:rsidP="1AEE24BB" w:rsidRDefault="1AEE24BB" w14:paraId="359BA2F2" w14:textId="1666841F">
          <w:pPr>
            <w:pStyle w:val="Header"/>
            <w:jc w:val="center"/>
          </w:pPr>
        </w:p>
      </w:tc>
      <w:tc>
        <w:tcPr>
          <w:tcW w:w="4800" w:type="dxa"/>
        </w:tcPr>
        <w:p w:rsidR="1AEE24BB" w:rsidP="1AEE24BB" w:rsidRDefault="1AEE24BB" w14:paraId="567AF818" w14:textId="0E0DB7E9">
          <w:pPr>
            <w:pStyle w:val="Header"/>
            <w:ind w:right="-115"/>
            <w:jc w:val="right"/>
          </w:pPr>
          <w:r w:rsidRPr="4369E37B">
            <w:rPr>
              <w:sz w:val="20"/>
              <w:szCs w:val="20"/>
            </w:rPr>
            <w:fldChar w:fldCharType="begin"/>
          </w:r>
          <w:r>
            <w:instrText>PAGE</w:instrText>
          </w:r>
          <w:r w:rsidR="0003287E">
            <w:fldChar w:fldCharType="separate"/>
          </w:r>
          <w:r w:rsidR="009C473F">
            <w:rPr>
              <w:noProof/>
            </w:rPr>
            <w:t>1</w:t>
          </w:r>
          <w:r w:rsidRPr="4369E37B">
            <w:rPr>
              <w:sz w:val="20"/>
              <w:szCs w:val="20"/>
            </w:rPr>
            <w:fldChar w:fldCharType="end"/>
          </w:r>
        </w:p>
      </w:tc>
    </w:tr>
  </w:tbl>
  <w:p w:rsidR="1AEE24BB" w:rsidP="1AEE24BB" w:rsidRDefault="1AEE24BB" w14:paraId="4974E0F2" w14:textId="01730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287E" w:rsidRDefault="0003287E" w14:paraId="3699CA3D" w14:textId="77777777">
      <w:pPr>
        <w:spacing w:after="0" w:line="240" w:lineRule="auto"/>
      </w:pPr>
      <w:r>
        <w:separator/>
      </w:r>
    </w:p>
  </w:footnote>
  <w:footnote w:type="continuationSeparator" w:id="0">
    <w:p w:rsidR="0003287E" w:rsidRDefault="0003287E" w14:paraId="5452152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1AEE24BB" w:rsidP="1AEE24BB" w:rsidRDefault="1AEE24BB" w14:paraId="53863048" w14:textId="62FFC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FF4C7"/>
    <w:multiLevelType w:val="hybridMultilevel"/>
    <w:tmpl w:val="EF9E041A"/>
    <w:lvl w:ilvl="0" w:tplc="B9D6BE12">
      <w:start w:val="1"/>
      <w:numFmt w:val="bullet"/>
      <w:lvlText w:val=""/>
      <w:lvlJc w:val="left"/>
      <w:pPr>
        <w:ind w:left="720" w:hanging="360"/>
      </w:pPr>
      <w:rPr>
        <w:rFonts w:hint="default" w:ascii="Symbol" w:hAnsi="Symbol"/>
      </w:rPr>
    </w:lvl>
    <w:lvl w:ilvl="1" w:tplc="54E41A10">
      <w:start w:val="1"/>
      <w:numFmt w:val="bullet"/>
      <w:lvlText w:val="o"/>
      <w:lvlJc w:val="left"/>
      <w:pPr>
        <w:ind w:left="1440" w:hanging="360"/>
      </w:pPr>
      <w:rPr>
        <w:rFonts w:hint="default" w:ascii="Courier New" w:hAnsi="Courier New"/>
      </w:rPr>
    </w:lvl>
    <w:lvl w:ilvl="2" w:tplc="5802C3D8">
      <w:start w:val="1"/>
      <w:numFmt w:val="bullet"/>
      <w:lvlText w:val=""/>
      <w:lvlJc w:val="left"/>
      <w:pPr>
        <w:ind w:left="2160" w:hanging="360"/>
      </w:pPr>
      <w:rPr>
        <w:rFonts w:hint="default" w:ascii="Wingdings" w:hAnsi="Wingdings"/>
      </w:rPr>
    </w:lvl>
    <w:lvl w:ilvl="3" w:tplc="F240384C">
      <w:start w:val="1"/>
      <w:numFmt w:val="bullet"/>
      <w:lvlText w:val=""/>
      <w:lvlJc w:val="left"/>
      <w:pPr>
        <w:ind w:left="2880" w:hanging="360"/>
      </w:pPr>
      <w:rPr>
        <w:rFonts w:hint="default" w:ascii="Symbol" w:hAnsi="Symbol"/>
      </w:rPr>
    </w:lvl>
    <w:lvl w:ilvl="4" w:tplc="4A3A1B32">
      <w:start w:val="1"/>
      <w:numFmt w:val="bullet"/>
      <w:lvlText w:val="o"/>
      <w:lvlJc w:val="left"/>
      <w:pPr>
        <w:ind w:left="3600" w:hanging="360"/>
      </w:pPr>
      <w:rPr>
        <w:rFonts w:hint="default" w:ascii="Courier New" w:hAnsi="Courier New"/>
      </w:rPr>
    </w:lvl>
    <w:lvl w:ilvl="5" w:tplc="BC162CD2">
      <w:start w:val="1"/>
      <w:numFmt w:val="bullet"/>
      <w:lvlText w:val=""/>
      <w:lvlJc w:val="left"/>
      <w:pPr>
        <w:ind w:left="4320" w:hanging="360"/>
      </w:pPr>
      <w:rPr>
        <w:rFonts w:hint="default" w:ascii="Wingdings" w:hAnsi="Wingdings"/>
      </w:rPr>
    </w:lvl>
    <w:lvl w:ilvl="6" w:tplc="D5F4B2F2">
      <w:start w:val="1"/>
      <w:numFmt w:val="bullet"/>
      <w:lvlText w:val=""/>
      <w:lvlJc w:val="left"/>
      <w:pPr>
        <w:ind w:left="5040" w:hanging="360"/>
      </w:pPr>
      <w:rPr>
        <w:rFonts w:hint="default" w:ascii="Symbol" w:hAnsi="Symbol"/>
      </w:rPr>
    </w:lvl>
    <w:lvl w:ilvl="7" w:tplc="8A28AF52">
      <w:start w:val="1"/>
      <w:numFmt w:val="bullet"/>
      <w:lvlText w:val="o"/>
      <w:lvlJc w:val="left"/>
      <w:pPr>
        <w:ind w:left="5760" w:hanging="360"/>
      </w:pPr>
      <w:rPr>
        <w:rFonts w:hint="default" w:ascii="Courier New" w:hAnsi="Courier New"/>
      </w:rPr>
    </w:lvl>
    <w:lvl w:ilvl="8" w:tplc="82822330">
      <w:start w:val="1"/>
      <w:numFmt w:val="bullet"/>
      <w:lvlText w:val=""/>
      <w:lvlJc w:val="left"/>
      <w:pPr>
        <w:ind w:left="6480" w:hanging="360"/>
      </w:pPr>
      <w:rPr>
        <w:rFonts w:hint="default" w:ascii="Wingdings" w:hAnsi="Wingdings"/>
      </w:rPr>
    </w:lvl>
  </w:abstractNum>
  <w:abstractNum w:abstractNumId="1" w15:restartNumberingAfterBreak="0">
    <w:nsid w:val="072D80DB"/>
    <w:multiLevelType w:val="hybridMultilevel"/>
    <w:tmpl w:val="FBC6A81C"/>
    <w:lvl w:ilvl="0" w:tplc="DC487354">
      <w:start w:val="1"/>
      <w:numFmt w:val="bullet"/>
      <w:lvlText w:val=""/>
      <w:lvlJc w:val="left"/>
      <w:pPr>
        <w:ind w:left="720" w:hanging="360"/>
      </w:pPr>
      <w:rPr>
        <w:rFonts w:hint="default" w:ascii="Symbol" w:hAnsi="Symbol"/>
      </w:rPr>
    </w:lvl>
    <w:lvl w:ilvl="1" w:tplc="C87A8B66">
      <w:start w:val="1"/>
      <w:numFmt w:val="bullet"/>
      <w:lvlText w:val="o"/>
      <w:lvlJc w:val="left"/>
      <w:pPr>
        <w:ind w:left="1440" w:hanging="360"/>
      </w:pPr>
      <w:rPr>
        <w:rFonts w:hint="default" w:ascii="Courier New" w:hAnsi="Courier New"/>
      </w:rPr>
    </w:lvl>
    <w:lvl w:ilvl="2" w:tplc="383A8770">
      <w:start w:val="1"/>
      <w:numFmt w:val="bullet"/>
      <w:lvlText w:val=""/>
      <w:lvlJc w:val="left"/>
      <w:pPr>
        <w:ind w:left="2160" w:hanging="360"/>
      </w:pPr>
      <w:rPr>
        <w:rFonts w:hint="default" w:ascii="Wingdings" w:hAnsi="Wingdings"/>
      </w:rPr>
    </w:lvl>
    <w:lvl w:ilvl="3" w:tplc="4FE8D032">
      <w:start w:val="1"/>
      <w:numFmt w:val="bullet"/>
      <w:lvlText w:val=""/>
      <w:lvlJc w:val="left"/>
      <w:pPr>
        <w:ind w:left="2880" w:hanging="360"/>
      </w:pPr>
      <w:rPr>
        <w:rFonts w:hint="default" w:ascii="Symbol" w:hAnsi="Symbol"/>
      </w:rPr>
    </w:lvl>
    <w:lvl w:ilvl="4" w:tplc="92A4421E">
      <w:start w:val="1"/>
      <w:numFmt w:val="bullet"/>
      <w:lvlText w:val="o"/>
      <w:lvlJc w:val="left"/>
      <w:pPr>
        <w:ind w:left="3600" w:hanging="360"/>
      </w:pPr>
      <w:rPr>
        <w:rFonts w:hint="default" w:ascii="Courier New" w:hAnsi="Courier New"/>
      </w:rPr>
    </w:lvl>
    <w:lvl w:ilvl="5" w:tplc="E432DE4A">
      <w:start w:val="1"/>
      <w:numFmt w:val="bullet"/>
      <w:lvlText w:val=""/>
      <w:lvlJc w:val="left"/>
      <w:pPr>
        <w:ind w:left="4320" w:hanging="360"/>
      </w:pPr>
      <w:rPr>
        <w:rFonts w:hint="default" w:ascii="Wingdings" w:hAnsi="Wingdings"/>
      </w:rPr>
    </w:lvl>
    <w:lvl w:ilvl="6" w:tplc="3628E91A">
      <w:start w:val="1"/>
      <w:numFmt w:val="bullet"/>
      <w:lvlText w:val=""/>
      <w:lvlJc w:val="left"/>
      <w:pPr>
        <w:ind w:left="5040" w:hanging="360"/>
      </w:pPr>
      <w:rPr>
        <w:rFonts w:hint="default" w:ascii="Symbol" w:hAnsi="Symbol"/>
      </w:rPr>
    </w:lvl>
    <w:lvl w:ilvl="7" w:tplc="0D42F3A6">
      <w:start w:val="1"/>
      <w:numFmt w:val="bullet"/>
      <w:lvlText w:val="o"/>
      <w:lvlJc w:val="left"/>
      <w:pPr>
        <w:ind w:left="5760" w:hanging="360"/>
      </w:pPr>
      <w:rPr>
        <w:rFonts w:hint="default" w:ascii="Courier New" w:hAnsi="Courier New"/>
      </w:rPr>
    </w:lvl>
    <w:lvl w:ilvl="8" w:tplc="CD3ACD52">
      <w:start w:val="1"/>
      <w:numFmt w:val="bullet"/>
      <w:lvlText w:val=""/>
      <w:lvlJc w:val="left"/>
      <w:pPr>
        <w:ind w:left="6480" w:hanging="360"/>
      </w:pPr>
      <w:rPr>
        <w:rFonts w:hint="default" w:ascii="Wingdings" w:hAnsi="Wingdings"/>
      </w:rPr>
    </w:lvl>
  </w:abstractNum>
  <w:abstractNum w:abstractNumId="2" w15:restartNumberingAfterBreak="0">
    <w:nsid w:val="0838CADF"/>
    <w:multiLevelType w:val="hybridMultilevel"/>
    <w:tmpl w:val="E102CAC4"/>
    <w:lvl w:ilvl="0" w:tplc="5FEE8C7E">
      <w:start w:val="1"/>
      <w:numFmt w:val="bullet"/>
      <w:lvlText w:val=""/>
      <w:lvlJc w:val="left"/>
      <w:pPr>
        <w:ind w:left="810" w:hanging="360"/>
      </w:pPr>
      <w:rPr>
        <w:rFonts w:hint="default" w:ascii="Symbol" w:hAnsi="Symbol"/>
      </w:rPr>
    </w:lvl>
    <w:lvl w:ilvl="1" w:tplc="26B8EBAE">
      <w:start w:val="1"/>
      <w:numFmt w:val="bullet"/>
      <w:lvlText w:val="o"/>
      <w:lvlJc w:val="left"/>
      <w:pPr>
        <w:ind w:left="1440" w:hanging="360"/>
      </w:pPr>
      <w:rPr>
        <w:rFonts w:hint="default" w:ascii="Courier New" w:hAnsi="Courier New"/>
      </w:rPr>
    </w:lvl>
    <w:lvl w:ilvl="2" w:tplc="02C6B3A2">
      <w:start w:val="1"/>
      <w:numFmt w:val="bullet"/>
      <w:lvlText w:val=""/>
      <w:lvlJc w:val="left"/>
      <w:pPr>
        <w:ind w:left="2160" w:hanging="360"/>
      </w:pPr>
      <w:rPr>
        <w:rFonts w:hint="default" w:ascii="Wingdings" w:hAnsi="Wingdings"/>
      </w:rPr>
    </w:lvl>
    <w:lvl w:ilvl="3" w:tplc="BFF838A2">
      <w:start w:val="1"/>
      <w:numFmt w:val="bullet"/>
      <w:lvlText w:val=""/>
      <w:lvlJc w:val="left"/>
      <w:pPr>
        <w:ind w:left="2880" w:hanging="360"/>
      </w:pPr>
      <w:rPr>
        <w:rFonts w:hint="default" w:ascii="Symbol" w:hAnsi="Symbol"/>
      </w:rPr>
    </w:lvl>
    <w:lvl w:ilvl="4" w:tplc="251AC7DC">
      <w:start w:val="1"/>
      <w:numFmt w:val="bullet"/>
      <w:lvlText w:val="o"/>
      <w:lvlJc w:val="left"/>
      <w:pPr>
        <w:ind w:left="3600" w:hanging="360"/>
      </w:pPr>
      <w:rPr>
        <w:rFonts w:hint="default" w:ascii="Courier New" w:hAnsi="Courier New"/>
      </w:rPr>
    </w:lvl>
    <w:lvl w:ilvl="5" w:tplc="EF5C248E">
      <w:start w:val="1"/>
      <w:numFmt w:val="bullet"/>
      <w:lvlText w:val=""/>
      <w:lvlJc w:val="left"/>
      <w:pPr>
        <w:ind w:left="4320" w:hanging="360"/>
      </w:pPr>
      <w:rPr>
        <w:rFonts w:hint="default" w:ascii="Wingdings" w:hAnsi="Wingdings"/>
      </w:rPr>
    </w:lvl>
    <w:lvl w:ilvl="6" w:tplc="E7542008">
      <w:start w:val="1"/>
      <w:numFmt w:val="bullet"/>
      <w:lvlText w:val=""/>
      <w:lvlJc w:val="left"/>
      <w:pPr>
        <w:ind w:left="5040" w:hanging="360"/>
      </w:pPr>
      <w:rPr>
        <w:rFonts w:hint="default" w:ascii="Symbol" w:hAnsi="Symbol"/>
      </w:rPr>
    </w:lvl>
    <w:lvl w:ilvl="7" w:tplc="27F2FA8C">
      <w:start w:val="1"/>
      <w:numFmt w:val="bullet"/>
      <w:lvlText w:val="o"/>
      <w:lvlJc w:val="left"/>
      <w:pPr>
        <w:ind w:left="5760" w:hanging="360"/>
      </w:pPr>
      <w:rPr>
        <w:rFonts w:hint="default" w:ascii="Courier New" w:hAnsi="Courier New"/>
      </w:rPr>
    </w:lvl>
    <w:lvl w:ilvl="8" w:tplc="890049CC">
      <w:start w:val="1"/>
      <w:numFmt w:val="bullet"/>
      <w:lvlText w:val=""/>
      <w:lvlJc w:val="left"/>
      <w:pPr>
        <w:ind w:left="6480" w:hanging="360"/>
      </w:pPr>
      <w:rPr>
        <w:rFonts w:hint="default" w:ascii="Wingdings" w:hAnsi="Wingdings"/>
      </w:rPr>
    </w:lvl>
  </w:abstractNum>
  <w:abstractNum w:abstractNumId="3" w15:restartNumberingAfterBreak="0">
    <w:nsid w:val="0927C59C"/>
    <w:multiLevelType w:val="hybridMultilevel"/>
    <w:tmpl w:val="BBDC8C3C"/>
    <w:lvl w:ilvl="0" w:tplc="418AB726">
      <w:start w:val="1"/>
      <w:numFmt w:val="bullet"/>
      <w:lvlText w:val=""/>
      <w:lvlJc w:val="left"/>
      <w:pPr>
        <w:ind w:left="1080" w:hanging="360"/>
      </w:pPr>
      <w:rPr>
        <w:rFonts w:hint="default" w:ascii="Symbol" w:hAnsi="Symbol"/>
      </w:rPr>
    </w:lvl>
    <w:lvl w:ilvl="1" w:tplc="A0566A3A">
      <w:start w:val="1"/>
      <w:numFmt w:val="bullet"/>
      <w:lvlText w:val="o"/>
      <w:lvlJc w:val="left"/>
      <w:pPr>
        <w:ind w:left="1800" w:hanging="360"/>
      </w:pPr>
      <w:rPr>
        <w:rFonts w:hint="default" w:ascii="Courier New" w:hAnsi="Courier New"/>
      </w:rPr>
    </w:lvl>
    <w:lvl w:ilvl="2" w:tplc="C06459D8">
      <w:start w:val="1"/>
      <w:numFmt w:val="bullet"/>
      <w:lvlText w:val=""/>
      <w:lvlJc w:val="left"/>
      <w:pPr>
        <w:ind w:left="2520" w:hanging="360"/>
      </w:pPr>
      <w:rPr>
        <w:rFonts w:hint="default" w:ascii="Wingdings" w:hAnsi="Wingdings"/>
      </w:rPr>
    </w:lvl>
    <w:lvl w:ilvl="3" w:tplc="41C6AF40">
      <w:start w:val="1"/>
      <w:numFmt w:val="bullet"/>
      <w:lvlText w:val=""/>
      <w:lvlJc w:val="left"/>
      <w:pPr>
        <w:ind w:left="3240" w:hanging="360"/>
      </w:pPr>
      <w:rPr>
        <w:rFonts w:hint="default" w:ascii="Symbol" w:hAnsi="Symbol"/>
      </w:rPr>
    </w:lvl>
    <w:lvl w:ilvl="4" w:tplc="E026C616">
      <w:start w:val="1"/>
      <w:numFmt w:val="bullet"/>
      <w:lvlText w:val="o"/>
      <w:lvlJc w:val="left"/>
      <w:pPr>
        <w:ind w:left="3960" w:hanging="360"/>
      </w:pPr>
      <w:rPr>
        <w:rFonts w:hint="default" w:ascii="Courier New" w:hAnsi="Courier New"/>
      </w:rPr>
    </w:lvl>
    <w:lvl w:ilvl="5" w:tplc="D532781A">
      <w:start w:val="1"/>
      <w:numFmt w:val="bullet"/>
      <w:lvlText w:val=""/>
      <w:lvlJc w:val="left"/>
      <w:pPr>
        <w:ind w:left="4680" w:hanging="360"/>
      </w:pPr>
      <w:rPr>
        <w:rFonts w:hint="default" w:ascii="Wingdings" w:hAnsi="Wingdings"/>
      </w:rPr>
    </w:lvl>
    <w:lvl w:ilvl="6" w:tplc="160E701A">
      <w:start w:val="1"/>
      <w:numFmt w:val="bullet"/>
      <w:lvlText w:val=""/>
      <w:lvlJc w:val="left"/>
      <w:pPr>
        <w:ind w:left="5400" w:hanging="360"/>
      </w:pPr>
      <w:rPr>
        <w:rFonts w:hint="default" w:ascii="Symbol" w:hAnsi="Symbol"/>
      </w:rPr>
    </w:lvl>
    <w:lvl w:ilvl="7" w:tplc="F216EA80">
      <w:start w:val="1"/>
      <w:numFmt w:val="bullet"/>
      <w:lvlText w:val="o"/>
      <w:lvlJc w:val="left"/>
      <w:pPr>
        <w:ind w:left="6120" w:hanging="360"/>
      </w:pPr>
      <w:rPr>
        <w:rFonts w:hint="default" w:ascii="Courier New" w:hAnsi="Courier New"/>
      </w:rPr>
    </w:lvl>
    <w:lvl w:ilvl="8" w:tplc="AE465E48">
      <w:start w:val="1"/>
      <w:numFmt w:val="bullet"/>
      <w:lvlText w:val=""/>
      <w:lvlJc w:val="left"/>
      <w:pPr>
        <w:ind w:left="6840" w:hanging="360"/>
      </w:pPr>
      <w:rPr>
        <w:rFonts w:hint="default" w:ascii="Wingdings" w:hAnsi="Wingdings"/>
      </w:rPr>
    </w:lvl>
  </w:abstractNum>
  <w:abstractNum w:abstractNumId="4" w15:restartNumberingAfterBreak="0">
    <w:nsid w:val="0A3D39E9"/>
    <w:multiLevelType w:val="hybridMultilevel"/>
    <w:tmpl w:val="387A071A"/>
    <w:lvl w:ilvl="0" w:tplc="E9BA14CC">
      <w:start w:val="1"/>
      <w:numFmt w:val="bullet"/>
      <w:lvlText w:val=""/>
      <w:lvlJc w:val="left"/>
      <w:pPr>
        <w:ind w:left="720" w:hanging="360"/>
      </w:pPr>
      <w:rPr>
        <w:rFonts w:hint="default" w:ascii="Symbol" w:hAnsi="Symbol"/>
      </w:rPr>
    </w:lvl>
    <w:lvl w:ilvl="1" w:tplc="15EEBFE4">
      <w:start w:val="1"/>
      <w:numFmt w:val="bullet"/>
      <w:lvlText w:val="o"/>
      <w:lvlJc w:val="left"/>
      <w:pPr>
        <w:ind w:left="1440" w:hanging="360"/>
      </w:pPr>
      <w:rPr>
        <w:rFonts w:hint="default" w:ascii="Courier New" w:hAnsi="Courier New"/>
      </w:rPr>
    </w:lvl>
    <w:lvl w:ilvl="2" w:tplc="16366A1E">
      <w:start w:val="1"/>
      <w:numFmt w:val="bullet"/>
      <w:lvlText w:val=""/>
      <w:lvlJc w:val="left"/>
      <w:pPr>
        <w:ind w:left="2160" w:hanging="360"/>
      </w:pPr>
      <w:rPr>
        <w:rFonts w:hint="default" w:ascii="Wingdings" w:hAnsi="Wingdings"/>
      </w:rPr>
    </w:lvl>
    <w:lvl w:ilvl="3" w:tplc="5D12141E">
      <w:start w:val="1"/>
      <w:numFmt w:val="bullet"/>
      <w:lvlText w:val=""/>
      <w:lvlJc w:val="left"/>
      <w:pPr>
        <w:ind w:left="2880" w:hanging="360"/>
      </w:pPr>
      <w:rPr>
        <w:rFonts w:hint="default" w:ascii="Symbol" w:hAnsi="Symbol"/>
      </w:rPr>
    </w:lvl>
    <w:lvl w:ilvl="4" w:tplc="026407B6">
      <w:start w:val="1"/>
      <w:numFmt w:val="bullet"/>
      <w:lvlText w:val="o"/>
      <w:lvlJc w:val="left"/>
      <w:pPr>
        <w:ind w:left="3600" w:hanging="360"/>
      </w:pPr>
      <w:rPr>
        <w:rFonts w:hint="default" w:ascii="Courier New" w:hAnsi="Courier New"/>
      </w:rPr>
    </w:lvl>
    <w:lvl w:ilvl="5" w:tplc="35763AD4">
      <w:start w:val="1"/>
      <w:numFmt w:val="bullet"/>
      <w:lvlText w:val=""/>
      <w:lvlJc w:val="left"/>
      <w:pPr>
        <w:ind w:left="4320" w:hanging="360"/>
      </w:pPr>
      <w:rPr>
        <w:rFonts w:hint="default" w:ascii="Wingdings" w:hAnsi="Wingdings"/>
      </w:rPr>
    </w:lvl>
    <w:lvl w:ilvl="6" w:tplc="5B880280">
      <w:start w:val="1"/>
      <w:numFmt w:val="bullet"/>
      <w:lvlText w:val=""/>
      <w:lvlJc w:val="left"/>
      <w:pPr>
        <w:ind w:left="5040" w:hanging="360"/>
      </w:pPr>
      <w:rPr>
        <w:rFonts w:hint="default" w:ascii="Symbol" w:hAnsi="Symbol"/>
      </w:rPr>
    </w:lvl>
    <w:lvl w:ilvl="7" w:tplc="34EC9A9C">
      <w:start w:val="1"/>
      <w:numFmt w:val="bullet"/>
      <w:lvlText w:val="o"/>
      <w:lvlJc w:val="left"/>
      <w:pPr>
        <w:ind w:left="5760" w:hanging="360"/>
      </w:pPr>
      <w:rPr>
        <w:rFonts w:hint="default" w:ascii="Courier New" w:hAnsi="Courier New"/>
      </w:rPr>
    </w:lvl>
    <w:lvl w:ilvl="8" w:tplc="F9E0CDE8">
      <w:start w:val="1"/>
      <w:numFmt w:val="bullet"/>
      <w:lvlText w:val=""/>
      <w:lvlJc w:val="left"/>
      <w:pPr>
        <w:ind w:left="6480" w:hanging="360"/>
      </w:pPr>
      <w:rPr>
        <w:rFonts w:hint="default" w:ascii="Wingdings" w:hAnsi="Wingdings"/>
      </w:rPr>
    </w:lvl>
  </w:abstractNum>
  <w:abstractNum w:abstractNumId="5" w15:restartNumberingAfterBreak="0">
    <w:nsid w:val="0D57328B"/>
    <w:multiLevelType w:val="hybridMultilevel"/>
    <w:tmpl w:val="F132A994"/>
    <w:lvl w:ilvl="0" w:tplc="0BC2770E">
      <w:start w:val="1"/>
      <w:numFmt w:val="bullet"/>
      <w:lvlText w:val=""/>
      <w:lvlJc w:val="left"/>
      <w:pPr>
        <w:ind w:left="720" w:hanging="360"/>
      </w:pPr>
      <w:rPr>
        <w:rFonts w:hint="default" w:ascii="Symbol" w:hAnsi="Symbol"/>
      </w:rPr>
    </w:lvl>
    <w:lvl w:ilvl="1" w:tplc="DC7E5192">
      <w:start w:val="1"/>
      <w:numFmt w:val="bullet"/>
      <w:lvlText w:val="o"/>
      <w:lvlJc w:val="left"/>
      <w:pPr>
        <w:ind w:left="1440" w:hanging="360"/>
      </w:pPr>
      <w:rPr>
        <w:rFonts w:hint="default" w:ascii="Courier New" w:hAnsi="Courier New"/>
      </w:rPr>
    </w:lvl>
    <w:lvl w:ilvl="2" w:tplc="BE02E204">
      <w:start w:val="1"/>
      <w:numFmt w:val="bullet"/>
      <w:lvlText w:val=""/>
      <w:lvlJc w:val="left"/>
      <w:pPr>
        <w:ind w:left="2160" w:hanging="360"/>
      </w:pPr>
      <w:rPr>
        <w:rFonts w:hint="default" w:ascii="Wingdings" w:hAnsi="Wingdings"/>
      </w:rPr>
    </w:lvl>
    <w:lvl w:ilvl="3" w:tplc="427CDA3A">
      <w:start w:val="1"/>
      <w:numFmt w:val="bullet"/>
      <w:lvlText w:val=""/>
      <w:lvlJc w:val="left"/>
      <w:pPr>
        <w:ind w:left="2880" w:hanging="360"/>
      </w:pPr>
      <w:rPr>
        <w:rFonts w:hint="default" w:ascii="Symbol" w:hAnsi="Symbol"/>
      </w:rPr>
    </w:lvl>
    <w:lvl w:ilvl="4" w:tplc="5D0279F8">
      <w:start w:val="1"/>
      <w:numFmt w:val="bullet"/>
      <w:lvlText w:val="o"/>
      <w:lvlJc w:val="left"/>
      <w:pPr>
        <w:ind w:left="3600" w:hanging="360"/>
      </w:pPr>
      <w:rPr>
        <w:rFonts w:hint="default" w:ascii="Courier New" w:hAnsi="Courier New"/>
      </w:rPr>
    </w:lvl>
    <w:lvl w:ilvl="5" w:tplc="85B856C6">
      <w:start w:val="1"/>
      <w:numFmt w:val="bullet"/>
      <w:lvlText w:val=""/>
      <w:lvlJc w:val="left"/>
      <w:pPr>
        <w:ind w:left="4320" w:hanging="360"/>
      </w:pPr>
      <w:rPr>
        <w:rFonts w:hint="default" w:ascii="Wingdings" w:hAnsi="Wingdings"/>
      </w:rPr>
    </w:lvl>
    <w:lvl w:ilvl="6" w:tplc="56B249B2">
      <w:start w:val="1"/>
      <w:numFmt w:val="bullet"/>
      <w:lvlText w:val=""/>
      <w:lvlJc w:val="left"/>
      <w:pPr>
        <w:ind w:left="5040" w:hanging="360"/>
      </w:pPr>
      <w:rPr>
        <w:rFonts w:hint="default" w:ascii="Symbol" w:hAnsi="Symbol"/>
      </w:rPr>
    </w:lvl>
    <w:lvl w:ilvl="7" w:tplc="C9CAED48">
      <w:start w:val="1"/>
      <w:numFmt w:val="bullet"/>
      <w:lvlText w:val="o"/>
      <w:lvlJc w:val="left"/>
      <w:pPr>
        <w:ind w:left="5760" w:hanging="360"/>
      </w:pPr>
      <w:rPr>
        <w:rFonts w:hint="default" w:ascii="Courier New" w:hAnsi="Courier New"/>
      </w:rPr>
    </w:lvl>
    <w:lvl w:ilvl="8" w:tplc="7766E324">
      <w:start w:val="1"/>
      <w:numFmt w:val="bullet"/>
      <w:lvlText w:val=""/>
      <w:lvlJc w:val="left"/>
      <w:pPr>
        <w:ind w:left="6480" w:hanging="360"/>
      </w:pPr>
      <w:rPr>
        <w:rFonts w:hint="default" w:ascii="Wingdings" w:hAnsi="Wingdings"/>
      </w:rPr>
    </w:lvl>
  </w:abstractNum>
  <w:abstractNum w:abstractNumId="6" w15:restartNumberingAfterBreak="0">
    <w:nsid w:val="0EDB52E8"/>
    <w:multiLevelType w:val="hybridMultilevel"/>
    <w:tmpl w:val="B97AFD92"/>
    <w:lvl w:ilvl="0" w:tplc="69E62DBC">
      <w:start w:val="1"/>
      <w:numFmt w:val="bullet"/>
      <w:lvlText w:val=""/>
      <w:lvlJc w:val="left"/>
      <w:pPr>
        <w:ind w:left="720" w:hanging="360"/>
      </w:pPr>
      <w:rPr>
        <w:rFonts w:hint="default" w:ascii="Symbol" w:hAnsi="Symbol"/>
      </w:rPr>
    </w:lvl>
    <w:lvl w:ilvl="1" w:tplc="CFC6882E">
      <w:start w:val="1"/>
      <w:numFmt w:val="bullet"/>
      <w:lvlText w:val="o"/>
      <w:lvlJc w:val="left"/>
      <w:pPr>
        <w:ind w:left="1440" w:hanging="360"/>
      </w:pPr>
      <w:rPr>
        <w:rFonts w:hint="default" w:ascii="Courier New" w:hAnsi="Courier New"/>
      </w:rPr>
    </w:lvl>
    <w:lvl w:ilvl="2" w:tplc="E2D49BF8">
      <w:start w:val="1"/>
      <w:numFmt w:val="bullet"/>
      <w:lvlText w:val=""/>
      <w:lvlJc w:val="left"/>
      <w:pPr>
        <w:ind w:left="2160" w:hanging="360"/>
      </w:pPr>
      <w:rPr>
        <w:rFonts w:hint="default" w:ascii="Wingdings" w:hAnsi="Wingdings"/>
      </w:rPr>
    </w:lvl>
    <w:lvl w:ilvl="3" w:tplc="201C1528">
      <w:start w:val="1"/>
      <w:numFmt w:val="bullet"/>
      <w:lvlText w:val=""/>
      <w:lvlJc w:val="left"/>
      <w:pPr>
        <w:ind w:left="2880" w:hanging="360"/>
      </w:pPr>
      <w:rPr>
        <w:rFonts w:hint="default" w:ascii="Symbol" w:hAnsi="Symbol"/>
      </w:rPr>
    </w:lvl>
    <w:lvl w:ilvl="4" w:tplc="FCF6FA82">
      <w:start w:val="1"/>
      <w:numFmt w:val="bullet"/>
      <w:lvlText w:val="o"/>
      <w:lvlJc w:val="left"/>
      <w:pPr>
        <w:ind w:left="3600" w:hanging="360"/>
      </w:pPr>
      <w:rPr>
        <w:rFonts w:hint="default" w:ascii="Courier New" w:hAnsi="Courier New"/>
      </w:rPr>
    </w:lvl>
    <w:lvl w:ilvl="5" w:tplc="02408FBA">
      <w:start w:val="1"/>
      <w:numFmt w:val="bullet"/>
      <w:lvlText w:val=""/>
      <w:lvlJc w:val="left"/>
      <w:pPr>
        <w:ind w:left="4320" w:hanging="360"/>
      </w:pPr>
      <w:rPr>
        <w:rFonts w:hint="default" w:ascii="Wingdings" w:hAnsi="Wingdings"/>
      </w:rPr>
    </w:lvl>
    <w:lvl w:ilvl="6" w:tplc="7470697C">
      <w:start w:val="1"/>
      <w:numFmt w:val="bullet"/>
      <w:lvlText w:val=""/>
      <w:lvlJc w:val="left"/>
      <w:pPr>
        <w:ind w:left="5040" w:hanging="360"/>
      </w:pPr>
      <w:rPr>
        <w:rFonts w:hint="default" w:ascii="Symbol" w:hAnsi="Symbol"/>
      </w:rPr>
    </w:lvl>
    <w:lvl w:ilvl="7" w:tplc="54DE208A">
      <w:start w:val="1"/>
      <w:numFmt w:val="bullet"/>
      <w:lvlText w:val="o"/>
      <w:lvlJc w:val="left"/>
      <w:pPr>
        <w:ind w:left="5760" w:hanging="360"/>
      </w:pPr>
      <w:rPr>
        <w:rFonts w:hint="default" w:ascii="Courier New" w:hAnsi="Courier New"/>
      </w:rPr>
    </w:lvl>
    <w:lvl w:ilvl="8" w:tplc="D66699F6">
      <w:start w:val="1"/>
      <w:numFmt w:val="bullet"/>
      <w:lvlText w:val=""/>
      <w:lvlJc w:val="left"/>
      <w:pPr>
        <w:ind w:left="6480" w:hanging="360"/>
      </w:pPr>
      <w:rPr>
        <w:rFonts w:hint="default" w:ascii="Wingdings" w:hAnsi="Wingdings"/>
      </w:rPr>
    </w:lvl>
  </w:abstractNum>
  <w:abstractNum w:abstractNumId="7" w15:restartNumberingAfterBreak="0">
    <w:nsid w:val="1487F8F4"/>
    <w:multiLevelType w:val="hybridMultilevel"/>
    <w:tmpl w:val="BA62D2BC"/>
    <w:lvl w:ilvl="0" w:tplc="0DD87D62">
      <w:start w:val="1"/>
      <w:numFmt w:val="bullet"/>
      <w:lvlText w:val="-"/>
      <w:lvlJc w:val="left"/>
      <w:pPr>
        <w:ind w:left="720" w:hanging="360"/>
      </w:pPr>
      <w:rPr>
        <w:rFonts w:hint="default" w:ascii="Calibri" w:hAnsi="Calibri"/>
      </w:rPr>
    </w:lvl>
    <w:lvl w:ilvl="1" w:tplc="B42A5798">
      <w:start w:val="1"/>
      <w:numFmt w:val="bullet"/>
      <w:lvlText w:val="o"/>
      <w:lvlJc w:val="left"/>
      <w:pPr>
        <w:ind w:left="1440" w:hanging="360"/>
      </w:pPr>
      <w:rPr>
        <w:rFonts w:hint="default" w:ascii="Courier New" w:hAnsi="Courier New"/>
      </w:rPr>
    </w:lvl>
    <w:lvl w:ilvl="2" w:tplc="B84CDC56">
      <w:start w:val="1"/>
      <w:numFmt w:val="bullet"/>
      <w:lvlText w:val=""/>
      <w:lvlJc w:val="left"/>
      <w:pPr>
        <w:ind w:left="2160" w:hanging="360"/>
      </w:pPr>
      <w:rPr>
        <w:rFonts w:hint="default" w:ascii="Wingdings" w:hAnsi="Wingdings"/>
      </w:rPr>
    </w:lvl>
    <w:lvl w:ilvl="3" w:tplc="6C2C3D26">
      <w:start w:val="1"/>
      <w:numFmt w:val="bullet"/>
      <w:lvlText w:val=""/>
      <w:lvlJc w:val="left"/>
      <w:pPr>
        <w:ind w:left="2880" w:hanging="360"/>
      </w:pPr>
      <w:rPr>
        <w:rFonts w:hint="default" w:ascii="Symbol" w:hAnsi="Symbol"/>
      </w:rPr>
    </w:lvl>
    <w:lvl w:ilvl="4" w:tplc="2710EDF6">
      <w:start w:val="1"/>
      <w:numFmt w:val="bullet"/>
      <w:lvlText w:val="o"/>
      <w:lvlJc w:val="left"/>
      <w:pPr>
        <w:ind w:left="3600" w:hanging="360"/>
      </w:pPr>
      <w:rPr>
        <w:rFonts w:hint="default" w:ascii="Courier New" w:hAnsi="Courier New"/>
      </w:rPr>
    </w:lvl>
    <w:lvl w:ilvl="5" w:tplc="745427FC">
      <w:start w:val="1"/>
      <w:numFmt w:val="bullet"/>
      <w:lvlText w:val=""/>
      <w:lvlJc w:val="left"/>
      <w:pPr>
        <w:ind w:left="4320" w:hanging="360"/>
      </w:pPr>
      <w:rPr>
        <w:rFonts w:hint="default" w:ascii="Wingdings" w:hAnsi="Wingdings"/>
      </w:rPr>
    </w:lvl>
    <w:lvl w:ilvl="6" w:tplc="4DE0EB2C">
      <w:start w:val="1"/>
      <w:numFmt w:val="bullet"/>
      <w:lvlText w:val=""/>
      <w:lvlJc w:val="left"/>
      <w:pPr>
        <w:ind w:left="5040" w:hanging="360"/>
      </w:pPr>
      <w:rPr>
        <w:rFonts w:hint="default" w:ascii="Symbol" w:hAnsi="Symbol"/>
      </w:rPr>
    </w:lvl>
    <w:lvl w:ilvl="7" w:tplc="8926E4B4">
      <w:start w:val="1"/>
      <w:numFmt w:val="bullet"/>
      <w:lvlText w:val="o"/>
      <w:lvlJc w:val="left"/>
      <w:pPr>
        <w:ind w:left="5760" w:hanging="360"/>
      </w:pPr>
      <w:rPr>
        <w:rFonts w:hint="default" w:ascii="Courier New" w:hAnsi="Courier New"/>
      </w:rPr>
    </w:lvl>
    <w:lvl w:ilvl="8" w:tplc="7E86737C">
      <w:start w:val="1"/>
      <w:numFmt w:val="bullet"/>
      <w:lvlText w:val=""/>
      <w:lvlJc w:val="left"/>
      <w:pPr>
        <w:ind w:left="6480" w:hanging="360"/>
      </w:pPr>
      <w:rPr>
        <w:rFonts w:hint="default" w:ascii="Wingdings" w:hAnsi="Wingdings"/>
      </w:rPr>
    </w:lvl>
  </w:abstractNum>
  <w:abstractNum w:abstractNumId="8" w15:restartNumberingAfterBreak="0">
    <w:nsid w:val="17823F00"/>
    <w:multiLevelType w:val="hybridMultilevel"/>
    <w:tmpl w:val="B180328C"/>
    <w:lvl w:ilvl="0" w:tplc="7FD4562E">
      <w:start w:val="1"/>
      <w:numFmt w:val="bullet"/>
      <w:lvlText w:val=""/>
      <w:lvlJc w:val="left"/>
      <w:pPr>
        <w:ind w:left="720" w:hanging="360"/>
      </w:pPr>
      <w:rPr>
        <w:rFonts w:hint="default" w:ascii="Symbol" w:hAnsi="Symbol"/>
      </w:rPr>
    </w:lvl>
    <w:lvl w:ilvl="1" w:tplc="7F881A5C">
      <w:start w:val="1"/>
      <w:numFmt w:val="bullet"/>
      <w:lvlText w:val="o"/>
      <w:lvlJc w:val="left"/>
      <w:pPr>
        <w:ind w:left="1440" w:hanging="360"/>
      </w:pPr>
      <w:rPr>
        <w:rFonts w:hint="default" w:ascii="Courier New" w:hAnsi="Courier New"/>
      </w:rPr>
    </w:lvl>
    <w:lvl w:ilvl="2" w:tplc="8872F588">
      <w:start w:val="1"/>
      <w:numFmt w:val="bullet"/>
      <w:lvlText w:val=""/>
      <w:lvlJc w:val="left"/>
      <w:pPr>
        <w:ind w:left="2160" w:hanging="360"/>
      </w:pPr>
      <w:rPr>
        <w:rFonts w:hint="default" w:ascii="Wingdings" w:hAnsi="Wingdings"/>
      </w:rPr>
    </w:lvl>
    <w:lvl w:ilvl="3" w:tplc="1994B626">
      <w:start w:val="1"/>
      <w:numFmt w:val="bullet"/>
      <w:lvlText w:val=""/>
      <w:lvlJc w:val="left"/>
      <w:pPr>
        <w:ind w:left="2880" w:hanging="360"/>
      </w:pPr>
      <w:rPr>
        <w:rFonts w:hint="default" w:ascii="Symbol" w:hAnsi="Symbol"/>
      </w:rPr>
    </w:lvl>
    <w:lvl w:ilvl="4" w:tplc="746CCFDE">
      <w:start w:val="1"/>
      <w:numFmt w:val="bullet"/>
      <w:lvlText w:val="o"/>
      <w:lvlJc w:val="left"/>
      <w:pPr>
        <w:ind w:left="3600" w:hanging="360"/>
      </w:pPr>
      <w:rPr>
        <w:rFonts w:hint="default" w:ascii="Courier New" w:hAnsi="Courier New"/>
      </w:rPr>
    </w:lvl>
    <w:lvl w:ilvl="5" w:tplc="0B74BB3C">
      <w:start w:val="1"/>
      <w:numFmt w:val="bullet"/>
      <w:lvlText w:val=""/>
      <w:lvlJc w:val="left"/>
      <w:pPr>
        <w:ind w:left="4320" w:hanging="360"/>
      </w:pPr>
      <w:rPr>
        <w:rFonts w:hint="default" w:ascii="Wingdings" w:hAnsi="Wingdings"/>
      </w:rPr>
    </w:lvl>
    <w:lvl w:ilvl="6" w:tplc="768A1462">
      <w:start w:val="1"/>
      <w:numFmt w:val="bullet"/>
      <w:lvlText w:val=""/>
      <w:lvlJc w:val="left"/>
      <w:pPr>
        <w:ind w:left="5040" w:hanging="360"/>
      </w:pPr>
      <w:rPr>
        <w:rFonts w:hint="default" w:ascii="Symbol" w:hAnsi="Symbol"/>
      </w:rPr>
    </w:lvl>
    <w:lvl w:ilvl="7" w:tplc="6D84E380">
      <w:start w:val="1"/>
      <w:numFmt w:val="bullet"/>
      <w:lvlText w:val="o"/>
      <w:lvlJc w:val="left"/>
      <w:pPr>
        <w:ind w:left="5760" w:hanging="360"/>
      </w:pPr>
      <w:rPr>
        <w:rFonts w:hint="default" w:ascii="Courier New" w:hAnsi="Courier New"/>
      </w:rPr>
    </w:lvl>
    <w:lvl w:ilvl="8" w:tplc="588E9744">
      <w:start w:val="1"/>
      <w:numFmt w:val="bullet"/>
      <w:lvlText w:val=""/>
      <w:lvlJc w:val="left"/>
      <w:pPr>
        <w:ind w:left="6480" w:hanging="360"/>
      </w:pPr>
      <w:rPr>
        <w:rFonts w:hint="default" w:ascii="Wingdings" w:hAnsi="Wingdings"/>
      </w:rPr>
    </w:lvl>
  </w:abstractNum>
  <w:abstractNum w:abstractNumId="9" w15:restartNumberingAfterBreak="0">
    <w:nsid w:val="189AE551"/>
    <w:multiLevelType w:val="hybridMultilevel"/>
    <w:tmpl w:val="7C66E0E0"/>
    <w:lvl w:ilvl="0" w:tplc="9D7E8778">
      <w:start w:val="1"/>
      <w:numFmt w:val="bullet"/>
      <w:lvlText w:val="·"/>
      <w:lvlJc w:val="left"/>
      <w:pPr>
        <w:ind w:left="720" w:hanging="360"/>
      </w:pPr>
      <w:rPr>
        <w:rFonts w:hint="default" w:ascii="Symbol" w:hAnsi="Symbol"/>
      </w:rPr>
    </w:lvl>
    <w:lvl w:ilvl="1" w:tplc="8CE01984">
      <w:start w:val="1"/>
      <w:numFmt w:val="bullet"/>
      <w:lvlText w:val="o"/>
      <w:lvlJc w:val="left"/>
      <w:pPr>
        <w:ind w:left="1440" w:hanging="360"/>
      </w:pPr>
      <w:rPr>
        <w:rFonts w:hint="default" w:ascii="Symbol" w:hAnsi="Symbol"/>
      </w:rPr>
    </w:lvl>
    <w:lvl w:ilvl="2" w:tplc="21D41BF6">
      <w:start w:val="1"/>
      <w:numFmt w:val="bullet"/>
      <w:lvlText w:val=""/>
      <w:lvlJc w:val="left"/>
      <w:pPr>
        <w:ind w:left="2160" w:hanging="360"/>
      </w:pPr>
      <w:rPr>
        <w:rFonts w:hint="default" w:ascii="Wingdings" w:hAnsi="Wingdings"/>
      </w:rPr>
    </w:lvl>
    <w:lvl w:ilvl="3" w:tplc="21B6920C">
      <w:start w:val="1"/>
      <w:numFmt w:val="bullet"/>
      <w:lvlText w:val=""/>
      <w:lvlJc w:val="left"/>
      <w:pPr>
        <w:ind w:left="2880" w:hanging="360"/>
      </w:pPr>
      <w:rPr>
        <w:rFonts w:hint="default" w:ascii="Symbol" w:hAnsi="Symbol"/>
      </w:rPr>
    </w:lvl>
    <w:lvl w:ilvl="4" w:tplc="45C881C0">
      <w:start w:val="1"/>
      <w:numFmt w:val="bullet"/>
      <w:lvlText w:val="o"/>
      <w:lvlJc w:val="left"/>
      <w:pPr>
        <w:ind w:left="3600" w:hanging="360"/>
      </w:pPr>
      <w:rPr>
        <w:rFonts w:hint="default" w:ascii="Courier New" w:hAnsi="Courier New"/>
      </w:rPr>
    </w:lvl>
    <w:lvl w:ilvl="5" w:tplc="1C089E26">
      <w:start w:val="1"/>
      <w:numFmt w:val="bullet"/>
      <w:lvlText w:val=""/>
      <w:lvlJc w:val="left"/>
      <w:pPr>
        <w:ind w:left="4320" w:hanging="360"/>
      </w:pPr>
      <w:rPr>
        <w:rFonts w:hint="default" w:ascii="Wingdings" w:hAnsi="Wingdings"/>
      </w:rPr>
    </w:lvl>
    <w:lvl w:ilvl="6" w:tplc="837CC180">
      <w:start w:val="1"/>
      <w:numFmt w:val="bullet"/>
      <w:lvlText w:val=""/>
      <w:lvlJc w:val="left"/>
      <w:pPr>
        <w:ind w:left="5040" w:hanging="360"/>
      </w:pPr>
      <w:rPr>
        <w:rFonts w:hint="default" w:ascii="Symbol" w:hAnsi="Symbol"/>
      </w:rPr>
    </w:lvl>
    <w:lvl w:ilvl="7" w:tplc="F2229CD6">
      <w:start w:val="1"/>
      <w:numFmt w:val="bullet"/>
      <w:lvlText w:val="o"/>
      <w:lvlJc w:val="left"/>
      <w:pPr>
        <w:ind w:left="5760" w:hanging="360"/>
      </w:pPr>
      <w:rPr>
        <w:rFonts w:hint="default" w:ascii="Courier New" w:hAnsi="Courier New"/>
      </w:rPr>
    </w:lvl>
    <w:lvl w:ilvl="8" w:tplc="2CDA1820">
      <w:start w:val="1"/>
      <w:numFmt w:val="bullet"/>
      <w:lvlText w:val=""/>
      <w:lvlJc w:val="left"/>
      <w:pPr>
        <w:ind w:left="6480" w:hanging="360"/>
      </w:pPr>
      <w:rPr>
        <w:rFonts w:hint="default" w:ascii="Wingdings" w:hAnsi="Wingdings"/>
      </w:rPr>
    </w:lvl>
  </w:abstractNum>
  <w:abstractNum w:abstractNumId="10" w15:restartNumberingAfterBreak="0">
    <w:nsid w:val="1EA80563"/>
    <w:multiLevelType w:val="hybridMultilevel"/>
    <w:tmpl w:val="7C0C5106"/>
    <w:lvl w:ilvl="0" w:tplc="ECC6EC3E">
      <w:start w:val="1"/>
      <w:numFmt w:val="bullet"/>
      <w:lvlText w:val=""/>
      <w:lvlJc w:val="left"/>
      <w:pPr>
        <w:ind w:left="720" w:hanging="360"/>
      </w:pPr>
      <w:rPr>
        <w:rFonts w:hint="default" w:ascii="Symbol" w:hAnsi="Symbol"/>
      </w:rPr>
    </w:lvl>
    <w:lvl w:ilvl="1" w:tplc="B3C4DEEE">
      <w:start w:val="1"/>
      <w:numFmt w:val="bullet"/>
      <w:lvlText w:val="o"/>
      <w:lvlJc w:val="left"/>
      <w:pPr>
        <w:ind w:left="1440" w:hanging="360"/>
      </w:pPr>
      <w:rPr>
        <w:rFonts w:hint="default" w:ascii="Courier New" w:hAnsi="Courier New"/>
      </w:rPr>
    </w:lvl>
    <w:lvl w:ilvl="2" w:tplc="07E2E570">
      <w:start w:val="1"/>
      <w:numFmt w:val="bullet"/>
      <w:lvlText w:val=""/>
      <w:lvlJc w:val="left"/>
      <w:pPr>
        <w:ind w:left="2160" w:hanging="360"/>
      </w:pPr>
      <w:rPr>
        <w:rFonts w:hint="default" w:ascii="Wingdings" w:hAnsi="Wingdings"/>
      </w:rPr>
    </w:lvl>
    <w:lvl w:ilvl="3" w:tplc="B6A67802">
      <w:start w:val="1"/>
      <w:numFmt w:val="bullet"/>
      <w:lvlText w:val=""/>
      <w:lvlJc w:val="left"/>
      <w:pPr>
        <w:ind w:left="2880" w:hanging="360"/>
      </w:pPr>
      <w:rPr>
        <w:rFonts w:hint="default" w:ascii="Symbol" w:hAnsi="Symbol"/>
      </w:rPr>
    </w:lvl>
    <w:lvl w:ilvl="4" w:tplc="47D2CAF4">
      <w:start w:val="1"/>
      <w:numFmt w:val="bullet"/>
      <w:lvlText w:val="o"/>
      <w:lvlJc w:val="left"/>
      <w:pPr>
        <w:ind w:left="3600" w:hanging="360"/>
      </w:pPr>
      <w:rPr>
        <w:rFonts w:hint="default" w:ascii="Courier New" w:hAnsi="Courier New"/>
      </w:rPr>
    </w:lvl>
    <w:lvl w:ilvl="5" w:tplc="6D7A5E6C">
      <w:start w:val="1"/>
      <w:numFmt w:val="bullet"/>
      <w:lvlText w:val=""/>
      <w:lvlJc w:val="left"/>
      <w:pPr>
        <w:ind w:left="4320" w:hanging="360"/>
      </w:pPr>
      <w:rPr>
        <w:rFonts w:hint="default" w:ascii="Wingdings" w:hAnsi="Wingdings"/>
      </w:rPr>
    </w:lvl>
    <w:lvl w:ilvl="6" w:tplc="B8201404">
      <w:start w:val="1"/>
      <w:numFmt w:val="bullet"/>
      <w:lvlText w:val=""/>
      <w:lvlJc w:val="left"/>
      <w:pPr>
        <w:ind w:left="5040" w:hanging="360"/>
      </w:pPr>
      <w:rPr>
        <w:rFonts w:hint="default" w:ascii="Symbol" w:hAnsi="Symbol"/>
      </w:rPr>
    </w:lvl>
    <w:lvl w:ilvl="7" w:tplc="50948DE0">
      <w:start w:val="1"/>
      <w:numFmt w:val="bullet"/>
      <w:lvlText w:val="o"/>
      <w:lvlJc w:val="left"/>
      <w:pPr>
        <w:ind w:left="5760" w:hanging="360"/>
      </w:pPr>
      <w:rPr>
        <w:rFonts w:hint="default" w:ascii="Courier New" w:hAnsi="Courier New"/>
      </w:rPr>
    </w:lvl>
    <w:lvl w:ilvl="8" w:tplc="32987F50">
      <w:start w:val="1"/>
      <w:numFmt w:val="bullet"/>
      <w:lvlText w:val=""/>
      <w:lvlJc w:val="left"/>
      <w:pPr>
        <w:ind w:left="6480" w:hanging="360"/>
      </w:pPr>
      <w:rPr>
        <w:rFonts w:hint="default" w:ascii="Wingdings" w:hAnsi="Wingdings"/>
      </w:rPr>
    </w:lvl>
  </w:abstractNum>
  <w:abstractNum w:abstractNumId="11" w15:restartNumberingAfterBreak="0">
    <w:nsid w:val="2106C9B7"/>
    <w:multiLevelType w:val="hybridMultilevel"/>
    <w:tmpl w:val="7846737C"/>
    <w:lvl w:ilvl="0" w:tplc="DF7E71C8">
      <w:start w:val="1"/>
      <w:numFmt w:val="decimal"/>
      <w:lvlText w:val="%1."/>
      <w:lvlJc w:val="left"/>
      <w:pPr>
        <w:ind w:left="720" w:hanging="360"/>
      </w:pPr>
    </w:lvl>
    <w:lvl w:ilvl="1" w:tplc="830A8928">
      <w:start w:val="1"/>
      <w:numFmt w:val="lowerLetter"/>
      <w:lvlText w:val="%2."/>
      <w:lvlJc w:val="left"/>
      <w:pPr>
        <w:ind w:left="1440" w:hanging="360"/>
      </w:pPr>
    </w:lvl>
    <w:lvl w:ilvl="2" w:tplc="6E6A5C52">
      <w:start w:val="1"/>
      <w:numFmt w:val="lowerRoman"/>
      <w:lvlText w:val="%3."/>
      <w:lvlJc w:val="right"/>
      <w:pPr>
        <w:ind w:left="2160" w:hanging="180"/>
      </w:pPr>
    </w:lvl>
    <w:lvl w:ilvl="3" w:tplc="2092E36E">
      <w:start w:val="1"/>
      <w:numFmt w:val="decimal"/>
      <w:lvlText w:val="%4."/>
      <w:lvlJc w:val="left"/>
      <w:pPr>
        <w:ind w:left="2880" w:hanging="360"/>
      </w:pPr>
    </w:lvl>
    <w:lvl w:ilvl="4" w:tplc="7440219A">
      <w:start w:val="1"/>
      <w:numFmt w:val="lowerLetter"/>
      <w:lvlText w:val="%5."/>
      <w:lvlJc w:val="left"/>
      <w:pPr>
        <w:ind w:left="3600" w:hanging="360"/>
      </w:pPr>
    </w:lvl>
    <w:lvl w:ilvl="5" w:tplc="9780909A">
      <w:start w:val="1"/>
      <w:numFmt w:val="lowerRoman"/>
      <w:lvlText w:val="%6."/>
      <w:lvlJc w:val="right"/>
      <w:pPr>
        <w:ind w:left="4320" w:hanging="180"/>
      </w:pPr>
    </w:lvl>
    <w:lvl w:ilvl="6" w:tplc="EFA64E7E">
      <w:start w:val="1"/>
      <w:numFmt w:val="decimal"/>
      <w:lvlText w:val="%7."/>
      <w:lvlJc w:val="left"/>
      <w:pPr>
        <w:ind w:left="5040" w:hanging="360"/>
      </w:pPr>
    </w:lvl>
    <w:lvl w:ilvl="7" w:tplc="B94C0940">
      <w:start w:val="1"/>
      <w:numFmt w:val="lowerLetter"/>
      <w:lvlText w:val="%8."/>
      <w:lvlJc w:val="left"/>
      <w:pPr>
        <w:ind w:left="5760" w:hanging="360"/>
      </w:pPr>
    </w:lvl>
    <w:lvl w:ilvl="8" w:tplc="3B905A3C">
      <w:start w:val="1"/>
      <w:numFmt w:val="lowerRoman"/>
      <w:lvlText w:val="%9."/>
      <w:lvlJc w:val="right"/>
      <w:pPr>
        <w:ind w:left="6480" w:hanging="180"/>
      </w:pPr>
    </w:lvl>
  </w:abstractNum>
  <w:abstractNum w:abstractNumId="12" w15:restartNumberingAfterBreak="0">
    <w:nsid w:val="21291148"/>
    <w:multiLevelType w:val="hybridMultilevel"/>
    <w:tmpl w:val="D44050D6"/>
    <w:lvl w:ilvl="0" w:tplc="8A4E337C">
      <w:start w:val="1"/>
      <w:numFmt w:val="bullet"/>
      <w:lvlText w:val=""/>
      <w:lvlJc w:val="left"/>
      <w:pPr>
        <w:ind w:left="810" w:hanging="360"/>
      </w:pPr>
      <w:rPr>
        <w:rFonts w:hint="default" w:ascii="Symbol" w:hAnsi="Symbol"/>
      </w:rPr>
    </w:lvl>
    <w:lvl w:ilvl="1" w:tplc="73F4ED1A">
      <w:start w:val="1"/>
      <w:numFmt w:val="bullet"/>
      <w:lvlText w:val="o"/>
      <w:lvlJc w:val="left"/>
      <w:pPr>
        <w:ind w:left="1440" w:hanging="360"/>
      </w:pPr>
      <w:rPr>
        <w:rFonts w:hint="default" w:ascii="Courier New" w:hAnsi="Courier New"/>
      </w:rPr>
    </w:lvl>
    <w:lvl w:ilvl="2" w:tplc="C1626806">
      <w:start w:val="1"/>
      <w:numFmt w:val="bullet"/>
      <w:lvlText w:val=""/>
      <w:lvlJc w:val="left"/>
      <w:pPr>
        <w:ind w:left="2160" w:hanging="360"/>
      </w:pPr>
      <w:rPr>
        <w:rFonts w:hint="default" w:ascii="Wingdings" w:hAnsi="Wingdings"/>
      </w:rPr>
    </w:lvl>
    <w:lvl w:ilvl="3" w:tplc="4942E4BC">
      <w:start w:val="1"/>
      <w:numFmt w:val="bullet"/>
      <w:lvlText w:val=""/>
      <w:lvlJc w:val="left"/>
      <w:pPr>
        <w:ind w:left="2880" w:hanging="360"/>
      </w:pPr>
      <w:rPr>
        <w:rFonts w:hint="default" w:ascii="Symbol" w:hAnsi="Symbol"/>
      </w:rPr>
    </w:lvl>
    <w:lvl w:ilvl="4" w:tplc="910630D6">
      <w:start w:val="1"/>
      <w:numFmt w:val="bullet"/>
      <w:lvlText w:val="o"/>
      <w:lvlJc w:val="left"/>
      <w:pPr>
        <w:ind w:left="3600" w:hanging="360"/>
      </w:pPr>
      <w:rPr>
        <w:rFonts w:hint="default" w:ascii="Courier New" w:hAnsi="Courier New"/>
      </w:rPr>
    </w:lvl>
    <w:lvl w:ilvl="5" w:tplc="0D34C38E">
      <w:start w:val="1"/>
      <w:numFmt w:val="bullet"/>
      <w:lvlText w:val=""/>
      <w:lvlJc w:val="left"/>
      <w:pPr>
        <w:ind w:left="4320" w:hanging="360"/>
      </w:pPr>
      <w:rPr>
        <w:rFonts w:hint="default" w:ascii="Wingdings" w:hAnsi="Wingdings"/>
      </w:rPr>
    </w:lvl>
    <w:lvl w:ilvl="6" w:tplc="B840F26E">
      <w:start w:val="1"/>
      <w:numFmt w:val="bullet"/>
      <w:lvlText w:val=""/>
      <w:lvlJc w:val="left"/>
      <w:pPr>
        <w:ind w:left="5040" w:hanging="360"/>
      </w:pPr>
      <w:rPr>
        <w:rFonts w:hint="default" w:ascii="Symbol" w:hAnsi="Symbol"/>
      </w:rPr>
    </w:lvl>
    <w:lvl w:ilvl="7" w:tplc="1C2418A4">
      <w:start w:val="1"/>
      <w:numFmt w:val="bullet"/>
      <w:lvlText w:val="o"/>
      <w:lvlJc w:val="left"/>
      <w:pPr>
        <w:ind w:left="5760" w:hanging="360"/>
      </w:pPr>
      <w:rPr>
        <w:rFonts w:hint="default" w:ascii="Courier New" w:hAnsi="Courier New"/>
      </w:rPr>
    </w:lvl>
    <w:lvl w:ilvl="8" w:tplc="A3546F3A">
      <w:start w:val="1"/>
      <w:numFmt w:val="bullet"/>
      <w:lvlText w:val=""/>
      <w:lvlJc w:val="left"/>
      <w:pPr>
        <w:ind w:left="6480" w:hanging="360"/>
      </w:pPr>
      <w:rPr>
        <w:rFonts w:hint="default" w:ascii="Wingdings" w:hAnsi="Wingdings"/>
      </w:rPr>
    </w:lvl>
  </w:abstractNum>
  <w:abstractNum w:abstractNumId="13" w15:restartNumberingAfterBreak="0">
    <w:nsid w:val="21D78ABC"/>
    <w:multiLevelType w:val="hybridMultilevel"/>
    <w:tmpl w:val="90BCF830"/>
    <w:lvl w:ilvl="0" w:tplc="F014C668">
      <w:start w:val="1"/>
      <w:numFmt w:val="bullet"/>
      <w:lvlText w:val=""/>
      <w:lvlJc w:val="left"/>
      <w:pPr>
        <w:ind w:left="720" w:hanging="360"/>
      </w:pPr>
      <w:rPr>
        <w:rFonts w:hint="default" w:ascii="Symbol" w:hAnsi="Symbol"/>
      </w:rPr>
    </w:lvl>
    <w:lvl w:ilvl="1" w:tplc="34167B4A">
      <w:start w:val="1"/>
      <w:numFmt w:val="bullet"/>
      <w:lvlText w:val="o"/>
      <w:lvlJc w:val="left"/>
      <w:pPr>
        <w:ind w:left="1440" w:hanging="360"/>
      </w:pPr>
      <w:rPr>
        <w:rFonts w:hint="default" w:ascii="Courier New" w:hAnsi="Courier New"/>
      </w:rPr>
    </w:lvl>
    <w:lvl w:ilvl="2" w:tplc="2B5608B0">
      <w:start w:val="1"/>
      <w:numFmt w:val="bullet"/>
      <w:lvlText w:val=""/>
      <w:lvlJc w:val="left"/>
      <w:pPr>
        <w:ind w:left="2160" w:hanging="360"/>
      </w:pPr>
      <w:rPr>
        <w:rFonts w:hint="default" w:ascii="Wingdings" w:hAnsi="Wingdings"/>
      </w:rPr>
    </w:lvl>
    <w:lvl w:ilvl="3" w:tplc="BB3EBA6E">
      <w:start w:val="1"/>
      <w:numFmt w:val="bullet"/>
      <w:lvlText w:val=""/>
      <w:lvlJc w:val="left"/>
      <w:pPr>
        <w:ind w:left="2880" w:hanging="360"/>
      </w:pPr>
      <w:rPr>
        <w:rFonts w:hint="default" w:ascii="Symbol" w:hAnsi="Symbol"/>
      </w:rPr>
    </w:lvl>
    <w:lvl w:ilvl="4" w:tplc="B5CE37AC">
      <w:start w:val="1"/>
      <w:numFmt w:val="bullet"/>
      <w:lvlText w:val="o"/>
      <w:lvlJc w:val="left"/>
      <w:pPr>
        <w:ind w:left="3600" w:hanging="360"/>
      </w:pPr>
      <w:rPr>
        <w:rFonts w:hint="default" w:ascii="Courier New" w:hAnsi="Courier New"/>
      </w:rPr>
    </w:lvl>
    <w:lvl w:ilvl="5" w:tplc="16283A34">
      <w:start w:val="1"/>
      <w:numFmt w:val="bullet"/>
      <w:lvlText w:val=""/>
      <w:lvlJc w:val="left"/>
      <w:pPr>
        <w:ind w:left="4320" w:hanging="360"/>
      </w:pPr>
      <w:rPr>
        <w:rFonts w:hint="default" w:ascii="Wingdings" w:hAnsi="Wingdings"/>
      </w:rPr>
    </w:lvl>
    <w:lvl w:ilvl="6" w:tplc="69208B46">
      <w:start w:val="1"/>
      <w:numFmt w:val="bullet"/>
      <w:lvlText w:val=""/>
      <w:lvlJc w:val="left"/>
      <w:pPr>
        <w:ind w:left="5040" w:hanging="360"/>
      </w:pPr>
      <w:rPr>
        <w:rFonts w:hint="default" w:ascii="Symbol" w:hAnsi="Symbol"/>
      </w:rPr>
    </w:lvl>
    <w:lvl w:ilvl="7" w:tplc="A5CC1FA2">
      <w:start w:val="1"/>
      <w:numFmt w:val="bullet"/>
      <w:lvlText w:val="o"/>
      <w:lvlJc w:val="left"/>
      <w:pPr>
        <w:ind w:left="5760" w:hanging="360"/>
      </w:pPr>
      <w:rPr>
        <w:rFonts w:hint="default" w:ascii="Courier New" w:hAnsi="Courier New"/>
      </w:rPr>
    </w:lvl>
    <w:lvl w:ilvl="8" w:tplc="0AAA8C0C">
      <w:start w:val="1"/>
      <w:numFmt w:val="bullet"/>
      <w:lvlText w:val=""/>
      <w:lvlJc w:val="left"/>
      <w:pPr>
        <w:ind w:left="6480" w:hanging="360"/>
      </w:pPr>
      <w:rPr>
        <w:rFonts w:hint="default" w:ascii="Wingdings" w:hAnsi="Wingdings"/>
      </w:rPr>
    </w:lvl>
  </w:abstractNum>
  <w:abstractNum w:abstractNumId="14" w15:restartNumberingAfterBreak="0">
    <w:nsid w:val="28C8F081"/>
    <w:multiLevelType w:val="hybridMultilevel"/>
    <w:tmpl w:val="733405DC"/>
    <w:lvl w:ilvl="0" w:tplc="0660E6DA">
      <w:start w:val="1"/>
      <w:numFmt w:val="bullet"/>
      <w:lvlText w:val=""/>
      <w:lvlJc w:val="left"/>
      <w:pPr>
        <w:ind w:left="720" w:hanging="360"/>
      </w:pPr>
      <w:rPr>
        <w:rFonts w:hint="default" w:ascii="Symbol" w:hAnsi="Symbol"/>
      </w:rPr>
    </w:lvl>
    <w:lvl w:ilvl="1" w:tplc="BACC98FE">
      <w:start w:val="1"/>
      <w:numFmt w:val="bullet"/>
      <w:lvlText w:val="o"/>
      <w:lvlJc w:val="left"/>
      <w:pPr>
        <w:ind w:left="1440" w:hanging="360"/>
      </w:pPr>
      <w:rPr>
        <w:rFonts w:hint="default" w:ascii="Courier New" w:hAnsi="Courier New"/>
      </w:rPr>
    </w:lvl>
    <w:lvl w:ilvl="2" w:tplc="AE84B50C">
      <w:start w:val="1"/>
      <w:numFmt w:val="bullet"/>
      <w:lvlText w:val=""/>
      <w:lvlJc w:val="left"/>
      <w:pPr>
        <w:ind w:left="2160" w:hanging="360"/>
      </w:pPr>
      <w:rPr>
        <w:rFonts w:hint="default" w:ascii="Wingdings" w:hAnsi="Wingdings"/>
      </w:rPr>
    </w:lvl>
    <w:lvl w:ilvl="3" w:tplc="106699D4">
      <w:start w:val="1"/>
      <w:numFmt w:val="bullet"/>
      <w:lvlText w:val=""/>
      <w:lvlJc w:val="left"/>
      <w:pPr>
        <w:ind w:left="2880" w:hanging="360"/>
      </w:pPr>
      <w:rPr>
        <w:rFonts w:hint="default" w:ascii="Symbol" w:hAnsi="Symbol"/>
      </w:rPr>
    </w:lvl>
    <w:lvl w:ilvl="4" w:tplc="D9763886">
      <w:start w:val="1"/>
      <w:numFmt w:val="bullet"/>
      <w:lvlText w:val="o"/>
      <w:lvlJc w:val="left"/>
      <w:pPr>
        <w:ind w:left="3600" w:hanging="360"/>
      </w:pPr>
      <w:rPr>
        <w:rFonts w:hint="default" w:ascii="Courier New" w:hAnsi="Courier New"/>
      </w:rPr>
    </w:lvl>
    <w:lvl w:ilvl="5" w:tplc="C8E69770">
      <w:start w:val="1"/>
      <w:numFmt w:val="bullet"/>
      <w:lvlText w:val=""/>
      <w:lvlJc w:val="left"/>
      <w:pPr>
        <w:ind w:left="4320" w:hanging="360"/>
      </w:pPr>
      <w:rPr>
        <w:rFonts w:hint="default" w:ascii="Wingdings" w:hAnsi="Wingdings"/>
      </w:rPr>
    </w:lvl>
    <w:lvl w:ilvl="6" w:tplc="26A6149A">
      <w:start w:val="1"/>
      <w:numFmt w:val="bullet"/>
      <w:lvlText w:val=""/>
      <w:lvlJc w:val="left"/>
      <w:pPr>
        <w:ind w:left="5040" w:hanging="360"/>
      </w:pPr>
      <w:rPr>
        <w:rFonts w:hint="default" w:ascii="Symbol" w:hAnsi="Symbol"/>
      </w:rPr>
    </w:lvl>
    <w:lvl w:ilvl="7" w:tplc="D5E6918E">
      <w:start w:val="1"/>
      <w:numFmt w:val="bullet"/>
      <w:lvlText w:val="o"/>
      <w:lvlJc w:val="left"/>
      <w:pPr>
        <w:ind w:left="5760" w:hanging="360"/>
      </w:pPr>
      <w:rPr>
        <w:rFonts w:hint="default" w:ascii="Courier New" w:hAnsi="Courier New"/>
      </w:rPr>
    </w:lvl>
    <w:lvl w:ilvl="8" w:tplc="85EC1584">
      <w:start w:val="1"/>
      <w:numFmt w:val="bullet"/>
      <w:lvlText w:val=""/>
      <w:lvlJc w:val="left"/>
      <w:pPr>
        <w:ind w:left="6480" w:hanging="360"/>
      </w:pPr>
      <w:rPr>
        <w:rFonts w:hint="default" w:ascii="Wingdings" w:hAnsi="Wingdings"/>
      </w:rPr>
    </w:lvl>
  </w:abstractNum>
  <w:abstractNum w:abstractNumId="15" w15:restartNumberingAfterBreak="0">
    <w:nsid w:val="29735F5B"/>
    <w:multiLevelType w:val="hybridMultilevel"/>
    <w:tmpl w:val="748E10F4"/>
    <w:lvl w:ilvl="0" w:tplc="B9A46E1A">
      <w:start w:val="1"/>
      <w:numFmt w:val="bullet"/>
      <w:lvlText w:val=""/>
      <w:lvlJc w:val="left"/>
      <w:pPr>
        <w:ind w:left="810" w:hanging="360"/>
      </w:pPr>
      <w:rPr>
        <w:rFonts w:hint="default" w:ascii="Symbol" w:hAnsi="Symbol"/>
      </w:rPr>
    </w:lvl>
    <w:lvl w:ilvl="1" w:tplc="5B369AE4">
      <w:start w:val="1"/>
      <w:numFmt w:val="bullet"/>
      <w:lvlText w:val="o"/>
      <w:lvlJc w:val="left"/>
      <w:pPr>
        <w:ind w:left="1530" w:hanging="360"/>
      </w:pPr>
      <w:rPr>
        <w:rFonts w:hint="default" w:ascii="Symbol" w:hAnsi="Symbol"/>
      </w:rPr>
    </w:lvl>
    <w:lvl w:ilvl="2" w:tplc="C0949138">
      <w:start w:val="1"/>
      <w:numFmt w:val="bullet"/>
      <w:lvlText w:val=""/>
      <w:lvlJc w:val="left"/>
      <w:pPr>
        <w:ind w:left="2160" w:hanging="360"/>
      </w:pPr>
      <w:rPr>
        <w:rFonts w:hint="default" w:ascii="Wingdings" w:hAnsi="Wingdings"/>
      </w:rPr>
    </w:lvl>
    <w:lvl w:ilvl="3" w:tplc="A23EBF6A">
      <w:start w:val="1"/>
      <w:numFmt w:val="bullet"/>
      <w:lvlText w:val=""/>
      <w:lvlJc w:val="left"/>
      <w:pPr>
        <w:ind w:left="2880" w:hanging="360"/>
      </w:pPr>
      <w:rPr>
        <w:rFonts w:hint="default" w:ascii="Symbol" w:hAnsi="Symbol"/>
      </w:rPr>
    </w:lvl>
    <w:lvl w:ilvl="4" w:tplc="C4B608A8">
      <w:start w:val="1"/>
      <w:numFmt w:val="bullet"/>
      <w:lvlText w:val="o"/>
      <w:lvlJc w:val="left"/>
      <w:pPr>
        <w:ind w:left="3600" w:hanging="360"/>
      </w:pPr>
      <w:rPr>
        <w:rFonts w:hint="default" w:ascii="Courier New" w:hAnsi="Courier New"/>
      </w:rPr>
    </w:lvl>
    <w:lvl w:ilvl="5" w:tplc="66C4DADC">
      <w:start w:val="1"/>
      <w:numFmt w:val="bullet"/>
      <w:lvlText w:val=""/>
      <w:lvlJc w:val="left"/>
      <w:pPr>
        <w:ind w:left="4320" w:hanging="360"/>
      </w:pPr>
      <w:rPr>
        <w:rFonts w:hint="default" w:ascii="Wingdings" w:hAnsi="Wingdings"/>
      </w:rPr>
    </w:lvl>
    <w:lvl w:ilvl="6" w:tplc="B7AE049E">
      <w:start w:val="1"/>
      <w:numFmt w:val="bullet"/>
      <w:lvlText w:val=""/>
      <w:lvlJc w:val="left"/>
      <w:pPr>
        <w:ind w:left="5040" w:hanging="360"/>
      </w:pPr>
      <w:rPr>
        <w:rFonts w:hint="default" w:ascii="Symbol" w:hAnsi="Symbol"/>
      </w:rPr>
    </w:lvl>
    <w:lvl w:ilvl="7" w:tplc="9A88D16C">
      <w:start w:val="1"/>
      <w:numFmt w:val="bullet"/>
      <w:lvlText w:val="o"/>
      <w:lvlJc w:val="left"/>
      <w:pPr>
        <w:ind w:left="5760" w:hanging="360"/>
      </w:pPr>
      <w:rPr>
        <w:rFonts w:hint="default" w:ascii="Courier New" w:hAnsi="Courier New"/>
      </w:rPr>
    </w:lvl>
    <w:lvl w:ilvl="8" w:tplc="A53455D8">
      <w:start w:val="1"/>
      <w:numFmt w:val="bullet"/>
      <w:lvlText w:val=""/>
      <w:lvlJc w:val="left"/>
      <w:pPr>
        <w:ind w:left="6480" w:hanging="360"/>
      </w:pPr>
      <w:rPr>
        <w:rFonts w:hint="default" w:ascii="Wingdings" w:hAnsi="Wingdings"/>
      </w:rPr>
    </w:lvl>
  </w:abstractNum>
  <w:abstractNum w:abstractNumId="16" w15:restartNumberingAfterBreak="0">
    <w:nsid w:val="2FDBB397"/>
    <w:multiLevelType w:val="hybridMultilevel"/>
    <w:tmpl w:val="F19A2346"/>
    <w:lvl w:ilvl="0" w:tplc="A6FA61E6">
      <w:start w:val="1"/>
      <w:numFmt w:val="bullet"/>
      <w:lvlText w:val=""/>
      <w:lvlJc w:val="left"/>
      <w:pPr>
        <w:ind w:left="720" w:hanging="360"/>
      </w:pPr>
      <w:rPr>
        <w:rFonts w:hint="default" w:ascii="Symbol" w:hAnsi="Symbol"/>
      </w:rPr>
    </w:lvl>
    <w:lvl w:ilvl="1" w:tplc="25C457EA">
      <w:start w:val="1"/>
      <w:numFmt w:val="bullet"/>
      <w:lvlText w:val="o"/>
      <w:lvlJc w:val="left"/>
      <w:pPr>
        <w:ind w:left="1440" w:hanging="360"/>
      </w:pPr>
      <w:rPr>
        <w:rFonts w:hint="default" w:ascii="Courier New" w:hAnsi="Courier New"/>
      </w:rPr>
    </w:lvl>
    <w:lvl w:ilvl="2" w:tplc="3A0E9BAC">
      <w:start w:val="1"/>
      <w:numFmt w:val="bullet"/>
      <w:lvlText w:val=""/>
      <w:lvlJc w:val="left"/>
      <w:pPr>
        <w:ind w:left="2160" w:hanging="360"/>
      </w:pPr>
      <w:rPr>
        <w:rFonts w:hint="default" w:ascii="Wingdings" w:hAnsi="Wingdings"/>
      </w:rPr>
    </w:lvl>
    <w:lvl w:ilvl="3" w:tplc="867E1B2A">
      <w:start w:val="1"/>
      <w:numFmt w:val="bullet"/>
      <w:lvlText w:val=""/>
      <w:lvlJc w:val="left"/>
      <w:pPr>
        <w:ind w:left="2880" w:hanging="360"/>
      </w:pPr>
      <w:rPr>
        <w:rFonts w:hint="default" w:ascii="Symbol" w:hAnsi="Symbol"/>
      </w:rPr>
    </w:lvl>
    <w:lvl w:ilvl="4" w:tplc="7214C8AC">
      <w:start w:val="1"/>
      <w:numFmt w:val="bullet"/>
      <w:lvlText w:val="o"/>
      <w:lvlJc w:val="left"/>
      <w:pPr>
        <w:ind w:left="3600" w:hanging="360"/>
      </w:pPr>
      <w:rPr>
        <w:rFonts w:hint="default" w:ascii="Courier New" w:hAnsi="Courier New"/>
      </w:rPr>
    </w:lvl>
    <w:lvl w:ilvl="5" w:tplc="E1062924">
      <w:start w:val="1"/>
      <w:numFmt w:val="bullet"/>
      <w:lvlText w:val=""/>
      <w:lvlJc w:val="left"/>
      <w:pPr>
        <w:ind w:left="4320" w:hanging="360"/>
      </w:pPr>
      <w:rPr>
        <w:rFonts w:hint="default" w:ascii="Wingdings" w:hAnsi="Wingdings"/>
      </w:rPr>
    </w:lvl>
    <w:lvl w:ilvl="6" w:tplc="BAFCDB7E">
      <w:start w:val="1"/>
      <w:numFmt w:val="bullet"/>
      <w:lvlText w:val=""/>
      <w:lvlJc w:val="left"/>
      <w:pPr>
        <w:ind w:left="5040" w:hanging="360"/>
      </w:pPr>
      <w:rPr>
        <w:rFonts w:hint="default" w:ascii="Symbol" w:hAnsi="Symbol"/>
      </w:rPr>
    </w:lvl>
    <w:lvl w:ilvl="7" w:tplc="06C4E2A4">
      <w:start w:val="1"/>
      <w:numFmt w:val="bullet"/>
      <w:lvlText w:val="o"/>
      <w:lvlJc w:val="left"/>
      <w:pPr>
        <w:ind w:left="5760" w:hanging="360"/>
      </w:pPr>
      <w:rPr>
        <w:rFonts w:hint="default" w:ascii="Courier New" w:hAnsi="Courier New"/>
      </w:rPr>
    </w:lvl>
    <w:lvl w:ilvl="8" w:tplc="6D20D860">
      <w:start w:val="1"/>
      <w:numFmt w:val="bullet"/>
      <w:lvlText w:val=""/>
      <w:lvlJc w:val="left"/>
      <w:pPr>
        <w:ind w:left="6480" w:hanging="360"/>
      </w:pPr>
      <w:rPr>
        <w:rFonts w:hint="default" w:ascii="Wingdings" w:hAnsi="Wingdings"/>
      </w:rPr>
    </w:lvl>
  </w:abstractNum>
  <w:abstractNum w:abstractNumId="17" w15:restartNumberingAfterBreak="0">
    <w:nsid w:val="34229B0A"/>
    <w:multiLevelType w:val="hybridMultilevel"/>
    <w:tmpl w:val="2BA4B550"/>
    <w:lvl w:ilvl="0" w:tplc="5B6A4E20">
      <w:start w:val="1"/>
      <w:numFmt w:val="bullet"/>
      <w:lvlText w:val=""/>
      <w:lvlJc w:val="left"/>
      <w:pPr>
        <w:ind w:left="720" w:hanging="360"/>
      </w:pPr>
      <w:rPr>
        <w:rFonts w:hint="default" w:ascii="Symbol" w:hAnsi="Symbol"/>
      </w:rPr>
    </w:lvl>
    <w:lvl w:ilvl="1" w:tplc="AD701376">
      <w:start w:val="1"/>
      <w:numFmt w:val="bullet"/>
      <w:lvlText w:val="o"/>
      <w:lvlJc w:val="left"/>
      <w:pPr>
        <w:ind w:left="1440" w:hanging="360"/>
      </w:pPr>
      <w:rPr>
        <w:rFonts w:hint="default" w:ascii="Courier New" w:hAnsi="Courier New"/>
      </w:rPr>
    </w:lvl>
    <w:lvl w:ilvl="2" w:tplc="DF369F8E">
      <w:start w:val="1"/>
      <w:numFmt w:val="bullet"/>
      <w:lvlText w:val=""/>
      <w:lvlJc w:val="left"/>
      <w:pPr>
        <w:ind w:left="2160" w:hanging="360"/>
      </w:pPr>
      <w:rPr>
        <w:rFonts w:hint="default" w:ascii="Wingdings" w:hAnsi="Wingdings"/>
      </w:rPr>
    </w:lvl>
    <w:lvl w:ilvl="3" w:tplc="A7527A56">
      <w:start w:val="1"/>
      <w:numFmt w:val="bullet"/>
      <w:lvlText w:val=""/>
      <w:lvlJc w:val="left"/>
      <w:pPr>
        <w:ind w:left="2880" w:hanging="360"/>
      </w:pPr>
      <w:rPr>
        <w:rFonts w:hint="default" w:ascii="Symbol" w:hAnsi="Symbol"/>
      </w:rPr>
    </w:lvl>
    <w:lvl w:ilvl="4" w:tplc="9F24920E">
      <w:start w:val="1"/>
      <w:numFmt w:val="bullet"/>
      <w:lvlText w:val="o"/>
      <w:lvlJc w:val="left"/>
      <w:pPr>
        <w:ind w:left="3600" w:hanging="360"/>
      </w:pPr>
      <w:rPr>
        <w:rFonts w:hint="default" w:ascii="Courier New" w:hAnsi="Courier New"/>
      </w:rPr>
    </w:lvl>
    <w:lvl w:ilvl="5" w:tplc="AD562ACE">
      <w:start w:val="1"/>
      <w:numFmt w:val="bullet"/>
      <w:lvlText w:val=""/>
      <w:lvlJc w:val="left"/>
      <w:pPr>
        <w:ind w:left="4320" w:hanging="360"/>
      </w:pPr>
      <w:rPr>
        <w:rFonts w:hint="default" w:ascii="Wingdings" w:hAnsi="Wingdings"/>
      </w:rPr>
    </w:lvl>
    <w:lvl w:ilvl="6" w:tplc="756875DE">
      <w:start w:val="1"/>
      <w:numFmt w:val="bullet"/>
      <w:lvlText w:val=""/>
      <w:lvlJc w:val="left"/>
      <w:pPr>
        <w:ind w:left="5040" w:hanging="360"/>
      </w:pPr>
      <w:rPr>
        <w:rFonts w:hint="default" w:ascii="Symbol" w:hAnsi="Symbol"/>
      </w:rPr>
    </w:lvl>
    <w:lvl w:ilvl="7" w:tplc="39D29E76">
      <w:start w:val="1"/>
      <w:numFmt w:val="bullet"/>
      <w:lvlText w:val="o"/>
      <w:lvlJc w:val="left"/>
      <w:pPr>
        <w:ind w:left="5760" w:hanging="360"/>
      </w:pPr>
      <w:rPr>
        <w:rFonts w:hint="default" w:ascii="Courier New" w:hAnsi="Courier New"/>
      </w:rPr>
    </w:lvl>
    <w:lvl w:ilvl="8" w:tplc="BE20860E">
      <w:start w:val="1"/>
      <w:numFmt w:val="bullet"/>
      <w:lvlText w:val=""/>
      <w:lvlJc w:val="left"/>
      <w:pPr>
        <w:ind w:left="6480" w:hanging="360"/>
      </w:pPr>
      <w:rPr>
        <w:rFonts w:hint="default" w:ascii="Wingdings" w:hAnsi="Wingdings"/>
      </w:rPr>
    </w:lvl>
  </w:abstractNum>
  <w:abstractNum w:abstractNumId="18" w15:restartNumberingAfterBreak="0">
    <w:nsid w:val="3AD87731"/>
    <w:multiLevelType w:val="hybridMultilevel"/>
    <w:tmpl w:val="5C661ACA"/>
    <w:lvl w:ilvl="0" w:tplc="1548CD4C">
      <w:start w:val="1"/>
      <w:numFmt w:val="bullet"/>
      <w:lvlText w:val=""/>
      <w:lvlJc w:val="left"/>
      <w:pPr>
        <w:ind w:left="720" w:hanging="360"/>
      </w:pPr>
      <w:rPr>
        <w:rFonts w:hint="default" w:ascii="Symbol" w:hAnsi="Symbol"/>
      </w:rPr>
    </w:lvl>
    <w:lvl w:ilvl="1" w:tplc="74AC6B44">
      <w:start w:val="1"/>
      <w:numFmt w:val="bullet"/>
      <w:lvlText w:val="o"/>
      <w:lvlJc w:val="left"/>
      <w:pPr>
        <w:ind w:left="1440" w:hanging="360"/>
      </w:pPr>
      <w:rPr>
        <w:rFonts w:hint="default" w:ascii="Courier New" w:hAnsi="Courier New"/>
      </w:rPr>
    </w:lvl>
    <w:lvl w:ilvl="2" w:tplc="A9BAE060">
      <w:start w:val="1"/>
      <w:numFmt w:val="bullet"/>
      <w:lvlText w:val=""/>
      <w:lvlJc w:val="left"/>
      <w:pPr>
        <w:ind w:left="2160" w:hanging="360"/>
      </w:pPr>
      <w:rPr>
        <w:rFonts w:hint="default" w:ascii="Wingdings" w:hAnsi="Wingdings"/>
      </w:rPr>
    </w:lvl>
    <w:lvl w:ilvl="3" w:tplc="568E0876">
      <w:start w:val="1"/>
      <w:numFmt w:val="bullet"/>
      <w:lvlText w:val=""/>
      <w:lvlJc w:val="left"/>
      <w:pPr>
        <w:ind w:left="2880" w:hanging="360"/>
      </w:pPr>
      <w:rPr>
        <w:rFonts w:hint="default" w:ascii="Symbol" w:hAnsi="Symbol"/>
      </w:rPr>
    </w:lvl>
    <w:lvl w:ilvl="4" w:tplc="CFFED492">
      <w:start w:val="1"/>
      <w:numFmt w:val="bullet"/>
      <w:lvlText w:val="o"/>
      <w:lvlJc w:val="left"/>
      <w:pPr>
        <w:ind w:left="3600" w:hanging="360"/>
      </w:pPr>
      <w:rPr>
        <w:rFonts w:hint="default" w:ascii="Courier New" w:hAnsi="Courier New"/>
      </w:rPr>
    </w:lvl>
    <w:lvl w:ilvl="5" w:tplc="79342BF6">
      <w:start w:val="1"/>
      <w:numFmt w:val="bullet"/>
      <w:lvlText w:val=""/>
      <w:lvlJc w:val="left"/>
      <w:pPr>
        <w:ind w:left="4320" w:hanging="360"/>
      </w:pPr>
      <w:rPr>
        <w:rFonts w:hint="default" w:ascii="Wingdings" w:hAnsi="Wingdings"/>
      </w:rPr>
    </w:lvl>
    <w:lvl w:ilvl="6" w:tplc="EF148118">
      <w:start w:val="1"/>
      <w:numFmt w:val="bullet"/>
      <w:lvlText w:val=""/>
      <w:lvlJc w:val="left"/>
      <w:pPr>
        <w:ind w:left="5040" w:hanging="360"/>
      </w:pPr>
      <w:rPr>
        <w:rFonts w:hint="default" w:ascii="Symbol" w:hAnsi="Symbol"/>
      </w:rPr>
    </w:lvl>
    <w:lvl w:ilvl="7" w:tplc="E5605134">
      <w:start w:val="1"/>
      <w:numFmt w:val="bullet"/>
      <w:lvlText w:val="o"/>
      <w:lvlJc w:val="left"/>
      <w:pPr>
        <w:ind w:left="5760" w:hanging="360"/>
      </w:pPr>
      <w:rPr>
        <w:rFonts w:hint="default" w:ascii="Courier New" w:hAnsi="Courier New"/>
      </w:rPr>
    </w:lvl>
    <w:lvl w:ilvl="8" w:tplc="B40E0C16">
      <w:start w:val="1"/>
      <w:numFmt w:val="bullet"/>
      <w:lvlText w:val=""/>
      <w:lvlJc w:val="left"/>
      <w:pPr>
        <w:ind w:left="6480" w:hanging="360"/>
      </w:pPr>
      <w:rPr>
        <w:rFonts w:hint="default" w:ascii="Wingdings" w:hAnsi="Wingdings"/>
      </w:rPr>
    </w:lvl>
  </w:abstractNum>
  <w:abstractNum w:abstractNumId="19" w15:restartNumberingAfterBreak="0">
    <w:nsid w:val="3C6128B0"/>
    <w:multiLevelType w:val="hybridMultilevel"/>
    <w:tmpl w:val="1C02FDC4"/>
    <w:lvl w:ilvl="0" w:tplc="EF007246">
      <w:start w:val="1"/>
      <w:numFmt w:val="bullet"/>
      <w:lvlText w:val=""/>
      <w:lvlJc w:val="left"/>
      <w:pPr>
        <w:ind w:left="720" w:hanging="360"/>
      </w:pPr>
      <w:rPr>
        <w:rFonts w:hint="default" w:ascii="Symbol" w:hAnsi="Symbol"/>
      </w:rPr>
    </w:lvl>
    <w:lvl w:ilvl="1" w:tplc="74F2DB36">
      <w:start w:val="1"/>
      <w:numFmt w:val="bullet"/>
      <w:lvlText w:val="o"/>
      <w:lvlJc w:val="left"/>
      <w:pPr>
        <w:ind w:left="1440" w:hanging="360"/>
      </w:pPr>
      <w:rPr>
        <w:rFonts w:hint="default" w:ascii="Courier New" w:hAnsi="Courier New"/>
      </w:rPr>
    </w:lvl>
    <w:lvl w:ilvl="2" w:tplc="2F287A6C">
      <w:start w:val="1"/>
      <w:numFmt w:val="bullet"/>
      <w:lvlText w:val=""/>
      <w:lvlJc w:val="left"/>
      <w:pPr>
        <w:ind w:left="2160" w:hanging="360"/>
      </w:pPr>
      <w:rPr>
        <w:rFonts w:hint="default" w:ascii="Wingdings" w:hAnsi="Wingdings"/>
      </w:rPr>
    </w:lvl>
    <w:lvl w:ilvl="3" w:tplc="DF124D54">
      <w:start w:val="1"/>
      <w:numFmt w:val="bullet"/>
      <w:lvlText w:val=""/>
      <w:lvlJc w:val="left"/>
      <w:pPr>
        <w:ind w:left="2880" w:hanging="360"/>
      </w:pPr>
      <w:rPr>
        <w:rFonts w:hint="default" w:ascii="Symbol" w:hAnsi="Symbol"/>
      </w:rPr>
    </w:lvl>
    <w:lvl w:ilvl="4" w:tplc="08FCF4FE">
      <w:start w:val="1"/>
      <w:numFmt w:val="bullet"/>
      <w:lvlText w:val="o"/>
      <w:lvlJc w:val="left"/>
      <w:pPr>
        <w:ind w:left="3600" w:hanging="360"/>
      </w:pPr>
      <w:rPr>
        <w:rFonts w:hint="default" w:ascii="Courier New" w:hAnsi="Courier New"/>
      </w:rPr>
    </w:lvl>
    <w:lvl w:ilvl="5" w:tplc="5750059E">
      <w:start w:val="1"/>
      <w:numFmt w:val="bullet"/>
      <w:lvlText w:val=""/>
      <w:lvlJc w:val="left"/>
      <w:pPr>
        <w:ind w:left="4320" w:hanging="360"/>
      </w:pPr>
      <w:rPr>
        <w:rFonts w:hint="default" w:ascii="Wingdings" w:hAnsi="Wingdings"/>
      </w:rPr>
    </w:lvl>
    <w:lvl w:ilvl="6" w:tplc="CE58BBEC">
      <w:start w:val="1"/>
      <w:numFmt w:val="bullet"/>
      <w:lvlText w:val=""/>
      <w:lvlJc w:val="left"/>
      <w:pPr>
        <w:ind w:left="5040" w:hanging="360"/>
      </w:pPr>
      <w:rPr>
        <w:rFonts w:hint="default" w:ascii="Symbol" w:hAnsi="Symbol"/>
      </w:rPr>
    </w:lvl>
    <w:lvl w:ilvl="7" w:tplc="F760D3E8">
      <w:start w:val="1"/>
      <w:numFmt w:val="bullet"/>
      <w:lvlText w:val="o"/>
      <w:lvlJc w:val="left"/>
      <w:pPr>
        <w:ind w:left="5760" w:hanging="360"/>
      </w:pPr>
      <w:rPr>
        <w:rFonts w:hint="default" w:ascii="Courier New" w:hAnsi="Courier New"/>
      </w:rPr>
    </w:lvl>
    <w:lvl w:ilvl="8" w:tplc="2C74C8DE">
      <w:start w:val="1"/>
      <w:numFmt w:val="bullet"/>
      <w:lvlText w:val=""/>
      <w:lvlJc w:val="left"/>
      <w:pPr>
        <w:ind w:left="6480" w:hanging="360"/>
      </w:pPr>
      <w:rPr>
        <w:rFonts w:hint="default" w:ascii="Wingdings" w:hAnsi="Wingdings"/>
      </w:rPr>
    </w:lvl>
  </w:abstractNum>
  <w:abstractNum w:abstractNumId="20" w15:restartNumberingAfterBreak="0">
    <w:nsid w:val="3F7F39E2"/>
    <w:multiLevelType w:val="hybridMultilevel"/>
    <w:tmpl w:val="BB8EDFEE"/>
    <w:lvl w:ilvl="0" w:tplc="3120E882">
      <w:start w:val="1"/>
      <w:numFmt w:val="bullet"/>
      <w:lvlText w:val=""/>
      <w:lvlJc w:val="left"/>
      <w:pPr>
        <w:ind w:left="720" w:hanging="360"/>
      </w:pPr>
      <w:rPr>
        <w:rFonts w:hint="default" w:ascii="Symbol" w:hAnsi="Symbol"/>
      </w:rPr>
    </w:lvl>
    <w:lvl w:ilvl="1" w:tplc="4DD69B26">
      <w:start w:val="1"/>
      <w:numFmt w:val="bullet"/>
      <w:lvlText w:val="o"/>
      <w:lvlJc w:val="left"/>
      <w:pPr>
        <w:ind w:left="1440" w:hanging="360"/>
      </w:pPr>
      <w:rPr>
        <w:rFonts w:hint="default" w:ascii="Courier New" w:hAnsi="Courier New"/>
      </w:rPr>
    </w:lvl>
    <w:lvl w:ilvl="2" w:tplc="9F9E17D8">
      <w:start w:val="1"/>
      <w:numFmt w:val="bullet"/>
      <w:lvlText w:val=""/>
      <w:lvlJc w:val="left"/>
      <w:pPr>
        <w:ind w:left="2160" w:hanging="360"/>
      </w:pPr>
      <w:rPr>
        <w:rFonts w:hint="default" w:ascii="Wingdings" w:hAnsi="Wingdings"/>
      </w:rPr>
    </w:lvl>
    <w:lvl w:ilvl="3" w:tplc="FCD4ECB8">
      <w:start w:val="1"/>
      <w:numFmt w:val="bullet"/>
      <w:lvlText w:val=""/>
      <w:lvlJc w:val="left"/>
      <w:pPr>
        <w:ind w:left="2880" w:hanging="360"/>
      </w:pPr>
      <w:rPr>
        <w:rFonts w:hint="default" w:ascii="Symbol" w:hAnsi="Symbol"/>
      </w:rPr>
    </w:lvl>
    <w:lvl w:ilvl="4" w:tplc="0674F69E">
      <w:start w:val="1"/>
      <w:numFmt w:val="bullet"/>
      <w:lvlText w:val="o"/>
      <w:lvlJc w:val="left"/>
      <w:pPr>
        <w:ind w:left="3600" w:hanging="360"/>
      </w:pPr>
      <w:rPr>
        <w:rFonts w:hint="default" w:ascii="Courier New" w:hAnsi="Courier New"/>
      </w:rPr>
    </w:lvl>
    <w:lvl w:ilvl="5" w:tplc="C3F4DC46">
      <w:start w:val="1"/>
      <w:numFmt w:val="bullet"/>
      <w:lvlText w:val=""/>
      <w:lvlJc w:val="left"/>
      <w:pPr>
        <w:ind w:left="4320" w:hanging="360"/>
      </w:pPr>
      <w:rPr>
        <w:rFonts w:hint="default" w:ascii="Wingdings" w:hAnsi="Wingdings"/>
      </w:rPr>
    </w:lvl>
    <w:lvl w:ilvl="6" w:tplc="25E642FE">
      <w:start w:val="1"/>
      <w:numFmt w:val="bullet"/>
      <w:lvlText w:val=""/>
      <w:lvlJc w:val="left"/>
      <w:pPr>
        <w:ind w:left="5040" w:hanging="360"/>
      </w:pPr>
      <w:rPr>
        <w:rFonts w:hint="default" w:ascii="Symbol" w:hAnsi="Symbol"/>
      </w:rPr>
    </w:lvl>
    <w:lvl w:ilvl="7" w:tplc="7BFAB582">
      <w:start w:val="1"/>
      <w:numFmt w:val="bullet"/>
      <w:lvlText w:val="o"/>
      <w:lvlJc w:val="left"/>
      <w:pPr>
        <w:ind w:left="5760" w:hanging="360"/>
      </w:pPr>
      <w:rPr>
        <w:rFonts w:hint="default" w:ascii="Courier New" w:hAnsi="Courier New"/>
      </w:rPr>
    </w:lvl>
    <w:lvl w:ilvl="8" w:tplc="C70A4B10">
      <w:start w:val="1"/>
      <w:numFmt w:val="bullet"/>
      <w:lvlText w:val=""/>
      <w:lvlJc w:val="left"/>
      <w:pPr>
        <w:ind w:left="6480" w:hanging="360"/>
      </w:pPr>
      <w:rPr>
        <w:rFonts w:hint="default" w:ascii="Wingdings" w:hAnsi="Wingdings"/>
      </w:rPr>
    </w:lvl>
  </w:abstractNum>
  <w:abstractNum w:abstractNumId="21" w15:restartNumberingAfterBreak="0">
    <w:nsid w:val="40273FB2"/>
    <w:multiLevelType w:val="hybridMultilevel"/>
    <w:tmpl w:val="94C6E8A4"/>
    <w:lvl w:ilvl="0" w:tplc="81E4946C">
      <w:start w:val="1"/>
      <w:numFmt w:val="bullet"/>
      <w:lvlText w:val=""/>
      <w:lvlJc w:val="left"/>
      <w:pPr>
        <w:ind w:left="720" w:hanging="360"/>
      </w:pPr>
      <w:rPr>
        <w:rFonts w:hint="default" w:ascii="Symbol" w:hAnsi="Symbol"/>
      </w:rPr>
    </w:lvl>
    <w:lvl w:ilvl="1" w:tplc="852416A4">
      <w:start w:val="1"/>
      <w:numFmt w:val="bullet"/>
      <w:lvlText w:val="o"/>
      <w:lvlJc w:val="left"/>
      <w:pPr>
        <w:ind w:left="1440" w:hanging="360"/>
      </w:pPr>
      <w:rPr>
        <w:rFonts w:hint="default" w:ascii="Courier New" w:hAnsi="Courier New"/>
      </w:rPr>
    </w:lvl>
    <w:lvl w:ilvl="2" w:tplc="F69AF680">
      <w:start w:val="1"/>
      <w:numFmt w:val="bullet"/>
      <w:lvlText w:val=""/>
      <w:lvlJc w:val="left"/>
      <w:pPr>
        <w:ind w:left="2160" w:hanging="360"/>
      </w:pPr>
      <w:rPr>
        <w:rFonts w:hint="default" w:ascii="Wingdings" w:hAnsi="Wingdings"/>
      </w:rPr>
    </w:lvl>
    <w:lvl w:ilvl="3" w:tplc="2DA0C392">
      <w:start w:val="1"/>
      <w:numFmt w:val="bullet"/>
      <w:lvlText w:val=""/>
      <w:lvlJc w:val="left"/>
      <w:pPr>
        <w:ind w:left="2880" w:hanging="360"/>
      </w:pPr>
      <w:rPr>
        <w:rFonts w:hint="default" w:ascii="Symbol" w:hAnsi="Symbol"/>
      </w:rPr>
    </w:lvl>
    <w:lvl w:ilvl="4" w:tplc="58D664A4">
      <w:start w:val="1"/>
      <w:numFmt w:val="bullet"/>
      <w:lvlText w:val="o"/>
      <w:lvlJc w:val="left"/>
      <w:pPr>
        <w:ind w:left="3600" w:hanging="360"/>
      </w:pPr>
      <w:rPr>
        <w:rFonts w:hint="default" w:ascii="Courier New" w:hAnsi="Courier New"/>
      </w:rPr>
    </w:lvl>
    <w:lvl w:ilvl="5" w:tplc="436C0EDE">
      <w:start w:val="1"/>
      <w:numFmt w:val="bullet"/>
      <w:lvlText w:val=""/>
      <w:lvlJc w:val="left"/>
      <w:pPr>
        <w:ind w:left="4320" w:hanging="360"/>
      </w:pPr>
      <w:rPr>
        <w:rFonts w:hint="default" w:ascii="Wingdings" w:hAnsi="Wingdings"/>
      </w:rPr>
    </w:lvl>
    <w:lvl w:ilvl="6" w:tplc="D1CAC73C">
      <w:start w:val="1"/>
      <w:numFmt w:val="bullet"/>
      <w:lvlText w:val=""/>
      <w:lvlJc w:val="left"/>
      <w:pPr>
        <w:ind w:left="5040" w:hanging="360"/>
      </w:pPr>
      <w:rPr>
        <w:rFonts w:hint="default" w:ascii="Symbol" w:hAnsi="Symbol"/>
      </w:rPr>
    </w:lvl>
    <w:lvl w:ilvl="7" w:tplc="00F61884">
      <w:start w:val="1"/>
      <w:numFmt w:val="bullet"/>
      <w:lvlText w:val="o"/>
      <w:lvlJc w:val="left"/>
      <w:pPr>
        <w:ind w:left="5760" w:hanging="360"/>
      </w:pPr>
      <w:rPr>
        <w:rFonts w:hint="default" w:ascii="Courier New" w:hAnsi="Courier New"/>
      </w:rPr>
    </w:lvl>
    <w:lvl w:ilvl="8" w:tplc="031829DA">
      <w:start w:val="1"/>
      <w:numFmt w:val="bullet"/>
      <w:lvlText w:val=""/>
      <w:lvlJc w:val="left"/>
      <w:pPr>
        <w:ind w:left="6480" w:hanging="360"/>
      </w:pPr>
      <w:rPr>
        <w:rFonts w:hint="default" w:ascii="Wingdings" w:hAnsi="Wingdings"/>
      </w:rPr>
    </w:lvl>
  </w:abstractNum>
  <w:abstractNum w:abstractNumId="22" w15:restartNumberingAfterBreak="0">
    <w:nsid w:val="4E912116"/>
    <w:multiLevelType w:val="hybridMultilevel"/>
    <w:tmpl w:val="C3809176"/>
    <w:lvl w:ilvl="0" w:tplc="F95E3BDC">
      <w:start w:val="1"/>
      <w:numFmt w:val="bullet"/>
      <w:lvlText w:val=""/>
      <w:lvlJc w:val="left"/>
      <w:pPr>
        <w:ind w:left="720" w:hanging="360"/>
      </w:pPr>
      <w:rPr>
        <w:rFonts w:hint="default" w:ascii="Symbol" w:hAnsi="Symbol"/>
      </w:rPr>
    </w:lvl>
    <w:lvl w:ilvl="1" w:tplc="E47E376E">
      <w:start w:val="1"/>
      <w:numFmt w:val="bullet"/>
      <w:lvlText w:val="o"/>
      <w:lvlJc w:val="left"/>
      <w:pPr>
        <w:ind w:left="1440" w:hanging="360"/>
      </w:pPr>
      <w:rPr>
        <w:rFonts w:hint="default" w:ascii="Courier New" w:hAnsi="Courier New"/>
      </w:rPr>
    </w:lvl>
    <w:lvl w:ilvl="2" w:tplc="E7368B7E">
      <w:start w:val="1"/>
      <w:numFmt w:val="bullet"/>
      <w:lvlText w:val=""/>
      <w:lvlJc w:val="left"/>
      <w:pPr>
        <w:ind w:left="2160" w:hanging="360"/>
      </w:pPr>
      <w:rPr>
        <w:rFonts w:hint="default" w:ascii="Wingdings" w:hAnsi="Wingdings"/>
      </w:rPr>
    </w:lvl>
    <w:lvl w:ilvl="3" w:tplc="F072DF7A">
      <w:start w:val="1"/>
      <w:numFmt w:val="bullet"/>
      <w:lvlText w:val=""/>
      <w:lvlJc w:val="left"/>
      <w:pPr>
        <w:ind w:left="2880" w:hanging="360"/>
      </w:pPr>
      <w:rPr>
        <w:rFonts w:hint="default" w:ascii="Symbol" w:hAnsi="Symbol"/>
      </w:rPr>
    </w:lvl>
    <w:lvl w:ilvl="4" w:tplc="E74851D2">
      <w:start w:val="1"/>
      <w:numFmt w:val="bullet"/>
      <w:lvlText w:val="o"/>
      <w:lvlJc w:val="left"/>
      <w:pPr>
        <w:ind w:left="3600" w:hanging="360"/>
      </w:pPr>
      <w:rPr>
        <w:rFonts w:hint="default" w:ascii="Courier New" w:hAnsi="Courier New"/>
      </w:rPr>
    </w:lvl>
    <w:lvl w:ilvl="5" w:tplc="5726C820">
      <w:start w:val="1"/>
      <w:numFmt w:val="bullet"/>
      <w:lvlText w:val=""/>
      <w:lvlJc w:val="left"/>
      <w:pPr>
        <w:ind w:left="4320" w:hanging="360"/>
      </w:pPr>
      <w:rPr>
        <w:rFonts w:hint="default" w:ascii="Wingdings" w:hAnsi="Wingdings"/>
      </w:rPr>
    </w:lvl>
    <w:lvl w:ilvl="6" w:tplc="F01CFEC2">
      <w:start w:val="1"/>
      <w:numFmt w:val="bullet"/>
      <w:lvlText w:val=""/>
      <w:lvlJc w:val="left"/>
      <w:pPr>
        <w:ind w:left="5040" w:hanging="360"/>
      </w:pPr>
      <w:rPr>
        <w:rFonts w:hint="default" w:ascii="Symbol" w:hAnsi="Symbol"/>
      </w:rPr>
    </w:lvl>
    <w:lvl w:ilvl="7" w:tplc="06AEAB70">
      <w:start w:val="1"/>
      <w:numFmt w:val="bullet"/>
      <w:lvlText w:val="o"/>
      <w:lvlJc w:val="left"/>
      <w:pPr>
        <w:ind w:left="5760" w:hanging="360"/>
      </w:pPr>
      <w:rPr>
        <w:rFonts w:hint="default" w:ascii="Courier New" w:hAnsi="Courier New"/>
      </w:rPr>
    </w:lvl>
    <w:lvl w:ilvl="8" w:tplc="7AF69956">
      <w:start w:val="1"/>
      <w:numFmt w:val="bullet"/>
      <w:lvlText w:val=""/>
      <w:lvlJc w:val="left"/>
      <w:pPr>
        <w:ind w:left="6480" w:hanging="360"/>
      </w:pPr>
      <w:rPr>
        <w:rFonts w:hint="default" w:ascii="Wingdings" w:hAnsi="Wingdings"/>
      </w:rPr>
    </w:lvl>
  </w:abstractNum>
  <w:abstractNum w:abstractNumId="23" w15:restartNumberingAfterBreak="0">
    <w:nsid w:val="53AD1018"/>
    <w:multiLevelType w:val="hybridMultilevel"/>
    <w:tmpl w:val="FD8ECED6"/>
    <w:lvl w:ilvl="0" w:tplc="8F18273C">
      <w:start w:val="1"/>
      <w:numFmt w:val="bullet"/>
      <w:lvlText w:val=""/>
      <w:lvlJc w:val="left"/>
      <w:pPr>
        <w:ind w:left="720" w:hanging="360"/>
      </w:pPr>
      <w:rPr>
        <w:rFonts w:hint="default" w:ascii="Symbol" w:hAnsi="Symbol"/>
      </w:rPr>
    </w:lvl>
    <w:lvl w:ilvl="1" w:tplc="762CD7BC">
      <w:start w:val="1"/>
      <w:numFmt w:val="bullet"/>
      <w:lvlText w:val="o"/>
      <w:lvlJc w:val="left"/>
      <w:pPr>
        <w:ind w:left="1440" w:hanging="360"/>
      </w:pPr>
      <w:rPr>
        <w:rFonts w:hint="default" w:ascii="Courier New" w:hAnsi="Courier New"/>
      </w:rPr>
    </w:lvl>
    <w:lvl w:ilvl="2" w:tplc="FB4630CE">
      <w:start w:val="1"/>
      <w:numFmt w:val="bullet"/>
      <w:lvlText w:val=""/>
      <w:lvlJc w:val="left"/>
      <w:pPr>
        <w:ind w:left="2160" w:hanging="360"/>
      </w:pPr>
      <w:rPr>
        <w:rFonts w:hint="default" w:ascii="Wingdings" w:hAnsi="Wingdings"/>
      </w:rPr>
    </w:lvl>
    <w:lvl w:ilvl="3" w:tplc="DA8811AA">
      <w:start w:val="1"/>
      <w:numFmt w:val="bullet"/>
      <w:lvlText w:val=""/>
      <w:lvlJc w:val="left"/>
      <w:pPr>
        <w:ind w:left="2880" w:hanging="360"/>
      </w:pPr>
      <w:rPr>
        <w:rFonts w:hint="default" w:ascii="Symbol" w:hAnsi="Symbol"/>
      </w:rPr>
    </w:lvl>
    <w:lvl w:ilvl="4" w:tplc="0210849C">
      <w:start w:val="1"/>
      <w:numFmt w:val="bullet"/>
      <w:lvlText w:val="o"/>
      <w:lvlJc w:val="left"/>
      <w:pPr>
        <w:ind w:left="3600" w:hanging="360"/>
      </w:pPr>
      <w:rPr>
        <w:rFonts w:hint="default" w:ascii="Courier New" w:hAnsi="Courier New"/>
      </w:rPr>
    </w:lvl>
    <w:lvl w:ilvl="5" w:tplc="F4120702">
      <w:start w:val="1"/>
      <w:numFmt w:val="bullet"/>
      <w:lvlText w:val=""/>
      <w:lvlJc w:val="left"/>
      <w:pPr>
        <w:ind w:left="4320" w:hanging="360"/>
      </w:pPr>
      <w:rPr>
        <w:rFonts w:hint="default" w:ascii="Wingdings" w:hAnsi="Wingdings"/>
      </w:rPr>
    </w:lvl>
    <w:lvl w:ilvl="6" w:tplc="42C4AE92">
      <w:start w:val="1"/>
      <w:numFmt w:val="bullet"/>
      <w:lvlText w:val=""/>
      <w:lvlJc w:val="left"/>
      <w:pPr>
        <w:ind w:left="5040" w:hanging="360"/>
      </w:pPr>
      <w:rPr>
        <w:rFonts w:hint="default" w:ascii="Symbol" w:hAnsi="Symbol"/>
      </w:rPr>
    </w:lvl>
    <w:lvl w:ilvl="7" w:tplc="B2087594">
      <w:start w:val="1"/>
      <w:numFmt w:val="bullet"/>
      <w:lvlText w:val="o"/>
      <w:lvlJc w:val="left"/>
      <w:pPr>
        <w:ind w:left="5760" w:hanging="360"/>
      </w:pPr>
      <w:rPr>
        <w:rFonts w:hint="default" w:ascii="Courier New" w:hAnsi="Courier New"/>
      </w:rPr>
    </w:lvl>
    <w:lvl w:ilvl="8" w:tplc="4FA6EC24">
      <w:start w:val="1"/>
      <w:numFmt w:val="bullet"/>
      <w:lvlText w:val=""/>
      <w:lvlJc w:val="left"/>
      <w:pPr>
        <w:ind w:left="6480" w:hanging="360"/>
      </w:pPr>
      <w:rPr>
        <w:rFonts w:hint="default" w:ascii="Wingdings" w:hAnsi="Wingdings"/>
      </w:rPr>
    </w:lvl>
  </w:abstractNum>
  <w:abstractNum w:abstractNumId="24" w15:restartNumberingAfterBreak="0">
    <w:nsid w:val="559BC1EA"/>
    <w:multiLevelType w:val="hybridMultilevel"/>
    <w:tmpl w:val="779E58C4"/>
    <w:lvl w:ilvl="0" w:tplc="BBAC6612">
      <w:start w:val="1"/>
      <w:numFmt w:val="bullet"/>
      <w:lvlText w:val=""/>
      <w:lvlJc w:val="left"/>
      <w:pPr>
        <w:ind w:left="720" w:hanging="360"/>
      </w:pPr>
      <w:rPr>
        <w:rFonts w:hint="default" w:ascii="Symbol" w:hAnsi="Symbol"/>
      </w:rPr>
    </w:lvl>
    <w:lvl w:ilvl="1" w:tplc="52B8C3CE">
      <w:start w:val="1"/>
      <w:numFmt w:val="bullet"/>
      <w:lvlText w:val="o"/>
      <w:lvlJc w:val="left"/>
      <w:pPr>
        <w:ind w:left="1440" w:hanging="360"/>
      </w:pPr>
      <w:rPr>
        <w:rFonts w:hint="default" w:ascii="Courier New" w:hAnsi="Courier New"/>
      </w:rPr>
    </w:lvl>
    <w:lvl w:ilvl="2" w:tplc="29EA6CDA">
      <w:start w:val="1"/>
      <w:numFmt w:val="bullet"/>
      <w:lvlText w:val=""/>
      <w:lvlJc w:val="left"/>
      <w:pPr>
        <w:ind w:left="2160" w:hanging="360"/>
      </w:pPr>
      <w:rPr>
        <w:rFonts w:hint="default" w:ascii="Wingdings" w:hAnsi="Wingdings"/>
      </w:rPr>
    </w:lvl>
    <w:lvl w:ilvl="3" w:tplc="40A0CFBA">
      <w:start w:val="1"/>
      <w:numFmt w:val="bullet"/>
      <w:lvlText w:val=""/>
      <w:lvlJc w:val="left"/>
      <w:pPr>
        <w:ind w:left="2880" w:hanging="360"/>
      </w:pPr>
      <w:rPr>
        <w:rFonts w:hint="default" w:ascii="Symbol" w:hAnsi="Symbol"/>
      </w:rPr>
    </w:lvl>
    <w:lvl w:ilvl="4" w:tplc="8CD8BE3E">
      <w:start w:val="1"/>
      <w:numFmt w:val="bullet"/>
      <w:lvlText w:val="o"/>
      <w:lvlJc w:val="left"/>
      <w:pPr>
        <w:ind w:left="3600" w:hanging="360"/>
      </w:pPr>
      <w:rPr>
        <w:rFonts w:hint="default" w:ascii="Courier New" w:hAnsi="Courier New"/>
      </w:rPr>
    </w:lvl>
    <w:lvl w:ilvl="5" w:tplc="CFEAE31A">
      <w:start w:val="1"/>
      <w:numFmt w:val="bullet"/>
      <w:lvlText w:val=""/>
      <w:lvlJc w:val="left"/>
      <w:pPr>
        <w:ind w:left="4320" w:hanging="360"/>
      </w:pPr>
      <w:rPr>
        <w:rFonts w:hint="default" w:ascii="Wingdings" w:hAnsi="Wingdings"/>
      </w:rPr>
    </w:lvl>
    <w:lvl w:ilvl="6" w:tplc="0A8600F2">
      <w:start w:val="1"/>
      <w:numFmt w:val="bullet"/>
      <w:lvlText w:val=""/>
      <w:lvlJc w:val="left"/>
      <w:pPr>
        <w:ind w:left="5040" w:hanging="360"/>
      </w:pPr>
      <w:rPr>
        <w:rFonts w:hint="default" w:ascii="Symbol" w:hAnsi="Symbol"/>
      </w:rPr>
    </w:lvl>
    <w:lvl w:ilvl="7" w:tplc="ADC6139A">
      <w:start w:val="1"/>
      <w:numFmt w:val="bullet"/>
      <w:lvlText w:val="o"/>
      <w:lvlJc w:val="left"/>
      <w:pPr>
        <w:ind w:left="5760" w:hanging="360"/>
      </w:pPr>
      <w:rPr>
        <w:rFonts w:hint="default" w:ascii="Courier New" w:hAnsi="Courier New"/>
      </w:rPr>
    </w:lvl>
    <w:lvl w:ilvl="8" w:tplc="7FCAC6F0">
      <w:start w:val="1"/>
      <w:numFmt w:val="bullet"/>
      <w:lvlText w:val=""/>
      <w:lvlJc w:val="left"/>
      <w:pPr>
        <w:ind w:left="6480" w:hanging="360"/>
      </w:pPr>
      <w:rPr>
        <w:rFonts w:hint="default" w:ascii="Wingdings" w:hAnsi="Wingdings"/>
      </w:rPr>
    </w:lvl>
  </w:abstractNum>
  <w:abstractNum w:abstractNumId="25" w15:restartNumberingAfterBreak="0">
    <w:nsid w:val="592CDB3A"/>
    <w:multiLevelType w:val="hybridMultilevel"/>
    <w:tmpl w:val="FCF4C42A"/>
    <w:lvl w:ilvl="0" w:tplc="26F02FB8">
      <w:start w:val="1"/>
      <w:numFmt w:val="bullet"/>
      <w:lvlText w:val=""/>
      <w:lvlJc w:val="left"/>
      <w:pPr>
        <w:ind w:left="720" w:hanging="360"/>
      </w:pPr>
      <w:rPr>
        <w:rFonts w:hint="default" w:ascii="Symbol" w:hAnsi="Symbol"/>
      </w:rPr>
    </w:lvl>
    <w:lvl w:ilvl="1" w:tplc="FBA82194">
      <w:start w:val="1"/>
      <w:numFmt w:val="bullet"/>
      <w:lvlText w:val="o"/>
      <w:lvlJc w:val="left"/>
      <w:pPr>
        <w:ind w:left="1440" w:hanging="360"/>
      </w:pPr>
      <w:rPr>
        <w:rFonts w:hint="default" w:ascii="Courier New" w:hAnsi="Courier New"/>
      </w:rPr>
    </w:lvl>
    <w:lvl w:ilvl="2" w:tplc="9FD8A9BC">
      <w:start w:val="1"/>
      <w:numFmt w:val="bullet"/>
      <w:lvlText w:val=""/>
      <w:lvlJc w:val="left"/>
      <w:pPr>
        <w:ind w:left="2160" w:hanging="360"/>
      </w:pPr>
      <w:rPr>
        <w:rFonts w:hint="default" w:ascii="Wingdings" w:hAnsi="Wingdings"/>
      </w:rPr>
    </w:lvl>
    <w:lvl w:ilvl="3" w:tplc="3BB85124">
      <w:start w:val="1"/>
      <w:numFmt w:val="bullet"/>
      <w:lvlText w:val=""/>
      <w:lvlJc w:val="left"/>
      <w:pPr>
        <w:ind w:left="2880" w:hanging="360"/>
      </w:pPr>
      <w:rPr>
        <w:rFonts w:hint="default" w:ascii="Symbol" w:hAnsi="Symbol"/>
      </w:rPr>
    </w:lvl>
    <w:lvl w:ilvl="4" w:tplc="2AD6CCD6">
      <w:start w:val="1"/>
      <w:numFmt w:val="bullet"/>
      <w:lvlText w:val="o"/>
      <w:lvlJc w:val="left"/>
      <w:pPr>
        <w:ind w:left="3600" w:hanging="360"/>
      </w:pPr>
      <w:rPr>
        <w:rFonts w:hint="default" w:ascii="Courier New" w:hAnsi="Courier New"/>
      </w:rPr>
    </w:lvl>
    <w:lvl w:ilvl="5" w:tplc="B7804E8A">
      <w:start w:val="1"/>
      <w:numFmt w:val="bullet"/>
      <w:lvlText w:val=""/>
      <w:lvlJc w:val="left"/>
      <w:pPr>
        <w:ind w:left="4320" w:hanging="360"/>
      </w:pPr>
      <w:rPr>
        <w:rFonts w:hint="default" w:ascii="Wingdings" w:hAnsi="Wingdings"/>
      </w:rPr>
    </w:lvl>
    <w:lvl w:ilvl="6" w:tplc="59A45060">
      <w:start w:val="1"/>
      <w:numFmt w:val="bullet"/>
      <w:lvlText w:val=""/>
      <w:lvlJc w:val="left"/>
      <w:pPr>
        <w:ind w:left="5040" w:hanging="360"/>
      </w:pPr>
      <w:rPr>
        <w:rFonts w:hint="default" w:ascii="Symbol" w:hAnsi="Symbol"/>
      </w:rPr>
    </w:lvl>
    <w:lvl w:ilvl="7" w:tplc="F5347284">
      <w:start w:val="1"/>
      <w:numFmt w:val="bullet"/>
      <w:lvlText w:val="o"/>
      <w:lvlJc w:val="left"/>
      <w:pPr>
        <w:ind w:left="5760" w:hanging="360"/>
      </w:pPr>
      <w:rPr>
        <w:rFonts w:hint="default" w:ascii="Courier New" w:hAnsi="Courier New"/>
      </w:rPr>
    </w:lvl>
    <w:lvl w:ilvl="8" w:tplc="CB6A36E6">
      <w:start w:val="1"/>
      <w:numFmt w:val="bullet"/>
      <w:lvlText w:val=""/>
      <w:lvlJc w:val="left"/>
      <w:pPr>
        <w:ind w:left="6480" w:hanging="360"/>
      </w:pPr>
      <w:rPr>
        <w:rFonts w:hint="default" w:ascii="Wingdings" w:hAnsi="Wingdings"/>
      </w:rPr>
    </w:lvl>
  </w:abstractNum>
  <w:abstractNum w:abstractNumId="26" w15:restartNumberingAfterBreak="0">
    <w:nsid w:val="5B2B166D"/>
    <w:multiLevelType w:val="hybridMultilevel"/>
    <w:tmpl w:val="E0A6DFFA"/>
    <w:lvl w:ilvl="0" w:tplc="2B18C1A8">
      <w:start w:val="1"/>
      <w:numFmt w:val="bullet"/>
      <w:lvlText w:val=""/>
      <w:lvlJc w:val="left"/>
      <w:pPr>
        <w:ind w:left="720" w:hanging="360"/>
      </w:pPr>
      <w:rPr>
        <w:rFonts w:hint="default" w:ascii="Symbol" w:hAnsi="Symbol"/>
      </w:rPr>
    </w:lvl>
    <w:lvl w:ilvl="1" w:tplc="DB0A8AB4">
      <w:start w:val="1"/>
      <w:numFmt w:val="bullet"/>
      <w:lvlText w:val="o"/>
      <w:lvlJc w:val="left"/>
      <w:pPr>
        <w:ind w:left="1440" w:hanging="360"/>
      </w:pPr>
      <w:rPr>
        <w:rFonts w:hint="default" w:ascii="Courier New" w:hAnsi="Courier New"/>
      </w:rPr>
    </w:lvl>
    <w:lvl w:ilvl="2" w:tplc="9CDABF74">
      <w:start w:val="1"/>
      <w:numFmt w:val="bullet"/>
      <w:lvlText w:val=""/>
      <w:lvlJc w:val="left"/>
      <w:pPr>
        <w:ind w:left="2160" w:hanging="360"/>
      </w:pPr>
      <w:rPr>
        <w:rFonts w:hint="default" w:ascii="Wingdings" w:hAnsi="Wingdings"/>
      </w:rPr>
    </w:lvl>
    <w:lvl w:ilvl="3" w:tplc="375E5A12">
      <w:start w:val="1"/>
      <w:numFmt w:val="bullet"/>
      <w:lvlText w:val=""/>
      <w:lvlJc w:val="left"/>
      <w:pPr>
        <w:ind w:left="2880" w:hanging="360"/>
      </w:pPr>
      <w:rPr>
        <w:rFonts w:hint="default" w:ascii="Symbol" w:hAnsi="Symbol"/>
      </w:rPr>
    </w:lvl>
    <w:lvl w:ilvl="4" w:tplc="E1F06D90">
      <w:start w:val="1"/>
      <w:numFmt w:val="bullet"/>
      <w:lvlText w:val="o"/>
      <w:lvlJc w:val="left"/>
      <w:pPr>
        <w:ind w:left="3600" w:hanging="360"/>
      </w:pPr>
      <w:rPr>
        <w:rFonts w:hint="default" w:ascii="Courier New" w:hAnsi="Courier New"/>
      </w:rPr>
    </w:lvl>
    <w:lvl w:ilvl="5" w:tplc="AE52218E">
      <w:start w:val="1"/>
      <w:numFmt w:val="bullet"/>
      <w:lvlText w:val=""/>
      <w:lvlJc w:val="left"/>
      <w:pPr>
        <w:ind w:left="4320" w:hanging="360"/>
      </w:pPr>
      <w:rPr>
        <w:rFonts w:hint="default" w:ascii="Wingdings" w:hAnsi="Wingdings"/>
      </w:rPr>
    </w:lvl>
    <w:lvl w:ilvl="6" w:tplc="BBB81E3E">
      <w:start w:val="1"/>
      <w:numFmt w:val="bullet"/>
      <w:lvlText w:val=""/>
      <w:lvlJc w:val="left"/>
      <w:pPr>
        <w:ind w:left="5040" w:hanging="360"/>
      </w:pPr>
      <w:rPr>
        <w:rFonts w:hint="default" w:ascii="Symbol" w:hAnsi="Symbol"/>
      </w:rPr>
    </w:lvl>
    <w:lvl w:ilvl="7" w:tplc="8384C750">
      <w:start w:val="1"/>
      <w:numFmt w:val="bullet"/>
      <w:lvlText w:val="o"/>
      <w:lvlJc w:val="left"/>
      <w:pPr>
        <w:ind w:left="5760" w:hanging="360"/>
      </w:pPr>
      <w:rPr>
        <w:rFonts w:hint="default" w:ascii="Courier New" w:hAnsi="Courier New"/>
      </w:rPr>
    </w:lvl>
    <w:lvl w:ilvl="8" w:tplc="04884F94">
      <w:start w:val="1"/>
      <w:numFmt w:val="bullet"/>
      <w:lvlText w:val=""/>
      <w:lvlJc w:val="left"/>
      <w:pPr>
        <w:ind w:left="6480" w:hanging="360"/>
      </w:pPr>
      <w:rPr>
        <w:rFonts w:hint="default" w:ascii="Wingdings" w:hAnsi="Wingdings"/>
      </w:rPr>
    </w:lvl>
  </w:abstractNum>
  <w:abstractNum w:abstractNumId="27" w15:restartNumberingAfterBreak="0">
    <w:nsid w:val="5B815BD7"/>
    <w:multiLevelType w:val="hybridMultilevel"/>
    <w:tmpl w:val="3668BD12"/>
    <w:lvl w:ilvl="0" w:tplc="D0FCF62C">
      <w:start w:val="1"/>
      <w:numFmt w:val="bullet"/>
      <w:lvlText w:val=""/>
      <w:lvlJc w:val="left"/>
      <w:pPr>
        <w:ind w:left="810" w:hanging="360"/>
      </w:pPr>
      <w:rPr>
        <w:rFonts w:hint="default" w:ascii="Symbol" w:hAnsi="Symbol"/>
      </w:rPr>
    </w:lvl>
    <w:lvl w:ilvl="1" w:tplc="A31AC658">
      <w:start w:val="1"/>
      <w:numFmt w:val="bullet"/>
      <w:lvlText w:val="o"/>
      <w:lvlJc w:val="left"/>
      <w:pPr>
        <w:ind w:left="1530" w:hanging="360"/>
      </w:pPr>
      <w:rPr>
        <w:rFonts w:hint="default" w:ascii="Symbol" w:hAnsi="Symbol"/>
      </w:rPr>
    </w:lvl>
    <w:lvl w:ilvl="2" w:tplc="D624A4AE">
      <w:start w:val="1"/>
      <w:numFmt w:val="bullet"/>
      <w:lvlText w:val=""/>
      <w:lvlJc w:val="left"/>
      <w:pPr>
        <w:ind w:left="2160" w:hanging="360"/>
      </w:pPr>
      <w:rPr>
        <w:rFonts w:hint="default" w:ascii="Wingdings" w:hAnsi="Wingdings"/>
      </w:rPr>
    </w:lvl>
    <w:lvl w:ilvl="3" w:tplc="4C0A9336">
      <w:start w:val="1"/>
      <w:numFmt w:val="bullet"/>
      <w:lvlText w:val=""/>
      <w:lvlJc w:val="left"/>
      <w:pPr>
        <w:ind w:left="2880" w:hanging="360"/>
      </w:pPr>
      <w:rPr>
        <w:rFonts w:hint="default" w:ascii="Symbol" w:hAnsi="Symbol"/>
      </w:rPr>
    </w:lvl>
    <w:lvl w:ilvl="4" w:tplc="F68E4A28">
      <w:start w:val="1"/>
      <w:numFmt w:val="bullet"/>
      <w:lvlText w:val="o"/>
      <w:lvlJc w:val="left"/>
      <w:pPr>
        <w:ind w:left="3600" w:hanging="360"/>
      </w:pPr>
      <w:rPr>
        <w:rFonts w:hint="default" w:ascii="Courier New" w:hAnsi="Courier New"/>
      </w:rPr>
    </w:lvl>
    <w:lvl w:ilvl="5" w:tplc="7006FE6E">
      <w:start w:val="1"/>
      <w:numFmt w:val="bullet"/>
      <w:lvlText w:val=""/>
      <w:lvlJc w:val="left"/>
      <w:pPr>
        <w:ind w:left="4320" w:hanging="360"/>
      </w:pPr>
      <w:rPr>
        <w:rFonts w:hint="default" w:ascii="Wingdings" w:hAnsi="Wingdings"/>
      </w:rPr>
    </w:lvl>
    <w:lvl w:ilvl="6" w:tplc="500073CC">
      <w:start w:val="1"/>
      <w:numFmt w:val="bullet"/>
      <w:lvlText w:val=""/>
      <w:lvlJc w:val="left"/>
      <w:pPr>
        <w:ind w:left="5040" w:hanging="360"/>
      </w:pPr>
      <w:rPr>
        <w:rFonts w:hint="default" w:ascii="Symbol" w:hAnsi="Symbol"/>
      </w:rPr>
    </w:lvl>
    <w:lvl w:ilvl="7" w:tplc="DE5E5108">
      <w:start w:val="1"/>
      <w:numFmt w:val="bullet"/>
      <w:lvlText w:val="o"/>
      <w:lvlJc w:val="left"/>
      <w:pPr>
        <w:ind w:left="5760" w:hanging="360"/>
      </w:pPr>
      <w:rPr>
        <w:rFonts w:hint="default" w:ascii="Courier New" w:hAnsi="Courier New"/>
      </w:rPr>
    </w:lvl>
    <w:lvl w:ilvl="8" w:tplc="282EC85A">
      <w:start w:val="1"/>
      <w:numFmt w:val="bullet"/>
      <w:lvlText w:val=""/>
      <w:lvlJc w:val="left"/>
      <w:pPr>
        <w:ind w:left="6480" w:hanging="360"/>
      </w:pPr>
      <w:rPr>
        <w:rFonts w:hint="default" w:ascii="Wingdings" w:hAnsi="Wingdings"/>
      </w:rPr>
    </w:lvl>
  </w:abstractNum>
  <w:abstractNum w:abstractNumId="28" w15:restartNumberingAfterBreak="0">
    <w:nsid w:val="5EC91660"/>
    <w:multiLevelType w:val="hybridMultilevel"/>
    <w:tmpl w:val="823CA512"/>
    <w:lvl w:ilvl="0" w:tplc="1FF20DC0">
      <w:start w:val="1"/>
      <w:numFmt w:val="bullet"/>
      <w:lvlText w:val=""/>
      <w:lvlJc w:val="left"/>
      <w:pPr>
        <w:ind w:left="810" w:hanging="360"/>
      </w:pPr>
      <w:rPr>
        <w:rFonts w:hint="default" w:ascii="Symbol" w:hAnsi="Symbol"/>
      </w:rPr>
    </w:lvl>
    <w:lvl w:ilvl="1" w:tplc="C3681D9C">
      <w:start w:val="1"/>
      <w:numFmt w:val="bullet"/>
      <w:lvlText w:val="o"/>
      <w:lvlJc w:val="left"/>
      <w:pPr>
        <w:ind w:left="1530" w:hanging="360"/>
      </w:pPr>
      <w:rPr>
        <w:rFonts w:hint="default" w:ascii="Symbol" w:hAnsi="Symbol"/>
      </w:rPr>
    </w:lvl>
    <w:lvl w:ilvl="2" w:tplc="554CDA78">
      <w:start w:val="1"/>
      <w:numFmt w:val="bullet"/>
      <w:lvlText w:val=""/>
      <w:lvlJc w:val="left"/>
      <w:pPr>
        <w:ind w:left="2160" w:hanging="360"/>
      </w:pPr>
      <w:rPr>
        <w:rFonts w:hint="default" w:ascii="Wingdings" w:hAnsi="Wingdings"/>
      </w:rPr>
    </w:lvl>
    <w:lvl w:ilvl="3" w:tplc="ECFE623E">
      <w:start w:val="1"/>
      <w:numFmt w:val="bullet"/>
      <w:lvlText w:val=""/>
      <w:lvlJc w:val="left"/>
      <w:pPr>
        <w:ind w:left="2880" w:hanging="360"/>
      </w:pPr>
      <w:rPr>
        <w:rFonts w:hint="default" w:ascii="Symbol" w:hAnsi="Symbol"/>
      </w:rPr>
    </w:lvl>
    <w:lvl w:ilvl="4" w:tplc="4F863622">
      <w:start w:val="1"/>
      <w:numFmt w:val="bullet"/>
      <w:lvlText w:val="o"/>
      <w:lvlJc w:val="left"/>
      <w:pPr>
        <w:ind w:left="3600" w:hanging="360"/>
      </w:pPr>
      <w:rPr>
        <w:rFonts w:hint="default" w:ascii="Courier New" w:hAnsi="Courier New"/>
      </w:rPr>
    </w:lvl>
    <w:lvl w:ilvl="5" w:tplc="4334B2AC">
      <w:start w:val="1"/>
      <w:numFmt w:val="bullet"/>
      <w:lvlText w:val=""/>
      <w:lvlJc w:val="left"/>
      <w:pPr>
        <w:ind w:left="4320" w:hanging="360"/>
      </w:pPr>
      <w:rPr>
        <w:rFonts w:hint="default" w:ascii="Wingdings" w:hAnsi="Wingdings"/>
      </w:rPr>
    </w:lvl>
    <w:lvl w:ilvl="6" w:tplc="0FC2E17E">
      <w:start w:val="1"/>
      <w:numFmt w:val="bullet"/>
      <w:lvlText w:val=""/>
      <w:lvlJc w:val="left"/>
      <w:pPr>
        <w:ind w:left="5040" w:hanging="360"/>
      </w:pPr>
      <w:rPr>
        <w:rFonts w:hint="default" w:ascii="Symbol" w:hAnsi="Symbol"/>
      </w:rPr>
    </w:lvl>
    <w:lvl w:ilvl="7" w:tplc="411E7C02">
      <w:start w:val="1"/>
      <w:numFmt w:val="bullet"/>
      <w:lvlText w:val="o"/>
      <w:lvlJc w:val="left"/>
      <w:pPr>
        <w:ind w:left="5760" w:hanging="360"/>
      </w:pPr>
      <w:rPr>
        <w:rFonts w:hint="default" w:ascii="Courier New" w:hAnsi="Courier New"/>
      </w:rPr>
    </w:lvl>
    <w:lvl w:ilvl="8" w:tplc="C898E954">
      <w:start w:val="1"/>
      <w:numFmt w:val="bullet"/>
      <w:lvlText w:val=""/>
      <w:lvlJc w:val="left"/>
      <w:pPr>
        <w:ind w:left="6480" w:hanging="360"/>
      </w:pPr>
      <w:rPr>
        <w:rFonts w:hint="default" w:ascii="Wingdings" w:hAnsi="Wingdings"/>
      </w:rPr>
    </w:lvl>
  </w:abstractNum>
  <w:abstractNum w:abstractNumId="29" w15:restartNumberingAfterBreak="0">
    <w:nsid w:val="62B00A24"/>
    <w:multiLevelType w:val="hybridMultilevel"/>
    <w:tmpl w:val="016E4362"/>
    <w:lvl w:ilvl="0" w:tplc="53DA5334">
      <w:start w:val="1"/>
      <w:numFmt w:val="bullet"/>
      <w:lvlText w:val=""/>
      <w:lvlJc w:val="left"/>
      <w:pPr>
        <w:ind w:left="720" w:hanging="360"/>
      </w:pPr>
      <w:rPr>
        <w:rFonts w:hint="default" w:ascii="Symbol" w:hAnsi="Symbol"/>
      </w:rPr>
    </w:lvl>
    <w:lvl w:ilvl="1" w:tplc="69160672">
      <w:start w:val="1"/>
      <w:numFmt w:val="bullet"/>
      <w:lvlText w:val="o"/>
      <w:lvlJc w:val="left"/>
      <w:pPr>
        <w:ind w:left="1440" w:hanging="360"/>
      </w:pPr>
      <w:rPr>
        <w:rFonts w:hint="default" w:ascii="Courier New" w:hAnsi="Courier New"/>
      </w:rPr>
    </w:lvl>
    <w:lvl w:ilvl="2" w:tplc="8F8EE630">
      <w:start w:val="1"/>
      <w:numFmt w:val="bullet"/>
      <w:lvlText w:val=""/>
      <w:lvlJc w:val="left"/>
      <w:pPr>
        <w:ind w:left="2160" w:hanging="360"/>
      </w:pPr>
      <w:rPr>
        <w:rFonts w:hint="default" w:ascii="Wingdings" w:hAnsi="Wingdings"/>
      </w:rPr>
    </w:lvl>
    <w:lvl w:ilvl="3" w:tplc="42341D34">
      <w:start w:val="1"/>
      <w:numFmt w:val="bullet"/>
      <w:lvlText w:val=""/>
      <w:lvlJc w:val="left"/>
      <w:pPr>
        <w:ind w:left="2880" w:hanging="360"/>
      </w:pPr>
      <w:rPr>
        <w:rFonts w:hint="default" w:ascii="Symbol" w:hAnsi="Symbol"/>
      </w:rPr>
    </w:lvl>
    <w:lvl w:ilvl="4" w:tplc="959C1536">
      <w:start w:val="1"/>
      <w:numFmt w:val="bullet"/>
      <w:lvlText w:val="o"/>
      <w:lvlJc w:val="left"/>
      <w:pPr>
        <w:ind w:left="3600" w:hanging="360"/>
      </w:pPr>
      <w:rPr>
        <w:rFonts w:hint="default" w:ascii="Courier New" w:hAnsi="Courier New"/>
      </w:rPr>
    </w:lvl>
    <w:lvl w:ilvl="5" w:tplc="1B48F244">
      <w:start w:val="1"/>
      <w:numFmt w:val="bullet"/>
      <w:lvlText w:val=""/>
      <w:lvlJc w:val="left"/>
      <w:pPr>
        <w:ind w:left="4320" w:hanging="360"/>
      </w:pPr>
      <w:rPr>
        <w:rFonts w:hint="default" w:ascii="Wingdings" w:hAnsi="Wingdings"/>
      </w:rPr>
    </w:lvl>
    <w:lvl w:ilvl="6" w:tplc="A6F460AE">
      <w:start w:val="1"/>
      <w:numFmt w:val="bullet"/>
      <w:lvlText w:val=""/>
      <w:lvlJc w:val="left"/>
      <w:pPr>
        <w:ind w:left="5040" w:hanging="360"/>
      </w:pPr>
      <w:rPr>
        <w:rFonts w:hint="default" w:ascii="Symbol" w:hAnsi="Symbol"/>
      </w:rPr>
    </w:lvl>
    <w:lvl w:ilvl="7" w:tplc="4E1E602E">
      <w:start w:val="1"/>
      <w:numFmt w:val="bullet"/>
      <w:lvlText w:val="o"/>
      <w:lvlJc w:val="left"/>
      <w:pPr>
        <w:ind w:left="5760" w:hanging="360"/>
      </w:pPr>
      <w:rPr>
        <w:rFonts w:hint="default" w:ascii="Courier New" w:hAnsi="Courier New"/>
      </w:rPr>
    </w:lvl>
    <w:lvl w:ilvl="8" w:tplc="53A09782">
      <w:start w:val="1"/>
      <w:numFmt w:val="bullet"/>
      <w:lvlText w:val=""/>
      <w:lvlJc w:val="left"/>
      <w:pPr>
        <w:ind w:left="6480" w:hanging="360"/>
      </w:pPr>
      <w:rPr>
        <w:rFonts w:hint="default" w:ascii="Wingdings" w:hAnsi="Wingdings"/>
      </w:rPr>
    </w:lvl>
  </w:abstractNum>
  <w:abstractNum w:abstractNumId="30" w15:restartNumberingAfterBreak="0">
    <w:nsid w:val="62DD85DA"/>
    <w:multiLevelType w:val="hybridMultilevel"/>
    <w:tmpl w:val="79D8DE92"/>
    <w:lvl w:ilvl="0" w:tplc="47501ED0">
      <w:start w:val="1"/>
      <w:numFmt w:val="bullet"/>
      <w:lvlText w:val=""/>
      <w:lvlJc w:val="left"/>
      <w:pPr>
        <w:ind w:left="360" w:hanging="360"/>
      </w:pPr>
      <w:rPr>
        <w:rFonts w:hint="default" w:ascii="Symbol" w:hAnsi="Symbol"/>
      </w:rPr>
    </w:lvl>
    <w:lvl w:ilvl="1" w:tplc="5EB23B6C">
      <w:start w:val="1"/>
      <w:numFmt w:val="bullet"/>
      <w:lvlText w:val="o"/>
      <w:lvlJc w:val="left"/>
      <w:pPr>
        <w:ind w:left="1080" w:hanging="360"/>
      </w:pPr>
      <w:rPr>
        <w:rFonts w:hint="default" w:ascii="Courier New" w:hAnsi="Courier New"/>
      </w:rPr>
    </w:lvl>
    <w:lvl w:ilvl="2" w:tplc="F042DA60">
      <w:start w:val="1"/>
      <w:numFmt w:val="bullet"/>
      <w:lvlText w:val=""/>
      <w:lvlJc w:val="left"/>
      <w:pPr>
        <w:ind w:left="1800" w:hanging="360"/>
      </w:pPr>
      <w:rPr>
        <w:rFonts w:hint="default" w:ascii="Wingdings" w:hAnsi="Wingdings"/>
      </w:rPr>
    </w:lvl>
    <w:lvl w:ilvl="3" w:tplc="40B2628C">
      <w:start w:val="1"/>
      <w:numFmt w:val="bullet"/>
      <w:lvlText w:val=""/>
      <w:lvlJc w:val="left"/>
      <w:pPr>
        <w:ind w:left="2520" w:hanging="360"/>
      </w:pPr>
      <w:rPr>
        <w:rFonts w:hint="default" w:ascii="Symbol" w:hAnsi="Symbol"/>
      </w:rPr>
    </w:lvl>
    <w:lvl w:ilvl="4" w:tplc="34E4A14C">
      <w:start w:val="1"/>
      <w:numFmt w:val="bullet"/>
      <w:lvlText w:val="o"/>
      <w:lvlJc w:val="left"/>
      <w:pPr>
        <w:ind w:left="3240" w:hanging="360"/>
      </w:pPr>
      <w:rPr>
        <w:rFonts w:hint="default" w:ascii="Courier New" w:hAnsi="Courier New"/>
      </w:rPr>
    </w:lvl>
    <w:lvl w:ilvl="5" w:tplc="814EEB80">
      <w:start w:val="1"/>
      <w:numFmt w:val="bullet"/>
      <w:lvlText w:val=""/>
      <w:lvlJc w:val="left"/>
      <w:pPr>
        <w:ind w:left="3960" w:hanging="360"/>
      </w:pPr>
      <w:rPr>
        <w:rFonts w:hint="default" w:ascii="Wingdings" w:hAnsi="Wingdings"/>
      </w:rPr>
    </w:lvl>
    <w:lvl w:ilvl="6" w:tplc="3ED83C0E">
      <w:start w:val="1"/>
      <w:numFmt w:val="bullet"/>
      <w:lvlText w:val=""/>
      <w:lvlJc w:val="left"/>
      <w:pPr>
        <w:ind w:left="4680" w:hanging="360"/>
      </w:pPr>
      <w:rPr>
        <w:rFonts w:hint="default" w:ascii="Symbol" w:hAnsi="Symbol"/>
      </w:rPr>
    </w:lvl>
    <w:lvl w:ilvl="7" w:tplc="3A923F76">
      <w:start w:val="1"/>
      <w:numFmt w:val="bullet"/>
      <w:lvlText w:val="o"/>
      <w:lvlJc w:val="left"/>
      <w:pPr>
        <w:ind w:left="5400" w:hanging="360"/>
      </w:pPr>
      <w:rPr>
        <w:rFonts w:hint="default" w:ascii="Courier New" w:hAnsi="Courier New"/>
      </w:rPr>
    </w:lvl>
    <w:lvl w:ilvl="8" w:tplc="E79CF37E">
      <w:start w:val="1"/>
      <w:numFmt w:val="bullet"/>
      <w:lvlText w:val=""/>
      <w:lvlJc w:val="left"/>
      <w:pPr>
        <w:ind w:left="6120" w:hanging="360"/>
      </w:pPr>
      <w:rPr>
        <w:rFonts w:hint="default" w:ascii="Wingdings" w:hAnsi="Wingdings"/>
      </w:rPr>
    </w:lvl>
  </w:abstractNum>
  <w:abstractNum w:abstractNumId="31" w15:restartNumberingAfterBreak="0">
    <w:nsid w:val="65B63E16"/>
    <w:multiLevelType w:val="hybridMultilevel"/>
    <w:tmpl w:val="99A279F2"/>
    <w:lvl w:ilvl="0" w:tplc="A8E4A928">
      <w:start w:val="1"/>
      <w:numFmt w:val="bullet"/>
      <w:lvlText w:val="·"/>
      <w:lvlJc w:val="left"/>
      <w:pPr>
        <w:ind w:left="720" w:hanging="360"/>
      </w:pPr>
      <w:rPr>
        <w:rFonts w:hint="default" w:ascii="Symbol" w:hAnsi="Symbol"/>
      </w:rPr>
    </w:lvl>
    <w:lvl w:ilvl="1" w:tplc="DC58D4D6">
      <w:start w:val="1"/>
      <w:numFmt w:val="bullet"/>
      <w:lvlText w:val="o"/>
      <w:lvlJc w:val="left"/>
      <w:pPr>
        <w:ind w:left="1440" w:hanging="360"/>
      </w:pPr>
      <w:rPr>
        <w:rFonts w:hint="default" w:ascii="Symbol" w:hAnsi="Symbol"/>
      </w:rPr>
    </w:lvl>
    <w:lvl w:ilvl="2" w:tplc="9A425052">
      <w:start w:val="1"/>
      <w:numFmt w:val="bullet"/>
      <w:lvlText w:val=""/>
      <w:lvlJc w:val="left"/>
      <w:pPr>
        <w:ind w:left="2160" w:hanging="360"/>
      </w:pPr>
      <w:rPr>
        <w:rFonts w:hint="default" w:ascii="Wingdings" w:hAnsi="Wingdings"/>
      </w:rPr>
    </w:lvl>
    <w:lvl w:ilvl="3" w:tplc="B73864C4">
      <w:start w:val="1"/>
      <w:numFmt w:val="bullet"/>
      <w:lvlText w:val=""/>
      <w:lvlJc w:val="left"/>
      <w:pPr>
        <w:ind w:left="2880" w:hanging="360"/>
      </w:pPr>
      <w:rPr>
        <w:rFonts w:hint="default" w:ascii="Symbol" w:hAnsi="Symbol"/>
      </w:rPr>
    </w:lvl>
    <w:lvl w:ilvl="4" w:tplc="42E84FCE">
      <w:start w:val="1"/>
      <w:numFmt w:val="bullet"/>
      <w:lvlText w:val="o"/>
      <w:lvlJc w:val="left"/>
      <w:pPr>
        <w:ind w:left="3600" w:hanging="360"/>
      </w:pPr>
      <w:rPr>
        <w:rFonts w:hint="default" w:ascii="Courier New" w:hAnsi="Courier New"/>
      </w:rPr>
    </w:lvl>
    <w:lvl w:ilvl="5" w:tplc="0A5E3302">
      <w:start w:val="1"/>
      <w:numFmt w:val="bullet"/>
      <w:lvlText w:val=""/>
      <w:lvlJc w:val="left"/>
      <w:pPr>
        <w:ind w:left="4320" w:hanging="360"/>
      </w:pPr>
      <w:rPr>
        <w:rFonts w:hint="default" w:ascii="Wingdings" w:hAnsi="Wingdings"/>
      </w:rPr>
    </w:lvl>
    <w:lvl w:ilvl="6" w:tplc="2AA8CC9A">
      <w:start w:val="1"/>
      <w:numFmt w:val="bullet"/>
      <w:lvlText w:val=""/>
      <w:lvlJc w:val="left"/>
      <w:pPr>
        <w:ind w:left="5040" w:hanging="360"/>
      </w:pPr>
      <w:rPr>
        <w:rFonts w:hint="default" w:ascii="Symbol" w:hAnsi="Symbol"/>
      </w:rPr>
    </w:lvl>
    <w:lvl w:ilvl="7" w:tplc="CD0A9D66">
      <w:start w:val="1"/>
      <w:numFmt w:val="bullet"/>
      <w:lvlText w:val="o"/>
      <w:lvlJc w:val="left"/>
      <w:pPr>
        <w:ind w:left="5760" w:hanging="360"/>
      </w:pPr>
      <w:rPr>
        <w:rFonts w:hint="default" w:ascii="Courier New" w:hAnsi="Courier New"/>
      </w:rPr>
    </w:lvl>
    <w:lvl w:ilvl="8" w:tplc="EDF68A5E">
      <w:start w:val="1"/>
      <w:numFmt w:val="bullet"/>
      <w:lvlText w:val=""/>
      <w:lvlJc w:val="left"/>
      <w:pPr>
        <w:ind w:left="6480" w:hanging="360"/>
      </w:pPr>
      <w:rPr>
        <w:rFonts w:hint="default" w:ascii="Wingdings" w:hAnsi="Wingdings"/>
      </w:rPr>
    </w:lvl>
  </w:abstractNum>
  <w:abstractNum w:abstractNumId="32" w15:restartNumberingAfterBreak="0">
    <w:nsid w:val="6839A1EF"/>
    <w:multiLevelType w:val="hybridMultilevel"/>
    <w:tmpl w:val="46D8234C"/>
    <w:lvl w:ilvl="0" w:tplc="6BCE3B96">
      <w:start w:val="1"/>
      <w:numFmt w:val="bullet"/>
      <w:lvlText w:val=""/>
      <w:lvlJc w:val="left"/>
      <w:pPr>
        <w:ind w:left="720" w:hanging="360"/>
      </w:pPr>
      <w:rPr>
        <w:rFonts w:hint="default" w:ascii="Symbol" w:hAnsi="Symbol"/>
      </w:rPr>
    </w:lvl>
    <w:lvl w:ilvl="1" w:tplc="45E6E6C8">
      <w:start w:val="1"/>
      <w:numFmt w:val="bullet"/>
      <w:lvlText w:val="o"/>
      <w:lvlJc w:val="left"/>
      <w:pPr>
        <w:ind w:left="1440" w:hanging="360"/>
      </w:pPr>
      <w:rPr>
        <w:rFonts w:hint="default" w:ascii="Courier New" w:hAnsi="Courier New"/>
      </w:rPr>
    </w:lvl>
    <w:lvl w:ilvl="2" w:tplc="156062D2">
      <w:start w:val="1"/>
      <w:numFmt w:val="bullet"/>
      <w:lvlText w:val=""/>
      <w:lvlJc w:val="left"/>
      <w:pPr>
        <w:ind w:left="2160" w:hanging="360"/>
      </w:pPr>
      <w:rPr>
        <w:rFonts w:hint="default" w:ascii="Wingdings" w:hAnsi="Wingdings"/>
      </w:rPr>
    </w:lvl>
    <w:lvl w:ilvl="3" w:tplc="6D2C8FE4">
      <w:start w:val="1"/>
      <w:numFmt w:val="bullet"/>
      <w:lvlText w:val=""/>
      <w:lvlJc w:val="left"/>
      <w:pPr>
        <w:ind w:left="2880" w:hanging="360"/>
      </w:pPr>
      <w:rPr>
        <w:rFonts w:hint="default" w:ascii="Symbol" w:hAnsi="Symbol"/>
      </w:rPr>
    </w:lvl>
    <w:lvl w:ilvl="4" w:tplc="80BACDCA">
      <w:start w:val="1"/>
      <w:numFmt w:val="bullet"/>
      <w:lvlText w:val="o"/>
      <w:lvlJc w:val="left"/>
      <w:pPr>
        <w:ind w:left="3600" w:hanging="360"/>
      </w:pPr>
      <w:rPr>
        <w:rFonts w:hint="default" w:ascii="Courier New" w:hAnsi="Courier New"/>
      </w:rPr>
    </w:lvl>
    <w:lvl w:ilvl="5" w:tplc="4A46C438">
      <w:start w:val="1"/>
      <w:numFmt w:val="bullet"/>
      <w:lvlText w:val=""/>
      <w:lvlJc w:val="left"/>
      <w:pPr>
        <w:ind w:left="4320" w:hanging="360"/>
      </w:pPr>
      <w:rPr>
        <w:rFonts w:hint="default" w:ascii="Wingdings" w:hAnsi="Wingdings"/>
      </w:rPr>
    </w:lvl>
    <w:lvl w:ilvl="6" w:tplc="0A84B06E">
      <w:start w:val="1"/>
      <w:numFmt w:val="bullet"/>
      <w:lvlText w:val=""/>
      <w:lvlJc w:val="left"/>
      <w:pPr>
        <w:ind w:left="5040" w:hanging="360"/>
      </w:pPr>
      <w:rPr>
        <w:rFonts w:hint="default" w:ascii="Symbol" w:hAnsi="Symbol"/>
      </w:rPr>
    </w:lvl>
    <w:lvl w:ilvl="7" w:tplc="FD7623EE">
      <w:start w:val="1"/>
      <w:numFmt w:val="bullet"/>
      <w:lvlText w:val="o"/>
      <w:lvlJc w:val="left"/>
      <w:pPr>
        <w:ind w:left="5760" w:hanging="360"/>
      </w:pPr>
      <w:rPr>
        <w:rFonts w:hint="default" w:ascii="Courier New" w:hAnsi="Courier New"/>
      </w:rPr>
    </w:lvl>
    <w:lvl w:ilvl="8" w:tplc="EE9ECEBC">
      <w:start w:val="1"/>
      <w:numFmt w:val="bullet"/>
      <w:lvlText w:val=""/>
      <w:lvlJc w:val="left"/>
      <w:pPr>
        <w:ind w:left="6480" w:hanging="360"/>
      </w:pPr>
      <w:rPr>
        <w:rFonts w:hint="default" w:ascii="Wingdings" w:hAnsi="Wingdings"/>
      </w:rPr>
    </w:lvl>
  </w:abstractNum>
  <w:abstractNum w:abstractNumId="33" w15:restartNumberingAfterBreak="0">
    <w:nsid w:val="6842DB78"/>
    <w:multiLevelType w:val="hybridMultilevel"/>
    <w:tmpl w:val="AC0CC06E"/>
    <w:lvl w:ilvl="0" w:tplc="BF387FAE">
      <w:start w:val="1"/>
      <w:numFmt w:val="bullet"/>
      <w:lvlText w:val="·"/>
      <w:lvlJc w:val="left"/>
      <w:pPr>
        <w:ind w:left="720" w:hanging="360"/>
      </w:pPr>
      <w:rPr>
        <w:rFonts w:hint="default" w:ascii="Symbol" w:hAnsi="Symbol"/>
      </w:rPr>
    </w:lvl>
    <w:lvl w:ilvl="1" w:tplc="B948A1C4">
      <w:start w:val="1"/>
      <w:numFmt w:val="bullet"/>
      <w:lvlText w:val="o"/>
      <w:lvlJc w:val="left"/>
      <w:pPr>
        <w:ind w:left="1440" w:hanging="360"/>
      </w:pPr>
      <w:rPr>
        <w:rFonts w:hint="default" w:ascii="Symbol" w:hAnsi="Symbol"/>
      </w:rPr>
    </w:lvl>
    <w:lvl w:ilvl="2" w:tplc="4566C8E2">
      <w:start w:val="1"/>
      <w:numFmt w:val="bullet"/>
      <w:lvlText w:val=""/>
      <w:lvlJc w:val="left"/>
      <w:pPr>
        <w:ind w:left="2160" w:hanging="360"/>
      </w:pPr>
      <w:rPr>
        <w:rFonts w:hint="default" w:ascii="Wingdings" w:hAnsi="Wingdings"/>
      </w:rPr>
    </w:lvl>
    <w:lvl w:ilvl="3" w:tplc="0EDA2B34">
      <w:start w:val="1"/>
      <w:numFmt w:val="bullet"/>
      <w:lvlText w:val=""/>
      <w:lvlJc w:val="left"/>
      <w:pPr>
        <w:ind w:left="2880" w:hanging="360"/>
      </w:pPr>
      <w:rPr>
        <w:rFonts w:hint="default" w:ascii="Symbol" w:hAnsi="Symbol"/>
      </w:rPr>
    </w:lvl>
    <w:lvl w:ilvl="4" w:tplc="D124DE0A">
      <w:start w:val="1"/>
      <w:numFmt w:val="bullet"/>
      <w:lvlText w:val="o"/>
      <w:lvlJc w:val="left"/>
      <w:pPr>
        <w:ind w:left="3600" w:hanging="360"/>
      </w:pPr>
      <w:rPr>
        <w:rFonts w:hint="default" w:ascii="Courier New" w:hAnsi="Courier New"/>
      </w:rPr>
    </w:lvl>
    <w:lvl w:ilvl="5" w:tplc="DDC087F0">
      <w:start w:val="1"/>
      <w:numFmt w:val="bullet"/>
      <w:lvlText w:val=""/>
      <w:lvlJc w:val="left"/>
      <w:pPr>
        <w:ind w:left="4320" w:hanging="360"/>
      </w:pPr>
      <w:rPr>
        <w:rFonts w:hint="default" w:ascii="Wingdings" w:hAnsi="Wingdings"/>
      </w:rPr>
    </w:lvl>
    <w:lvl w:ilvl="6" w:tplc="8BE681D8">
      <w:start w:val="1"/>
      <w:numFmt w:val="bullet"/>
      <w:lvlText w:val=""/>
      <w:lvlJc w:val="left"/>
      <w:pPr>
        <w:ind w:left="5040" w:hanging="360"/>
      </w:pPr>
      <w:rPr>
        <w:rFonts w:hint="default" w:ascii="Symbol" w:hAnsi="Symbol"/>
      </w:rPr>
    </w:lvl>
    <w:lvl w:ilvl="7" w:tplc="C58AC94E">
      <w:start w:val="1"/>
      <w:numFmt w:val="bullet"/>
      <w:lvlText w:val="o"/>
      <w:lvlJc w:val="left"/>
      <w:pPr>
        <w:ind w:left="5760" w:hanging="360"/>
      </w:pPr>
      <w:rPr>
        <w:rFonts w:hint="default" w:ascii="Courier New" w:hAnsi="Courier New"/>
      </w:rPr>
    </w:lvl>
    <w:lvl w:ilvl="8" w:tplc="5C826AB4">
      <w:start w:val="1"/>
      <w:numFmt w:val="bullet"/>
      <w:lvlText w:val=""/>
      <w:lvlJc w:val="left"/>
      <w:pPr>
        <w:ind w:left="6480" w:hanging="360"/>
      </w:pPr>
      <w:rPr>
        <w:rFonts w:hint="default" w:ascii="Wingdings" w:hAnsi="Wingdings"/>
      </w:rPr>
    </w:lvl>
  </w:abstractNum>
  <w:abstractNum w:abstractNumId="34" w15:restartNumberingAfterBreak="0">
    <w:nsid w:val="6CA007B0"/>
    <w:multiLevelType w:val="hybridMultilevel"/>
    <w:tmpl w:val="2B387B44"/>
    <w:lvl w:ilvl="0" w:tplc="7AE40F3E">
      <w:start w:val="1"/>
      <w:numFmt w:val="bullet"/>
      <w:lvlText w:val=""/>
      <w:lvlJc w:val="left"/>
      <w:pPr>
        <w:ind w:left="720" w:hanging="360"/>
      </w:pPr>
      <w:rPr>
        <w:rFonts w:hint="default" w:ascii="Symbol" w:hAnsi="Symbol"/>
      </w:rPr>
    </w:lvl>
    <w:lvl w:ilvl="1" w:tplc="10FE4D58">
      <w:start w:val="1"/>
      <w:numFmt w:val="bullet"/>
      <w:lvlText w:val="o"/>
      <w:lvlJc w:val="left"/>
      <w:pPr>
        <w:ind w:left="1440" w:hanging="360"/>
      </w:pPr>
      <w:rPr>
        <w:rFonts w:hint="default" w:ascii="Symbol" w:hAnsi="Symbol"/>
      </w:rPr>
    </w:lvl>
    <w:lvl w:ilvl="2" w:tplc="8DDA8082">
      <w:start w:val="1"/>
      <w:numFmt w:val="bullet"/>
      <w:lvlText w:val=""/>
      <w:lvlJc w:val="left"/>
      <w:pPr>
        <w:ind w:left="2160" w:hanging="360"/>
      </w:pPr>
      <w:rPr>
        <w:rFonts w:hint="default" w:ascii="Wingdings" w:hAnsi="Wingdings"/>
      </w:rPr>
    </w:lvl>
    <w:lvl w:ilvl="3" w:tplc="82267FBA">
      <w:start w:val="1"/>
      <w:numFmt w:val="bullet"/>
      <w:lvlText w:val=""/>
      <w:lvlJc w:val="left"/>
      <w:pPr>
        <w:ind w:left="2880" w:hanging="360"/>
      </w:pPr>
      <w:rPr>
        <w:rFonts w:hint="default" w:ascii="Symbol" w:hAnsi="Symbol"/>
      </w:rPr>
    </w:lvl>
    <w:lvl w:ilvl="4" w:tplc="786669BC">
      <w:start w:val="1"/>
      <w:numFmt w:val="bullet"/>
      <w:lvlText w:val="o"/>
      <w:lvlJc w:val="left"/>
      <w:pPr>
        <w:ind w:left="3600" w:hanging="360"/>
      </w:pPr>
      <w:rPr>
        <w:rFonts w:hint="default" w:ascii="Courier New" w:hAnsi="Courier New"/>
      </w:rPr>
    </w:lvl>
    <w:lvl w:ilvl="5" w:tplc="EBFE2820">
      <w:start w:val="1"/>
      <w:numFmt w:val="bullet"/>
      <w:lvlText w:val=""/>
      <w:lvlJc w:val="left"/>
      <w:pPr>
        <w:ind w:left="4320" w:hanging="360"/>
      </w:pPr>
      <w:rPr>
        <w:rFonts w:hint="default" w:ascii="Wingdings" w:hAnsi="Wingdings"/>
      </w:rPr>
    </w:lvl>
    <w:lvl w:ilvl="6" w:tplc="D6E244DA">
      <w:start w:val="1"/>
      <w:numFmt w:val="bullet"/>
      <w:lvlText w:val=""/>
      <w:lvlJc w:val="left"/>
      <w:pPr>
        <w:ind w:left="5040" w:hanging="360"/>
      </w:pPr>
      <w:rPr>
        <w:rFonts w:hint="default" w:ascii="Symbol" w:hAnsi="Symbol"/>
      </w:rPr>
    </w:lvl>
    <w:lvl w:ilvl="7" w:tplc="E9FC065E">
      <w:start w:val="1"/>
      <w:numFmt w:val="bullet"/>
      <w:lvlText w:val="o"/>
      <w:lvlJc w:val="left"/>
      <w:pPr>
        <w:ind w:left="5760" w:hanging="360"/>
      </w:pPr>
      <w:rPr>
        <w:rFonts w:hint="default" w:ascii="Courier New" w:hAnsi="Courier New"/>
      </w:rPr>
    </w:lvl>
    <w:lvl w:ilvl="8" w:tplc="C6380C10">
      <w:start w:val="1"/>
      <w:numFmt w:val="bullet"/>
      <w:lvlText w:val=""/>
      <w:lvlJc w:val="left"/>
      <w:pPr>
        <w:ind w:left="6480" w:hanging="360"/>
      </w:pPr>
      <w:rPr>
        <w:rFonts w:hint="default" w:ascii="Wingdings" w:hAnsi="Wingdings"/>
      </w:rPr>
    </w:lvl>
  </w:abstractNum>
  <w:abstractNum w:abstractNumId="35" w15:restartNumberingAfterBreak="0">
    <w:nsid w:val="6E923790"/>
    <w:multiLevelType w:val="hybridMultilevel"/>
    <w:tmpl w:val="328EC314"/>
    <w:lvl w:ilvl="0" w:tplc="5B6EF098">
      <w:start w:val="1"/>
      <w:numFmt w:val="bullet"/>
      <w:lvlText w:val="·"/>
      <w:lvlJc w:val="left"/>
      <w:pPr>
        <w:ind w:left="720" w:hanging="360"/>
      </w:pPr>
      <w:rPr>
        <w:rFonts w:hint="default" w:ascii="Symbol" w:hAnsi="Symbol"/>
      </w:rPr>
    </w:lvl>
    <w:lvl w:ilvl="1" w:tplc="B156DE36">
      <w:start w:val="1"/>
      <w:numFmt w:val="bullet"/>
      <w:lvlText w:val="o"/>
      <w:lvlJc w:val="left"/>
      <w:pPr>
        <w:ind w:left="1440" w:hanging="360"/>
      </w:pPr>
      <w:rPr>
        <w:rFonts w:hint="default" w:ascii="Courier New" w:hAnsi="Courier New"/>
      </w:rPr>
    </w:lvl>
    <w:lvl w:ilvl="2" w:tplc="441AEB0A">
      <w:start w:val="1"/>
      <w:numFmt w:val="bullet"/>
      <w:lvlText w:val=""/>
      <w:lvlJc w:val="left"/>
      <w:pPr>
        <w:ind w:left="2160" w:hanging="360"/>
      </w:pPr>
      <w:rPr>
        <w:rFonts w:hint="default" w:ascii="Wingdings" w:hAnsi="Wingdings"/>
      </w:rPr>
    </w:lvl>
    <w:lvl w:ilvl="3" w:tplc="7C9E15BC">
      <w:start w:val="1"/>
      <w:numFmt w:val="bullet"/>
      <w:lvlText w:val=""/>
      <w:lvlJc w:val="left"/>
      <w:pPr>
        <w:ind w:left="2880" w:hanging="360"/>
      </w:pPr>
      <w:rPr>
        <w:rFonts w:hint="default" w:ascii="Symbol" w:hAnsi="Symbol"/>
      </w:rPr>
    </w:lvl>
    <w:lvl w:ilvl="4" w:tplc="4232E25C">
      <w:start w:val="1"/>
      <w:numFmt w:val="bullet"/>
      <w:lvlText w:val="o"/>
      <w:lvlJc w:val="left"/>
      <w:pPr>
        <w:ind w:left="3600" w:hanging="360"/>
      </w:pPr>
      <w:rPr>
        <w:rFonts w:hint="default" w:ascii="Courier New" w:hAnsi="Courier New"/>
      </w:rPr>
    </w:lvl>
    <w:lvl w:ilvl="5" w:tplc="676E7716">
      <w:start w:val="1"/>
      <w:numFmt w:val="bullet"/>
      <w:lvlText w:val=""/>
      <w:lvlJc w:val="left"/>
      <w:pPr>
        <w:ind w:left="4320" w:hanging="360"/>
      </w:pPr>
      <w:rPr>
        <w:rFonts w:hint="default" w:ascii="Wingdings" w:hAnsi="Wingdings"/>
      </w:rPr>
    </w:lvl>
    <w:lvl w:ilvl="6" w:tplc="FD542A84">
      <w:start w:val="1"/>
      <w:numFmt w:val="bullet"/>
      <w:lvlText w:val=""/>
      <w:lvlJc w:val="left"/>
      <w:pPr>
        <w:ind w:left="5040" w:hanging="360"/>
      </w:pPr>
      <w:rPr>
        <w:rFonts w:hint="default" w:ascii="Symbol" w:hAnsi="Symbol"/>
      </w:rPr>
    </w:lvl>
    <w:lvl w:ilvl="7" w:tplc="6478AA36">
      <w:start w:val="1"/>
      <w:numFmt w:val="bullet"/>
      <w:lvlText w:val="o"/>
      <w:lvlJc w:val="left"/>
      <w:pPr>
        <w:ind w:left="5760" w:hanging="360"/>
      </w:pPr>
      <w:rPr>
        <w:rFonts w:hint="default" w:ascii="Courier New" w:hAnsi="Courier New"/>
      </w:rPr>
    </w:lvl>
    <w:lvl w:ilvl="8" w:tplc="6A06F6D2">
      <w:start w:val="1"/>
      <w:numFmt w:val="bullet"/>
      <w:lvlText w:val=""/>
      <w:lvlJc w:val="left"/>
      <w:pPr>
        <w:ind w:left="6480" w:hanging="360"/>
      </w:pPr>
      <w:rPr>
        <w:rFonts w:hint="default" w:ascii="Wingdings" w:hAnsi="Wingdings"/>
      </w:rPr>
    </w:lvl>
  </w:abstractNum>
  <w:abstractNum w:abstractNumId="36" w15:restartNumberingAfterBreak="0">
    <w:nsid w:val="6F7E5939"/>
    <w:multiLevelType w:val="hybridMultilevel"/>
    <w:tmpl w:val="F9CC9642"/>
    <w:lvl w:ilvl="0" w:tplc="EB907D12">
      <w:start w:val="1"/>
      <w:numFmt w:val="bullet"/>
      <w:lvlText w:val=""/>
      <w:lvlJc w:val="left"/>
      <w:pPr>
        <w:ind w:left="720" w:hanging="360"/>
      </w:pPr>
      <w:rPr>
        <w:rFonts w:hint="default" w:ascii="Symbol" w:hAnsi="Symbol"/>
      </w:rPr>
    </w:lvl>
    <w:lvl w:ilvl="1" w:tplc="779C2BFA">
      <w:start w:val="1"/>
      <w:numFmt w:val="bullet"/>
      <w:lvlText w:val="o"/>
      <w:lvlJc w:val="left"/>
      <w:pPr>
        <w:ind w:left="1440" w:hanging="360"/>
      </w:pPr>
      <w:rPr>
        <w:rFonts w:hint="default" w:ascii="Courier New" w:hAnsi="Courier New"/>
      </w:rPr>
    </w:lvl>
    <w:lvl w:ilvl="2" w:tplc="852EC0CC">
      <w:start w:val="1"/>
      <w:numFmt w:val="bullet"/>
      <w:lvlText w:val=""/>
      <w:lvlJc w:val="left"/>
      <w:pPr>
        <w:ind w:left="2160" w:hanging="360"/>
      </w:pPr>
      <w:rPr>
        <w:rFonts w:hint="default" w:ascii="Wingdings" w:hAnsi="Wingdings"/>
      </w:rPr>
    </w:lvl>
    <w:lvl w:ilvl="3" w:tplc="DF0091F6">
      <w:start w:val="1"/>
      <w:numFmt w:val="bullet"/>
      <w:lvlText w:val=""/>
      <w:lvlJc w:val="left"/>
      <w:pPr>
        <w:ind w:left="2880" w:hanging="360"/>
      </w:pPr>
      <w:rPr>
        <w:rFonts w:hint="default" w:ascii="Symbol" w:hAnsi="Symbol"/>
      </w:rPr>
    </w:lvl>
    <w:lvl w:ilvl="4" w:tplc="35FC90E2">
      <w:start w:val="1"/>
      <w:numFmt w:val="bullet"/>
      <w:lvlText w:val="o"/>
      <w:lvlJc w:val="left"/>
      <w:pPr>
        <w:ind w:left="3600" w:hanging="360"/>
      </w:pPr>
      <w:rPr>
        <w:rFonts w:hint="default" w:ascii="Courier New" w:hAnsi="Courier New"/>
      </w:rPr>
    </w:lvl>
    <w:lvl w:ilvl="5" w:tplc="9DD8E2FC">
      <w:start w:val="1"/>
      <w:numFmt w:val="bullet"/>
      <w:lvlText w:val=""/>
      <w:lvlJc w:val="left"/>
      <w:pPr>
        <w:ind w:left="4320" w:hanging="360"/>
      </w:pPr>
      <w:rPr>
        <w:rFonts w:hint="default" w:ascii="Wingdings" w:hAnsi="Wingdings"/>
      </w:rPr>
    </w:lvl>
    <w:lvl w:ilvl="6" w:tplc="594C1170">
      <w:start w:val="1"/>
      <w:numFmt w:val="bullet"/>
      <w:lvlText w:val=""/>
      <w:lvlJc w:val="left"/>
      <w:pPr>
        <w:ind w:left="5040" w:hanging="360"/>
      </w:pPr>
      <w:rPr>
        <w:rFonts w:hint="default" w:ascii="Symbol" w:hAnsi="Symbol"/>
      </w:rPr>
    </w:lvl>
    <w:lvl w:ilvl="7" w:tplc="58901376">
      <w:start w:val="1"/>
      <w:numFmt w:val="bullet"/>
      <w:lvlText w:val="o"/>
      <w:lvlJc w:val="left"/>
      <w:pPr>
        <w:ind w:left="5760" w:hanging="360"/>
      </w:pPr>
      <w:rPr>
        <w:rFonts w:hint="default" w:ascii="Courier New" w:hAnsi="Courier New"/>
      </w:rPr>
    </w:lvl>
    <w:lvl w:ilvl="8" w:tplc="DE085A44">
      <w:start w:val="1"/>
      <w:numFmt w:val="bullet"/>
      <w:lvlText w:val=""/>
      <w:lvlJc w:val="left"/>
      <w:pPr>
        <w:ind w:left="6480" w:hanging="360"/>
      </w:pPr>
      <w:rPr>
        <w:rFonts w:hint="default" w:ascii="Wingdings" w:hAnsi="Wingdings"/>
      </w:rPr>
    </w:lvl>
  </w:abstractNum>
  <w:abstractNum w:abstractNumId="37" w15:restartNumberingAfterBreak="0">
    <w:nsid w:val="7021B395"/>
    <w:multiLevelType w:val="hybridMultilevel"/>
    <w:tmpl w:val="F7866B08"/>
    <w:lvl w:ilvl="0" w:tplc="AB4E76FA">
      <w:start w:val="1"/>
      <w:numFmt w:val="bullet"/>
      <w:lvlText w:val=""/>
      <w:lvlJc w:val="left"/>
      <w:pPr>
        <w:ind w:left="720" w:hanging="360"/>
      </w:pPr>
      <w:rPr>
        <w:rFonts w:hint="default" w:ascii="Symbol" w:hAnsi="Symbol"/>
      </w:rPr>
    </w:lvl>
    <w:lvl w:ilvl="1" w:tplc="E3C49A2C">
      <w:start w:val="1"/>
      <w:numFmt w:val="bullet"/>
      <w:lvlText w:val="o"/>
      <w:lvlJc w:val="left"/>
      <w:pPr>
        <w:ind w:left="1440" w:hanging="360"/>
      </w:pPr>
      <w:rPr>
        <w:rFonts w:hint="default" w:ascii="Symbol" w:hAnsi="Symbol"/>
      </w:rPr>
    </w:lvl>
    <w:lvl w:ilvl="2" w:tplc="F2286C4E">
      <w:start w:val="1"/>
      <w:numFmt w:val="bullet"/>
      <w:lvlText w:val=""/>
      <w:lvlJc w:val="left"/>
      <w:pPr>
        <w:ind w:left="2160" w:hanging="360"/>
      </w:pPr>
      <w:rPr>
        <w:rFonts w:hint="default" w:ascii="Wingdings" w:hAnsi="Wingdings"/>
      </w:rPr>
    </w:lvl>
    <w:lvl w:ilvl="3" w:tplc="6C347544">
      <w:start w:val="1"/>
      <w:numFmt w:val="bullet"/>
      <w:lvlText w:val=""/>
      <w:lvlJc w:val="left"/>
      <w:pPr>
        <w:ind w:left="2880" w:hanging="360"/>
      </w:pPr>
      <w:rPr>
        <w:rFonts w:hint="default" w:ascii="Symbol" w:hAnsi="Symbol"/>
      </w:rPr>
    </w:lvl>
    <w:lvl w:ilvl="4" w:tplc="3474AF96">
      <w:start w:val="1"/>
      <w:numFmt w:val="bullet"/>
      <w:lvlText w:val="o"/>
      <w:lvlJc w:val="left"/>
      <w:pPr>
        <w:ind w:left="3600" w:hanging="360"/>
      </w:pPr>
      <w:rPr>
        <w:rFonts w:hint="default" w:ascii="Courier New" w:hAnsi="Courier New"/>
      </w:rPr>
    </w:lvl>
    <w:lvl w:ilvl="5" w:tplc="8DD6AD10">
      <w:start w:val="1"/>
      <w:numFmt w:val="bullet"/>
      <w:lvlText w:val=""/>
      <w:lvlJc w:val="left"/>
      <w:pPr>
        <w:ind w:left="4320" w:hanging="360"/>
      </w:pPr>
      <w:rPr>
        <w:rFonts w:hint="default" w:ascii="Wingdings" w:hAnsi="Wingdings"/>
      </w:rPr>
    </w:lvl>
    <w:lvl w:ilvl="6" w:tplc="E6CCCC8A">
      <w:start w:val="1"/>
      <w:numFmt w:val="bullet"/>
      <w:lvlText w:val=""/>
      <w:lvlJc w:val="left"/>
      <w:pPr>
        <w:ind w:left="5040" w:hanging="360"/>
      </w:pPr>
      <w:rPr>
        <w:rFonts w:hint="default" w:ascii="Symbol" w:hAnsi="Symbol"/>
      </w:rPr>
    </w:lvl>
    <w:lvl w:ilvl="7" w:tplc="42C4BABA">
      <w:start w:val="1"/>
      <w:numFmt w:val="bullet"/>
      <w:lvlText w:val="o"/>
      <w:lvlJc w:val="left"/>
      <w:pPr>
        <w:ind w:left="5760" w:hanging="360"/>
      </w:pPr>
      <w:rPr>
        <w:rFonts w:hint="default" w:ascii="Courier New" w:hAnsi="Courier New"/>
      </w:rPr>
    </w:lvl>
    <w:lvl w:ilvl="8" w:tplc="1F56A64A">
      <w:start w:val="1"/>
      <w:numFmt w:val="bullet"/>
      <w:lvlText w:val=""/>
      <w:lvlJc w:val="left"/>
      <w:pPr>
        <w:ind w:left="6480" w:hanging="360"/>
      </w:pPr>
      <w:rPr>
        <w:rFonts w:hint="default" w:ascii="Wingdings" w:hAnsi="Wingdings"/>
      </w:rPr>
    </w:lvl>
  </w:abstractNum>
  <w:abstractNum w:abstractNumId="38" w15:restartNumberingAfterBreak="0">
    <w:nsid w:val="71948A80"/>
    <w:multiLevelType w:val="hybridMultilevel"/>
    <w:tmpl w:val="B6FC8E08"/>
    <w:lvl w:ilvl="0" w:tplc="5922F62C">
      <w:start w:val="5"/>
      <w:numFmt w:val="decimal"/>
      <w:lvlText w:val="%1."/>
      <w:lvlJc w:val="left"/>
      <w:pPr>
        <w:ind w:left="720" w:hanging="360"/>
      </w:pPr>
    </w:lvl>
    <w:lvl w:ilvl="1" w:tplc="B5CA8392">
      <w:start w:val="1"/>
      <w:numFmt w:val="lowerLetter"/>
      <w:lvlText w:val="%2."/>
      <w:lvlJc w:val="left"/>
      <w:pPr>
        <w:ind w:left="1440" w:hanging="360"/>
      </w:pPr>
    </w:lvl>
    <w:lvl w:ilvl="2" w:tplc="20DA90B6">
      <w:start w:val="1"/>
      <w:numFmt w:val="lowerRoman"/>
      <w:lvlText w:val="%3."/>
      <w:lvlJc w:val="right"/>
      <w:pPr>
        <w:ind w:left="2160" w:hanging="180"/>
      </w:pPr>
    </w:lvl>
    <w:lvl w:ilvl="3" w:tplc="20BEA168">
      <w:start w:val="1"/>
      <w:numFmt w:val="decimal"/>
      <w:lvlText w:val="%4."/>
      <w:lvlJc w:val="left"/>
      <w:pPr>
        <w:ind w:left="2880" w:hanging="360"/>
      </w:pPr>
    </w:lvl>
    <w:lvl w:ilvl="4" w:tplc="C3203344">
      <w:start w:val="1"/>
      <w:numFmt w:val="lowerLetter"/>
      <w:lvlText w:val="%5."/>
      <w:lvlJc w:val="left"/>
      <w:pPr>
        <w:ind w:left="3600" w:hanging="360"/>
      </w:pPr>
    </w:lvl>
    <w:lvl w:ilvl="5" w:tplc="3E8A8F96">
      <w:start w:val="1"/>
      <w:numFmt w:val="lowerRoman"/>
      <w:lvlText w:val="%6."/>
      <w:lvlJc w:val="right"/>
      <w:pPr>
        <w:ind w:left="4320" w:hanging="180"/>
      </w:pPr>
    </w:lvl>
    <w:lvl w:ilvl="6" w:tplc="00924062">
      <w:start w:val="1"/>
      <w:numFmt w:val="decimal"/>
      <w:lvlText w:val="%7."/>
      <w:lvlJc w:val="left"/>
      <w:pPr>
        <w:ind w:left="5040" w:hanging="360"/>
      </w:pPr>
    </w:lvl>
    <w:lvl w:ilvl="7" w:tplc="84D08AE8">
      <w:start w:val="1"/>
      <w:numFmt w:val="lowerLetter"/>
      <w:lvlText w:val="%8."/>
      <w:lvlJc w:val="left"/>
      <w:pPr>
        <w:ind w:left="5760" w:hanging="360"/>
      </w:pPr>
    </w:lvl>
    <w:lvl w:ilvl="8" w:tplc="48D44604">
      <w:start w:val="1"/>
      <w:numFmt w:val="lowerRoman"/>
      <w:lvlText w:val="%9."/>
      <w:lvlJc w:val="right"/>
      <w:pPr>
        <w:ind w:left="6480" w:hanging="180"/>
      </w:pPr>
    </w:lvl>
  </w:abstractNum>
  <w:abstractNum w:abstractNumId="39" w15:restartNumberingAfterBreak="0">
    <w:nsid w:val="72D9DF9A"/>
    <w:multiLevelType w:val="hybridMultilevel"/>
    <w:tmpl w:val="5D18F53C"/>
    <w:lvl w:ilvl="0" w:tplc="8FFC2CEC">
      <w:start w:val="1"/>
      <w:numFmt w:val="bullet"/>
      <w:lvlText w:val=""/>
      <w:lvlJc w:val="left"/>
      <w:pPr>
        <w:ind w:left="810" w:hanging="360"/>
      </w:pPr>
      <w:rPr>
        <w:rFonts w:hint="default" w:ascii="Symbol" w:hAnsi="Symbol"/>
      </w:rPr>
    </w:lvl>
    <w:lvl w:ilvl="1" w:tplc="AF865B52">
      <w:start w:val="1"/>
      <w:numFmt w:val="bullet"/>
      <w:lvlText w:val="o"/>
      <w:lvlJc w:val="left"/>
      <w:pPr>
        <w:ind w:left="1440" w:hanging="360"/>
      </w:pPr>
      <w:rPr>
        <w:rFonts w:hint="default" w:ascii="Courier New" w:hAnsi="Courier New"/>
      </w:rPr>
    </w:lvl>
    <w:lvl w:ilvl="2" w:tplc="F0D4A8FE">
      <w:start w:val="1"/>
      <w:numFmt w:val="bullet"/>
      <w:lvlText w:val=""/>
      <w:lvlJc w:val="left"/>
      <w:pPr>
        <w:ind w:left="2160" w:hanging="360"/>
      </w:pPr>
      <w:rPr>
        <w:rFonts w:hint="default" w:ascii="Wingdings" w:hAnsi="Wingdings"/>
      </w:rPr>
    </w:lvl>
    <w:lvl w:ilvl="3" w:tplc="C77EE19A">
      <w:start w:val="1"/>
      <w:numFmt w:val="bullet"/>
      <w:lvlText w:val=""/>
      <w:lvlJc w:val="left"/>
      <w:pPr>
        <w:ind w:left="2880" w:hanging="360"/>
      </w:pPr>
      <w:rPr>
        <w:rFonts w:hint="default" w:ascii="Symbol" w:hAnsi="Symbol"/>
      </w:rPr>
    </w:lvl>
    <w:lvl w:ilvl="4" w:tplc="5FC6CE44">
      <w:start w:val="1"/>
      <w:numFmt w:val="bullet"/>
      <w:lvlText w:val="o"/>
      <w:lvlJc w:val="left"/>
      <w:pPr>
        <w:ind w:left="3600" w:hanging="360"/>
      </w:pPr>
      <w:rPr>
        <w:rFonts w:hint="default" w:ascii="Courier New" w:hAnsi="Courier New"/>
      </w:rPr>
    </w:lvl>
    <w:lvl w:ilvl="5" w:tplc="A5AC2E8E">
      <w:start w:val="1"/>
      <w:numFmt w:val="bullet"/>
      <w:lvlText w:val=""/>
      <w:lvlJc w:val="left"/>
      <w:pPr>
        <w:ind w:left="4320" w:hanging="360"/>
      </w:pPr>
      <w:rPr>
        <w:rFonts w:hint="default" w:ascii="Wingdings" w:hAnsi="Wingdings"/>
      </w:rPr>
    </w:lvl>
    <w:lvl w:ilvl="6" w:tplc="595EE560">
      <w:start w:val="1"/>
      <w:numFmt w:val="bullet"/>
      <w:lvlText w:val=""/>
      <w:lvlJc w:val="left"/>
      <w:pPr>
        <w:ind w:left="5040" w:hanging="360"/>
      </w:pPr>
      <w:rPr>
        <w:rFonts w:hint="default" w:ascii="Symbol" w:hAnsi="Symbol"/>
      </w:rPr>
    </w:lvl>
    <w:lvl w:ilvl="7" w:tplc="4EAEFB3E">
      <w:start w:val="1"/>
      <w:numFmt w:val="bullet"/>
      <w:lvlText w:val="o"/>
      <w:lvlJc w:val="left"/>
      <w:pPr>
        <w:ind w:left="5760" w:hanging="360"/>
      </w:pPr>
      <w:rPr>
        <w:rFonts w:hint="default" w:ascii="Courier New" w:hAnsi="Courier New"/>
      </w:rPr>
    </w:lvl>
    <w:lvl w:ilvl="8" w:tplc="2F3A4378">
      <w:start w:val="1"/>
      <w:numFmt w:val="bullet"/>
      <w:lvlText w:val=""/>
      <w:lvlJc w:val="left"/>
      <w:pPr>
        <w:ind w:left="6480" w:hanging="360"/>
      </w:pPr>
      <w:rPr>
        <w:rFonts w:hint="default" w:ascii="Wingdings" w:hAnsi="Wingdings"/>
      </w:rPr>
    </w:lvl>
  </w:abstractNum>
  <w:abstractNum w:abstractNumId="40" w15:restartNumberingAfterBreak="0">
    <w:nsid w:val="75F05F98"/>
    <w:multiLevelType w:val="hybridMultilevel"/>
    <w:tmpl w:val="02BC2420"/>
    <w:lvl w:ilvl="0" w:tplc="636C8136">
      <w:start w:val="1"/>
      <w:numFmt w:val="bullet"/>
      <w:lvlText w:val=""/>
      <w:lvlJc w:val="left"/>
      <w:pPr>
        <w:ind w:left="720" w:hanging="360"/>
      </w:pPr>
      <w:rPr>
        <w:rFonts w:hint="default" w:ascii="Symbol" w:hAnsi="Symbol"/>
      </w:rPr>
    </w:lvl>
    <w:lvl w:ilvl="1" w:tplc="554812BC">
      <w:start w:val="1"/>
      <w:numFmt w:val="bullet"/>
      <w:lvlText w:val="o"/>
      <w:lvlJc w:val="left"/>
      <w:pPr>
        <w:ind w:left="1440" w:hanging="360"/>
      </w:pPr>
      <w:rPr>
        <w:rFonts w:hint="default" w:ascii="Courier New" w:hAnsi="Courier New"/>
      </w:rPr>
    </w:lvl>
    <w:lvl w:ilvl="2" w:tplc="2CD681FA">
      <w:start w:val="1"/>
      <w:numFmt w:val="bullet"/>
      <w:lvlText w:val=""/>
      <w:lvlJc w:val="left"/>
      <w:pPr>
        <w:ind w:left="2160" w:hanging="360"/>
      </w:pPr>
      <w:rPr>
        <w:rFonts w:hint="default" w:ascii="Wingdings" w:hAnsi="Wingdings"/>
      </w:rPr>
    </w:lvl>
    <w:lvl w:ilvl="3" w:tplc="C00E9002">
      <w:start w:val="1"/>
      <w:numFmt w:val="bullet"/>
      <w:lvlText w:val=""/>
      <w:lvlJc w:val="left"/>
      <w:pPr>
        <w:ind w:left="2880" w:hanging="360"/>
      </w:pPr>
      <w:rPr>
        <w:rFonts w:hint="default" w:ascii="Symbol" w:hAnsi="Symbol"/>
      </w:rPr>
    </w:lvl>
    <w:lvl w:ilvl="4" w:tplc="493AB042">
      <w:start w:val="1"/>
      <w:numFmt w:val="bullet"/>
      <w:lvlText w:val="o"/>
      <w:lvlJc w:val="left"/>
      <w:pPr>
        <w:ind w:left="3600" w:hanging="360"/>
      </w:pPr>
      <w:rPr>
        <w:rFonts w:hint="default" w:ascii="Courier New" w:hAnsi="Courier New"/>
      </w:rPr>
    </w:lvl>
    <w:lvl w:ilvl="5" w:tplc="868416A4">
      <w:start w:val="1"/>
      <w:numFmt w:val="bullet"/>
      <w:lvlText w:val=""/>
      <w:lvlJc w:val="left"/>
      <w:pPr>
        <w:ind w:left="4320" w:hanging="360"/>
      </w:pPr>
      <w:rPr>
        <w:rFonts w:hint="default" w:ascii="Wingdings" w:hAnsi="Wingdings"/>
      </w:rPr>
    </w:lvl>
    <w:lvl w:ilvl="6" w:tplc="DF9635B2">
      <w:start w:val="1"/>
      <w:numFmt w:val="bullet"/>
      <w:lvlText w:val=""/>
      <w:lvlJc w:val="left"/>
      <w:pPr>
        <w:ind w:left="5040" w:hanging="360"/>
      </w:pPr>
      <w:rPr>
        <w:rFonts w:hint="default" w:ascii="Symbol" w:hAnsi="Symbol"/>
      </w:rPr>
    </w:lvl>
    <w:lvl w:ilvl="7" w:tplc="54E6623A">
      <w:start w:val="1"/>
      <w:numFmt w:val="bullet"/>
      <w:lvlText w:val="o"/>
      <w:lvlJc w:val="left"/>
      <w:pPr>
        <w:ind w:left="5760" w:hanging="360"/>
      </w:pPr>
      <w:rPr>
        <w:rFonts w:hint="default" w:ascii="Courier New" w:hAnsi="Courier New"/>
      </w:rPr>
    </w:lvl>
    <w:lvl w:ilvl="8" w:tplc="B99AEEB4">
      <w:start w:val="1"/>
      <w:numFmt w:val="bullet"/>
      <w:lvlText w:val=""/>
      <w:lvlJc w:val="left"/>
      <w:pPr>
        <w:ind w:left="6480" w:hanging="360"/>
      </w:pPr>
      <w:rPr>
        <w:rFonts w:hint="default" w:ascii="Wingdings" w:hAnsi="Wingdings"/>
      </w:rPr>
    </w:lvl>
  </w:abstractNum>
  <w:abstractNum w:abstractNumId="41" w15:restartNumberingAfterBreak="0">
    <w:nsid w:val="75F5071B"/>
    <w:multiLevelType w:val="hybridMultilevel"/>
    <w:tmpl w:val="E514BECA"/>
    <w:lvl w:ilvl="0" w:tplc="DE9A55FA">
      <w:start w:val="1"/>
      <w:numFmt w:val="bullet"/>
      <w:lvlText w:val=""/>
      <w:lvlJc w:val="left"/>
      <w:pPr>
        <w:ind w:left="720" w:hanging="360"/>
      </w:pPr>
      <w:rPr>
        <w:rFonts w:hint="default" w:ascii="Symbol" w:hAnsi="Symbol"/>
      </w:rPr>
    </w:lvl>
    <w:lvl w:ilvl="1" w:tplc="C2363AE2">
      <w:start w:val="1"/>
      <w:numFmt w:val="bullet"/>
      <w:lvlText w:val="o"/>
      <w:lvlJc w:val="left"/>
      <w:pPr>
        <w:ind w:left="1440" w:hanging="360"/>
      </w:pPr>
      <w:rPr>
        <w:rFonts w:hint="default" w:ascii="Courier New" w:hAnsi="Courier New"/>
      </w:rPr>
    </w:lvl>
    <w:lvl w:ilvl="2" w:tplc="6DF830EC">
      <w:start w:val="1"/>
      <w:numFmt w:val="bullet"/>
      <w:lvlText w:val=""/>
      <w:lvlJc w:val="left"/>
      <w:pPr>
        <w:ind w:left="2160" w:hanging="360"/>
      </w:pPr>
      <w:rPr>
        <w:rFonts w:hint="default" w:ascii="Wingdings" w:hAnsi="Wingdings"/>
      </w:rPr>
    </w:lvl>
    <w:lvl w:ilvl="3" w:tplc="5978AFE0">
      <w:start w:val="1"/>
      <w:numFmt w:val="bullet"/>
      <w:lvlText w:val=""/>
      <w:lvlJc w:val="left"/>
      <w:pPr>
        <w:ind w:left="2880" w:hanging="360"/>
      </w:pPr>
      <w:rPr>
        <w:rFonts w:hint="default" w:ascii="Symbol" w:hAnsi="Symbol"/>
      </w:rPr>
    </w:lvl>
    <w:lvl w:ilvl="4" w:tplc="D18451C0">
      <w:start w:val="1"/>
      <w:numFmt w:val="bullet"/>
      <w:lvlText w:val="o"/>
      <w:lvlJc w:val="left"/>
      <w:pPr>
        <w:ind w:left="3600" w:hanging="360"/>
      </w:pPr>
      <w:rPr>
        <w:rFonts w:hint="default" w:ascii="Courier New" w:hAnsi="Courier New"/>
      </w:rPr>
    </w:lvl>
    <w:lvl w:ilvl="5" w:tplc="93F6DEEE">
      <w:start w:val="1"/>
      <w:numFmt w:val="bullet"/>
      <w:lvlText w:val=""/>
      <w:lvlJc w:val="left"/>
      <w:pPr>
        <w:ind w:left="4320" w:hanging="360"/>
      </w:pPr>
      <w:rPr>
        <w:rFonts w:hint="default" w:ascii="Wingdings" w:hAnsi="Wingdings"/>
      </w:rPr>
    </w:lvl>
    <w:lvl w:ilvl="6" w:tplc="EB1C32D8">
      <w:start w:val="1"/>
      <w:numFmt w:val="bullet"/>
      <w:lvlText w:val=""/>
      <w:lvlJc w:val="left"/>
      <w:pPr>
        <w:ind w:left="5040" w:hanging="360"/>
      </w:pPr>
      <w:rPr>
        <w:rFonts w:hint="default" w:ascii="Symbol" w:hAnsi="Symbol"/>
      </w:rPr>
    </w:lvl>
    <w:lvl w:ilvl="7" w:tplc="DBFE1FEC">
      <w:start w:val="1"/>
      <w:numFmt w:val="bullet"/>
      <w:lvlText w:val="o"/>
      <w:lvlJc w:val="left"/>
      <w:pPr>
        <w:ind w:left="5760" w:hanging="360"/>
      </w:pPr>
      <w:rPr>
        <w:rFonts w:hint="default" w:ascii="Courier New" w:hAnsi="Courier New"/>
      </w:rPr>
    </w:lvl>
    <w:lvl w:ilvl="8" w:tplc="03E839C8">
      <w:start w:val="1"/>
      <w:numFmt w:val="bullet"/>
      <w:lvlText w:val=""/>
      <w:lvlJc w:val="left"/>
      <w:pPr>
        <w:ind w:left="6480" w:hanging="360"/>
      </w:pPr>
      <w:rPr>
        <w:rFonts w:hint="default" w:ascii="Wingdings" w:hAnsi="Wingdings"/>
      </w:rPr>
    </w:lvl>
  </w:abstractNum>
  <w:abstractNum w:abstractNumId="42" w15:restartNumberingAfterBreak="0">
    <w:nsid w:val="7965FCFA"/>
    <w:multiLevelType w:val="hybridMultilevel"/>
    <w:tmpl w:val="8604ED90"/>
    <w:lvl w:ilvl="0" w:tplc="3C422AB0">
      <w:start w:val="1"/>
      <w:numFmt w:val="bullet"/>
      <w:lvlText w:val=""/>
      <w:lvlJc w:val="left"/>
      <w:pPr>
        <w:ind w:left="360" w:hanging="360"/>
      </w:pPr>
      <w:rPr>
        <w:rFonts w:hint="default" w:ascii="Symbol" w:hAnsi="Symbol"/>
      </w:rPr>
    </w:lvl>
    <w:lvl w:ilvl="1" w:tplc="28AA6686">
      <w:start w:val="1"/>
      <w:numFmt w:val="bullet"/>
      <w:lvlText w:val="o"/>
      <w:lvlJc w:val="left"/>
      <w:pPr>
        <w:ind w:left="1080" w:hanging="360"/>
      </w:pPr>
      <w:rPr>
        <w:rFonts w:hint="default" w:ascii="Courier New" w:hAnsi="Courier New"/>
      </w:rPr>
    </w:lvl>
    <w:lvl w:ilvl="2" w:tplc="78BAE90E">
      <w:start w:val="1"/>
      <w:numFmt w:val="bullet"/>
      <w:lvlText w:val=""/>
      <w:lvlJc w:val="left"/>
      <w:pPr>
        <w:ind w:left="1800" w:hanging="360"/>
      </w:pPr>
      <w:rPr>
        <w:rFonts w:hint="default" w:ascii="Wingdings" w:hAnsi="Wingdings"/>
      </w:rPr>
    </w:lvl>
    <w:lvl w:ilvl="3" w:tplc="6BA4D968">
      <w:start w:val="1"/>
      <w:numFmt w:val="bullet"/>
      <w:lvlText w:val=""/>
      <w:lvlJc w:val="left"/>
      <w:pPr>
        <w:ind w:left="2520" w:hanging="360"/>
      </w:pPr>
      <w:rPr>
        <w:rFonts w:hint="default" w:ascii="Symbol" w:hAnsi="Symbol"/>
      </w:rPr>
    </w:lvl>
    <w:lvl w:ilvl="4" w:tplc="214CA562">
      <w:start w:val="1"/>
      <w:numFmt w:val="bullet"/>
      <w:lvlText w:val="o"/>
      <w:lvlJc w:val="left"/>
      <w:pPr>
        <w:ind w:left="3240" w:hanging="360"/>
      </w:pPr>
      <w:rPr>
        <w:rFonts w:hint="default" w:ascii="Courier New" w:hAnsi="Courier New"/>
      </w:rPr>
    </w:lvl>
    <w:lvl w:ilvl="5" w:tplc="348C6802">
      <w:start w:val="1"/>
      <w:numFmt w:val="bullet"/>
      <w:lvlText w:val=""/>
      <w:lvlJc w:val="left"/>
      <w:pPr>
        <w:ind w:left="3960" w:hanging="360"/>
      </w:pPr>
      <w:rPr>
        <w:rFonts w:hint="default" w:ascii="Wingdings" w:hAnsi="Wingdings"/>
      </w:rPr>
    </w:lvl>
    <w:lvl w:ilvl="6" w:tplc="819817BE">
      <w:start w:val="1"/>
      <w:numFmt w:val="bullet"/>
      <w:lvlText w:val=""/>
      <w:lvlJc w:val="left"/>
      <w:pPr>
        <w:ind w:left="4680" w:hanging="360"/>
      </w:pPr>
      <w:rPr>
        <w:rFonts w:hint="default" w:ascii="Symbol" w:hAnsi="Symbol"/>
      </w:rPr>
    </w:lvl>
    <w:lvl w:ilvl="7" w:tplc="273213B8">
      <w:start w:val="1"/>
      <w:numFmt w:val="bullet"/>
      <w:lvlText w:val="o"/>
      <w:lvlJc w:val="left"/>
      <w:pPr>
        <w:ind w:left="5400" w:hanging="360"/>
      </w:pPr>
      <w:rPr>
        <w:rFonts w:hint="default" w:ascii="Courier New" w:hAnsi="Courier New"/>
      </w:rPr>
    </w:lvl>
    <w:lvl w:ilvl="8" w:tplc="B9DCC74E">
      <w:start w:val="1"/>
      <w:numFmt w:val="bullet"/>
      <w:lvlText w:val=""/>
      <w:lvlJc w:val="left"/>
      <w:pPr>
        <w:ind w:left="6120" w:hanging="360"/>
      </w:pPr>
      <w:rPr>
        <w:rFonts w:hint="default" w:ascii="Wingdings" w:hAnsi="Wingdings"/>
      </w:rPr>
    </w:lvl>
  </w:abstractNum>
  <w:num w:numId="1">
    <w:abstractNumId w:val="37"/>
  </w:num>
  <w:num w:numId="2">
    <w:abstractNumId w:val="16"/>
  </w:num>
  <w:num w:numId="3">
    <w:abstractNumId w:val="13"/>
  </w:num>
  <w:num w:numId="4">
    <w:abstractNumId w:val="32"/>
  </w:num>
  <w:num w:numId="5">
    <w:abstractNumId w:val="20"/>
  </w:num>
  <w:num w:numId="6">
    <w:abstractNumId w:val="19"/>
  </w:num>
  <w:num w:numId="7">
    <w:abstractNumId w:val="21"/>
  </w:num>
  <w:num w:numId="8">
    <w:abstractNumId w:val="25"/>
  </w:num>
  <w:num w:numId="9">
    <w:abstractNumId w:val="42"/>
  </w:num>
  <w:num w:numId="10">
    <w:abstractNumId w:val="30"/>
  </w:num>
  <w:num w:numId="11">
    <w:abstractNumId w:val="38"/>
  </w:num>
  <w:num w:numId="12">
    <w:abstractNumId w:val="11"/>
  </w:num>
  <w:num w:numId="13">
    <w:abstractNumId w:val="35"/>
  </w:num>
  <w:num w:numId="14">
    <w:abstractNumId w:val="31"/>
  </w:num>
  <w:num w:numId="15">
    <w:abstractNumId w:val="33"/>
  </w:num>
  <w:num w:numId="16">
    <w:abstractNumId w:val="29"/>
  </w:num>
  <w:num w:numId="17">
    <w:abstractNumId w:val="36"/>
  </w:num>
  <w:num w:numId="18">
    <w:abstractNumId w:val="10"/>
  </w:num>
  <w:num w:numId="19">
    <w:abstractNumId w:val="9"/>
  </w:num>
  <w:num w:numId="20">
    <w:abstractNumId w:val="40"/>
  </w:num>
  <w:num w:numId="21">
    <w:abstractNumId w:val="5"/>
  </w:num>
  <w:num w:numId="22">
    <w:abstractNumId w:val="24"/>
  </w:num>
  <w:num w:numId="23">
    <w:abstractNumId w:val="14"/>
  </w:num>
  <w:num w:numId="24">
    <w:abstractNumId w:val="6"/>
  </w:num>
  <w:num w:numId="25">
    <w:abstractNumId w:val="26"/>
  </w:num>
  <w:num w:numId="26">
    <w:abstractNumId w:val="4"/>
  </w:num>
  <w:num w:numId="27">
    <w:abstractNumId w:val="41"/>
  </w:num>
  <w:num w:numId="28">
    <w:abstractNumId w:val="17"/>
  </w:num>
  <w:num w:numId="29">
    <w:abstractNumId w:val="34"/>
  </w:num>
  <w:num w:numId="30">
    <w:abstractNumId w:val="23"/>
  </w:num>
  <w:num w:numId="31">
    <w:abstractNumId w:val="8"/>
  </w:num>
  <w:num w:numId="32">
    <w:abstractNumId w:val="22"/>
  </w:num>
  <w:num w:numId="33">
    <w:abstractNumId w:val="0"/>
  </w:num>
  <w:num w:numId="34">
    <w:abstractNumId w:val="27"/>
  </w:num>
  <w:num w:numId="35">
    <w:abstractNumId w:val="2"/>
  </w:num>
  <w:num w:numId="36">
    <w:abstractNumId w:val="28"/>
  </w:num>
  <w:num w:numId="37">
    <w:abstractNumId w:val="7"/>
  </w:num>
  <w:num w:numId="38">
    <w:abstractNumId w:val="3"/>
  </w:num>
  <w:num w:numId="39">
    <w:abstractNumId w:val="18"/>
  </w:num>
  <w:num w:numId="40">
    <w:abstractNumId w:val="1"/>
  </w:num>
  <w:num w:numId="41">
    <w:abstractNumId w:val="15"/>
  </w:num>
  <w:num w:numId="42">
    <w:abstractNumId w:val="12"/>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DF031D"/>
    <w:rsid w:val="0003287E"/>
    <w:rsid w:val="0007065D"/>
    <w:rsid w:val="00071C0E"/>
    <w:rsid w:val="00186B1F"/>
    <w:rsid w:val="002D74A4"/>
    <w:rsid w:val="004A7751"/>
    <w:rsid w:val="006DF934"/>
    <w:rsid w:val="009078C4"/>
    <w:rsid w:val="009343A4"/>
    <w:rsid w:val="009C473F"/>
    <w:rsid w:val="00A0BDB3"/>
    <w:rsid w:val="00D107B9"/>
    <w:rsid w:val="00DB3308"/>
    <w:rsid w:val="01424E12"/>
    <w:rsid w:val="019C7526"/>
    <w:rsid w:val="02D124BD"/>
    <w:rsid w:val="02EF7EA4"/>
    <w:rsid w:val="036A37A4"/>
    <w:rsid w:val="0395EB56"/>
    <w:rsid w:val="04456634"/>
    <w:rsid w:val="048BB039"/>
    <w:rsid w:val="04B5F971"/>
    <w:rsid w:val="04BF4C5B"/>
    <w:rsid w:val="04D89057"/>
    <w:rsid w:val="05BCABA2"/>
    <w:rsid w:val="0647D109"/>
    <w:rsid w:val="06E5118C"/>
    <w:rsid w:val="070DF410"/>
    <w:rsid w:val="072F2CAE"/>
    <w:rsid w:val="0745F2AA"/>
    <w:rsid w:val="07961560"/>
    <w:rsid w:val="07D91D8E"/>
    <w:rsid w:val="07DBB15E"/>
    <w:rsid w:val="07E8B8AD"/>
    <w:rsid w:val="07ECF4C8"/>
    <w:rsid w:val="0814F539"/>
    <w:rsid w:val="083CBC97"/>
    <w:rsid w:val="0849F37E"/>
    <w:rsid w:val="086AB4D9"/>
    <w:rsid w:val="087375A4"/>
    <w:rsid w:val="08AB3A51"/>
    <w:rsid w:val="08EF48B5"/>
    <w:rsid w:val="09427365"/>
    <w:rsid w:val="098D96A1"/>
    <w:rsid w:val="09A7B5D0"/>
    <w:rsid w:val="09F4F411"/>
    <w:rsid w:val="0A6683E2"/>
    <w:rsid w:val="0AA2961C"/>
    <w:rsid w:val="0AC7026A"/>
    <w:rsid w:val="0ACB980D"/>
    <w:rsid w:val="0B0CF7EF"/>
    <w:rsid w:val="0B133DF7"/>
    <w:rsid w:val="0B502613"/>
    <w:rsid w:val="0B9D1072"/>
    <w:rsid w:val="0C787850"/>
    <w:rsid w:val="0CB45415"/>
    <w:rsid w:val="0CD40D34"/>
    <w:rsid w:val="0D1D2FED"/>
    <w:rsid w:val="0D23CBE8"/>
    <w:rsid w:val="0D6B7996"/>
    <w:rsid w:val="0DB94E28"/>
    <w:rsid w:val="0E2611B7"/>
    <w:rsid w:val="0EBD8DFC"/>
    <w:rsid w:val="0F83BB46"/>
    <w:rsid w:val="0FE51D1A"/>
    <w:rsid w:val="101D4133"/>
    <w:rsid w:val="108367CF"/>
    <w:rsid w:val="10ACE7A5"/>
    <w:rsid w:val="1107BD4A"/>
    <w:rsid w:val="112E7A19"/>
    <w:rsid w:val="117B40D4"/>
    <w:rsid w:val="11C59C7F"/>
    <w:rsid w:val="11E243EB"/>
    <w:rsid w:val="122DD6ED"/>
    <w:rsid w:val="1289F749"/>
    <w:rsid w:val="12A5841B"/>
    <w:rsid w:val="1319A86D"/>
    <w:rsid w:val="13365379"/>
    <w:rsid w:val="13BB8775"/>
    <w:rsid w:val="13C000C8"/>
    <w:rsid w:val="143F8974"/>
    <w:rsid w:val="1456DA07"/>
    <w:rsid w:val="1525A432"/>
    <w:rsid w:val="15896D65"/>
    <w:rsid w:val="1612477B"/>
    <w:rsid w:val="17A1425F"/>
    <w:rsid w:val="182BDD12"/>
    <w:rsid w:val="18529325"/>
    <w:rsid w:val="18762E47"/>
    <w:rsid w:val="1988C716"/>
    <w:rsid w:val="1A1C5073"/>
    <w:rsid w:val="1AC465A9"/>
    <w:rsid w:val="1ACF3134"/>
    <w:rsid w:val="1AEE24BB"/>
    <w:rsid w:val="1B2E7793"/>
    <w:rsid w:val="1B67118C"/>
    <w:rsid w:val="1B7323BA"/>
    <w:rsid w:val="1BCAD4DC"/>
    <w:rsid w:val="1BE3A22D"/>
    <w:rsid w:val="1C0DA2DE"/>
    <w:rsid w:val="1CC09674"/>
    <w:rsid w:val="1D05298F"/>
    <w:rsid w:val="1D178416"/>
    <w:rsid w:val="1E520774"/>
    <w:rsid w:val="1EF262F1"/>
    <w:rsid w:val="1F3AEA57"/>
    <w:rsid w:val="1F56ED6D"/>
    <w:rsid w:val="207151E9"/>
    <w:rsid w:val="20783C20"/>
    <w:rsid w:val="20BA586C"/>
    <w:rsid w:val="217D5D61"/>
    <w:rsid w:val="2195306E"/>
    <w:rsid w:val="233E531B"/>
    <w:rsid w:val="23AF2D36"/>
    <w:rsid w:val="240298DD"/>
    <w:rsid w:val="2437EF13"/>
    <w:rsid w:val="24697C7E"/>
    <w:rsid w:val="2487F7C1"/>
    <w:rsid w:val="25007218"/>
    <w:rsid w:val="2549F5C1"/>
    <w:rsid w:val="258E1BB6"/>
    <w:rsid w:val="25F6B9E0"/>
    <w:rsid w:val="2603BDE1"/>
    <w:rsid w:val="260C9385"/>
    <w:rsid w:val="262F3EDE"/>
    <w:rsid w:val="26C0899E"/>
    <w:rsid w:val="27AE0440"/>
    <w:rsid w:val="27DB819C"/>
    <w:rsid w:val="27DF031D"/>
    <w:rsid w:val="28029FE3"/>
    <w:rsid w:val="285039D3"/>
    <w:rsid w:val="28CADEB4"/>
    <w:rsid w:val="291BE7A2"/>
    <w:rsid w:val="2933FD2A"/>
    <w:rsid w:val="294EF819"/>
    <w:rsid w:val="2975FCCD"/>
    <w:rsid w:val="299BB858"/>
    <w:rsid w:val="29FC4F03"/>
    <w:rsid w:val="2A6103A4"/>
    <w:rsid w:val="2A93142B"/>
    <w:rsid w:val="2AB35261"/>
    <w:rsid w:val="2ACB00E5"/>
    <w:rsid w:val="2AE6F6F3"/>
    <w:rsid w:val="2B0F40E3"/>
    <w:rsid w:val="2B71DE18"/>
    <w:rsid w:val="2B83AA4E"/>
    <w:rsid w:val="2BA0F646"/>
    <w:rsid w:val="2BA5C7C9"/>
    <w:rsid w:val="2C1ADAEC"/>
    <w:rsid w:val="2C3A0296"/>
    <w:rsid w:val="2CEB4B9E"/>
    <w:rsid w:val="2D03D103"/>
    <w:rsid w:val="2D0AFD9D"/>
    <w:rsid w:val="2D968035"/>
    <w:rsid w:val="2DD4B78D"/>
    <w:rsid w:val="2E4D4D4F"/>
    <w:rsid w:val="2E98223A"/>
    <w:rsid w:val="2F00F708"/>
    <w:rsid w:val="2F11C067"/>
    <w:rsid w:val="2F2A37FC"/>
    <w:rsid w:val="2F4785B4"/>
    <w:rsid w:val="2F66A8E1"/>
    <w:rsid w:val="307F78C8"/>
    <w:rsid w:val="30D05A16"/>
    <w:rsid w:val="30D8F84E"/>
    <w:rsid w:val="312E0973"/>
    <w:rsid w:val="318CA9BC"/>
    <w:rsid w:val="3195C36E"/>
    <w:rsid w:val="31FD402E"/>
    <w:rsid w:val="327BFEE3"/>
    <w:rsid w:val="32850826"/>
    <w:rsid w:val="329687C5"/>
    <w:rsid w:val="32D6D7AE"/>
    <w:rsid w:val="3323E5BD"/>
    <w:rsid w:val="33823012"/>
    <w:rsid w:val="34378D5E"/>
    <w:rsid w:val="34B79710"/>
    <w:rsid w:val="351FA7A8"/>
    <w:rsid w:val="357C31E1"/>
    <w:rsid w:val="3601977B"/>
    <w:rsid w:val="36259DEE"/>
    <w:rsid w:val="372DCD45"/>
    <w:rsid w:val="3768C7A6"/>
    <w:rsid w:val="379BA73E"/>
    <w:rsid w:val="37AFC269"/>
    <w:rsid w:val="37BFC10E"/>
    <w:rsid w:val="37DE190E"/>
    <w:rsid w:val="3882A714"/>
    <w:rsid w:val="38948752"/>
    <w:rsid w:val="38FE26B6"/>
    <w:rsid w:val="396B4B19"/>
    <w:rsid w:val="397E6233"/>
    <w:rsid w:val="39F2538B"/>
    <w:rsid w:val="3A0F9208"/>
    <w:rsid w:val="3A26C89F"/>
    <w:rsid w:val="3A6D5D11"/>
    <w:rsid w:val="3AB2D9D8"/>
    <w:rsid w:val="3ACE964F"/>
    <w:rsid w:val="3B0B3187"/>
    <w:rsid w:val="3B7F2DCC"/>
    <w:rsid w:val="3BF2E27F"/>
    <w:rsid w:val="3C7C820E"/>
    <w:rsid w:val="3C7DFFE9"/>
    <w:rsid w:val="3CD85A67"/>
    <w:rsid w:val="3CDC0A02"/>
    <w:rsid w:val="3D73DFDB"/>
    <w:rsid w:val="3D8703CD"/>
    <w:rsid w:val="3EB12CE1"/>
    <w:rsid w:val="3EC4546A"/>
    <w:rsid w:val="3EEAAEB0"/>
    <w:rsid w:val="3FD5CAE4"/>
    <w:rsid w:val="404C5093"/>
    <w:rsid w:val="407B9D09"/>
    <w:rsid w:val="417F7A7A"/>
    <w:rsid w:val="41D443F6"/>
    <w:rsid w:val="426214B2"/>
    <w:rsid w:val="42A678E9"/>
    <w:rsid w:val="42E67B0E"/>
    <w:rsid w:val="42EEC16F"/>
    <w:rsid w:val="4369E37B"/>
    <w:rsid w:val="43B4DD41"/>
    <w:rsid w:val="43F27630"/>
    <w:rsid w:val="4440A5F4"/>
    <w:rsid w:val="44613916"/>
    <w:rsid w:val="44AD69C9"/>
    <w:rsid w:val="44D25AA1"/>
    <w:rsid w:val="44FB8B39"/>
    <w:rsid w:val="45058CF7"/>
    <w:rsid w:val="4540EBFB"/>
    <w:rsid w:val="456D09BA"/>
    <w:rsid w:val="46231133"/>
    <w:rsid w:val="464691D7"/>
    <w:rsid w:val="47678E92"/>
    <w:rsid w:val="476D3447"/>
    <w:rsid w:val="47B7DF86"/>
    <w:rsid w:val="4819A72D"/>
    <w:rsid w:val="481C6684"/>
    <w:rsid w:val="4825A7D7"/>
    <w:rsid w:val="4848A5AB"/>
    <w:rsid w:val="48D5BB8D"/>
    <w:rsid w:val="48FAE842"/>
    <w:rsid w:val="4955D785"/>
    <w:rsid w:val="49649F94"/>
    <w:rsid w:val="49BA909E"/>
    <w:rsid w:val="49D0CBA5"/>
    <w:rsid w:val="49D9C791"/>
    <w:rsid w:val="4A1DB3B6"/>
    <w:rsid w:val="4AB7AF14"/>
    <w:rsid w:val="4B0E33A2"/>
    <w:rsid w:val="4BBA9EB4"/>
    <w:rsid w:val="4C0463E0"/>
    <w:rsid w:val="4C599257"/>
    <w:rsid w:val="4C5C126E"/>
    <w:rsid w:val="4C9474C1"/>
    <w:rsid w:val="4CDEA0B0"/>
    <w:rsid w:val="4D3C328A"/>
    <w:rsid w:val="4DFC6FEF"/>
    <w:rsid w:val="4E8A7581"/>
    <w:rsid w:val="4EA5BC3B"/>
    <w:rsid w:val="4EF16F39"/>
    <w:rsid w:val="4F2CBFDD"/>
    <w:rsid w:val="4FAD1D80"/>
    <w:rsid w:val="5013F0A7"/>
    <w:rsid w:val="501F2EDA"/>
    <w:rsid w:val="503290D2"/>
    <w:rsid w:val="5048126F"/>
    <w:rsid w:val="51157200"/>
    <w:rsid w:val="522683D3"/>
    <w:rsid w:val="52320FF6"/>
    <w:rsid w:val="52801080"/>
    <w:rsid w:val="52E8E8CA"/>
    <w:rsid w:val="52F0CE87"/>
    <w:rsid w:val="533D933F"/>
    <w:rsid w:val="53674267"/>
    <w:rsid w:val="53AEE8E8"/>
    <w:rsid w:val="53E34E29"/>
    <w:rsid w:val="546E794E"/>
    <w:rsid w:val="54C1846F"/>
    <w:rsid w:val="553C8391"/>
    <w:rsid w:val="5554181E"/>
    <w:rsid w:val="5577AB5E"/>
    <w:rsid w:val="55C2D7F8"/>
    <w:rsid w:val="55CE4A6D"/>
    <w:rsid w:val="563AAC0E"/>
    <w:rsid w:val="569AAEB9"/>
    <w:rsid w:val="56D8D1B9"/>
    <w:rsid w:val="570B958D"/>
    <w:rsid w:val="577F59E8"/>
    <w:rsid w:val="578DE8BB"/>
    <w:rsid w:val="596CCE0A"/>
    <w:rsid w:val="59901E4F"/>
    <w:rsid w:val="599A22D8"/>
    <w:rsid w:val="599DBA6C"/>
    <w:rsid w:val="5A0CADEB"/>
    <w:rsid w:val="5A2990CD"/>
    <w:rsid w:val="5A3129D1"/>
    <w:rsid w:val="5B4E36F5"/>
    <w:rsid w:val="5BA293E6"/>
    <w:rsid w:val="5C02B302"/>
    <w:rsid w:val="5CAA395B"/>
    <w:rsid w:val="5D619BF2"/>
    <w:rsid w:val="5E006531"/>
    <w:rsid w:val="5E2F3709"/>
    <w:rsid w:val="5ECDB325"/>
    <w:rsid w:val="5F4960A7"/>
    <w:rsid w:val="5F6F1045"/>
    <w:rsid w:val="5FA366DC"/>
    <w:rsid w:val="5FB85C7F"/>
    <w:rsid w:val="5FBCAAE7"/>
    <w:rsid w:val="60776764"/>
    <w:rsid w:val="60BA1178"/>
    <w:rsid w:val="61ADBECD"/>
    <w:rsid w:val="61FD5AE5"/>
    <w:rsid w:val="62A74655"/>
    <w:rsid w:val="62B1974E"/>
    <w:rsid w:val="62CD8A1A"/>
    <w:rsid w:val="62F4C4D0"/>
    <w:rsid w:val="630C2004"/>
    <w:rsid w:val="638809F0"/>
    <w:rsid w:val="63C26E2A"/>
    <w:rsid w:val="63D08544"/>
    <w:rsid w:val="63DA7305"/>
    <w:rsid w:val="641DFCC6"/>
    <w:rsid w:val="648A9098"/>
    <w:rsid w:val="64BE57E7"/>
    <w:rsid w:val="65200AF9"/>
    <w:rsid w:val="656BC002"/>
    <w:rsid w:val="65842716"/>
    <w:rsid w:val="67074810"/>
    <w:rsid w:val="672212EF"/>
    <w:rsid w:val="6737FEEC"/>
    <w:rsid w:val="673C5490"/>
    <w:rsid w:val="67E9825A"/>
    <w:rsid w:val="67F64D01"/>
    <w:rsid w:val="67FEFEF5"/>
    <w:rsid w:val="68405C71"/>
    <w:rsid w:val="693C8B2D"/>
    <w:rsid w:val="69556C6E"/>
    <w:rsid w:val="69D16E34"/>
    <w:rsid w:val="6A1C7EDC"/>
    <w:rsid w:val="6A40DF90"/>
    <w:rsid w:val="6B9564F6"/>
    <w:rsid w:val="6CB646F5"/>
    <w:rsid w:val="6D667C2B"/>
    <w:rsid w:val="6D7BCF25"/>
    <w:rsid w:val="6D90769B"/>
    <w:rsid w:val="6E0505B5"/>
    <w:rsid w:val="6E306784"/>
    <w:rsid w:val="6E3509AE"/>
    <w:rsid w:val="6E6DE97E"/>
    <w:rsid w:val="6F4723D1"/>
    <w:rsid w:val="6F662370"/>
    <w:rsid w:val="6FA2F864"/>
    <w:rsid w:val="6FA40B39"/>
    <w:rsid w:val="6FFED687"/>
    <w:rsid w:val="701C4FC1"/>
    <w:rsid w:val="70A985F2"/>
    <w:rsid w:val="70B7FE7B"/>
    <w:rsid w:val="7186126C"/>
    <w:rsid w:val="718A623E"/>
    <w:rsid w:val="718FFFB6"/>
    <w:rsid w:val="71AD5912"/>
    <w:rsid w:val="7201071F"/>
    <w:rsid w:val="72C35387"/>
    <w:rsid w:val="72E22D58"/>
    <w:rsid w:val="734EB087"/>
    <w:rsid w:val="73A69102"/>
    <w:rsid w:val="746858D3"/>
    <w:rsid w:val="747619DA"/>
    <w:rsid w:val="74C669EB"/>
    <w:rsid w:val="74FBACBC"/>
    <w:rsid w:val="75931FCA"/>
    <w:rsid w:val="759D6AF3"/>
    <w:rsid w:val="76683E98"/>
    <w:rsid w:val="76AE754F"/>
    <w:rsid w:val="77312645"/>
    <w:rsid w:val="77355280"/>
    <w:rsid w:val="77A691C0"/>
    <w:rsid w:val="77D6D94E"/>
    <w:rsid w:val="780C31CC"/>
    <w:rsid w:val="78392E3F"/>
    <w:rsid w:val="7860C2DB"/>
    <w:rsid w:val="78FAC6D4"/>
    <w:rsid w:val="79049B0E"/>
    <w:rsid w:val="7917181A"/>
    <w:rsid w:val="79BCE5BF"/>
    <w:rsid w:val="7A036F18"/>
    <w:rsid w:val="7A2D3FD9"/>
    <w:rsid w:val="7A748F95"/>
    <w:rsid w:val="7ABE8804"/>
    <w:rsid w:val="7B2B642C"/>
    <w:rsid w:val="7BB24A52"/>
    <w:rsid w:val="7BC0B23B"/>
    <w:rsid w:val="7C9E8CC7"/>
    <w:rsid w:val="7CA8AE5F"/>
    <w:rsid w:val="7CB3D30F"/>
    <w:rsid w:val="7CD9A6FF"/>
    <w:rsid w:val="7D37C7D7"/>
    <w:rsid w:val="7D56DECC"/>
    <w:rsid w:val="7D918A18"/>
    <w:rsid w:val="7DAF74D9"/>
    <w:rsid w:val="7DED5CA6"/>
    <w:rsid w:val="7DF71D27"/>
    <w:rsid w:val="7E7BF06B"/>
    <w:rsid w:val="7EB4B955"/>
    <w:rsid w:val="7ED050A5"/>
    <w:rsid w:val="7F0A9071"/>
    <w:rsid w:val="7F8DD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F031D"/>
  <w15:chartTrackingRefBased/>
  <w15:docId w15:val="{9057A5A0-0D99-43E3-9435-4323712F1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yperlink xmlns="b3b0a520-15ee-463f-ba10-351c3a8303f5">
      <Url xsi:nil="true"/>
      <Description xsi:nil="true"/>
    </Hyperlink>
    <lcf76f155ced4ddcb4097134ff3c332f xmlns="b3b0a520-15ee-463f-ba10-351c3a8303f5">
      <Terms xmlns="http://schemas.microsoft.com/office/infopath/2007/PartnerControls"/>
    </lcf76f155ced4ddcb4097134ff3c332f>
    <TaxCatchAll xmlns="c3a67d89-12a0-4685-b890-82cb7c9508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3A8B3FD5DD564CA7A0A704CC989830" ma:contentTypeVersion="19" ma:contentTypeDescription="Create a new document." ma:contentTypeScope="" ma:versionID="88b5b0a8487b3fa0ad75dff6ff58109d">
  <xsd:schema xmlns:xsd="http://www.w3.org/2001/XMLSchema" xmlns:xs="http://www.w3.org/2001/XMLSchema" xmlns:p="http://schemas.microsoft.com/office/2006/metadata/properties" xmlns:ns2="b3b0a520-15ee-463f-ba10-351c3a8303f5" xmlns:ns3="c3a67d89-12a0-4685-b890-82cb7c9508af" targetNamespace="http://schemas.microsoft.com/office/2006/metadata/properties" ma:root="true" ma:fieldsID="80a0ea1ccbccd4268576b489f2dbb231" ns2:_="" ns3:_="">
    <xsd:import namespace="b3b0a520-15ee-463f-ba10-351c3a8303f5"/>
    <xsd:import namespace="c3a67d89-12a0-4685-b890-82cb7c9508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Hyperlink"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0a520-15ee-463f-ba10-351c3a830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67d89-12a0-4685-b890-82cb7c9508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57a302-ff79-42b9-90d8-93737972455b}" ma:internalName="TaxCatchAll" ma:showField="CatchAllData" ma:web="c3a67d89-12a0-4685-b890-82cb7c950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5589CC-79E2-4CAA-9E59-0E525CA71D0B}">
  <ds:schemaRefs>
    <ds:schemaRef ds:uri="http://schemas.microsoft.com/office/2006/metadata/properties"/>
    <ds:schemaRef ds:uri="http://schemas.microsoft.com/office/infopath/2007/PartnerControls"/>
    <ds:schemaRef ds:uri="b3b0a520-15ee-463f-ba10-351c3a8303f5"/>
    <ds:schemaRef ds:uri="c3a67d89-12a0-4685-b890-82cb7c9508af"/>
  </ds:schemaRefs>
</ds:datastoreItem>
</file>

<file path=customXml/itemProps2.xml><?xml version="1.0" encoding="utf-8"?>
<ds:datastoreItem xmlns:ds="http://schemas.openxmlformats.org/officeDocument/2006/customXml" ds:itemID="{4EE0BE2F-E867-4523-B34B-B1574E5D7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0a520-15ee-463f-ba10-351c3a8303f5"/>
    <ds:schemaRef ds:uri="c3a67d89-12a0-4685-b890-82cb7c950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9A3454-7EA5-403C-B405-F3BF82AF76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LaVassar, Laura</dc:creator>
  <keywords/>
  <dc:description/>
  <lastModifiedBy>LaVassar, Laura</lastModifiedBy>
  <revision>4</revision>
  <dcterms:created xsi:type="dcterms:W3CDTF">2024-12-03T21:50:00.0000000Z</dcterms:created>
  <dcterms:modified xsi:type="dcterms:W3CDTF">2025-01-13T17:43:47.9534591Z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0x010100143A8B3FD5DD564CA7A0A704CC989830</vt:lpwstr>
  </property>
  <property fmtid="{D5CDD505-2E9C-101B-9397-08002B2CF9AE}" pid="3" name="MediaServiceImageTags">
    <vt:lpwstr/>
  </property>
</Properties>
</file>