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71278" w14:textId="5432D6BB" w:rsidR="006D0378" w:rsidRPr="0035032C" w:rsidRDefault="006D0378" w:rsidP="006D0378">
      <w:pPr>
        <w:suppressLineNumbers/>
        <w:tabs>
          <w:tab w:val="left" w:pos="0"/>
          <w:tab w:val="left" w:pos="720"/>
          <w:tab w:val="left" w:pos="1440"/>
          <w:tab w:val="left" w:pos="2160"/>
          <w:tab w:val="right" w:pos="9360"/>
        </w:tabs>
        <w:suppressAutoHyphens/>
        <w:spacing w:line="240" w:lineRule="atLeast"/>
        <w:jc w:val="center"/>
        <w:rPr>
          <w:rFonts w:ascii="Verdana" w:hAnsi="Verdana" w:cs="Times New Roman"/>
          <w:i/>
          <w:iCs/>
          <w:sz w:val="18"/>
          <w:szCs w:val="18"/>
        </w:rPr>
      </w:pPr>
      <w:r w:rsidRPr="0035032C">
        <w:rPr>
          <w:rFonts w:ascii="Verdana" w:hAnsi="Verdana" w:cs="Times New Roman"/>
          <w:i/>
          <w:iCs/>
          <w:sz w:val="18"/>
          <w:szCs w:val="18"/>
        </w:rPr>
        <w:t>SCHOOL DISTRICT 750</w:t>
      </w:r>
    </w:p>
    <w:p w14:paraId="3D64B24E" w14:textId="0B549902" w:rsidR="006D0378" w:rsidRPr="0035032C" w:rsidRDefault="006D0378" w:rsidP="006D0378">
      <w:pPr>
        <w:suppressLineNumbers/>
        <w:tabs>
          <w:tab w:val="left" w:pos="0"/>
          <w:tab w:val="left" w:pos="720"/>
          <w:tab w:val="left" w:pos="1440"/>
          <w:tab w:val="left" w:pos="2160"/>
          <w:tab w:val="right" w:pos="9360"/>
        </w:tabs>
        <w:suppressAutoHyphens/>
        <w:spacing w:line="240" w:lineRule="atLeast"/>
        <w:jc w:val="center"/>
        <w:rPr>
          <w:rFonts w:ascii="Verdana" w:hAnsi="Verdana" w:cs="Times New Roman"/>
          <w:i/>
          <w:iCs/>
          <w:sz w:val="18"/>
          <w:szCs w:val="18"/>
        </w:rPr>
      </w:pPr>
      <w:r w:rsidRPr="0035032C">
        <w:rPr>
          <w:rFonts w:ascii="Verdana" w:hAnsi="Verdana" w:cs="Times New Roman"/>
          <w:i/>
          <w:iCs/>
          <w:sz w:val="18"/>
          <w:szCs w:val="18"/>
        </w:rPr>
        <w:t>COLD SPRING, MN 56320</w:t>
      </w:r>
    </w:p>
    <w:p w14:paraId="02582A0C"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0B51B494"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5889374E" w14:textId="55EB8AAA" w:rsidR="00FC404C" w:rsidRPr="0035032C" w:rsidRDefault="00FC404C" w:rsidP="00C46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center"/>
        <w:rPr>
          <w:rFonts w:ascii="Verdana" w:hAnsi="Verdana" w:cs="Times New Roman"/>
          <w:b/>
          <w:bCs/>
          <w:sz w:val="18"/>
          <w:szCs w:val="18"/>
        </w:rPr>
      </w:pPr>
      <w:r w:rsidRPr="0035032C">
        <w:rPr>
          <w:rFonts w:ascii="Verdana" w:hAnsi="Verdana" w:cs="Times New Roman"/>
          <w:b/>
          <w:bCs/>
          <w:sz w:val="18"/>
          <w:szCs w:val="18"/>
        </w:rPr>
        <w:t>503</w:t>
      </w:r>
      <w:r w:rsidRPr="0035032C">
        <w:rPr>
          <w:rFonts w:ascii="Verdana" w:hAnsi="Verdana" w:cs="Times New Roman"/>
          <w:b/>
          <w:bCs/>
          <w:sz w:val="18"/>
          <w:szCs w:val="18"/>
        </w:rPr>
        <w:tab/>
        <w:t>STUDENT ATTENDANCE</w:t>
      </w:r>
    </w:p>
    <w:p w14:paraId="48338C13" w14:textId="7C919974" w:rsidR="00C462FD" w:rsidRPr="0035032C" w:rsidRDefault="00C462FD" w:rsidP="00C46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center"/>
        <w:rPr>
          <w:rFonts w:ascii="Verdana" w:hAnsi="Verdana" w:cs="Times New Roman"/>
          <w:sz w:val="18"/>
          <w:szCs w:val="18"/>
        </w:rPr>
      </w:pPr>
    </w:p>
    <w:p w14:paraId="78B8EE33" w14:textId="1F585F6F" w:rsidR="00C462FD" w:rsidRPr="0035032C" w:rsidRDefault="00C462FD" w:rsidP="00C46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s="Times New Roman"/>
          <w:sz w:val="18"/>
          <w:szCs w:val="18"/>
        </w:rPr>
      </w:pPr>
      <w:r w:rsidRPr="0035032C">
        <w:rPr>
          <w:rFonts w:ascii="Verdana" w:hAnsi="Verdana" w:cs="Times New Roman"/>
          <w:sz w:val="18"/>
          <w:szCs w:val="18"/>
        </w:rPr>
        <w:t>ROCORI Public Schools First Adoption:  09-09-2024</w:t>
      </w:r>
    </w:p>
    <w:p w14:paraId="1C51F9D9" w14:textId="0FEAA91D" w:rsidR="00C462FD" w:rsidRPr="0035032C" w:rsidRDefault="00C462FD" w:rsidP="00C46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s="Times New Roman"/>
          <w:sz w:val="18"/>
          <w:szCs w:val="18"/>
        </w:rPr>
      </w:pPr>
    </w:p>
    <w:p w14:paraId="3866889D" w14:textId="276753F2" w:rsidR="00C462FD" w:rsidRPr="0035032C" w:rsidRDefault="00C462FD" w:rsidP="00C46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s="Times New Roman"/>
          <w:sz w:val="18"/>
          <w:szCs w:val="18"/>
        </w:rPr>
      </w:pPr>
      <w:r w:rsidRPr="0035032C">
        <w:rPr>
          <w:rFonts w:ascii="Verdana" w:hAnsi="Verdana" w:cs="Times New Roman"/>
          <w:sz w:val="18"/>
          <w:szCs w:val="18"/>
        </w:rPr>
        <w:t xml:space="preserve">ROCORI Public Schools Last Revision:  </w:t>
      </w:r>
      <w:r w:rsidR="002E512A" w:rsidRPr="0035032C">
        <w:rPr>
          <w:rFonts w:ascii="Verdana" w:hAnsi="Verdana" w:cs="Times New Roman"/>
          <w:sz w:val="18"/>
          <w:szCs w:val="18"/>
        </w:rPr>
        <w:t>10-16-2024</w:t>
      </w:r>
    </w:p>
    <w:p w14:paraId="53C97546" w14:textId="77777777" w:rsidR="00C462FD" w:rsidRPr="0035032C" w:rsidRDefault="00C462FD" w:rsidP="00C46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s="Times New Roman"/>
          <w:sz w:val="18"/>
          <w:szCs w:val="18"/>
        </w:rPr>
      </w:pPr>
    </w:p>
    <w:p w14:paraId="231B9C3F"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1442DB58"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63E58A45"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sz w:val="18"/>
          <w:szCs w:val="18"/>
        </w:rPr>
      </w:pPr>
      <w:r w:rsidRPr="0035032C">
        <w:rPr>
          <w:rFonts w:ascii="Verdana" w:hAnsi="Verdana" w:cs="Times New Roman"/>
          <w:b/>
          <w:bCs/>
          <w:sz w:val="18"/>
          <w:szCs w:val="18"/>
        </w:rPr>
        <w:t>I.</w:t>
      </w:r>
      <w:r w:rsidRPr="0035032C">
        <w:rPr>
          <w:rFonts w:ascii="Verdana" w:hAnsi="Verdana" w:cs="Times New Roman"/>
          <w:b/>
          <w:bCs/>
          <w:sz w:val="18"/>
          <w:szCs w:val="18"/>
        </w:rPr>
        <w:tab/>
        <w:t>PURPOSE</w:t>
      </w:r>
    </w:p>
    <w:p w14:paraId="77F667F5"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42FF1B9D"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jc w:val="both"/>
        <w:rPr>
          <w:rFonts w:ascii="Verdana" w:hAnsi="Verdana" w:cs="Times New Roman"/>
          <w:sz w:val="18"/>
          <w:szCs w:val="18"/>
        </w:rPr>
      </w:pPr>
      <w:r w:rsidRPr="0035032C">
        <w:rPr>
          <w:rFonts w:ascii="Verdana" w:hAnsi="Verdana" w:cs="Times New Roman"/>
          <w:sz w:val="18"/>
          <w:szCs w:val="18"/>
        </w:rPr>
        <w:t>A.</w:t>
      </w:r>
      <w:r w:rsidRPr="0035032C">
        <w:rPr>
          <w:rFonts w:ascii="Verdana" w:hAnsi="Verdana" w:cs="Times New Roman"/>
          <w:sz w:val="18"/>
          <w:szCs w:val="18"/>
        </w:rPr>
        <w:tab/>
        <w:t>The school board believes that regular school attendance is directly related to success in academic work, benefits students socially, provides opportunities for important communications between teachers and students</w:t>
      </w:r>
      <w:r w:rsidR="003F3785" w:rsidRPr="0035032C">
        <w:rPr>
          <w:rFonts w:ascii="Verdana" w:hAnsi="Verdana" w:cs="Times New Roman"/>
          <w:sz w:val="18"/>
          <w:szCs w:val="18"/>
        </w:rPr>
        <w:t>,</w:t>
      </w:r>
      <w:r w:rsidRPr="0035032C">
        <w:rPr>
          <w:rFonts w:ascii="Verdana" w:hAnsi="Verdana" w:cs="Times New Roman"/>
          <w:sz w:val="18"/>
          <w:szCs w:val="18"/>
        </w:rPr>
        <w:t xml:space="preserve"> and establishes regular habits of dependability important to the future of the student.  The purpose of this policy is to encourage regular school attendance.  It is intended to be positive and not punitive.</w:t>
      </w:r>
    </w:p>
    <w:p w14:paraId="4FD32861"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72C102FA"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jc w:val="both"/>
        <w:rPr>
          <w:rFonts w:ascii="Verdana" w:hAnsi="Verdana" w:cs="Times New Roman"/>
          <w:sz w:val="18"/>
          <w:szCs w:val="18"/>
        </w:rPr>
      </w:pPr>
      <w:r w:rsidRPr="0035032C">
        <w:rPr>
          <w:rFonts w:ascii="Verdana" w:hAnsi="Verdana" w:cs="Times New Roman"/>
          <w:sz w:val="18"/>
          <w:szCs w:val="18"/>
        </w:rPr>
        <w:t>B.</w:t>
      </w:r>
      <w:r w:rsidRPr="0035032C">
        <w:rPr>
          <w:rFonts w:ascii="Verdana" w:hAnsi="Verdana" w:cs="Times New Roman"/>
          <w:sz w:val="18"/>
          <w:szCs w:val="18"/>
        </w:rPr>
        <w:tab/>
        <w:t>This policy also recognizes that class attendance is a joint responsibility to be shared by the student, parent or guardian, teacher</w:t>
      </w:r>
      <w:r w:rsidR="003F3785" w:rsidRPr="0035032C">
        <w:rPr>
          <w:rFonts w:ascii="Verdana" w:hAnsi="Verdana" w:cs="Times New Roman"/>
          <w:sz w:val="18"/>
          <w:szCs w:val="18"/>
        </w:rPr>
        <w:t>,</w:t>
      </w:r>
      <w:r w:rsidRPr="0035032C">
        <w:rPr>
          <w:rFonts w:ascii="Verdana" w:hAnsi="Verdana" w:cs="Times New Roman"/>
          <w:sz w:val="18"/>
          <w:szCs w:val="18"/>
        </w:rPr>
        <w:t xml:space="preserve"> and administrators.  This policy will assist students in attending class.</w:t>
      </w:r>
    </w:p>
    <w:p w14:paraId="719C26AE"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0E84D6C7"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sz w:val="18"/>
          <w:szCs w:val="18"/>
        </w:rPr>
      </w:pPr>
      <w:r w:rsidRPr="0035032C">
        <w:rPr>
          <w:rFonts w:ascii="Verdana" w:hAnsi="Verdana" w:cs="Times New Roman"/>
          <w:b/>
          <w:bCs/>
          <w:sz w:val="18"/>
          <w:szCs w:val="18"/>
        </w:rPr>
        <w:t>II.</w:t>
      </w:r>
      <w:r w:rsidRPr="0035032C">
        <w:rPr>
          <w:rFonts w:ascii="Verdana" w:hAnsi="Verdana" w:cs="Times New Roman"/>
          <w:b/>
          <w:bCs/>
          <w:sz w:val="18"/>
          <w:szCs w:val="18"/>
        </w:rPr>
        <w:tab/>
        <w:t>GENERAL STATEMENT OF POLICY</w:t>
      </w:r>
    </w:p>
    <w:p w14:paraId="1930439F"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6B9EEE7F"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jc w:val="both"/>
        <w:rPr>
          <w:rFonts w:ascii="Verdana" w:hAnsi="Verdana" w:cs="Times New Roman"/>
          <w:sz w:val="18"/>
          <w:szCs w:val="18"/>
        </w:rPr>
      </w:pPr>
      <w:r w:rsidRPr="0035032C">
        <w:rPr>
          <w:rFonts w:ascii="Verdana" w:hAnsi="Verdana" w:cs="Times New Roman"/>
          <w:sz w:val="18"/>
          <w:szCs w:val="18"/>
        </w:rPr>
        <w:t>A.</w:t>
      </w:r>
      <w:r w:rsidRPr="0035032C">
        <w:rPr>
          <w:rFonts w:ascii="Verdana" w:hAnsi="Verdana" w:cs="Times New Roman"/>
          <w:sz w:val="18"/>
          <w:szCs w:val="18"/>
        </w:rPr>
        <w:tab/>
      </w:r>
      <w:r w:rsidRPr="0035032C">
        <w:rPr>
          <w:rFonts w:ascii="Verdana" w:hAnsi="Verdana" w:cs="Times New Roman"/>
          <w:sz w:val="18"/>
          <w:szCs w:val="18"/>
          <w:u w:val="single"/>
        </w:rPr>
        <w:t>Responsibilities</w:t>
      </w:r>
    </w:p>
    <w:p w14:paraId="4B305FC5"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19D6D61F"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1.</w:t>
      </w:r>
      <w:r w:rsidRPr="0035032C">
        <w:rPr>
          <w:rFonts w:ascii="Verdana" w:hAnsi="Verdana" w:cs="Times New Roman"/>
          <w:sz w:val="18"/>
          <w:szCs w:val="18"/>
        </w:rPr>
        <w:tab/>
      </w:r>
      <w:r w:rsidRPr="0035032C">
        <w:rPr>
          <w:rFonts w:ascii="Verdana" w:hAnsi="Verdana" w:cs="Times New Roman"/>
          <w:sz w:val="18"/>
          <w:szCs w:val="18"/>
          <w:u w:val="single"/>
        </w:rPr>
        <w:t>Student’s Responsibility</w:t>
      </w:r>
    </w:p>
    <w:p w14:paraId="61E116A9"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3F336920" w14:textId="77777777" w:rsidR="006D0378" w:rsidRPr="0035032C" w:rsidRDefault="006D0378" w:rsidP="006D0378">
      <w:pPr>
        <w:pStyle w:val="ListParagraph"/>
        <w:widowControl/>
        <w:numPr>
          <w:ilvl w:val="3"/>
          <w:numId w:val="6"/>
        </w:numPr>
        <w:adjustRightInd/>
        <w:rPr>
          <w:rFonts w:asciiTheme="minorHAnsi" w:hAnsiTheme="minorHAnsi" w:cstheme="minorHAnsi"/>
          <w:sz w:val="22"/>
          <w:szCs w:val="22"/>
        </w:rPr>
      </w:pPr>
      <w:r w:rsidRPr="0035032C">
        <w:rPr>
          <w:rFonts w:asciiTheme="minorHAnsi" w:hAnsiTheme="minorHAnsi" w:cstheme="minorHAnsi"/>
          <w:sz w:val="22"/>
          <w:szCs w:val="22"/>
        </w:rPr>
        <w:t>Attend all assigned classes every day that school is in session and to follow the correct procedures when absent from an assigned class.</w:t>
      </w:r>
    </w:p>
    <w:p w14:paraId="3254CC30" w14:textId="3FAFC6A2" w:rsidR="006D0378" w:rsidRPr="0035032C" w:rsidRDefault="006D0378" w:rsidP="006D0378">
      <w:pPr>
        <w:pStyle w:val="ListParagraph"/>
        <w:widowControl/>
        <w:numPr>
          <w:ilvl w:val="3"/>
          <w:numId w:val="6"/>
        </w:numPr>
        <w:adjustRightInd/>
        <w:rPr>
          <w:rFonts w:asciiTheme="minorHAnsi" w:hAnsiTheme="minorHAnsi" w:cstheme="minorHAnsi"/>
          <w:sz w:val="22"/>
          <w:szCs w:val="22"/>
        </w:rPr>
      </w:pPr>
      <w:r w:rsidRPr="0035032C">
        <w:rPr>
          <w:rFonts w:asciiTheme="minorHAnsi" w:hAnsiTheme="minorHAnsi" w:cstheme="minorHAnsi"/>
          <w:sz w:val="22"/>
          <w:szCs w:val="22"/>
        </w:rPr>
        <w:t>Be familiar with all the procedures governing attendance.</w:t>
      </w:r>
    </w:p>
    <w:p w14:paraId="7A2A25ED" w14:textId="77777777" w:rsidR="006D0378" w:rsidRPr="0035032C" w:rsidRDefault="006D0378" w:rsidP="006D0378">
      <w:pPr>
        <w:pStyle w:val="ListParagraph"/>
        <w:widowControl/>
        <w:numPr>
          <w:ilvl w:val="3"/>
          <w:numId w:val="6"/>
        </w:numPr>
        <w:adjustRightInd/>
        <w:rPr>
          <w:rFonts w:asciiTheme="minorHAnsi" w:hAnsiTheme="minorHAnsi" w:cstheme="minorHAnsi"/>
          <w:sz w:val="22"/>
          <w:szCs w:val="22"/>
        </w:rPr>
      </w:pPr>
      <w:r w:rsidRPr="0035032C">
        <w:rPr>
          <w:rFonts w:asciiTheme="minorHAnsi" w:hAnsiTheme="minorHAnsi" w:cstheme="minorHAnsi"/>
          <w:sz w:val="22"/>
          <w:szCs w:val="22"/>
        </w:rPr>
        <w:t>Request any missed assignments from instructor’s before/during/after the absence.</w:t>
      </w:r>
    </w:p>
    <w:p w14:paraId="3DFDE2CB" w14:textId="77777777" w:rsidR="006D0378" w:rsidRPr="0035032C" w:rsidRDefault="006D0378" w:rsidP="006D0378">
      <w:pPr>
        <w:pStyle w:val="ListParagraph"/>
        <w:widowControl/>
        <w:numPr>
          <w:ilvl w:val="3"/>
          <w:numId w:val="6"/>
        </w:numPr>
        <w:adjustRightInd/>
        <w:rPr>
          <w:rFonts w:asciiTheme="minorHAnsi" w:hAnsiTheme="minorHAnsi" w:cstheme="minorHAnsi"/>
          <w:sz w:val="22"/>
          <w:szCs w:val="22"/>
        </w:rPr>
      </w:pPr>
      <w:r w:rsidRPr="0035032C">
        <w:rPr>
          <w:rFonts w:asciiTheme="minorHAnsi" w:hAnsiTheme="minorHAnsi" w:cstheme="minorHAnsi"/>
          <w:sz w:val="22"/>
          <w:szCs w:val="22"/>
        </w:rPr>
        <w:t>Report to the school office for a pass and sign in if returning from an absence during the school day.</w:t>
      </w:r>
    </w:p>
    <w:p w14:paraId="4FF25C96" w14:textId="77777777" w:rsidR="006D0378" w:rsidRPr="0035032C" w:rsidRDefault="006D0378" w:rsidP="006D0378">
      <w:pPr>
        <w:pStyle w:val="ListParagraph"/>
        <w:widowControl/>
        <w:numPr>
          <w:ilvl w:val="3"/>
          <w:numId w:val="6"/>
        </w:numPr>
        <w:adjustRightInd/>
        <w:rPr>
          <w:rFonts w:asciiTheme="minorHAnsi" w:hAnsiTheme="minorHAnsi" w:cstheme="minorHAnsi"/>
          <w:sz w:val="22"/>
          <w:szCs w:val="22"/>
        </w:rPr>
      </w:pPr>
      <w:r w:rsidRPr="0035032C">
        <w:rPr>
          <w:rFonts w:asciiTheme="minorHAnsi" w:hAnsiTheme="minorHAnsi" w:cstheme="minorHAnsi"/>
          <w:sz w:val="22"/>
          <w:szCs w:val="22"/>
        </w:rPr>
        <w:t>Be to class on time.</w:t>
      </w:r>
    </w:p>
    <w:p w14:paraId="1E48EA7D" w14:textId="77777777" w:rsidR="006D0378" w:rsidRPr="0035032C" w:rsidRDefault="006D03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jc w:val="both"/>
        <w:rPr>
          <w:rFonts w:ascii="Verdana" w:hAnsi="Verdana" w:cs="Times New Roman"/>
          <w:strike/>
          <w:sz w:val="18"/>
          <w:szCs w:val="18"/>
        </w:rPr>
      </w:pPr>
    </w:p>
    <w:p w14:paraId="17158661"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2FD10517"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2.</w:t>
      </w:r>
      <w:r w:rsidRPr="0035032C">
        <w:rPr>
          <w:rFonts w:ascii="Verdana" w:hAnsi="Verdana" w:cs="Times New Roman"/>
          <w:sz w:val="18"/>
          <w:szCs w:val="18"/>
        </w:rPr>
        <w:tab/>
      </w:r>
      <w:r w:rsidRPr="0035032C">
        <w:rPr>
          <w:rFonts w:ascii="Verdana" w:hAnsi="Verdana" w:cs="Times New Roman"/>
          <w:sz w:val="18"/>
          <w:szCs w:val="18"/>
          <w:u w:val="single"/>
        </w:rPr>
        <w:t>Parent or Guardian’s Responsibility</w:t>
      </w:r>
    </w:p>
    <w:p w14:paraId="0E64108D" w14:textId="5741BA8B"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trike/>
          <w:sz w:val="18"/>
          <w:szCs w:val="18"/>
        </w:rPr>
      </w:pPr>
    </w:p>
    <w:p w14:paraId="0F9E4EA6" w14:textId="596CE8E8" w:rsidR="006D0378" w:rsidRPr="0035032C" w:rsidRDefault="00236EBF" w:rsidP="00236EBF">
      <w:pPr>
        <w:pStyle w:val="ListParagraph"/>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Theme="minorHAnsi" w:hAnsiTheme="minorHAnsi" w:cstheme="minorHAnsi"/>
          <w:sz w:val="18"/>
          <w:szCs w:val="18"/>
        </w:rPr>
      </w:pPr>
      <w:r w:rsidRPr="0035032C">
        <w:rPr>
          <w:rFonts w:asciiTheme="minorHAnsi" w:hAnsiTheme="minorHAnsi" w:cstheme="minorHAnsi"/>
          <w:sz w:val="22"/>
          <w:szCs w:val="22"/>
        </w:rPr>
        <w:t>Encourage the student to attend school.</w:t>
      </w:r>
    </w:p>
    <w:p w14:paraId="422FE286" w14:textId="6C3D454B" w:rsidR="00236EBF" w:rsidRPr="0035032C" w:rsidRDefault="00236EBF" w:rsidP="00236EBF">
      <w:pPr>
        <w:pStyle w:val="ListParagraph"/>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Theme="minorHAnsi" w:hAnsiTheme="minorHAnsi" w:cstheme="minorHAnsi"/>
          <w:sz w:val="18"/>
          <w:szCs w:val="18"/>
        </w:rPr>
      </w:pPr>
      <w:r w:rsidRPr="0035032C">
        <w:rPr>
          <w:rFonts w:asciiTheme="minorHAnsi" w:hAnsiTheme="minorHAnsi" w:cstheme="minorHAnsi"/>
          <w:sz w:val="22"/>
          <w:szCs w:val="22"/>
        </w:rPr>
        <w:t>Accurately inform the school of the reason for a student’s absence.</w:t>
      </w:r>
    </w:p>
    <w:p w14:paraId="05983833" w14:textId="22E8B96B" w:rsidR="00236EBF" w:rsidRPr="0035032C" w:rsidRDefault="00236EBF" w:rsidP="00236EBF">
      <w:pPr>
        <w:pStyle w:val="ListParagraph"/>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Theme="minorHAnsi" w:hAnsiTheme="minorHAnsi" w:cstheme="minorHAnsi"/>
          <w:sz w:val="18"/>
          <w:szCs w:val="18"/>
        </w:rPr>
      </w:pPr>
      <w:r w:rsidRPr="0035032C">
        <w:rPr>
          <w:rFonts w:asciiTheme="minorHAnsi" w:hAnsiTheme="minorHAnsi" w:cstheme="minorHAnsi"/>
          <w:sz w:val="22"/>
          <w:szCs w:val="22"/>
        </w:rPr>
        <w:t xml:space="preserve">Work cooperatively with the school and the student to ensure attendance at school.  </w:t>
      </w:r>
    </w:p>
    <w:p w14:paraId="7A5EA261" w14:textId="0AD161EC" w:rsidR="00236EBF" w:rsidRPr="0035032C" w:rsidRDefault="00236EBF" w:rsidP="00236EBF">
      <w:pPr>
        <w:pStyle w:val="ListParagraph"/>
        <w:widowControl/>
        <w:numPr>
          <w:ilvl w:val="0"/>
          <w:numId w:val="7"/>
        </w:numPr>
        <w:tabs>
          <w:tab w:val="left" w:pos="450"/>
        </w:tabs>
        <w:adjustRightInd/>
        <w:rPr>
          <w:rFonts w:asciiTheme="minorHAnsi" w:hAnsiTheme="minorHAnsi" w:cstheme="minorHAnsi"/>
          <w:sz w:val="22"/>
          <w:szCs w:val="22"/>
        </w:rPr>
      </w:pPr>
      <w:r w:rsidRPr="0035032C">
        <w:rPr>
          <w:rFonts w:asciiTheme="minorHAnsi" w:hAnsiTheme="minorHAnsi" w:cstheme="minorHAnsi"/>
          <w:bCs/>
          <w:iCs/>
          <w:sz w:val="22"/>
          <w:szCs w:val="22"/>
        </w:rPr>
        <w:t>Student information in Skyward may be used many times during the school year to contact parents/guardians regarding school attendance issues.  Please keep the information updated</w:t>
      </w:r>
      <w:r w:rsidRPr="0035032C">
        <w:rPr>
          <w:rFonts w:asciiTheme="minorHAnsi" w:hAnsiTheme="minorHAnsi" w:cstheme="minorHAnsi"/>
          <w:sz w:val="22"/>
          <w:szCs w:val="22"/>
        </w:rPr>
        <w:t xml:space="preserve">.  </w:t>
      </w:r>
    </w:p>
    <w:p w14:paraId="1DA65A6D" w14:textId="402A00FE" w:rsidR="00C462FD" w:rsidRPr="0035032C" w:rsidRDefault="00C462FD" w:rsidP="00C462FD">
      <w:pPr>
        <w:widowControl/>
        <w:tabs>
          <w:tab w:val="left" w:pos="450"/>
        </w:tabs>
        <w:adjustRightInd/>
        <w:rPr>
          <w:rFonts w:asciiTheme="minorHAnsi" w:hAnsiTheme="minorHAnsi" w:cstheme="minorHAnsi"/>
          <w:sz w:val="22"/>
          <w:szCs w:val="22"/>
        </w:rPr>
      </w:pPr>
    </w:p>
    <w:p w14:paraId="2674DB21" w14:textId="6C074612" w:rsidR="00C462FD" w:rsidRPr="0035032C" w:rsidRDefault="00C462FD" w:rsidP="00C462FD">
      <w:pPr>
        <w:widowControl/>
        <w:tabs>
          <w:tab w:val="left" w:pos="450"/>
        </w:tabs>
        <w:adjustRightInd/>
        <w:rPr>
          <w:rFonts w:asciiTheme="minorHAnsi" w:hAnsiTheme="minorHAnsi" w:cstheme="minorHAnsi"/>
          <w:sz w:val="22"/>
          <w:szCs w:val="22"/>
        </w:rPr>
      </w:pPr>
    </w:p>
    <w:p w14:paraId="6E180C82" w14:textId="77777777" w:rsidR="00C462FD" w:rsidRPr="0035032C" w:rsidRDefault="00C462FD" w:rsidP="00C462FD">
      <w:pPr>
        <w:widowControl/>
        <w:tabs>
          <w:tab w:val="left" w:pos="450"/>
        </w:tabs>
        <w:adjustRightInd/>
        <w:rPr>
          <w:rFonts w:asciiTheme="minorHAnsi" w:hAnsiTheme="minorHAnsi" w:cstheme="minorHAnsi"/>
          <w:sz w:val="22"/>
          <w:szCs w:val="22"/>
        </w:rPr>
      </w:pPr>
    </w:p>
    <w:p w14:paraId="033F3016" w14:textId="77777777" w:rsidR="00C462FD" w:rsidRPr="0035032C" w:rsidRDefault="00C462FD" w:rsidP="00C462FD">
      <w:pPr>
        <w:widowControl/>
        <w:tabs>
          <w:tab w:val="left" w:pos="450"/>
        </w:tabs>
        <w:adjustRightInd/>
        <w:rPr>
          <w:rFonts w:asciiTheme="minorHAnsi" w:hAnsiTheme="minorHAnsi" w:cstheme="minorHAnsi"/>
          <w:sz w:val="22"/>
          <w:szCs w:val="22"/>
        </w:rPr>
      </w:pPr>
    </w:p>
    <w:p w14:paraId="551DFC23" w14:textId="77777777" w:rsidR="00236EBF" w:rsidRPr="0035032C" w:rsidRDefault="00236EBF" w:rsidP="00236EB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jc w:val="both"/>
        <w:rPr>
          <w:rFonts w:ascii="Verdana" w:hAnsi="Verdana" w:cs="Times New Roman"/>
          <w:sz w:val="18"/>
          <w:szCs w:val="18"/>
        </w:rPr>
      </w:pPr>
    </w:p>
    <w:p w14:paraId="2FDBBC87"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3.</w:t>
      </w:r>
      <w:r w:rsidRPr="0035032C">
        <w:rPr>
          <w:rFonts w:ascii="Verdana" w:hAnsi="Verdana" w:cs="Times New Roman"/>
          <w:sz w:val="18"/>
          <w:szCs w:val="18"/>
        </w:rPr>
        <w:tab/>
      </w:r>
      <w:r w:rsidRPr="0035032C">
        <w:rPr>
          <w:rFonts w:ascii="Verdana" w:hAnsi="Verdana" w:cs="Times New Roman"/>
          <w:sz w:val="18"/>
          <w:szCs w:val="18"/>
          <w:u w:val="single"/>
        </w:rPr>
        <w:t>Teacher’s Responsibility</w:t>
      </w:r>
    </w:p>
    <w:p w14:paraId="1BDC4F93"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0FCAD944" w14:textId="77777777" w:rsidR="00F5022D" w:rsidRPr="0035032C" w:rsidRDefault="00F5022D" w:rsidP="00F5022D">
      <w:pPr>
        <w:pStyle w:val="ListParagraph"/>
        <w:widowControl/>
        <w:numPr>
          <w:ilvl w:val="0"/>
          <w:numId w:val="11"/>
        </w:numPr>
        <w:adjustRightInd/>
        <w:rPr>
          <w:rFonts w:asciiTheme="minorHAnsi" w:hAnsiTheme="minorHAnsi" w:cstheme="minorHAnsi"/>
          <w:sz w:val="22"/>
          <w:szCs w:val="22"/>
        </w:rPr>
      </w:pPr>
      <w:r w:rsidRPr="0035032C">
        <w:rPr>
          <w:rFonts w:asciiTheme="minorHAnsi" w:hAnsiTheme="minorHAnsi" w:cstheme="minorHAnsi"/>
          <w:sz w:val="22"/>
          <w:szCs w:val="22"/>
        </w:rPr>
        <w:t xml:space="preserve">Take and maintain accurate attendance records every period in each assigned class. </w:t>
      </w:r>
    </w:p>
    <w:p w14:paraId="6B2583CF" w14:textId="77777777" w:rsidR="00F5022D" w:rsidRPr="0035032C" w:rsidRDefault="00F5022D" w:rsidP="00F5022D">
      <w:pPr>
        <w:pStyle w:val="ListParagraph"/>
        <w:widowControl/>
        <w:numPr>
          <w:ilvl w:val="0"/>
          <w:numId w:val="11"/>
        </w:numPr>
        <w:adjustRightInd/>
        <w:rPr>
          <w:rFonts w:asciiTheme="minorHAnsi" w:hAnsiTheme="minorHAnsi" w:cstheme="minorHAnsi"/>
          <w:sz w:val="22"/>
          <w:szCs w:val="22"/>
        </w:rPr>
      </w:pPr>
      <w:r w:rsidRPr="0035032C">
        <w:rPr>
          <w:rFonts w:asciiTheme="minorHAnsi" w:hAnsiTheme="minorHAnsi" w:cstheme="minorHAnsi"/>
          <w:sz w:val="22"/>
          <w:szCs w:val="22"/>
        </w:rPr>
        <w:t>Be familiar with all procedures governing attendance and to apply these procedures consistently to avoid confusing the students.</w:t>
      </w:r>
    </w:p>
    <w:p w14:paraId="0CEFA7A0" w14:textId="77777777" w:rsidR="00F5022D" w:rsidRPr="0035032C" w:rsidRDefault="00F5022D" w:rsidP="00F5022D">
      <w:pPr>
        <w:pStyle w:val="ListParagraph"/>
        <w:widowControl/>
        <w:numPr>
          <w:ilvl w:val="0"/>
          <w:numId w:val="11"/>
        </w:numPr>
        <w:adjustRightInd/>
        <w:rPr>
          <w:rFonts w:asciiTheme="minorHAnsi" w:hAnsiTheme="minorHAnsi" w:cstheme="minorHAnsi"/>
          <w:sz w:val="22"/>
          <w:szCs w:val="22"/>
        </w:rPr>
      </w:pPr>
      <w:r w:rsidRPr="0035032C">
        <w:rPr>
          <w:rFonts w:asciiTheme="minorHAnsi" w:hAnsiTheme="minorHAnsi" w:cstheme="minorHAnsi"/>
          <w:sz w:val="22"/>
          <w:szCs w:val="22"/>
        </w:rPr>
        <w:t xml:space="preserve">Provide any student who has been absent with an excuse with all missed assignments and assessments.  Upon the student completing and submitting their work it should be graded and recorded in the gradebook within a reasonable time.  </w:t>
      </w:r>
    </w:p>
    <w:p w14:paraId="7FDBA8E1" w14:textId="250F7D35" w:rsidR="00F5022D" w:rsidRPr="0035032C" w:rsidRDefault="00F5022D" w:rsidP="00F5022D">
      <w:pPr>
        <w:pStyle w:val="ListParagraph"/>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Theme="minorHAnsi" w:hAnsiTheme="minorHAnsi" w:cstheme="minorHAnsi"/>
          <w:sz w:val="18"/>
          <w:szCs w:val="18"/>
        </w:rPr>
      </w:pPr>
      <w:r w:rsidRPr="0035032C">
        <w:rPr>
          <w:rFonts w:asciiTheme="minorHAnsi" w:hAnsiTheme="minorHAnsi" w:cstheme="minorHAnsi"/>
          <w:sz w:val="22"/>
          <w:szCs w:val="22"/>
        </w:rPr>
        <w:t>Work cooperatively with the student’s parent or guardian and the student to improve school attendance</w:t>
      </w:r>
    </w:p>
    <w:p w14:paraId="423AF982" w14:textId="77777777" w:rsidR="00F5022D" w:rsidRPr="0035032C" w:rsidRDefault="00F5022D" w:rsidP="00F5022D">
      <w:pPr>
        <w:pStyle w:val="ListParagraph"/>
        <w:widowControl/>
        <w:numPr>
          <w:ilvl w:val="0"/>
          <w:numId w:val="11"/>
        </w:numPr>
        <w:adjustRightInd/>
        <w:rPr>
          <w:rFonts w:asciiTheme="minorHAnsi" w:hAnsiTheme="minorHAnsi" w:cstheme="minorHAnsi"/>
          <w:sz w:val="22"/>
          <w:szCs w:val="22"/>
        </w:rPr>
      </w:pPr>
      <w:r w:rsidRPr="0035032C">
        <w:rPr>
          <w:rFonts w:asciiTheme="minorHAnsi" w:hAnsiTheme="minorHAnsi" w:cstheme="minorHAnsi"/>
          <w:sz w:val="22"/>
          <w:szCs w:val="22"/>
        </w:rPr>
        <w:t xml:space="preserve">Be sure that a pass accompanies the student when out of the room.  If a teacher detains a student, they need to send a pass or notify the teacher who is affected. </w:t>
      </w:r>
    </w:p>
    <w:p w14:paraId="5E431A04" w14:textId="77777777" w:rsidR="00F5022D" w:rsidRPr="0035032C" w:rsidRDefault="00F5022D" w:rsidP="00F5022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240"/>
        <w:jc w:val="both"/>
        <w:rPr>
          <w:rFonts w:ascii="Verdana" w:hAnsi="Verdana" w:cs="Times New Roman"/>
          <w:sz w:val="18"/>
          <w:szCs w:val="18"/>
        </w:rPr>
      </w:pPr>
    </w:p>
    <w:p w14:paraId="1A77EB94"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1A068373" w14:textId="3E117E60" w:rsidR="00FC404C" w:rsidRPr="0035032C" w:rsidRDefault="00FC404C" w:rsidP="00C46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4.</w:t>
      </w:r>
      <w:r w:rsidRPr="0035032C">
        <w:rPr>
          <w:rFonts w:ascii="Verdana" w:hAnsi="Verdana" w:cs="Times New Roman"/>
          <w:sz w:val="18"/>
          <w:szCs w:val="18"/>
        </w:rPr>
        <w:tab/>
      </w:r>
      <w:r w:rsidRPr="0035032C">
        <w:rPr>
          <w:rFonts w:ascii="Verdana" w:hAnsi="Verdana" w:cs="Times New Roman"/>
          <w:sz w:val="18"/>
          <w:szCs w:val="18"/>
          <w:u w:val="single"/>
        </w:rPr>
        <w:t>Administrator’s Responsibility</w:t>
      </w:r>
    </w:p>
    <w:p w14:paraId="27ED9D8D" w14:textId="61C1FC0B" w:rsidR="00F5022D" w:rsidRPr="0035032C" w:rsidRDefault="00F502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jc w:val="both"/>
        <w:rPr>
          <w:rFonts w:ascii="Verdana" w:hAnsi="Verdana" w:cs="Times New Roman"/>
          <w:sz w:val="18"/>
          <w:szCs w:val="18"/>
        </w:rPr>
      </w:pPr>
    </w:p>
    <w:p w14:paraId="7C312B96" w14:textId="77777777" w:rsidR="00F5022D" w:rsidRPr="0035032C" w:rsidRDefault="00F5022D" w:rsidP="00F5022D">
      <w:pPr>
        <w:pStyle w:val="ListParagraph"/>
        <w:widowControl/>
        <w:numPr>
          <w:ilvl w:val="0"/>
          <w:numId w:val="12"/>
        </w:numPr>
        <w:adjustRightInd/>
        <w:rPr>
          <w:rFonts w:asciiTheme="minorHAnsi" w:hAnsiTheme="minorHAnsi" w:cstheme="minorHAnsi"/>
          <w:sz w:val="22"/>
          <w:szCs w:val="22"/>
        </w:rPr>
      </w:pPr>
      <w:r w:rsidRPr="0035032C">
        <w:rPr>
          <w:rFonts w:asciiTheme="minorHAnsi" w:hAnsiTheme="minorHAnsi" w:cstheme="minorHAnsi"/>
          <w:sz w:val="22"/>
          <w:szCs w:val="22"/>
        </w:rPr>
        <w:t>Work with the family to better understand the causes of student absence</w:t>
      </w:r>
    </w:p>
    <w:p w14:paraId="1F7AD3AC" w14:textId="77777777" w:rsidR="00F5022D" w:rsidRPr="0035032C" w:rsidRDefault="00F5022D" w:rsidP="00F5022D">
      <w:pPr>
        <w:pStyle w:val="ListParagraph"/>
        <w:widowControl/>
        <w:numPr>
          <w:ilvl w:val="0"/>
          <w:numId w:val="12"/>
        </w:numPr>
        <w:adjustRightInd/>
        <w:rPr>
          <w:rFonts w:asciiTheme="minorHAnsi" w:hAnsiTheme="minorHAnsi" w:cstheme="minorHAnsi"/>
          <w:sz w:val="22"/>
          <w:szCs w:val="22"/>
        </w:rPr>
      </w:pPr>
      <w:r w:rsidRPr="0035032C">
        <w:rPr>
          <w:rFonts w:asciiTheme="minorHAnsi" w:hAnsiTheme="minorHAnsi" w:cstheme="minorHAnsi"/>
          <w:sz w:val="22"/>
          <w:szCs w:val="22"/>
        </w:rPr>
        <w:t>Encourage students to attend all assigned classes.</w:t>
      </w:r>
    </w:p>
    <w:p w14:paraId="028E9591" w14:textId="77777777" w:rsidR="00F5022D" w:rsidRPr="0035032C" w:rsidRDefault="00F5022D" w:rsidP="00F5022D">
      <w:pPr>
        <w:pStyle w:val="ListParagraph"/>
        <w:widowControl/>
        <w:numPr>
          <w:ilvl w:val="0"/>
          <w:numId w:val="12"/>
        </w:numPr>
        <w:adjustRightInd/>
        <w:rPr>
          <w:rFonts w:asciiTheme="minorHAnsi" w:hAnsiTheme="minorHAnsi" w:cstheme="minorHAnsi"/>
          <w:sz w:val="22"/>
          <w:szCs w:val="22"/>
        </w:rPr>
      </w:pPr>
      <w:r w:rsidRPr="0035032C">
        <w:rPr>
          <w:rFonts w:asciiTheme="minorHAnsi" w:hAnsiTheme="minorHAnsi" w:cstheme="minorHAnsi"/>
          <w:sz w:val="22"/>
          <w:szCs w:val="22"/>
        </w:rPr>
        <w:t xml:space="preserve">Be familiar with procedures governing attendance and apply these procedures uniformly.  </w:t>
      </w:r>
    </w:p>
    <w:p w14:paraId="02DCC85B" w14:textId="77777777" w:rsidR="00F5022D" w:rsidRPr="0035032C" w:rsidRDefault="00F5022D" w:rsidP="00F5022D">
      <w:pPr>
        <w:pStyle w:val="ListParagraph"/>
        <w:widowControl/>
        <w:numPr>
          <w:ilvl w:val="0"/>
          <w:numId w:val="12"/>
        </w:numPr>
        <w:adjustRightInd/>
        <w:rPr>
          <w:rFonts w:asciiTheme="minorHAnsi" w:hAnsiTheme="minorHAnsi" w:cstheme="minorHAnsi"/>
          <w:sz w:val="22"/>
          <w:szCs w:val="22"/>
        </w:rPr>
      </w:pPr>
      <w:r w:rsidRPr="0035032C">
        <w:rPr>
          <w:rFonts w:asciiTheme="minorHAnsi" w:hAnsiTheme="minorHAnsi" w:cstheme="minorHAnsi"/>
          <w:sz w:val="22"/>
          <w:szCs w:val="22"/>
        </w:rPr>
        <w:t xml:space="preserve">Receive and maintain accurate records on student attendance. </w:t>
      </w:r>
    </w:p>
    <w:p w14:paraId="5452159D" w14:textId="77777777" w:rsidR="00F5022D" w:rsidRPr="0035032C" w:rsidRDefault="00F5022D" w:rsidP="00F5022D">
      <w:pPr>
        <w:pStyle w:val="ListParagraph"/>
        <w:widowControl/>
        <w:numPr>
          <w:ilvl w:val="0"/>
          <w:numId w:val="12"/>
        </w:numPr>
        <w:adjustRightInd/>
        <w:rPr>
          <w:rFonts w:asciiTheme="minorHAnsi" w:hAnsiTheme="minorHAnsi" w:cstheme="minorHAnsi"/>
          <w:sz w:val="22"/>
          <w:szCs w:val="22"/>
        </w:rPr>
      </w:pPr>
      <w:r w:rsidRPr="0035032C">
        <w:rPr>
          <w:rFonts w:asciiTheme="minorHAnsi" w:hAnsiTheme="minorHAnsi" w:cstheme="minorHAnsi"/>
          <w:sz w:val="22"/>
          <w:szCs w:val="22"/>
        </w:rPr>
        <w:t xml:space="preserve">Inform the student’s parent or guardian of the student’s attendance and to work cooperatively with them and the student to improve school attendance.  </w:t>
      </w:r>
    </w:p>
    <w:p w14:paraId="590B63DA" w14:textId="77777777" w:rsidR="00F5022D" w:rsidRPr="0035032C" w:rsidRDefault="00F5022D" w:rsidP="00F5022D">
      <w:pPr>
        <w:pStyle w:val="ListParagraph"/>
        <w:widowControl/>
        <w:numPr>
          <w:ilvl w:val="0"/>
          <w:numId w:val="12"/>
        </w:numPr>
        <w:adjustRightInd/>
        <w:rPr>
          <w:rFonts w:asciiTheme="minorHAnsi" w:hAnsiTheme="minorHAnsi" w:cstheme="minorHAnsi"/>
          <w:sz w:val="22"/>
          <w:szCs w:val="22"/>
        </w:rPr>
      </w:pPr>
      <w:r w:rsidRPr="0035032C">
        <w:rPr>
          <w:rFonts w:asciiTheme="minorHAnsi" w:hAnsiTheme="minorHAnsi" w:cstheme="minorHAnsi"/>
          <w:sz w:val="22"/>
          <w:szCs w:val="22"/>
        </w:rPr>
        <w:t xml:space="preserve">Inform parents and students annually of the need for regular school attendance and of the regulations, procedures, and implementation plan.  </w:t>
      </w:r>
    </w:p>
    <w:p w14:paraId="69EF1952" w14:textId="77777777" w:rsidR="00F5022D" w:rsidRPr="0035032C" w:rsidRDefault="00F5022D" w:rsidP="00F5022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520"/>
        <w:jc w:val="both"/>
        <w:rPr>
          <w:rFonts w:ascii="Verdana" w:hAnsi="Verdana" w:cs="Times New Roman"/>
          <w:sz w:val="18"/>
          <w:szCs w:val="18"/>
        </w:rPr>
      </w:pPr>
    </w:p>
    <w:p w14:paraId="06ED8D13"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6249D184"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jc w:val="both"/>
        <w:rPr>
          <w:rFonts w:ascii="Verdana" w:hAnsi="Verdana" w:cs="Times New Roman"/>
          <w:sz w:val="18"/>
          <w:szCs w:val="18"/>
        </w:rPr>
      </w:pPr>
      <w:r w:rsidRPr="0035032C">
        <w:rPr>
          <w:rFonts w:ascii="Verdana" w:hAnsi="Verdana" w:cs="Times New Roman"/>
          <w:sz w:val="18"/>
          <w:szCs w:val="18"/>
        </w:rPr>
        <w:t>B.</w:t>
      </w:r>
      <w:r w:rsidRPr="0035032C">
        <w:rPr>
          <w:rFonts w:ascii="Verdana" w:hAnsi="Verdana" w:cs="Times New Roman"/>
          <w:sz w:val="18"/>
          <w:szCs w:val="18"/>
        </w:rPr>
        <w:tab/>
      </w:r>
      <w:r w:rsidRPr="0035032C">
        <w:rPr>
          <w:rFonts w:ascii="Verdana" w:hAnsi="Verdana" w:cs="Times New Roman"/>
          <w:sz w:val="18"/>
          <w:szCs w:val="18"/>
          <w:u w:val="single"/>
        </w:rPr>
        <w:t>Attendance Procedures</w:t>
      </w:r>
    </w:p>
    <w:p w14:paraId="44F796F6"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350F9F58"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6BBD0CEF" w14:textId="6C7AF553" w:rsidR="00C462FD" w:rsidRPr="0035032C" w:rsidRDefault="00FC404C" w:rsidP="001424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800" w:hanging="720"/>
        <w:jc w:val="both"/>
        <w:rPr>
          <w:rFonts w:ascii="Verdana" w:hAnsi="Verdana" w:cs="Times New Roman"/>
          <w:sz w:val="18"/>
          <w:szCs w:val="18"/>
        </w:rPr>
      </w:pPr>
      <w:r w:rsidRPr="0035032C">
        <w:rPr>
          <w:rFonts w:ascii="Verdana" w:hAnsi="Verdana" w:cs="Times New Roman"/>
          <w:sz w:val="18"/>
          <w:szCs w:val="18"/>
        </w:rPr>
        <w:t>1.</w:t>
      </w:r>
      <w:r w:rsidRPr="0035032C">
        <w:rPr>
          <w:rFonts w:ascii="Verdana" w:hAnsi="Verdana" w:cs="Times New Roman"/>
          <w:sz w:val="18"/>
          <w:szCs w:val="18"/>
        </w:rPr>
        <w:tab/>
      </w:r>
      <w:r w:rsidRPr="0035032C">
        <w:rPr>
          <w:rFonts w:ascii="Verdana" w:hAnsi="Verdana" w:cs="Times New Roman"/>
          <w:sz w:val="18"/>
          <w:szCs w:val="18"/>
          <w:u w:val="single"/>
        </w:rPr>
        <w:t>Excused Absences</w:t>
      </w:r>
    </w:p>
    <w:p w14:paraId="0B34A029" w14:textId="7CF0F2E6" w:rsidR="006F028C" w:rsidRPr="0035032C" w:rsidRDefault="006F028C" w:rsidP="00C40218">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jc w:val="both"/>
        <w:rPr>
          <w:rFonts w:ascii="Verdana" w:hAnsi="Verdana" w:cs="Times New Roman"/>
          <w:b/>
          <w:bCs/>
          <w:iCs/>
          <w:strike/>
          <w:sz w:val="18"/>
          <w:szCs w:val="18"/>
        </w:rPr>
      </w:pPr>
    </w:p>
    <w:p w14:paraId="0E328086" w14:textId="442258EE" w:rsidR="006F028C" w:rsidRPr="0035032C" w:rsidRDefault="006F028C" w:rsidP="001424E3">
      <w:pPr>
        <w:pStyle w:val="ListParagraph"/>
        <w:numPr>
          <w:ilvl w:val="0"/>
          <w:numId w:val="13"/>
        </w:numPr>
        <w:ind w:left="1800"/>
        <w:rPr>
          <w:rFonts w:asciiTheme="minorHAnsi" w:hAnsiTheme="minorHAnsi" w:cstheme="minorHAnsi"/>
          <w:sz w:val="22"/>
          <w:szCs w:val="22"/>
        </w:rPr>
      </w:pPr>
      <w:r w:rsidRPr="0035032C">
        <w:rPr>
          <w:rFonts w:asciiTheme="minorHAnsi" w:hAnsiTheme="minorHAnsi" w:cstheme="minorHAnsi"/>
          <w:sz w:val="22"/>
          <w:szCs w:val="22"/>
        </w:rPr>
        <w:t>Typically for personal illness, emergencies, medical or dental appointments, family trips, serious illness of an immediate family member, funeral of a family member, mental health treatment, or situations where there is agreement between home, school, and student as to the purpose and validity of the absence. Students are required to make up all daily assignments missed or to complete alternative assignments as deemed appropriate by the classroom teacher.  ROCORI schools wants to encourage students to build life skills in personal accountability, but also wants to help students build their capacity for these skills.  The student, family, and school will work to ensure that the student has adequate time to complete work.  In the event a conflict regarding late work being accepted arises, the student, families, teacher(s) and administration will create an individual plan regarding the acceptance of late work. The school is required to allow students the opportunity to complete all assigned work during suspension.</w:t>
      </w:r>
    </w:p>
    <w:p w14:paraId="74BA6BF6" w14:textId="77777777" w:rsidR="00C462FD" w:rsidRPr="0035032C" w:rsidRDefault="00C462FD" w:rsidP="001424E3">
      <w:pPr>
        <w:ind w:left="360"/>
        <w:rPr>
          <w:rFonts w:asciiTheme="minorHAnsi" w:hAnsiTheme="minorHAnsi" w:cstheme="minorHAnsi"/>
          <w:sz w:val="22"/>
          <w:szCs w:val="22"/>
        </w:rPr>
      </w:pPr>
    </w:p>
    <w:p w14:paraId="1B60126E" w14:textId="77777777" w:rsidR="006F028C" w:rsidRPr="0035032C" w:rsidRDefault="006F028C" w:rsidP="001424E3">
      <w:pPr>
        <w:ind w:left="360"/>
        <w:rPr>
          <w:rFonts w:asciiTheme="minorHAnsi" w:hAnsiTheme="minorHAnsi" w:cstheme="minorHAnsi"/>
          <w:sz w:val="22"/>
          <w:szCs w:val="22"/>
        </w:rPr>
      </w:pPr>
    </w:p>
    <w:p w14:paraId="2D2425CB" w14:textId="13F48C20" w:rsidR="006F028C" w:rsidRPr="0035032C" w:rsidRDefault="006F028C" w:rsidP="001424E3">
      <w:pPr>
        <w:pStyle w:val="ListParagraph"/>
        <w:numPr>
          <w:ilvl w:val="0"/>
          <w:numId w:val="13"/>
        </w:numPr>
        <w:ind w:left="1800"/>
        <w:rPr>
          <w:rFonts w:asciiTheme="minorHAnsi" w:hAnsiTheme="minorHAnsi" w:cstheme="minorHAnsi"/>
          <w:sz w:val="22"/>
          <w:szCs w:val="22"/>
        </w:rPr>
      </w:pPr>
      <w:r w:rsidRPr="0035032C">
        <w:rPr>
          <w:rFonts w:asciiTheme="minorHAnsi" w:hAnsiTheme="minorHAnsi" w:cstheme="minorHAnsi"/>
          <w:sz w:val="22"/>
          <w:szCs w:val="22"/>
        </w:rPr>
        <w:t xml:space="preserve">At the secondary, parents receive an attendance notification through Skyward when their student has been marked absent if the feature has been enabled by the parent. Students who accumulate 12 days of absences will receive an attendance alert letter. Students who accumulate 15 days of absences will receive a second attendance notification letter requiring medical verification for future absences. If medical verification is not received for the absence, the absence will be considered unexcused. The school administrator may request medical verification at any time to properly characterize an absence. </w:t>
      </w:r>
    </w:p>
    <w:p w14:paraId="5F78821B" w14:textId="77777777" w:rsidR="006F028C" w:rsidRPr="0035032C" w:rsidRDefault="006F028C" w:rsidP="001424E3">
      <w:pPr>
        <w:ind w:left="1080"/>
        <w:rPr>
          <w:rFonts w:asciiTheme="minorHAnsi" w:hAnsiTheme="minorHAnsi" w:cstheme="minorHAnsi"/>
          <w:sz w:val="22"/>
          <w:szCs w:val="22"/>
        </w:rPr>
      </w:pPr>
    </w:p>
    <w:p w14:paraId="2857B334" w14:textId="1E1C449C" w:rsidR="00FC404C" w:rsidRPr="0035032C" w:rsidRDefault="00FC404C" w:rsidP="00C46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40144BF1" w14:textId="778997D5" w:rsidR="00BE1F3B" w:rsidRPr="0035032C" w:rsidRDefault="00FC404C" w:rsidP="001424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jc w:val="both"/>
        <w:rPr>
          <w:rFonts w:ascii="Verdana" w:hAnsi="Verdana" w:cs="Times New Roman"/>
          <w:sz w:val="18"/>
          <w:szCs w:val="18"/>
        </w:rPr>
      </w:pPr>
      <w:r w:rsidRPr="0035032C">
        <w:rPr>
          <w:rFonts w:ascii="Verdana" w:hAnsi="Verdana" w:cs="Times New Roman"/>
          <w:sz w:val="18"/>
          <w:szCs w:val="18"/>
        </w:rPr>
        <w:t>2.</w:t>
      </w:r>
      <w:r w:rsidRPr="0035032C">
        <w:rPr>
          <w:rFonts w:ascii="Verdana" w:hAnsi="Verdana" w:cs="Times New Roman"/>
          <w:sz w:val="18"/>
          <w:szCs w:val="18"/>
        </w:rPr>
        <w:tab/>
      </w:r>
      <w:r w:rsidRPr="0035032C">
        <w:rPr>
          <w:rFonts w:ascii="Verdana" w:hAnsi="Verdana" w:cs="Times New Roman"/>
          <w:sz w:val="18"/>
          <w:szCs w:val="18"/>
          <w:u w:val="single"/>
        </w:rPr>
        <w:t>Unexcused Absences</w:t>
      </w:r>
    </w:p>
    <w:p w14:paraId="327A34F0" w14:textId="78C92039" w:rsidR="00615250" w:rsidRPr="0035032C" w:rsidRDefault="00615250" w:rsidP="001424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3B747ACC" w14:textId="69260158" w:rsidR="006F028C" w:rsidRPr="0035032C" w:rsidRDefault="006F028C" w:rsidP="001424E3">
      <w:pPr>
        <w:pStyle w:val="ListParagraph"/>
        <w:numPr>
          <w:ilvl w:val="0"/>
          <w:numId w:val="19"/>
        </w:numPr>
        <w:ind w:left="1440"/>
        <w:rPr>
          <w:rFonts w:asciiTheme="minorHAnsi" w:hAnsiTheme="minorHAnsi" w:cstheme="minorHAnsi"/>
          <w:sz w:val="22"/>
          <w:szCs w:val="22"/>
        </w:rPr>
      </w:pPr>
      <w:r w:rsidRPr="0035032C">
        <w:rPr>
          <w:rFonts w:asciiTheme="minorHAnsi" w:hAnsiTheme="minorHAnsi" w:cstheme="minorHAnsi"/>
          <w:sz w:val="22"/>
          <w:szCs w:val="22"/>
        </w:rPr>
        <w:t xml:space="preserve">An unexcused absence is an absence which has neither the notification from a parent and approval from school administrator.  Unexcused absences include but are not limited to skipping class(es), oversleeping, missing the bus, shopping, or leaving school at any time for any reason during the school day without permission.  The authority to decide whether an absence is excused or unexcused rests with the building administrator.  Continuous truancy (as defined by the Minnesota State Statute 260A.03) will be referred to the Stearns County Attorney’s Office. </w:t>
      </w:r>
    </w:p>
    <w:p w14:paraId="720E6FF2" w14:textId="459505A4" w:rsidR="00CB3C2C" w:rsidRPr="0035032C" w:rsidRDefault="00CB3C2C" w:rsidP="001424E3">
      <w:pPr>
        <w:ind w:left="1440"/>
        <w:rPr>
          <w:rFonts w:asciiTheme="minorHAnsi" w:hAnsiTheme="minorHAnsi" w:cstheme="minorHAnsi"/>
          <w:sz w:val="22"/>
          <w:szCs w:val="22"/>
        </w:rPr>
      </w:pPr>
    </w:p>
    <w:p w14:paraId="0106501B" w14:textId="1333E118" w:rsidR="00CB3C2C" w:rsidRPr="0035032C" w:rsidRDefault="00CB3C2C" w:rsidP="001424E3">
      <w:pPr>
        <w:ind w:left="1440"/>
        <w:rPr>
          <w:rFonts w:asciiTheme="minorHAnsi" w:hAnsiTheme="minorHAnsi" w:cstheme="minorHAnsi"/>
          <w:sz w:val="22"/>
          <w:szCs w:val="22"/>
        </w:rPr>
      </w:pPr>
      <w:r w:rsidRPr="0035032C">
        <w:rPr>
          <w:rFonts w:asciiTheme="minorHAnsi" w:hAnsiTheme="minorHAnsi" w:cstheme="minorHAnsi"/>
          <w:sz w:val="22"/>
          <w:szCs w:val="22"/>
        </w:rPr>
        <w:t>At the Elementary:</w:t>
      </w:r>
      <w:r w:rsidRPr="0035032C">
        <w:rPr>
          <w:rFonts w:asciiTheme="minorHAnsi" w:hAnsiTheme="minorHAnsi" w:cstheme="minorHAnsi"/>
          <w:sz w:val="22"/>
          <w:szCs w:val="22"/>
        </w:rPr>
        <w:tab/>
      </w:r>
    </w:p>
    <w:p w14:paraId="484F2165" w14:textId="12479EB0" w:rsidR="00CB3C2C" w:rsidRPr="0035032C" w:rsidRDefault="00CB3C2C" w:rsidP="001424E3">
      <w:pPr>
        <w:ind w:left="1440"/>
        <w:rPr>
          <w:rFonts w:asciiTheme="minorHAnsi" w:hAnsiTheme="minorHAnsi" w:cstheme="minorHAnsi"/>
          <w:sz w:val="22"/>
          <w:szCs w:val="22"/>
        </w:rPr>
      </w:pPr>
      <w:r w:rsidRPr="0035032C">
        <w:rPr>
          <w:rFonts w:asciiTheme="minorHAnsi" w:hAnsiTheme="minorHAnsi" w:cstheme="minorHAnsi"/>
          <w:sz w:val="22"/>
          <w:szCs w:val="22"/>
        </w:rPr>
        <w:tab/>
        <w:t>3 Unexcused Absences = School Attendance Alert Letter</w:t>
      </w:r>
    </w:p>
    <w:p w14:paraId="609F6FD2" w14:textId="72DC8822" w:rsidR="00CB3C2C" w:rsidRPr="0035032C" w:rsidRDefault="00CB3C2C" w:rsidP="001424E3">
      <w:pPr>
        <w:ind w:left="1440"/>
        <w:rPr>
          <w:rFonts w:asciiTheme="minorHAnsi" w:hAnsiTheme="minorHAnsi" w:cstheme="minorHAnsi"/>
          <w:sz w:val="22"/>
          <w:szCs w:val="22"/>
        </w:rPr>
      </w:pPr>
      <w:r w:rsidRPr="0035032C">
        <w:rPr>
          <w:rFonts w:asciiTheme="minorHAnsi" w:hAnsiTheme="minorHAnsi" w:cstheme="minorHAnsi"/>
          <w:sz w:val="22"/>
          <w:szCs w:val="22"/>
        </w:rPr>
        <w:tab/>
        <w:t>5 Unexcused Absences = Initial Truancy Letter Referral to Stearns County</w:t>
      </w:r>
    </w:p>
    <w:p w14:paraId="74766EEB" w14:textId="67836227" w:rsidR="00CB3C2C" w:rsidRPr="0035032C" w:rsidRDefault="006372A6" w:rsidP="00C24009">
      <w:pPr>
        <w:ind w:left="2160"/>
        <w:rPr>
          <w:rFonts w:asciiTheme="minorHAnsi" w:hAnsiTheme="minorHAnsi" w:cstheme="minorHAnsi"/>
          <w:sz w:val="22"/>
          <w:szCs w:val="22"/>
        </w:rPr>
      </w:pPr>
      <w:r w:rsidRPr="0035032C">
        <w:rPr>
          <w:rFonts w:asciiTheme="minorHAnsi" w:hAnsiTheme="minorHAnsi" w:cstheme="minorHAnsi"/>
          <w:sz w:val="22"/>
          <w:szCs w:val="22"/>
        </w:rPr>
        <w:t xml:space="preserve">10 </w:t>
      </w:r>
      <w:r w:rsidR="00CB3C2C" w:rsidRPr="0035032C">
        <w:rPr>
          <w:rFonts w:asciiTheme="minorHAnsi" w:hAnsiTheme="minorHAnsi" w:cstheme="minorHAnsi"/>
          <w:sz w:val="22"/>
          <w:szCs w:val="22"/>
        </w:rPr>
        <w:t>Unexcused Absences = Verbal and Written Educational Neglect Referral form to</w:t>
      </w:r>
      <w:r w:rsidR="00C24009" w:rsidRPr="0035032C">
        <w:rPr>
          <w:rFonts w:asciiTheme="minorHAnsi" w:hAnsiTheme="minorHAnsi" w:cstheme="minorHAnsi"/>
          <w:sz w:val="22"/>
          <w:szCs w:val="22"/>
        </w:rPr>
        <w:t xml:space="preserve"> </w:t>
      </w:r>
      <w:r w:rsidR="00CB3C2C" w:rsidRPr="0035032C">
        <w:rPr>
          <w:rFonts w:asciiTheme="minorHAnsi" w:hAnsiTheme="minorHAnsi" w:cstheme="minorHAnsi"/>
          <w:sz w:val="22"/>
          <w:szCs w:val="22"/>
        </w:rPr>
        <w:t>Stearns County</w:t>
      </w:r>
    </w:p>
    <w:p w14:paraId="43BFF34B" w14:textId="35E54E0D" w:rsidR="00CB3C2C" w:rsidRPr="0035032C" w:rsidRDefault="00CB3C2C" w:rsidP="001424E3">
      <w:pPr>
        <w:ind w:left="1440"/>
        <w:rPr>
          <w:rFonts w:asciiTheme="minorHAnsi" w:hAnsiTheme="minorHAnsi" w:cstheme="minorHAnsi"/>
          <w:sz w:val="22"/>
          <w:szCs w:val="22"/>
        </w:rPr>
      </w:pPr>
    </w:p>
    <w:p w14:paraId="38F01F57" w14:textId="12BE39B6" w:rsidR="00CB3C2C" w:rsidRPr="0035032C" w:rsidRDefault="00CB3C2C" w:rsidP="001424E3">
      <w:pPr>
        <w:ind w:left="1440"/>
        <w:rPr>
          <w:rFonts w:asciiTheme="minorHAnsi" w:hAnsiTheme="minorHAnsi" w:cstheme="minorHAnsi"/>
          <w:sz w:val="22"/>
          <w:szCs w:val="22"/>
        </w:rPr>
      </w:pPr>
      <w:r w:rsidRPr="0035032C">
        <w:rPr>
          <w:rFonts w:asciiTheme="minorHAnsi" w:hAnsiTheme="minorHAnsi" w:cstheme="minorHAnsi"/>
          <w:sz w:val="22"/>
          <w:szCs w:val="22"/>
        </w:rPr>
        <w:t>At the Secondary:</w:t>
      </w:r>
    </w:p>
    <w:p w14:paraId="26B8A4C7" w14:textId="046DB3CF" w:rsidR="00CB3C2C" w:rsidRPr="0035032C" w:rsidRDefault="00CB3C2C" w:rsidP="001424E3">
      <w:pPr>
        <w:ind w:left="1440"/>
        <w:rPr>
          <w:rFonts w:asciiTheme="minorHAnsi" w:hAnsiTheme="minorHAnsi" w:cstheme="minorHAnsi"/>
          <w:sz w:val="22"/>
          <w:szCs w:val="22"/>
        </w:rPr>
      </w:pPr>
      <w:r w:rsidRPr="0035032C">
        <w:rPr>
          <w:rFonts w:asciiTheme="minorHAnsi" w:hAnsiTheme="minorHAnsi" w:cstheme="minorHAnsi"/>
          <w:sz w:val="22"/>
          <w:szCs w:val="22"/>
        </w:rPr>
        <w:tab/>
        <w:t>3 Unexcused Absences = School Letter</w:t>
      </w:r>
    </w:p>
    <w:p w14:paraId="7F97BCE6" w14:textId="0EC8A759" w:rsidR="00CB3C2C" w:rsidRPr="0035032C" w:rsidRDefault="00CB3C2C" w:rsidP="001424E3">
      <w:pPr>
        <w:ind w:left="1440"/>
        <w:rPr>
          <w:rFonts w:asciiTheme="minorHAnsi" w:hAnsiTheme="minorHAnsi" w:cstheme="minorHAnsi"/>
          <w:sz w:val="22"/>
          <w:szCs w:val="22"/>
        </w:rPr>
      </w:pPr>
      <w:r w:rsidRPr="0035032C">
        <w:rPr>
          <w:rFonts w:asciiTheme="minorHAnsi" w:hAnsiTheme="minorHAnsi" w:cstheme="minorHAnsi"/>
          <w:sz w:val="22"/>
          <w:szCs w:val="22"/>
        </w:rPr>
        <w:tab/>
        <w:t>5 Unexcused Absences = Referral to Truancy Informational Meeting (TIM)</w:t>
      </w:r>
    </w:p>
    <w:p w14:paraId="42C8B7A8" w14:textId="5DA77342" w:rsidR="00CB3C2C" w:rsidRPr="0035032C" w:rsidRDefault="006372A6" w:rsidP="00D23C48">
      <w:pPr>
        <w:ind w:left="1440" w:firstLine="720"/>
        <w:rPr>
          <w:rFonts w:asciiTheme="minorHAnsi" w:hAnsiTheme="minorHAnsi" w:cstheme="minorHAnsi"/>
          <w:sz w:val="22"/>
          <w:szCs w:val="22"/>
        </w:rPr>
      </w:pPr>
      <w:r w:rsidRPr="0035032C">
        <w:rPr>
          <w:rFonts w:asciiTheme="minorHAnsi" w:hAnsiTheme="minorHAnsi" w:cstheme="minorHAnsi"/>
          <w:sz w:val="22"/>
          <w:szCs w:val="22"/>
        </w:rPr>
        <w:t xml:space="preserve">10 </w:t>
      </w:r>
      <w:r w:rsidR="00CB3C2C" w:rsidRPr="0035032C">
        <w:rPr>
          <w:rFonts w:asciiTheme="minorHAnsi" w:hAnsiTheme="minorHAnsi" w:cstheme="minorHAnsi"/>
          <w:sz w:val="22"/>
          <w:szCs w:val="22"/>
        </w:rPr>
        <w:t>Unexcused Absences = Referral to Truancy Petition filed by Stearns County</w:t>
      </w:r>
    </w:p>
    <w:p w14:paraId="106C9061" w14:textId="77777777" w:rsidR="006F028C" w:rsidRPr="0035032C" w:rsidRDefault="006F028C" w:rsidP="006F028C">
      <w:pPr>
        <w:ind w:left="360"/>
        <w:rPr>
          <w:rFonts w:asciiTheme="minorHAnsi" w:eastAsia="Segoe UI" w:hAnsiTheme="minorHAnsi" w:cstheme="minorHAnsi"/>
          <w:sz w:val="22"/>
          <w:szCs w:val="22"/>
        </w:rPr>
      </w:pPr>
    </w:p>
    <w:p w14:paraId="2FEB80A7" w14:textId="77777777" w:rsidR="006F028C" w:rsidRPr="0035032C" w:rsidRDefault="006F028C" w:rsidP="001424E3">
      <w:pPr>
        <w:pStyle w:val="ListParagraph"/>
        <w:numPr>
          <w:ilvl w:val="0"/>
          <w:numId w:val="19"/>
        </w:numPr>
        <w:ind w:left="1440"/>
        <w:rPr>
          <w:rFonts w:asciiTheme="minorHAnsi" w:hAnsiTheme="minorHAnsi" w:cstheme="minorHAnsi"/>
          <w:sz w:val="22"/>
          <w:szCs w:val="22"/>
        </w:rPr>
      </w:pPr>
      <w:r w:rsidRPr="0035032C">
        <w:rPr>
          <w:rFonts w:asciiTheme="minorHAnsi" w:hAnsiTheme="minorHAnsi" w:cstheme="minorHAnsi"/>
          <w:sz w:val="22"/>
          <w:szCs w:val="22"/>
        </w:rPr>
        <w:t xml:space="preserve">If a student develops a pattern of tardiness to school or class, a team of caring adults will reach out to show concern and attempt to understand the underlying causes of tardies. A team may consist of, but not limited to, principal, social worker, counselor, classroom teacher, special education teacher, and other school staff. </w:t>
      </w:r>
    </w:p>
    <w:p w14:paraId="78B34EF8" w14:textId="77777777" w:rsidR="006F028C" w:rsidRPr="0035032C" w:rsidRDefault="006F028C" w:rsidP="001424E3">
      <w:pPr>
        <w:ind w:left="1080"/>
        <w:rPr>
          <w:rFonts w:asciiTheme="minorHAnsi" w:hAnsiTheme="minorHAnsi" w:cstheme="minorHAnsi"/>
          <w:sz w:val="22"/>
          <w:szCs w:val="22"/>
        </w:rPr>
      </w:pPr>
    </w:p>
    <w:p w14:paraId="11E98B2A" w14:textId="77777777" w:rsidR="006F028C" w:rsidRPr="0035032C" w:rsidRDefault="006F028C" w:rsidP="001424E3">
      <w:pPr>
        <w:pStyle w:val="ListParagraph"/>
        <w:numPr>
          <w:ilvl w:val="0"/>
          <w:numId w:val="19"/>
        </w:numPr>
        <w:ind w:left="1440"/>
        <w:rPr>
          <w:rFonts w:asciiTheme="minorHAnsi" w:hAnsiTheme="minorHAnsi" w:cstheme="minorHAnsi"/>
          <w:sz w:val="22"/>
          <w:szCs w:val="22"/>
        </w:rPr>
      </w:pPr>
      <w:r w:rsidRPr="0035032C">
        <w:rPr>
          <w:rFonts w:asciiTheme="minorHAnsi" w:hAnsiTheme="minorHAnsi" w:cstheme="minorHAnsi"/>
          <w:bCs/>
          <w:sz w:val="22"/>
          <w:szCs w:val="22"/>
        </w:rPr>
        <w:t>The school has the right and responsibility to screen and either approve or deny excuses submitted by a student and/or parent.</w:t>
      </w:r>
      <w:r w:rsidRPr="0035032C">
        <w:rPr>
          <w:rFonts w:asciiTheme="minorHAnsi" w:hAnsiTheme="minorHAnsi" w:cstheme="minorHAnsi"/>
          <w:sz w:val="22"/>
          <w:szCs w:val="22"/>
        </w:rPr>
        <w:t xml:space="preserve">  The school has the right to declare an absence unexcused even though a parent may have provided a written excuse.  Such denial by the school indicates that the absence was not consistent with the reasons for excused absences.  Students will receive an unexcused absence and the consequences associated with that type of absence.  Students are responsible for work missed while they are absent and they may incur a penalty for work that is late.</w:t>
      </w:r>
    </w:p>
    <w:p w14:paraId="56E613D5" w14:textId="16EB22E6" w:rsidR="006F028C" w:rsidRPr="0035032C" w:rsidRDefault="006F028C" w:rsidP="002146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625CBC5C" w14:textId="77777777" w:rsidR="006F028C" w:rsidRPr="0035032C" w:rsidRDefault="006F028C" w:rsidP="002146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154DA8BE" w14:textId="77E307DD" w:rsidR="00FC404C" w:rsidRPr="0035032C" w:rsidRDefault="001424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jc w:val="both"/>
        <w:rPr>
          <w:rFonts w:ascii="Verdana" w:hAnsi="Verdana" w:cs="Times New Roman"/>
          <w:sz w:val="18"/>
          <w:szCs w:val="18"/>
        </w:rPr>
      </w:pPr>
      <w:r w:rsidRPr="0035032C">
        <w:rPr>
          <w:rFonts w:ascii="Verdana" w:hAnsi="Verdana" w:cs="Times New Roman"/>
          <w:sz w:val="18"/>
          <w:szCs w:val="18"/>
        </w:rPr>
        <w:t>3</w:t>
      </w:r>
      <w:r w:rsidR="00FC404C" w:rsidRPr="0035032C">
        <w:rPr>
          <w:rFonts w:ascii="Verdana" w:hAnsi="Verdana" w:cs="Times New Roman"/>
          <w:sz w:val="18"/>
          <w:szCs w:val="18"/>
        </w:rPr>
        <w:t>.</w:t>
      </w:r>
      <w:r w:rsidR="00FC404C" w:rsidRPr="0035032C">
        <w:rPr>
          <w:rFonts w:ascii="Verdana" w:hAnsi="Verdana" w:cs="Times New Roman"/>
          <w:sz w:val="18"/>
          <w:szCs w:val="18"/>
        </w:rPr>
        <w:tab/>
      </w:r>
      <w:r w:rsidR="00FC404C" w:rsidRPr="0035032C">
        <w:rPr>
          <w:rFonts w:ascii="Verdana" w:hAnsi="Verdana" w:cs="Times New Roman"/>
          <w:sz w:val="18"/>
          <w:szCs w:val="18"/>
          <w:u w:val="single"/>
        </w:rPr>
        <w:t>Tardiness</w:t>
      </w:r>
    </w:p>
    <w:p w14:paraId="5F4F346C"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trike/>
          <w:sz w:val="18"/>
          <w:szCs w:val="18"/>
        </w:rPr>
      </w:pPr>
    </w:p>
    <w:p w14:paraId="0FE6495B" w14:textId="77777777" w:rsidR="00DD573F" w:rsidRPr="0035032C" w:rsidRDefault="00DD573F" w:rsidP="00DD573F">
      <w:pPr>
        <w:pStyle w:val="ListParagraph"/>
        <w:keepNext/>
        <w:keepLines/>
        <w:numPr>
          <w:ilvl w:val="0"/>
          <w:numId w:val="21"/>
        </w:numPr>
        <w:spacing w:before="29"/>
        <w:ind w:left="2160"/>
        <w:rPr>
          <w:rFonts w:asciiTheme="minorHAnsi" w:hAnsiTheme="minorHAnsi" w:cstheme="minorHAnsi"/>
          <w:b/>
          <w:bCs/>
          <w:caps/>
          <w:sz w:val="22"/>
          <w:szCs w:val="22"/>
          <w:u w:val="single"/>
        </w:rPr>
      </w:pPr>
      <w:r w:rsidRPr="0035032C">
        <w:rPr>
          <w:rFonts w:asciiTheme="minorHAnsi" w:hAnsiTheme="minorHAnsi" w:cstheme="minorHAnsi"/>
          <w:sz w:val="22"/>
          <w:szCs w:val="22"/>
        </w:rPr>
        <w:lastRenderedPageBreak/>
        <w:t xml:space="preserve">A tardy is identified as arriving late to school or class.  A tardy will be less than 20 minutes; 20 minutes or longer will count as an excused or unexcused absence. </w:t>
      </w:r>
      <w:r w:rsidRPr="0035032C">
        <w:rPr>
          <w:rFonts w:asciiTheme="minorHAnsi" w:hAnsiTheme="minorHAnsi" w:cstheme="minorHAnsi"/>
          <w:spacing w:val="-1"/>
          <w:sz w:val="22"/>
          <w:szCs w:val="22"/>
        </w:rPr>
        <w:t xml:space="preserve"> Staff courtesy respects the prerogative of staff issued passes.</w:t>
      </w:r>
    </w:p>
    <w:p w14:paraId="1098DCA9" w14:textId="77777777" w:rsidR="00DD573F" w:rsidRPr="0035032C" w:rsidRDefault="00DD573F" w:rsidP="00DD573F">
      <w:pPr>
        <w:ind w:left="1440"/>
        <w:rPr>
          <w:rFonts w:asciiTheme="minorHAnsi" w:hAnsiTheme="minorHAnsi" w:cstheme="minorHAnsi"/>
          <w:sz w:val="22"/>
          <w:szCs w:val="22"/>
        </w:rPr>
      </w:pPr>
    </w:p>
    <w:p w14:paraId="53560680" w14:textId="77777777" w:rsidR="00DD573F" w:rsidRPr="0035032C" w:rsidRDefault="00DD573F" w:rsidP="00DD573F">
      <w:pPr>
        <w:pStyle w:val="ListParagraph"/>
        <w:numPr>
          <w:ilvl w:val="0"/>
          <w:numId w:val="21"/>
        </w:numPr>
        <w:ind w:left="2160"/>
        <w:rPr>
          <w:rFonts w:asciiTheme="minorHAnsi" w:hAnsiTheme="minorHAnsi" w:cstheme="minorHAnsi"/>
          <w:b/>
          <w:sz w:val="22"/>
          <w:szCs w:val="22"/>
        </w:rPr>
      </w:pPr>
      <w:r w:rsidRPr="0035032C">
        <w:rPr>
          <w:rFonts w:asciiTheme="minorHAnsi" w:hAnsiTheme="minorHAnsi" w:cstheme="minorHAnsi"/>
          <w:sz w:val="22"/>
          <w:szCs w:val="22"/>
        </w:rPr>
        <w:t xml:space="preserve">If a student is late for the </w:t>
      </w:r>
      <w:r w:rsidRPr="0035032C">
        <w:rPr>
          <w:rFonts w:asciiTheme="minorHAnsi" w:hAnsiTheme="minorHAnsi" w:cstheme="minorHAnsi"/>
          <w:bCs/>
          <w:sz w:val="22"/>
          <w:szCs w:val="22"/>
        </w:rPr>
        <w:t>start of the school day</w:t>
      </w:r>
      <w:r w:rsidRPr="0035032C">
        <w:rPr>
          <w:rFonts w:asciiTheme="minorHAnsi" w:hAnsiTheme="minorHAnsi" w:cstheme="minorHAnsi"/>
          <w:sz w:val="22"/>
          <w:szCs w:val="22"/>
        </w:rPr>
        <w:t>, they should report directly to the school office upon arrival at school.  They will be given a pass to class and the attendance secretary will adjust the student’s attendance</w:t>
      </w:r>
      <w:r w:rsidRPr="0035032C">
        <w:rPr>
          <w:rFonts w:asciiTheme="minorHAnsi" w:hAnsiTheme="minorHAnsi" w:cstheme="minorHAnsi"/>
          <w:b/>
          <w:sz w:val="22"/>
          <w:szCs w:val="22"/>
        </w:rPr>
        <w:t xml:space="preserve">.  </w:t>
      </w:r>
    </w:p>
    <w:p w14:paraId="264444CD" w14:textId="77777777" w:rsidR="00DD573F" w:rsidRPr="0035032C" w:rsidRDefault="00DD573F" w:rsidP="00DD573F">
      <w:pPr>
        <w:ind w:left="1440"/>
        <w:rPr>
          <w:rFonts w:asciiTheme="minorHAnsi" w:hAnsiTheme="minorHAnsi" w:cstheme="minorHAnsi"/>
          <w:b/>
          <w:sz w:val="22"/>
          <w:szCs w:val="22"/>
        </w:rPr>
      </w:pPr>
    </w:p>
    <w:p w14:paraId="24104052" w14:textId="34045C3B" w:rsidR="00DD573F" w:rsidRPr="0035032C" w:rsidRDefault="00DD573F" w:rsidP="00DD573F">
      <w:pPr>
        <w:pStyle w:val="ListParagraph"/>
        <w:numPr>
          <w:ilvl w:val="0"/>
          <w:numId w:val="21"/>
        </w:numPr>
        <w:ind w:left="2160"/>
        <w:rPr>
          <w:rFonts w:asciiTheme="minorHAnsi" w:hAnsiTheme="minorHAnsi" w:cstheme="minorHAnsi"/>
          <w:b/>
          <w:sz w:val="22"/>
          <w:szCs w:val="22"/>
        </w:rPr>
      </w:pPr>
      <w:r w:rsidRPr="0035032C">
        <w:rPr>
          <w:rFonts w:asciiTheme="minorHAnsi" w:hAnsiTheme="minorHAnsi" w:cstheme="minorHAnsi"/>
          <w:sz w:val="22"/>
          <w:szCs w:val="22"/>
        </w:rPr>
        <w:t>Students must be inside the classroom when the bell rings.  Teachers may adjust this rule according to the needs of the individual class. </w:t>
      </w:r>
    </w:p>
    <w:p w14:paraId="5AFBF61B" w14:textId="77777777" w:rsidR="00E82C76" w:rsidRPr="0035032C" w:rsidRDefault="00E82C76" w:rsidP="00E82C76">
      <w:pPr>
        <w:pStyle w:val="ListParagraph"/>
        <w:rPr>
          <w:rFonts w:asciiTheme="minorHAnsi" w:hAnsiTheme="minorHAnsi" w:cstheme="minorHAnsi"/>
          <w:b/>
          <w:sz w:val="22"/>
          <w:szCs w:val="22"/>
        </w:rPr>
      </w:pPr>
    </w:p>
    <w:p w14:paraId="0993BF3F" w14:textId="77777777" w:rsidR="00E82C76" w:rsidRPr="0035032C" w:rsidRDefault="00E82C76" w:rsidP="00DD573F">
      <w:pPr>
        <w:pStyle w:val="ListParagraph"/>
        <w:numPr>
          <w:ilvl w:val="0"/>
          <w:numId w:val="21"/>
        </w:numPr>
        <w:ind w:left="2160"/>
        <w:rPr>
          <w:rFonts w:asciiTheme="minorHAnsi" w:hAnsiTheme="minorHAnsi" w:cstheme="minorHAnsi"/>
          <w:sz w:val="22"/>
          <w:szCs w:val="22"/>
        </w:rPr>
      </w:pPr>
      <w:r w:rsidRPr="0035032C">
        <w:rPr>
          <w:rFonts w:asciiTheme="minorHAnsi" w:hAnsiTheme="minorHAnsi" w:cstheme="minorHAnsi"/>
          <w:sz w:val="22"/>
          <w:szCs w:val="22"/>
        </w:rPr>
        <w:t>At the secondary, excessive tardies are referred to the school counselor for the SAT process.</w:t>
      </w:r>
    </w:p>
    <w:p w14:paraId="041C98FA" w14:textId="77777777" w:rsidR="00E82C76" w:rsidRPr="0035032C" w:rsidRDefault="00E82C76" w:rsidP="00E82C76">
      <w:pPr>
        <w:pStyle w:val="ListParagraph"/>
        <w:rPr>
          <w:rFonts w:asciiTheme="minorHAnsi" w:hAnsiTheme="minorHAnsi" w:cstheme="minorHAnsi"/>
          <w:sz w:val="22"/>
          <w:szCs w:val="22"/>
        </w:rPr>
      </w:pPr>
    </w:p>
    <w:p w14:paraId="26530BE4" w14:textId="541D36B3" w:rsidR="00E82C76" w:rsidRPr="0035032C" w:rsidRDefault="00E82C76" w:rsidP="00DD573F">
      <w:pPr>
        <w:pStyle w:val="ListParagraph"/>
        <w:numPr>
          <w:ilvl w:val="0"/>
          <w:numId w:val="21"/>
        </w:numPr>
        <w:ind w:left="2160"/>
        <w:rPr>
          <w:rFonts w:asciiTheme="minorHAnsi" w:hAnsiTheme="minorHAnsi" w:cstheme="minorHAnsi"/>
          <w:sz w:val="22"/>
          <w:szCs w:val="22"/>
        </w:rPr>
      </w:pPr>
      <w:r w:rsidRPr="0035032C">
        <w:rPr>
          <w:rFonts w:asciiTheme="minorHAnsi" w:hAnsiTheme="minorHAnsi" w:cstheme="minorHAnsi"/>
          <w:sz w:val="22"/>
          <w:szCs w:val="22"/>
        </w:rPr>
        <w:t xml:space="preserve">The administrative team will work with families to better understand student tardies. When appropriate, individual considerations to this policy will be made by the administrative team. </w:t>
      </w:r>
    </w:p>
    <w:p w14:paraId="0CCF8321" w14:textId="7E99C2F4" w:rsidR="00DD573F" w:rsidRPr="0035032C" w:rsidRDefault="00DD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jc w:val="both"/>
        <w:rPr>
          <w:rFonts w:ascii="Verdana" w:hAnsi="Verdana" w:cs="Times New Roman"/>
          <w:strike/>
          <w:sz w:val="18"/>
          <w:szCs w:val="18"/>
        </w:rPr>
      </w:pPr>
    </w:p>
    <w:p w14:paraId="7A8B8610"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trike/>
          <w:sz w:val="18"/>
          <w:szCs w:val="18"/>
        </w:rPr>
      </w:pPr>
    </w:p>
    <w:p w14:paraId="55A31284" w14:textId="77777777" w:rsidR="000D11E8"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b/>
          <w:bCs/>
          <w:sz w:val="18"/>
          <w:szCs w:val="18"/>
        </w:rPr>
      </w:pPr>
      <w:r w:rsidRPr="0035032C">
        <w:rPr>
          <w:rFonts w:ascii="Verdana" w:hAnsi="Verdana" w:cs="Times New Roman"/>
          <w:b/>
          <w:bCs/>
          <w:sz w:val="18"/>
          <w:szCs w:val="18"/>
        </w:rPr>
        <w:t>III.</w:t>
      </w:r>
      <w:r w:rsidRPr="0035032C">
        <w:rPr>
          <w:rFonts w:ascii="Verdana" w:hAnsi="Verdana" w:cs="Times New Roman"/>
          <w:b/>
          <w:bCs/>
          <w:sz w:val="18"/>
          <w:szCs w:val="18"/>
        </w:rPr>
        <w:tab/>
      </w:r>
      <w:r w:rsidR="000D11E8" w:rsidRPr="0035032C">
        <w:rPr>
          <w:rFonts w:ascii="Verdana" w:hAnsi="Verdana" w:cs="Times New Roman"/>
          <w:b/>
          <w:bCs/>
          <w:sz w:val="18"/>
          <w:szCs w:val="18"/>
        </w:rPr>
        <w:t>RELIGIOUS OBSERVANCE ACCOMMODATION</w:t>
      </w:r>
    </w:p>
    <w:p w14:paraId="6C0A31C9" w14:textId="77777777" w:rsidR="000D11E8" w:rsidRPr="0035032C" w:rsidRDefault="000D11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b/>
          <w:bCs/>
          <w:sz w:val="18"/>
          <w:szCs w:val="18"/>
        </w:rPr>
      </w:pPr>
    </w:p>
    <w:p w14:paraId="5E24D212" w14:textId="49B8CF17" w:rsidR="000D11E8" w:rsidRPr="0035032C" w:rsidRDefault="000D11E8" w:rsidP="00615250">
      <w:pPr>
        <w:tabs>
          <w:tab w:val="left" w:pos="0"/>
          <w:tab w:val="left" w:pos="720"/>
          <w:tab w:val="left" w:pos="810"/>
          <w:tab w:val="left" w:pos="1440"/>
          <w:tab w:val="left" w:pos="216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jc w:val="both"/>
        <w:rPr>
          <w:rFonts w:ascii="Verdana" w:hAnsi="Verdana" w:cs="Times New Roman"/>
          <w:sz w:val="18"/>
          <w:szCs w:val="18"/>
        </w:rPr>
      </w:pPr>
      <w:r w:rsidRPr="0035032C">
        <w:rPr>
          <w:rFonts w:ascii="Verdana" w:hAnsi="Verdana" w:cs="Times New Roman"/>
          <w:sz w:val="18"/>
          <w:szCs w:val="18"/>
        </w:rPr>
        <w:t xml:space="preserve">Reasonable efforts will be made by the school district to accommodate any student who wishes to be excused from a curricular activity for a religious observance. Requests for accommodation should be directed to the building principal.  </w:t>
      </w:r>
    </w:p>
    <w:p w14:paraId="459BE5AA" w14:textId="77777777" w:rsidR="000D11E8" w:rsidRPr="0035032C" w:rsidRDefault="000D11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b/>
          <w:bCs/>
          <w:sz w:val="18"/>
          <w:szCs w:val="18"/>
        </w:rPr>
      </w:pPr>
    </w:p>
    <w:p w14:paraId="08C67E88" w14:textId="77777777" w:rsidR="00FC404C" w:rsidRPr="0035032C" w:rsidRDefault="000D11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sz w:val="18"/>
          <w:szCs w:val="18"/>
        </w:rPr>
      </w:pPr>
      <w:r w:rsidRPr="0035032C">
        <w:rPr>
          <w:rFonts w:ascii="Verdana" w:hAnsi="Verdana" w:cs="Times New Roman"/>
          <w:b/>
          <w:bCs/>
          <w:sz w:val="18"/>
          <w:szCs w:val="18"/>
        </w:rPr>
        <w:t>IV.</w:t>
      </w:r>
      <w:r w:rsidRPr="0035032C">
        <w:rPr>
          <w:rFonts w:ascii="Verdana" w:hAnsi="Verdana" w:cs="Times New Roman"/>
          <w:b/>
          <w:bCs/>
          <w:sz w:val="18"/>
          <w:szCs w:val="18"/>
        </w:rPr>
        <w:tab/>
      </w:r>
      <w:r w:rsidR="00FC404C" w:rsidRPr="0035032C">
        <w:rPr>
          <w:rFonts w:ascii="Verdana" w:hAnsi="Verdana" w:cs="Times New Roman"/>
          <w:b/>
          <w:bCs/>
          <w:sz w:val="18"/>
          <w:szCs w:val="18"/>
        </w:rPr>
        <w:t>DISSEMINATION OF POLICY</w:t>
      </w:r>
    </w:p>
    <w:p w14:paraId="59F399EA" w14:textId="77777777" w:rsidR="0076346C" w:rsidRPr="0035032C" w:rsidRDefault="0076346C" w:rsidP="0076346C">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50771CDC" w14:textId="23331AF9" w:rsidR="00EB47EB" w:rsidRPr="0035032C" w:rsidRDefault="00FC404C" w:rsidP="0076346C">
      <w:pPr>
        <w:pStyle w:val="ListParagraph"/>
        <w:numPr>
          <w:ilvl w:val="0"/>
          <w:numId w:val="3"/>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540"/>
        <w:jc w:val="both"/>
        <w:rPr>
          <w:rFonts w:ascii="Verdana" w:hAnsi="Verdana" w:cs="Times New Roman"/>
          <w:sz w:val="18"/>
          <w:szCs w:val="18"/>
        </w:rPr>
      </w:pPr>
      <w:r w:rsidRPr="0035032C">
        <w:rPr>
          <w:rFonts w:ascii="Verdana" w:hAnsi="Verdana" w:cs="Times New Roman"/>
          <w:sz w:val="18"/>
          <w:szCs w:val="18"/>
        </w:rPr>
        <w:t>Copies of this policy shall be made available to all students and parents at the commencement of each school year.  This policy shall also be available upon request in each principal’s office.</w:t>
      </w:r>
    </w:p>
    <w:p w14:paraId="049AFA2B" w14:textId="77777777" w:rsidR="00EB47EB" w:rsidRPr="0035032C" w:rsidRDefault="00EB47EB" w:rsidP="005D39D4">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jc w:val="both"/>
        <w:rPr>
          <w:rFonts w:ascii="Verdana" w:hAnsi="Verdana" w:cs="Times New Roman"/>
          <w:sz w:val="18"/>
          <w:szCs w:val="18"/>
        </w:rPr>
      </w:pPr>
    </w:p>
    <w:p w14:paraId="487BF9B8" w14:textId="4807B329" w:rsidR="00EB47EB" w:rsidRPr="0035032C" w:rsidRDefault="0076346C" w:rsidP="0076346C">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540"/>
        <w:jc w:val="both"/>
        <w:rPr>
          <w:rFonts w:ascii="Verdana" w:hAnsi="Verdana" w:cs="Times New Roman"/>
          <w:sz w:val="18"/>
          <w:szCs w:val="18"/>
        </w:rPr>
      </w:pPr>
      <w:r w:rsidRPr="0035032C">
        <w:rPr>
          <w:rFonts w:ascii="Verdana" w:hAnsi="Verdana" w:cs="Times New Roman"/>
          <w:sz w:val="18"/>
          <w:szCs w:val="18"/>
        </w:rPr>
        <w:t>B.</w:t>
      </w:r>
      <w:r w:rsidR="00EB47EB" w:rsidRPr="0035032C">
        <w:rPr>
          <w:rFonts w:ascii="Verdana" w:hAnsi="Verdana" w:cs="Times New Roman"/>
          <w:sz w:val="18"/>
          <w:szCs w:val="18"/>
        </w:rPr>
        <w:tab/>
        <w:t>The school district will provide annual notice to parents of the school district’s policy relating to a student’s absence from school for religious observance.</w:t>
      </w:r>
    </w:p>
    <w:p w14:paraId="5727E73A"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30DE7EAD" w14:textId="37157141"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sz w:val="18"/>
          <w:szCs w:val="18"/>
        </w:rPr>
      </w:pPr>
      <w:r w:rsidRPr="0035032C">
        <w:rPr>
          <w:rFonts w:ascii="Verdana" w:hAnsi="Verdana" w:cs="Times New Roman"/>
          <w:b/>
          <w:bCs/>
          <w:sz w:val="18"/>
          <w:szCs w:val="18"/>
        </w:rPr>
        <w:t>V.</w:t>
      </w:r>
      <w:r w:rsidRPr="0035032C">
        <w:rPr>
          <w:rFonts w:ascii="Verdana" w:hAnsi="Verdana" w:cs="Times New Roman"/>
          <w:b/>
          <w:bCs/>
          <w:sz w:val="18"/>
          <w:szCs w:val="18"/>
        </w:rPr>
        <w:tab/>
        <w:t>REQUIRED REPORTING</w:t>
      </w:r>
    </w:p>
    <w:p w14:paraId="62AE8E2F"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5D918B05"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jc w:val="both"/>
        <w:rPr>
          <w:rFonts w:ascii="Verdana" w:hAnsi="Verdana" w:cs="Times New Roman"/>
          <w:sz w:val="18"/>
          <w:szCs w:val="18"/>
        </w:rPr>
      </w:pPr>
      <w:r w:rsidRPr="0035032C">
        <w:rPr>
          <w:rFonts w:ascii="Verdana" w:hAnsi="Verdana" w:cs="Times New Roman"/>
          <w:sz w:val="18"/>
          <w:szCs w:val="18"/>
        </w:rPr>
        <w:t>A.</w:t>
      </w:r>
      <w:r w:rsidRPr="0035032C">
        <w:rPr>
          <w:rFonts w:ascii="Verdana" w:hAnsi="Verdana" w:cs="Times New Roman"/>
          <w:sz w:val="18"/>
          <w:szCs w:val="18"/>
        </w:rPr>
        <w:tab/>
      </w:r>
      <w:r w:rsidRPr="0035032C">
        <w:rPr>
          <w:rFonts w:ascii="Verdana" w:hAnsi="Verdana" w:cs="Times New Roman"/>
          <w:sz w:val="18"/>
          <w:szCs w:val="18"/>
          <w:u w:val="single"/>
        </w:rPr>
        <w:t>Continuing Truant</w:t>
      </w:r>
    </w:p>
    <w:p w14:paraId="338F38E0"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1885BF18" w14:textId="4AD9A320"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jc w:val="both"/>
        <w:rPr>
          <w:rFonts w:ascii="Verdana" w:hAnsi="Verdana" w:cs="Times New Roman"/>
          <w:sz w:val="18"/>
          <w:szCs w:val="18"/>
        </w:rPr>
      </w:pPr>
      <w:r w:rsidRPr="0035032C">
        <w:rPr>
          <w:rFonts w:ascii="Verdana" w:hAnsi="Verdana" w:cs="Times New Roman"/>
          <w:sz w:val="18"/>
          <w:szCs w:val="18"/>
        </w:rPr>
        <w:t>Minn</w:t>
      </w:r>
      <w:r w:rsidR="00EB47EB" w:rsidRPr="0035032C">
        <w:rPr>
          <w:rFonts w:ascii="Verdana" w:hAnsi="Verdana" w:cs="Times New Roman"/>
          <w:sz w:val="18"/>
          <w:szCs w:val="18"/>
        </w:rPr>
        <w:t>esota</w:t>
      </w:r>
      <w:r w:rsidRPr="0035032C">
        <w:rPr>
          <w:rFonts w:ascii="Verdana" w:hAnsi="Verdana" w:cs="Times New Roman"/>
          <w:sz w:val="18"/>
          <w:szCs w:val="18"/>
        </w:rPr>
        <w:t xml:space="preserve"> Stat</w:t>
      </w:r>
      <w:r w:rsidR="00EB47EB" w:rsidRPr="0035032C">
        <w:rPr>
          <w:rFonts w:ascii="Verdana" w:hAnsi="Verdana" w:cs="Times New Roman"/>
          <w:sz w:val="18"/>
          <w:szCs w:val="18"/>
        </w:rPr>
        <w:t>utes</w:t>
      </w:r>
      <w:r w:rsidR="00AB30E1" w:rsidRPr="0035032C">
        <w:rPr>
          <w:rFonts w:ascii="Verdana" w:hAnsi="Verdana" w:cs="Times New Roman"/>
          <w:sz w:val="18"/>
          <w:szCs w:val="18"/>
        </w:rPr>
        <w:t>,</w:t>
      </w:r>
      <w:r w:rsidRPr="0035032C">
        <w:rPr>
          <w:rFonts w:ascii="Verdana" w:hAnsi="Verdana" w:cs="Times New Roman"/>
          <w:sz w:val="18"/>
          <w:szCs w:val="18"/>
        </w:rPr>
        <w:t xml:space="preserve"> </w:t>
      </w:r>
      <w:r w:rsidR="00EB47EB" w:rsidRPr="0035032C">
        <w:rPr>
          <w:rFonts w:ascii="Verdana" w:hAnsi="Verdana" w:cs="Times New Roman"/>
          <w:sz w:val="18"/>
          <w:szCs w:val="18"/>
        </w:rPr>
        <w:t>section</w:t>
      </w:r>
      <w:r w:rsidRPr="0035032C">
        <w:rPr>
          <w:rFonts w:ascii="Verdana" w:hAnsi="Verdana" w:cs="Times New Roman"/>
          <w:sz w:val="18"/>
          <w:szCs w:val="18"/>
        </w:rPr>
        <w:t xml:space="preserve"> 260A.02 provides that a continuing truant is a student who is subject to the compulsory instruction requirements of Minn</w:t>
      </w:r>
      <w:r w:rsidR="00EB47EB" w:rsidRPr="0035032C">
        <w:rPr>
          <w:rFonts w:ascii="Verdana" w:hAnsi="Verdana" w:cs="Times New Roman"/>
          <w:sz w:val="18"/>
          <w:szCs w:val="18"/>
        </w:rPr>
        <w:t>esota</w:t>
      </w:r>
      <w:r w:rsidRPr="0035032C">
        <w:rPr>
          <w:rFonts w:ascii="Verdana" w:hAnsi="Verdana" w:cs="Times New Roman"/>
          <w:sz w:val="18"/>
          <w:szCs w:val="18"/>
        </w:rPr>
        <w:t xml:space="preserve"> Stat</w:t>
      </w:r>
      <w:r w:rsidR="00EB47EB" w:rsidRPr="0035032C">
        <w:rPr>
          <w:rFonts w:ascii="Verdana" w:hAnsi="Verdana" w:cs="Times New Roman"/>
          <w:sz w:val="18"/>
          <w:szCs w:val="18"/>
        </w:rPr>
        <w:t>utes</w:t>
      </w:r>
      <w:r w:rsidR="00AB30E1" w:rsidRPr="0035032C">
        <w:rPr>
          <w:rFonts w:ascii="Verdana" w:hAnsi="Verdana" w:cs="Times New Roman"/>
          <w:sz w:val="18"/>
          <w:szCs w:val="18"/>
        </w:rPr>
        <w:t>,</w:t>
      </w:r>
      <w:r w:rsidRPr="0035032C">
        <w:rPr>
          <w:rFonts w:ascii="Verdana" w:hAnsi="Verdana" w:cs="Times New Roman"/>
          <w:sz w:val="18"/>
          <w:szCs w:val="18"/>
        </w:rPr>
        <w:t xml:space="preserve"> </w:t>
      </w:r>
      <w:r w:rsidR="00EB47EB" w:rsidRPr="0035032C">
        <w:rPr>
          <w:rFonts w:ascii="Verdana" w:hAnsi="Verdana" w:cs="Times New Roman"/>
          <w:sz w:val="18"/>
          <w:szCs w:val="18"/>
        </w:rPr>
        <w:t>section</w:t>
      </w:r>
      <w:r w:rsidRPr="0035032C">
        <w:rPr>
          <w:rFonts w:ascii="Verdana" w:hAnsi="Verdana" w:cs="Times New Roman"/>
          <w:sz w:val="18"/>
          <w:szCs w:val="18"/>
        </w:rPr>
        <w:t xml:space="preserve"> 120A.22 and is absent from instruction in a school, as defined in Minn</w:t>
      </w:r>
      <w:r w:rsidR="00EB47EB" w:rsidRPr="0035032C">
        <w:rPr>
          <w:rFonts w:ascii="Verdana" w:hAnsi="Verdana" w:cs="Times New Roman"/>
          <w:sz w:val="18"/>
          <w:szCs w:val="18"/>
        </w:rPr>
        <w:t>esota</w:t>
      </w:r>
      <w:r w:rsidRPr="0035032C">
        <w:rPr>
          <w:rFonts w:ascii="Verdana" w:hAnsi="Verdana" w:cs="Times New Roman"/>
          <w:sz w:val="18"/>
          <w:szCs w:val="18"/>
        </w:rPr>
        <w:t xml:space="preserve"> Stat</w:t>
      </w:r>
      <w:r w:rsidR="00EB47EB" w:rsidRPr="0035032C">
        <w:rPr>
          <w:rFonts w:ascii="Verdana" w:hAnsi="Verdana" w:cs="Times New Roman"/>
          <w:sz w:val="18"/>
          <w:szCs w:val="18"/>
        </w:rPr>
        <w:t>utes</w:t>
      </w:r>
      <w:r w:rsidR="00AB30E1" w:rsidRPr="0035032C">
        <w:rPr>
          <w:rFonts w:ascii="Verdana" w:hAnsi="Verdana" w:cs="Times New Roman"/>
          <w:sz w:val="18"/>
          <w:szCs w:val="18"/>
        </w:rPr>
        <w:t>,</w:t>
      </w:r>
      <w:r w:rsidRPr="0035032C">
        <w:rPr>
          <w:rFonts w:ascii="Verdana" w:hAnsi="Verdana" w:cs="Times New Roman"/>
          <w:sz w:val="18"/>
          <w:szCs w:val="18"/>
        </w:rPr>
        <w:t xml:space="preserve"> </w:t>
      </w:r>
      <w:r w:rsidR="00EB47EB" w:rsidRPr="0035032C">
        <w:rPr>
          <w:rFonts w:ascii="Verdana" w:hAnsi="Verdana" w:cs="Times New Roman"/>
          <w:sz w:val="18"/>
          <w:szCs w:val="18"/>
        </w:rPr>
        <w:t>sectio</w:t>
      </w:r>
      <w:r w:rsidR="003F71F5" w:rsidRPr="0035032C">
        <w:rPr>
          <w:rFonts w:ascii="Verdana" w:hAnsi="Verdana" w:cs="Times New Roman"/>
          <w:sz w:val="18"/>
          <w:szCs w:val="18"/>
        </w:rPr>
        <w:t>n</w:t>
      </w:r>
      <w:r w:rsidRPr="0035032C">
        <w:rPr>
          <w:rFonts w:ascii="Verdana" w:hAnsi="Verdana" w:cs="Times New Roman"/>
          <w:sz w:val="18"/>
          <w:szCs w:val="18"/>
        </w:rPr>
        <w:t xml:space="preserve"> 120A.05, without valid excuse within a single school year for:</w:t>
      </w:r>
    </w:p>
    <w:p w14:paraId="5E00CDC4"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5FE2AE12" w14:textId="5F14754C"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1.</w:t>
      </w:r>
      <w:r w:rsidRPr="0035032C">
        <w:rPr>
          <w:rFonts w:ascii="Verdana" w:hAnsi="Verdana" w:cs="Times New Roman"/>
          <w:sz w:val="18"/>
          <w:szCs w:val="18"/>
        </w:rPr>
        <w:tab/>
        <w:t>Three days if the child is in elementary school; or</w:t>
      </w:r>
    </w:p>
    <w:p w14:paraId="2EE4C75E" w14:textId="77777777" w:rsidR="00BB6AFD" w:rsidRPr="0035032C" w:rsidRDefault="00BB6A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p>
    <w:p w14:paraId="67EC63F8" w14:textId="3909CAA0" w:rsidR="00BB6AFD" w:rsidRPr="0035032C" w:rsidRDefault="00BB6AFD" w:rsidP="00BB6AFD">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r w:rsidRPr="0035032C">
        <w:rPr>
          <w:rFonts w:ascii="Verdana" w:hAnsi="Verdana" w:cs="Times New Roman"/>
          <w:sz w:val="18"/>
          <w:szCs w:val="18"/>
        </w:rPr>
        <w:t>A child enrolled in Kindergarten under the age of seven is subject to Minnesota Statute 120A.22 Compulsory Attendance</w:t>
      </w:r>
    </w:p>
    <w:p w14:paraId="51FF3C12" w14:textId="47F6E779" w:rsidR="00BB6AFD" w:rsidRPr="0035032C" w:rsidRDefault="00BB6AFD" w:rsidP="00BB6A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34E58A4E" w14:textId="47AF34C4"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2.</w:t>
      </w:r>
      <w:r w:rsidRPr="0035032C">
        <w:rPr>
          <w:rFonts w:ascii="Verdana" w:hAnsi="Verdana" w:cs="Times New Roman"/>
          <w:sz w:val="18"/>
          <w:szCs w:val="18"/>
        </w:rPr>
        <w:tab/>
        <w:t>Three or more class periods on three days if the child is in middle school, junior high school, or high school.</w:t>
      </w:r>
    </w:p>
    <w:p w14:paraId="27881879" w14:textId="77777777" w:rsidR="00BB6AFD" w:rsidRPr="0035032C" w:rsidRDefault="00BB6A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p>
    <w:p w14:paraId="64F7B311"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0D9D8020"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jc w:val="both"/>
        <w:rPr>
          <w:rFonts w:ascii="Verdana" w:hAnsi="Verdana" w:cs="Times New Roman"/>
          <w:sz w:val="18"/>
          <w:szCs w:val="18"/>
        </w:rPr>
      </w:pPr>
      <w:r w:rsidRPr="0035032C">
        <w:rPr>
          <w:rFonts w:ascii="Verdana" w:hAnsi="Verdana" w:cs="Times New Roman"/>
          <w:sz w:val="18"/>
          <w:szCs w:val="18"/>
        </w:rPr>
        <w:t>B.</w:t>
      </w:r>
      <w:r w:rsidRPr="0035032C">
        <w:rPr>
          <w:rFonts w:ascii="Verdana" w:hAnsi="Verdana" w:cs="Times New Roman"/>
          <w:sz w:val="18"/>
          <w:szCs w:val="18"/>
        </w:rPr>
        <w:tab/>
      </w:r>
      <w:r w:rsidRPr="0035032C">
        <w:rPr>
          <w:rFonts w:ascii="Verdana" w:hAnsi="Verdana" w:cs="Times New Roman"/>
          <w:sz w:val="18"/>
          <w:szCs w:val="18"/>
          <w:u w:val="single"/>
        </w:rPr>
        <w:t>Reporting Responsibility</w:t>
      </w:r>
    </w:p>
    <w:p w14:paraId="6E490325"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020A9323" w14:textId="668313D4"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jc w:val="both"/>
        <w:rPr>
          <w:rFonts w:ascii="Verdana" w:hAnsi="Verdana" w:cs="Times New Roman"/>
          <w:sz w:val="18"/>
          <w:szCs w:val="18"/>
        </w:rPr>
      </w:pPr>
      <w:r w:rsidRPr="0035032C">
        <w:rPr>
          <w:rFonts w:ascii="Verdana" w:hAnsi="Verdana" w:cs="Times New Roman"/>
          <w:sz w:val="18"/>
          <w:szCs w:val="18"/>
        </w:rPr>
        <w:t>When a student is initially classified as a continuing truant, Minn</w:t>
      </w:r>
      <w:r w:rsidR="00EB47EB" w:rsidRPr="0035032C">
        <w:rPr>
          <w:rFonts w:ascii="Verdana" w:hAnsi="Verdana" w:cs="Times New Roman"/>
          <w:sz w:val="18"/>
          <w:szCs w:val="18"/>
        </w:rPr>
        <w:t>esota</w:t>
      </w:r>
      <w:r w:rsidRPr="0035032C">
        <w:rPr>
          <w:rFonts w:ascii="Verdana" w:hAnsi="Verdana" w:cs="Times New Roman"/>
          <w:sz w:val="18"/>
          <w:szCs w:val="18"/>
        </w:rPr>
        <w:t xml:space="preserve"> Stat</w:t>
      </w:r>
      <w:r w:rsidR="00EB47EB" w:rsidRPr="0035032C">
        <w:rPr>
          <w:rFonts w:ascii="Verdana" w:hAnsi="Verdana" w:cs="Times New Roman"/>
          <w:sz w:val="18"/>
          <w:szCs w:val="18"/>
        </w:rPr>
        <w:t>utes</w:t>
      </w:r>
      <w:r w:rsidR="002C41C5" w:rsidRPr="0035032C">
        <w:rPr>
          <w:rFonts w:ascii="Verdana" w:hAnsi="Verdana" w:cs="Times New Roman"/>
          <w:sz w:val="18"/>
          <w:szCs w:val="18"/>
        </w:rPr>
        <w:t>,</w:t>
      </w:r>
      <w:r w:rsidRPr="0035032C">
        <w:rPr>
          <w:rFonts w:ascii="Verdana" w:hAnsi="Verdana" w:cs="Times New Roman"/>
          <w:sz w:val="18"/>
          <w:szCs w:val="18"/>
        </w:rPr>
        <w:t xml:space="preserve"> </w:t>
      </w:r>
      <w:r w:rsidR="00EB47EB" w:rsidRPr="0035032C">
        <w:rPr>
          <w:rFonts w:ascii="Verdana" w:hAnsi="Verdana" w:cs="Times New Roman"/>
          <w:sz w:val="18"/>
          <w:szCs w:val="18"/>
        </w:rPr>
        <w:t>section</w:t>
      </w:r>
      <w:r w:rsidRPr="0035032C">
        <w:rPr>
          <w:rFonts w:ascii="Verdana" w:hAnsi="Verdana" w:cs="Times New Roman"/>
          <w:sz w:val="18"/>
          <w:szCs w:val="18"/>
        </w:rPr>
        <w:t xml:space="preserve"> 260A.03 provides that the school attendance officer or other designated school official shall notify the student’s parent or legal guardian, by first class mail or other reasonable means, of the following:</w:t>
      </w:r>
    </w:p>
    <w:p w14:paraId="6ABB6062"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316D7210"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1.</w:t>
      </w:r>
      <w:r w:rsidRPr="0035032C">
        <w:rPr>
          <w:rFonts w:ascii="Verdana" w:hAnsi="Verdana" w:cs="Times New Roman"/>
          <w:sz w:val="18"/>
          <w:szCs w:val="18"/>
        </w:rPr>
        <w:tab/>
        <w:t>That the child is truant;</w:t>
      </w:r>
    </w:p>
    <w:p w14:paraId="4EBD8DDA"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58F7CD52"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2.</w:t>
      </w:r>
      <w:r w:rsidRPr="0035032C">
        <w:rPr>
          <w:rFonts w:ascii="Verdana" w:hAnsi="Verdana" w:cs="Times New Roman"/>
          <w:sz w:val="18"/>
          <w:szCs w:val="18"/>
        </w:rPr>
        <w:tab/>
        <w:t>That the parent or guardian should notify the school if there is a valid excuse for the child’s absences;</w:t>
      </w:r>
    </w:p>
    <w:p w14:paraId="358C968F"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6D78C8A2" w14:textId="4335A0FB"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3.</w:t>
      </w:r>
      <w:r w:rsidRPr="0035032C">
        <w:rPr>
          <w:rFonts w:ascii="Verdana" w:hAnsi="Verdana" w:cs="Times New Roman"/>
          <w:sz w:val="18"/>
          <w:szCs w:val="18"/>
        </w:rPr>
        <w:tab/>
        <w:t>That the parent or guardian is obligated to compel the attendance of the child at school pursuant to Minn</w:t>
      </w:r>
      <w:r w:rsidR="00EB47EB" w:rsidRPr="0035032C">
        <w:rPr>
          <w:rFonts w:ascii="Verdana" w:hAnsi="Verdana" w:cs="Times New Roman"/>
          <w:sz w:val="18"/>
          <w:szCs w:val="18"/>
        </w:rPr>
        <w:t>eso</w:t>
      </w:r>
      <w:r w:rsidR="003F71F5" w:rsidRPr="0035032C">
        <w:rPr>
          <w:rFonts w:ascii="Verdana" w:hAnsi="Verdana" w:cs="Times New Roman"/>
          <w:sz w:val="18"/>
          <w:szCs w:val="18"/>
        </w:rPr>
        <w:t>t</w:t>
      </w:r>
      <w:r w:rsidR="00EB47EB" w:rsidRPr="0035032C">
        <w:rPr>
          <w:rFonts w:ascii="Verdana" w:hAnsi="Verdana" w:cs="Times New Roman"/>
          <w:sz w:val="18"/>
          <w:szCs w:val="18"/>
        </w:rPr>
        <w:t>a</w:t>
      </w:r>
      <w:r w:rsidRPr="0035032C">
        <w:rPr>
          <w:rFonts w:ascii="Verdana" w:hAnsi="Verdana" w:cs="Times New Roman"/>
          <w:sz w:val="18"/>
          <w:szCs w:val="18"/>
        </w:rPr>
        <w:t xml:space="preserve"> Stat</w:t>
      </w:r>
      <w:r w:rsidR="00EB47EB" w:rsidRPr="0035032C">
        <w:rPr>
          <w:rFonts w:ascii="Verdana" w:hAnsi="Verdana" w:cs="Times New Roman"/>
          <w:sz w:val="18"/>
          <w:szCs w:val="18"/>
        </w:rPr>
        <w:t>utes</w:t>
      </w:r>
      <w:r w:rsidR="00623DB7" w:rsidRPr="0035032C">
        <w:rPr>
          <w:rFonts w:ascii="Verdana" w:hAnsi="Verdana" w:cs="Times New Roman"/>
          <w:sz w:val="18"/>
          <w:szCs w:val="18"/>
        </w:rPr>
        <w:t>,</w:t>
      </w:r>
      <w:r w:rsidRPr="0035032C">
        <w:rPr>
          <w:rFonts w:ascii="Verdana" w:hAnsi="Verdana" w:cs="Times New Roman"/>
          <w:sz w:val="18"/>
          <w:szCs w:val="18"/>
        </w:rPr>
        <w:t xml:space="preserve"> </w:t>
      </w:r>
      <w:r w:rsidR="00EB47EB" w:rsidRPr="0035032C">
        <w:rPr>
          <w:rFonts w:ascii="Verdana" w:hAnsi="Verdana" w:cs="Times New Roman"/>
          <w:sz w:val="18"/>
          <w:szCs w:val="18"/>
        </w:rPr>
        <w:t>section</w:t>
      </w:r>
      <w:r w:rsidRPr="0035032C">
        <w:rPr>
          <w:rFonts w:ascii="Verdana" w:hAnsi="Verdana" w:cs="Times New Roman"/>
          <w:sz w:val="18"/>
          <w:szCs w:val="18"/>
        </w:rPr>
        <w:t xml:space="preserve"> 120A.22 and parents or guardians who fail to meet this obligation may be subject to prosecution under Minn</w:t>
      </w:r>
      <w:r w:rsidR="00EB47EB" w:rsidRPr="0035032C">
        <w:rPr>
          <w:rFonts w:ascii="Verdana" w:hAnsi="Verdana" w:cs="Times New Roman"/>
          <w:sz w:val="18"/>
          <w:szCs w:val="18"/>
        </w:rPr>
        <w:t>esot</w:t>
      </w:r>
      <w:r w:rsidR="00C03ED7" w:rsidRPr="0035032C">
        <w:rPr>
          <w:rFonts w:ascii="Verdana" w:hAnsi="Verdana" w:cs="Times New Roman"/>
          <w:sz w:val="18"/>
          <w:szCs w:val="18"/>
        </w:rPr>
        <w:t>a</w:t>
      </w:r>
      <w:r w:rsidRPr="0035032C">
        <w:rPr>
          <w:rFonts w:ascii="Verdana" w:hAnsi="Verdana" w:cs="Times New Roman"/>
          <w:sz w:val="18"/>
          <w:szCs w:val="18"/>
        </w:rPr>
        <w:t xml:space="preserve"> Stat</w:t>
      </w:r>
      <w:r w:rsidR="00EB47EB" w:rsidRPr="0035032C">
        <w:rPr>
          <w:rFonts w:ascii="Verdana" w:hAnsi="Verdana" w:cs="Times New Roman"/>
          <w:sz w:val="18"/>
          <w:szCs w:val="18"/>
        </w:rPr>
        <w:t>utes</w:t>
      </w:r>
      <w:r w:rsidR="008737D7" w:rsidRPr="0035032C">
        <w:rPr>
          <w:rFonts w:ascii="Verdana" w:hAnsi="Verdana" w:cs="Times New Roman"/>
          <w:sz w:val="18"/>
          <w:szCs w:val="18"/>
        </w:rPr>
        <w:t>,</w:t>
      </w:r>
      <w:r w:rsidRPr="0035032C">
        <w:rPr>
          <w:rFonts w:ascii="Verdana" w:hAnsi="Verdana" w:cs="Times New Roman"/>
          <w:sz w:val="18"/>
          <w:szCs w:val="18"/>
        </w:rPr>
        <w:t xml:space="preserve"> </w:t>
      </w:r>
      <w:r w:rsidR="00EB47EB" w:rsidRPr="0035032C">
        <w:rPr>
          <w:rFonts w:ascii="Verdana" w:hAnsi="Verdana" w:cs="Times New Roman"/>
          <w:sz w:val="18"/>
          <w:szCs w:val="18"/>
        </w:rPr>
        <w:t>section</w:t>
      </w:r>
      <w:r w:rsidRPr="0035032C">
        <w:rPr>
          <w:rFonts w:ascii="Verdana" w:hAnsi="Verdana" w:cs="Times New Roman"/>
          <w:sz w:val="18"/>
          <w:szCs w:val="18"/>
        </w:rPr>
        <w:t xml:space="preserve"> 120A.34;</w:t>
      </w:r>
    </w:p>
    <w:p w14:paraId="4DB5E324"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55D7B252" w14:textId="0F2F6003"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4.</w:t>
      </w:r>
      <w:r w:rsidRPr="0035032C">
        <w:rPr>
          <w:rFonts w:ascii="Verdana" w:hAnsi="Verdana" w:cs="Times New Roman"/>
          <w:sz w:val="18"/>
          <w:szCs w:val="18"/>
        </w:rPr>
        <w:tab/>
        <w:t>That this notification serves as the notification required by Minn</w:t>
      </w:r>
      <w:r w:rsidR="00EB47EB" w:rsidRPr="0035032C">
        <w:rPr>
          <w:rFonts w:ascii="Verdana" w:hAnsi="Verdana" w:cs="Times New Roman"/>
          <w:sz w:val="18"/>
          <w:szCs w:val="18"/>
        </w:rPr>
        <w:t>esota</w:t>
      </w:r>
      <w:r w:rsidRPr="0035032C">
        <w:rPr>
          <w:rFonts w:ascii="Verdana" w:hAnsi="Verdana" w:cs="Times New Roman"/>
          <w:sz w:val="18"/>
          <w:szCs w:val="18"/>
        </w:rPr>
        <w:t xml:space="preserve"> Stat</w:t>
      </w:r>
      <w:r w:rsidR="00EB47EB" w:rsidRPr="0035032C">
        <w:rPr>
          <w:rFonts w:ascii="Verdana" w:hAnsi="Verdana" w:cs="Times New Roman"/>
          <w:sz w:val="18"/>
          <w:szCs w:val="18"/>
        </w:rPr>
        <w:t>utes</w:t>
      </w:r>
      <w:r w:rsidR="008737D7" w:rsidRPr="0035032C">
        <w:rPr>
          <w:rFonts w:ascii="Verdana" w:hAnsi="Verdana" w:cs="Times New Roman"/>
          <w:sz w:val="18"/>
          <w:szCs w:val="18"/>
        </w:rPr>
        <w:t>,</w:t>
      </w:r>
      <w:r w:rsidRPr="0035032C">
        <w:rPr>
          <w:rFonts w:ascii="Verdana" w:hAnsi="Verdana" w:cs="Times New Roman"/>
          <w:sz w:val="18"/>
          <w:szCs w:val="18"/>
        </w:rPr>
        <w:t xml:space="preserve"> </w:t>
      </w:r>
      <w:r w:rsidR="00EB47EB" w:rsidRPr="0035032C">
        <w:rPr>
          <w:rFonts w:ascii="Verdana" w:hAnsi="Verdana" w:cs="Times New Roman"/>
          <w:sz w:val="18"/>
          <w:szCs w:val="18"/>
        </w:rPr>
        <w:t>section</w:t>
      </w:r>
      <w:r w:rsidRPr="0035032C">
        <w:rPr>
          <w:rFonts w:ascii="Verdana" w:hAnsi="Verdana" w:cs="Times New Roman"/>
          <w:sz w:val="18"/>
          <w:szCs w:val="18"/>
        </w:rPr>
        <w:t xml:space="preserve"> 120A.34;</w:t>
      </w:r>
    </w:p>
    <w:p w14:paraId="4EE0D040"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21A206A3"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5.</w:t>
      </w:r>
      <w:r w:rsidRPr="0035032C">
        <w:rPr>
          <w:rFonts w:ascii="Verdana" w:hAnsi="Verdana" w:cs="Times New Roman"/>
          <w:sz w:val="18"/>
          <w:szCs w:val="18"/>
        </w:rPr>
        <w:tab/>
        <w:t xml:space="preserve">That alternative educational programs and services may be available in the </w:t>
      </w:r>
      <w:r w:rsidR="00BC101F" w:rsidRPr="0035032C">
        <w:rPr>
          <w:rFonts w:ascii="Verdana" w:hAnsi="Verdana" w:cs="Times New Roman"/>
          <w:sz w:val="18"/>
          <w:szCs w:val="18"/>
        </w:rPr>
        <w:t xml:space="preserve">child’s enrolling or resident </w:t>
      </w:r>
      <w:r w:rsidRPr="0035032C">
        <w:rPr>
          <w:rFonts w:ascii="Verdana" w:hAnsi="Verdana" w:cs="Times New Roman"/>
          <w:sz w:val="18"/>
          <w:szCs w:val="18"/>
        </w:rPr>
        <w:t>district;</w:t>
      </w:r>
    </w:p>
    <w:p w14:paraId="5FE55775"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7C58FED7"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6.</w:t>
      </w:r>
      <w:r w:rsidRPr="0035032C">
        <w:rPr>
          <w:rFonts w:ascii="Verdana" w:hAnsi="Verdana" w:cs="Times New Roman"/>
          <w:sz w:val="18"/>
          <w:szCs w:val="18"/>
        </w:rPr>
        <w:tab/>
        <w:t>That the parent or guardian has the right to meet with appropriate school personnel to discuss solutions to the child’s truancy;</w:t>
      </w:r>
    </w:p>
    <w:p w14:paraId="7D35680D"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04E5B4EF" w14:textId="5CCD9B98"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7.</w:t>
      </w:r>
      <w:r w:rsidRPr="0035032C">
        <w:rPr>
          <w:rFonts w:ascii="Verdana" w:hAnsi="Verdana" w:cs="Times New Roman"/>
          <w:sz w:val="18"/>
          <w:szCs w:val="18"/>
        </w:rPr>
        <w:tab/>
        <w:t>That if the child continues to be truant, the parent and child may be subject to juvenile court proceedings under Minn</w:t>
      </w:r>
      <w:r w:rsidR="00C03ED7" w:rsidRPr="0035032C">
        <w:rPr>
          <w:rFonts w:ascii="Verdana" w:hAnsi="Verdana" w:cs="Times New Roman"/>
          <w:sz w:val="18"/>
          <w:szCs w:val="18"/>
        </w:rPr>
        <w:t>esota</w:t>
      </w:r>
      <w:r w:rsidRPr="0035032C">
        <w:rPr>
          <w:rFonts w:ascii="Verdana" w:hAnsi="Verdana" w:cs="Times New Roman"/>
          <w:sz w:val="18"/>
          <w:szCs w:val="18"/>
        </w:rPr>
        <w:t xml:space="preserve"> Stat</w:t>
      </w:r>
      <w:r w:rsidR="00C03ED7" w:rsidRPr="0035032C">
        <w:rPr>
          <w:rFonts w:ascii="Verdana" w:hAnsi="Verdana" w:cs="Times New Roman"/>
          <w:sz w:val="18"/>
          <w:szCs w:val="18"/>
        </w:rPr>
        <w:t>utes</w:t>
      </w:r>
      <w:r w:rsidR="000E7839" w:rsidRPr="0035032C">
        <w:rPr>
          <w:rFonts w:ascii="Verdana" w:hAnsi="Verdana" w:cs="Times New Roman"/>
          <w:sz w:val="18"/>
          <w:szCs w:val="18"/>
        </w:rPr>
        <w:t>,</w:t>
      </w:r>
      <w:r w:rsidRPr="0035032C">
        <w:rPr>
          <w:rFonts w:ascii="Verdana" w:hAnsi="Verdana" w:cs="Times New Roman"/>
          <w:sz w:val="18"/>
          <w:szCs w:val="18"/>
        </w:rPr>
        <w:t xml:space="preserve"> </w:t>
      </w:r>
      <w:r w:rsidR="000E7839" w:rsidRPr="0035032C">
        <w:rPr>
          <w:rFonts w:ascii="Verdana" w:hAnsi="Verdana" w:cs="Times New Roman"/>
          <w:sz w:val="18"/>
          <w:szCs w:val="18"/>
        </w:rPr>
        <w:t>c</w:t>
      </w:r>
      <w:r w:rsidRPr="0035032C">
        <w:rPr>
          <w:rFonts w:ascii="Verdana" w:hAnsi="Verdana" w:cs="Times New Roman"/>
          <w:sz w:val="18"/>
          <w:szCs w:val="18"/>
        </w:rPr>
        <w:t>h</w:t>
      </w:r>
      <w:r w:rsidR="00C03ED7" w:rsidRPr="0035032C">
        <w:rPr>
          <w:rFonts w:ascii="Verdana" w:hAnsi="Verdana" w:cs="Times New Roman"/>
          <w:sz w:val="18"/>
          <w:szCs w:val="18"/>
        </w:rPr>
        <w:t>apter</w:t>
      </w:r>
      <w:r w:rsidRPr="0035032C">
        <w:rPr>
          <w:rFonts w:ascii="Verdana" w:hAnsi="Verdana" w:cs="Times New Roman"/>
          <w:sz w:val="18"/>
          <w:szCs w:val="18"/>
        </w:rPr>
        <w:t xml:space="preserve"> 260</w:t>
      </w:r>
      <w:r w:rsidR="00C03ED7" w:rsidRPr="0035032C">
        <w:rPr>
          <w:rFonts w:ascii="Verdana" w:hAnsi="Verdana" w:cs="Times New Roman"/>
          <w:sz w:val="18"/>
          <w:szCs w:val="18"/>
        </w:rPr>
        <w:t>C</w:t>
      </w:r>
      <w:r w:rsidRPr="0035032C">
        <w:rPr>
          <w:rFonts w:ascii="Verdana" w:hAnsi="Verdana" w:cs="Times New Roman"/>
          <w:sz w:val="18"/>
          <w:szCs w:val="18"/>
        </w:rPr>
        <w:t xml:space="preserve">; </w:t>
      </w:r>
    </w:p>
    <w:p w14:paraId="7B5AF230"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6B0A1292" w14:textId="04447B25"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8.</w:t>
      </w:r>
      <w:r w:rsidRPr="0035032C">
        <w:rPr>
          <w:rFonts w:ascii="Verdana" w:hAnsi="Verdana" w:cs="Times New Roman"/>
          <w:sz w:val="18"/>
          <w:szCs w:val="18"/>
        </w:rPr>
        <w:tab/>
        <w:t>That if the child is subject to juvenile court proceedings, the child may be subject to suspension, restriction, or delay of the child’s driving privilege pursuant to Minn</w:t>
      </w:r>
      <w:r w:rsidR="00C03ED7" w:rsidRPr="0035032C">
        <w:rPr>
          <w:rFonts w:ascii="Verdana" w:hAnsi="Verdana" w:cs="Times New Roman"/>
          <w:sz w:val="18"/>
          <w:szCs w:val="18"/>
        </w:rPr>
        <w:t>e</w:t>
      </w:r>
      <w:r w:rsidR="003F71F5" w:rsidRPr="0035032C">
        <w:rPr>
          <w:rFonts w:ascii="Verdana" w:hAnsi="Verdana" w:cs="Times New Roman"/>
          <w:sz w:val="18"/>
          <w:szCs w:val="18"/>
        </w:rPr>
        <w:t>sot</w:t>
      </w:r>
      <w:r w:rsidR="00C03ED7" w:rsidRPr="0035032C">
        <w:rPr>
          <w:rFonts w:ascii="Verdana" w:hAnsi="Verdana" w:cs="Times New Roman"/>
          <w:sz w:val="18"/>
          <w:szCs w:val="18"/>
        </w:rPr>
        <w:t>a</w:t>
      </w:r>
      <w:r w:rsidRPr="0035032C">
        <w:rPr>
          <w:rFonts w:ascii="Verdana" w:hAnsi="Verdana" w:cs="Times New Roman"/>
          <w:sz w:val="18"/>
          <w:szCs w:val="18"/>
        </w:rPr>
        <w:t xml:space="preserve"> Stat</w:t>
      </w:r>
      <w:r w:rsidR="00C03ED7" w:rsidRPr="0035032C">
        <w:rPr>
          <w:rFonts w:ascii="Verdana" w:hAnsi="Verdana" w:cs="Times New Roman"/>
          <w:sz w:val="18"/>
          <w:szCs w:val="18"/>
        </w:rPr>
        <w:t>utes</w:t>
      </w:r>
      <w:r w:rsidR="000E7839" w:rsidRPr="0035032C">
        <w:rPr>
          <w:rFonts w:ascii="Verdana" w:hAnsi="Verdana" w:cs="Times New Roman"/>
          <w:sz w:val="18"/>
          <w:szCs w:val="18"/>
        </w:rPr>
        <w:t>,</w:t>
      </w:r>
      <w:r w:rsidRPr="0035032C">
        <w:rPr>
          <w:rFonts w:ascii="Verdana" w:hAnsi="Verdana" w:cs="Times New Roman"/>
          <w:sz w:val="18"/>
          <w:szCs w:val="18"/>
        </w:rPr>
        <w:t xml:space="preserve"> </w:t>
      </w:r>
      <w:r w:rsidR="00C03ED7" w:rsidRPr="0035032C">
        <w:rPr>
          <w:rFonts w:ascii="Verdana" w:hAnsi="Verdana" w:cs="Times New Roman"/>
          <w:sz w:val="18"/>
          <w:szCs w:val="18"/>
        </w:rPr>
        <w:t>section</w:t>
      </w:r>
      <w:r w:rsidRPr="0035032C">
        <w:rPr>
          <w:rFonts w:ascii="Verdana" w:hAnsi="Verdana" w:cs="Times New Roman"/>
          <w:sz w:val="18"/>
          <w:szCs w:val="18"/>
        </w:rPr>
        <w:t xml:space="preserve"> 260C.201; and</w:t>
      </w:r>
    </w:p>
    <w:p w14:paraId="7C77640B"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0B4607B0"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9.</w:t>
      </w:r>
      <w:r w:rsidRPr="0035032C">
        <w:rPr>
          <w:rFonts w:ascii="Verdana" w:hAnsi="Verdana" w:cs="Times New Roman"/>
          <w:sz w:val="18"/>
          <w:szCs w:val="18"/>
        </w:rPr>
        <w:tab/>
        <w:t>That it is recommended that the parent or guardian accompany the child to school and attend classes with the child for one day.</w:t>
      </w:r>
    </w:p>
    <w:p w14:paraId="18A1B100"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15FAC4FD"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5063D5F5"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jc w:val="both"/>
        <w:rPr>
          <w:rFonts w:ascii="Verdana" w:hAnsi="Verdana" w:cs="Times New Roman"/>
          <w:sz w:val="18"/>
          <w:szCs w:val="18"/>
        </w:rPr>
      </w:pPr>
      <w:r w:rsidRPr="0035032C">
        <w:rPr>
          <w:rFonts w:ascii="Verdana" w:hAnsi="Verdana" w:cs="Times New Roman"/>
          <w:sz w:val="18"/>
          <w:szCs w:val="18"/>
        </w:rPr>
        <w:t>C.</w:t>
      </w:r>
      <w:r w:rsidRPr="0035032C">
        <w:rPr>
          <w:rFonts w:ascii="Verdana" w:hAnsi="Verdana" w:cs="Times New Roman"/>
          <w:sz w:val="18"/>
          <w:szCs w:val="18"/>
        </w:rPr>
        <w:tab/>
      </w:r>
      <w:r w:rsidRPr="0035032C">
        <w:rPr>
          <w:rFonts w:ascii="Verdana" w:hAnsi="Verdana" w:cs="Times New Roman"/>
          <w:sz w:val="18"/>
          <w:szCs w:val="18"/>
          <w:u w:val="single"/>
        </w:rPr>
        <w:t>Habitual Truant</w:t>
      </w:r>
    </w:p>
    <w:p w14:paraId="2113ECC0"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146E45F0"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1.</w:t>
      </w:r>
      <w:r w:rsidRPr="0035032C">
        <w:rPr>
          <w:rFonts w:ascii="Verdana" w:hAnsi="Verdana" w:cs="Times New Roman"/>
          <w:sz w:val="18"/>
          <w:szCs w:val="18"/>
        </w:rPr>
        <w:tab/>
        <w:t xml:space="preserve">A habitual truant is a child under the age of </w:t>
      </w:r>
      <w:r w:rsidR="00982788" w:rsidRPr="0035032C">
        <w:rPr>
          <w:rFonts w:ascii="Verdana" w:hAnsi="Verdana" w:cs="Times New Roman"/>
          <w:sz w:val="18"/>
          <w:szCs w:val="18"/>
        </w:rPr>
        <w:t>17</w:t>
      </w:r>
      <w:r w:rsidR="00BC101F" w:rsidRPr="0035032C">
        <w:rPr>
          <w:rFonts w:ascii="Verdana" w:hAnsi="Verdana" w:cs="Times New Roman"/>
          <w:sz w:val="18"/>
          <w:szCs w:val="18"/>
        </w:rPr>
        <w:t xml:space="preserve"> </w:t>
      </w:r>
      <w:r w:rsidRPr="0035032C">
        <w:rPr>
          <w:rFonts w:ascii="Verdana" w:hAnsi="Verdana" w:cs="Times New Roman"/>
          <w:sz w:val="18"/>
          <w:szCs w:val="18"/>
        </w:rPr>
        <w:t xml:space="preserve">years who is absent from attendance at school without lawful excuse for seven school days </w:t>
      </w:r>
      <w:r w:rsidR="00BC101F" w:rsidRPr="0035032C">
        <w:rPr>
          <w:rFonts w:ascii="Verdana" w:hAnsi="Verdana" w:cs="Times New Roman"/>
          <w:sz w:val="18"/>
          <w:szCs w:val="18"/>
        </w:rPr>
        <w:t xml:space="preserve">per school year </w:t>
      </w:r>
      <w:r w:rsidRPr="0035032C">
        <w:rPr>
          <w:rFonts w:ascii="Verdana" w:hAnsi="Verdana" w:cs="Times New Roman"/>
          <w:sz w:val="18"/>
          <w:szCs w:val="18"/>
        </w:rPr>
        <w:t>if the child is in elementary school or for one or more class periods on seven school days</w:t>
      </w:r>
      <w:r w:rsidR="00BC101F" w:rsidRPr="0035032C">
        <w:rPr>
          <w:rFonts w:ascii="Verdana" w:hAnsi="Verdana" w:cs="Times New Roman"/>
          <w:sz w:val="18"/>
          <w:szCs w:val="18"/>
        </w:rPr>
        <w:t xml:space="preserve"> per school year</w:t>
      </w:r>
      <w:r w:rsidRPr="0035032C">
        <w:rPr>
          <w:rFonts w:ascii="Verdana" w:hAnsi="Verdana" w:cs="Times New Roman"/>
          <w:sz w:val="18"/>
          <w:szCs w:val="18"/>
        </w:rPr>
        <w:t xml:space="preserve"> if the child is in middle school, junior high school, or high school, or a child who is 17 years of age who is absent from attendance at school without lawful excuse for one or more class periods on seven school days</w:t>
      </w:r>
      <w:r w:rsidR="00BC101F" w:rsidRPr="0035032C">
        <w:rPr>
          <w:rFonts w:ascii="Verdana" w:hAnsi="Verdana" w:cs="Times New Roman"/>
          <w:sz w:val="18"/>
          <w:szCs w:val="18"/>
        </w:rPr>
        <w:t xml:space="preserve"> per school year</w:t>
      </w:r>
      <w:r w:rsidRPr="0035032C">
        <w:rPr>
          <w:rFonts w:ascii="Verdana" w:hAnsi="Verdana" w:cs="Times New Roman"/>
          <w:sz w:val="18"/>
          <w:szCs w:val="18"/>
        </w:rPr>
        <w:t xml:space="preserve"> and who has not lawfully withdrawn from school.</w:t>
      </w:r>
    </w:p>
    <w:p w14:paraId="25446708" w14:textId="77777777" w:rsidR="00615250" w:rsidRPr="0035032C" w:rsidRDefault="006152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4C3172F3" w14:textId="076AD29D"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jc w:val="both"/>
        <w:rPr>
          <w:rFonts w:ascii="Verdana" w:hAnsi="Verdana" w:cs="Times New Roman"/>
          <w:sz w:val="18"/>
          <w:szCs w:val="18"/>
        </w:rPr>
      </w:pPr>
      <w:r w:rsidRPr="0035032C">
        <w:rPr>
          <w:rFonts w:ascii="Verdana" w:hAnsi="Verdana" w:cs="Times New Roman"/>
          <w:sz w:val="18"/>
          <w:szCs w:val="18"/>
        </w:rPr>
        <w:t>2.</w:t>
      </w:r>
      <w:r w:rsidRPr="0035032C">
        <w:rPr>
          <w:rFonts w:ascii="Verdana" w:hAnsi="Verdana" w:cs="Times New Roman"/>
          <w:sz w:val="18"/>
          <w:szCs w:val="18"/>
        </w:rPr>
        <w:tab/>
        <w:t>A school district attendance officer shall refer a habitual truant child and the child’s parent or legal guardian to appropriate services and procedures, under Minn</w:t>
      </w:r>
      <w:r w:rsidR="00C03ED7" w:rsidRPr="0035032C">
        <w:rPr>
          <w:rFonts w:ascii="Verdana" w:hAnsi="Verdana" w:cs="Times New Roman"/>
          <w:sz w:val="18"/>
          <w:szCs w:val="18"/>
        </w:rPr>
        <w:t>esota</w:t>
      </w:r>
      <w:r w:rsidRPr="0035032C">
        <w:rPr>
          <w:rFonts w:ascii="Verdana" w:hAnsi="Verdana" w:cs="Times New Roman"/>
          <w:sz w:val="18"/>
          <w:szCs w:val="18"/>
        </w:rPr>
        <w:t xml:space="preserve"> Stat</w:t>
      </w:r>
      <w:r w:rsidR="00C03ED7" w:rsidRPr="0035032C">
        <w:rPr>
          <w:rFonts w:ascii="Verdana" w:hAnsi="Verdana" w:cs="Times New Roman"/>
          <w:sz w:val="18"/>
          <w:szCs w:val="18"/>
        </w:rPr>
        <w:t>utes</w:t>
      </w:r>
      <w:r w:rsidR="002C41C5" w:rsidRPr="0035032C">
        <w:rPr>
          <w:rFonts w:ascii="Verdana" w:hAnsi="Verdana" w:cs="Times New Roman"/>
          <w:sz w:val="18"/>
          <w:szCs w:val="18"/>
        </w:rPr>
        <w:t>,</w:t>
      </w:r>
      <w:r w:rsidRPr="0035032C">
        <w:rPr>
          <w:rFonts w:ascii="Verdana" w:hAnsi="Verdana" w:cs="Times New Roman"/>
          <w:sz w:val="18"/>
          <w:szCs w:val="18"/>
        </w:rPr>
        <w:t xml:space="preserve"> </w:t>
      </w:r>
      <w:r w:rsidR="007F5A18" w:rsidRPr="0035032C">
        <w:rPr>
          <w:rFonts w:ascii="Verdana" w:hAnsi="Verdana" w:cs="Times New Roman"/>
          <w:sz w:val="18"/>
          <w:szCs w:val="18"/>
        </w:rPr>
        <w:t>chapter</w:t>
      </w:r>
      <w:r w:rsidRPr="0035032C">
        <w:rPr>
          <w:rFonts w:ascii="Verdana" w:hAnsi="Verdana" w:cs="Times New Roman"/>
          <w:sz w:val="18"/>
          <w:szCs w:val="18"/>
        </w:rPr>
        <w:t xml:space="preserve"> 260A.  </w:t>
      </w:r>
    </w:p>
    <w:p w14:paraId="2EFA1BD6"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4C0ABD5A"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sz w:val="18"/>
          <w:szCs w:val="18"/>
        </w:rPr>
      </w:pPr>
      <w:r w:rsidRPr="0035032C">
        <w:rPr>
          <w:rFonts w:ascii="Verdana" w:hAnsi="Verdana" w:cs="Times New Roman"/>
          <w:b/>
          <w:bCs/>
          <w:i/>
          <w:iCs/>
          <w:sz w:val="18"/>
          <w:szCs w:val="18"/>
        </w:rPr>
        <w:t>Legal References:</w:t>
      </w:r>
      <w:r w:rsidRPr="0035032C">
        <w:rPr>
          <w:rFonts w:ascii="Verdana" w:hAnsi="Verdana" w:cs="Times New Roman"/>
          <w:sz w:val="18"/>
          <w:szCs w:val="18"/>
        </w:rPr>
        <w:tab/>
        <w:t>Minn. Stat. §</w:t>
      </w:r>
      <w:r w:rsidR="00E93D96" w:rsidRPr="0035032C">
        <w:rPr>
          <w:rFonts w:ascii="Verdana" w:hAnsi="Verdana" w:cs="Times New Roman"/>
          <w:sz w:val="18"/>
          <w:szCs w:val="18"/>
        </w:rPr>
        <w:t xml:space="preserve"> 120A.05 (Definitions</w:t>
      </w:r>
      <w:r w:rsidRPr="0035032C">
        <w:rPr>
          <w:rFonts w:ascii="Verdana" w:hAnsi="Verdana" w:cs="Times New Roman"/>
          <w:sz w:val="18"/>
          <w:szCs w:val="18"/>
        </w:rPr>
        <w:t>)</w:t>
      </w:r>
    </w:p>
    <w:p w14:paraId="530F1304"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jc w:val="both"/>
        <w:rPr>
          <w:rFonts w:ascii="Verdana" w:hAnsi="Verdana" w:cs="Times New Roman"/>
          <w:sz w:val="18"/>
          <w:szCs w:val="18"/>
        </w:rPr>
      </w:pPr>
      <w:r w:rsidRPr="0035032C">
        <w:rPr>
          <w:rFonts w:ascii="Verdana" w:hAnsi="Verdana" w:cs="Times New Roman"/>
          <w:sz w:val="18"/>
          <w:szCs w:val="18"/>
        </w:rPr>
        <w:t>Minn. Stat. § 120A.2</w:t>
      </w:r>
      <w:r w:rsidR="00E93D96" w:rsidRPr="0035032C">
        <w:rPr>
          <w:rFonts w:ascii="Verdana" w:hAnsi="Verdana" w:cs="Times New Roman"/>
          <w:sz w:val="18"/>
          <w:szCs w:val="18"/>
        </w:rPr>
        <w:t>2</w:t>
      </w:r>
      <w:r w:rsidRPr="0035032C">
        <w:rPr>
          <w:rFonts w:ascii="Verdana" w:hAnsi="Verdana" w:cs="Times New Roman"/>
          <w:sz w:val="18"/>
          <w:szCs w:val="18"/>
        </w:rPr>
        <w:t xml:space="preserve"> (</w:t>
      </w:r>
      <w:r w:rsidR="00E93D96" w:rsidRPr="0035032C">
        <w:rPr>
          <w:rFonts w:ascii="Verdana" w:hAnsi="Verdana" w:cs="Times New Roman"/>
          <w:sz w:val="18"/>
          <w:szCs w:val="18"/>
        </w:rPr>
        <w:t>Compulsory Instruction</w:t>
      </w:r>
      <w:r w:rsidRPr="0035032C">
        <w:rPr>
          <w:rFonts w:ascii="Verdana" w:hAnsi="Verdana" w:cs="Times New Roman"/>
          <w:sz w:val="18"/>
          <w:szCs w:val="18"/>
        </w:rPr>
        <w:t>)</w:t>
      </w:r>
    </w:p>
    <w:p w14:paraId="04595AD2" w14:textId="77777777" w:rsidR="00E93D96" w:rsidRPr="0035032C" w:rsidRDefault="00E93D96" w:rsidP="00E93D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jc w:val="both"/>
        <w:rPr>
          <w:rFonts w:ascii="Verdana" w:hAnsi="Verdana" w:cs="Times New Roman"/>
          <w:sz w:val="18"/>
          <w:szCs w:val="18"/>
        </w:rPr>
      </w:pPr>
      <w:r w:rsidRPr="0035032C">
        <w:rPr>
          <w:rFonts w:ascii="Verdana" w:hAnsi="Verdana" w:cs="Times New Roman"/>
          <w:sz w:val="18"/>
          <w:szCs w:val="18"/>
        </w:rPr>
        <w:t>Minn. Stat. § 120A.24 (Reporting)</w:t>
      </w:r>
    </w:p>
    <w:p w14:paraId="72FDE003"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jc w:val="both"/>
        <w:rPr>
          <w:rFonts w:ascii="Verdana" w:hAnsi="Verdana" w:cs="Times New Roman"/>
          <w:sz w:val="18"/>
          <w:szCs w:val="18"/>
        </w:rPr>
      </w:pPr>
      <w:r w:rsidRPr="0035032C">
        <w:rPr>
          <w:rFonts w:ascii="Verdana" w:hAnsi="Verdana" w:cs="Times New Roman"/>
          <w:sz w:val="18"/>
          <w:szCs w:val="18"/>
        </w:rPr>
        <w:t>Minn. Stat. § 120A.26 (Enforcement and Prosecution)</w:t>
      </w:r>
    </w:p>
    <w:p w14:paraId="1087B600" w14:textId="77777777" w:rsidR="0085418E"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jc w:val="both"/>
        <w:rPr>
          <w:rFonts w:ascii="Verdana" w:hAnsi="Verdana" w:cs="Times New Roman"/>
          <w:sz w:val="18"/>
          <w:szCs w:val="18"/>
        </w:rPr>
      </w:pPr>
      <w:r w:rsidRPr="0035032C">
        <w:rPr>
          <w:rFonts w:ascii="Verdana" w:hAnsi="Verdana" w:cs="Times New Roman"/>
          <w:sz w:val="18"/>
          <w:szCs w:val="18"/>
        </w:rPr>
        <w:t>Minn. Stat. § 120A.34 (Violations; Penalties)</w:t>
      </w:r>
    </w:p>
    <w:p w14:paraId="415DC87C" w14:textId="77777777" w:rsidR="0085418E" w:rsidRPr="0035032C" w:rsidRDefault="008541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jc w:val="both"/>
        <w:rPr>
          <w:rFonts w:ascii="Verdana" w:hAnsi="Verdana" w:cs="Times New Roman"/>
          <w:sz w:val="18"/>
          <w:szCs w:val="18"/>
        </w:rPr>
      </w:pPr>
      <w:r w:rsidRPr="0035032C">
        <w:rPr>
          <w:rFonts w:ascii="Verdana" w:hAnsi="Verdana" w:cs="Times New Roman"/>
          <w:sz w:val="18"/>
          <w:szCs w:val="18"/>
        </w:rPr>
        <w:lastRenderedPageBreak/>
        <w:t>Minn. Stat. § 120A.35 (Absence from School for Religious Observance)</w:t>
      </w:r>
    </w:p>
    <w:p w14:paraId="45E11683"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jc w:val="both"/>
        <w:rPr>
          <w:rFonts w:ascii="Verdana" w:hAnsi="Verdana" w:cs="Times New Roman"/>
          <w:sz w:val="18"/>
          <w:szCs w:val="18"/>
        </w:rPr>
      </w:pPr>
      <w:r w:rsidRPr="0035032C">
        <w:rPr>
          <w:rFonts w:ascii="Verdana" w:hAnsi="Verdana" w:cs="Times New Roman"/>
          <w:sz w:val="18"/>
          <w:szCs w:val="18"/>
        </w:rPr>
        <w:t>Minn. Stat. §§ 121A.40-121A.56 (Pupil Fair Dismissal Act)</w:t>
      </w:r>
    </w:p>
    <w:p w14:paraId="672974C8"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jc w:val="both"/>
        <w:rPr>
          <w:rFonts w:ascii="Verdana" w:hAnsi="Verdana" w:cs="Times New Roman"/>
          <w:sz w:val="18"/>
          <w:szCs w:val="18"/>
        </w:rPr>
      </w:pPr>
      <w:r w:rsidRPr="0035032C">
        <w:rPr>
          <w:rFonts w:ascii="Verdana" w:hAnsi="Verdana" w:cs="Times New Roman"/>
          <w:sz w:val="18"/>
          <w:szCs w:val="18"/>
        </w:rPr>
        <w:t>Minn. Stat. § 260A.02 (Definitions)</w:t>
      </w:r>
    </w:p>
    <w:p w14:paraId="3C720AA7" w14:textId="77777777" w:rsidR="00FC404C" w:rsidRPr="0035032C" w:rsidRDefault="00FC404C" w:rsidP="006152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hAnsi="Verdana" w:cs="Times New Roman"/>
          <w:sz w:val="18"/>
          <w:szCs w:val="18"/>
        </w:rPr>
      </w:pPr>
      <w:r w:rsidRPr="0035032C">
        <w:rPr>
          <w:rFonts w:ascii="Verdana" w:hAnsi="Verdana" w:cs="Times New Roman"/>
          <w:sz w:val="18"/>
          <w:szCs w:val="18"/>
        </w:rPr>
        <w:t xml:space="preserve">Minn. Stat. § 260A.03 (Notice to Parent or Guardian When Child is </w:t>
      </w:r>
      <w:r w:rsidR="0041794C" w:rsidRPr="0035032C">
        <w:rPr>
          <w:rFonts w:ascii="Verdana" w:hAnsi="Verdana" w:cs="Times New Roman"/>
          <w:sz w:val="18"/>
          <w:szCs w:val="18"/>
        </w:rPr>
        <w:t xml:space="preserve">a </w:t>
      </w:r>
      <w:r w:rsidRPr="0035032C">
        <w:rPr>
          <w:rFonts w:ascii="Verdana" w:hAnsi="Verdana" w:cs="Times New Roman"/>
          <w:sz w:val="18"/>
          <w:szCs w:val="18"/>
        </w:rPr>
        <w:t>Continuing Truant)</w:t>
      </w:r>
    </w:p>
    <w:p w14:paraId="7E0F7504" w14:textId="09148C9B" w:rsidR="00FC404C" w:rsidRPr="0035032C" w:rsidRDefault="00FC404C" w:rsidP="006152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hAnsi="Verdana" w:cs="Times New Roman"/>
          <w:sz w:val="18"/>
          <w:szCs w:val="18"/>
        </w:rPr>
      </w:pPr>
      <w:r w:rsidRPr="0035032C">
        <w:rPr>
          <w:rFonts w:ascii="Verdana" w:hAnsi="Verdana" w:cs="Times New Roman"/>
          <w:sz w:val="18"/>
          <w:szCs w:val="18"/>
        </w:rPr>
        <w:t xml:space="preserve">Minn. Stat. § 260C.007, </w:t>
      </w:r>
      <w:r w:rsidR="003F71F5" w:rsidRPr="0035032C">
        <w:rPr>
          <w:rFonts w:ascii="Verdana" w:hAnsi="Verdana" w:cs="Times New Roman"/>
          <w:sz w:val="18"/>
          <w:szCs w:val="18"/>
        </w:rPr>
        <w:t>s</w:t>
      </w:r>
      <w:r w:rsidRPr="0035032C">
        <w:rPr>
          <w:rFonts w:ascii="Verdana" w:hAnsi="Verdana" w:cs="Times New Roman"/>
          <w:sz w:val="18"/>
          <w:szCs w:val="18"/>
        </w:rPr>
        <w:t>ubd. 19 (Habitual Truant Defined)</w:t>
      </w:r>
    </w:p>
    <w:p w14:paraId="32091E2E" w14:textId="77777777" w:rsidR="00720A89" w:rsidRPr="0035032C" w:rsidRDefault="00720A89" w:rsidP="006152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hAnsi="Verdana" w:cs="Times New Roman"/>
          <w:sz w:val="18"/>
          <w:szCs w:val="18"/>
        </w:rPr>
      </w:pPr>
      <w:r w:rsidRPr="0035032C">
        <w:rPr>
          <w:rFonts w:ascii="Verdana" w:hAnsi="Verdana" w:cs="Times New Roman"/>
          <w:sz w:val="18"/>
          <w:szCs w:val="18"/>
        </w:rPr>
        <w:t>Minn. Stat. § 260C.201 (Dispositions; Children in Need of Protection or Services or Neglected and in Foster Care)</w:t>
      </w:r>
    </w:p>
    <w:p w14:paraId="22D78AC7" w14:textId="7462CA3B" w:rsidR="00FC404C" w:rsidRPr="0035032C" w:rsidRDefault="00FC404C" w:rsidP="006152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hAnsi="Verdana" w:cs="Times New Roman"/>
          <w:sz w:val="18"/>
          <w:szCs w:val="18"/>
        </w:rPr>
      </w:pPr>
      <w:r w:rsidRPr="0035032C">
        <w:rPr>
          <w:rFonts w:ascii="Verdana" w:hAnsi="Verdana" w:cs="Times New Roman"/>
          <w:i/>
          <w:iCs/>
          <w:sz w:val="18"/>
          <w:szCs w:val="18"/>
        </w:rPr>
        <w:t>Goss v. Lopez</w:t>
      </w:r>
      <w:r w:rsidRPr="0035032C">
        <w:rPr>
          <w:rFonts w:ascii="Verdana" w:hAnsi="Verdana" w:cs="Times New Roman"/>
          <w:sz w:val="18"/>
          <w:szCs w:val="18"/>
        </w:rPr>
        <w:t>, 419 U.S. 565 (1975)</w:t>
      </w:r>
    </w:p>
    <w:p w14:paraId="41F3B362" w14:textId="35FBDC09" w:rsidR="00FC404C" w:rsidRPr="0035032C" w:rsidRDefault="00FC404C" w:rsidP="006152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hAnsi="Verdana" w:cs="Times New Roman"/>
          <w:sz w:val="18"/>
          <w:szCs w:val="18"/>
        </w:rPr>
      </w:pPr>
      <w:r w:rsidRPr="0035032C">
        <w:rPr>
          <w:rFonts w:ascii="Verdana" w:hAnsi="Verdana" w:cs="Times New Roman"/>
          <w:i/>
          <w:iCs/>
          <w:sz w:val="18"/>
          <w:szCs w:val="18"/>
        </w:rPr>
        <w:t>Slocum v. Holton Bd</w:t>
      </w:r>
      <w:r w:rsidR="00C03ED7" w:rsidRPr="0035032C">
        <w:rPr>
          <w:rFonts w:ascii="Verdana" w:hAnsi="Verdana" w:cs="Times New Roman"/>
          <w:i/>
          <w:iCs/>
          <w:sz w:val="18"/>
          <w:szCs w:val="18"/>
        </w:rPr>
        <w:t>.</w:t>
      </w:r>
      <w:r w:rsidRPr="0035032C">
        <w:rPr>
          <w:rFonts w:ascii="Verdana" w:hAnsi="Verdana" w:cs="Times New Roman"/>
          <w:i/>
          <w:iCs/>
          <w:sz w:val="18"/>
          <w:szCs w:val="18"/>
        </w:rPr>
        <w:t xml:space="preserve"> of Educ</w:t>
      </w:r>
      <w:r w:rsidR="00C03ED7" w:rsidRPr="0035032C">
        <w:rPr>
          <w:rFonts w:ascii="Verdana" w:hAnsi="Verdana" w:cs="Times New Roman"/>
          <w:i/>
          <w:iCs/>
          <w:sz w:val="18"/>
          <w:szCs w:val="18"/>
        </w:rPr>
        <w:t>.</w:t>
      </w:r>
      <w:r w:rsidRPr="0035032C">
        <w:rPr>
          <w:rFonts w:ascii="Verdana" w:hAnsi="Verdana" w:cs="Times New Roman"/>
          <w:sz w:val="18"/>
          <w:szCs w:val="18"/>
        </w:rPr>
        <w:t>, 429 N.W.2d 607 (Mich. App. Ct. 1988)</w:t>
      </w:r>
    </w:p>
    <w:p w14:paraId="3D358E31" w14:textId="018FF703" w:rsidR="00FC404C" w:rsidRPr="0035032C" w:rsidRDefault="00FC404C" w:rsidP="006152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hAnsi="Verdana" w:cs="Times New Roman"/>
          <w:sz w:val="18"/>
          <w:szCs w:val="18"/>
        </w:rPr>
      </w:pPr>
      <w:r w:rsidRPr="0035032C">
        <w:rPr>
          <w:rFonts w:ascii="Verdana" w:hAnsi="Verdana" w:cs="Times New Roman"/>
          <w:i/>
          <w:iCs/>
          <w:sz w:val="18"/>
          <w:szCs w:val="18"/>
        </w:rPr>
        <w:t>Campbell v. Bd</w:t>
      </w:r>
      <w:r w:rsidR="00C03ED7" w:rsidRPr="0035032C">
        <w:rPr>
          <w:rFonts w:ascii="Verdana" w:hAnsi="Verdana" w:cs="Times New Roman"/>
          <w:i/>
          <w:iCs/>
          <w:sz w:val="18"/>
          <w:szCs w:val="18"/>
        </w:rPr>
        <w:t>.</w:t>
      </w:r>
      <w:r w:rsidRPr="0035032C">
        <w:rPr>
          <w:rFonts w:ascii="Verdana" w:hAnsi="Verdana" w:cs="Times New Roman"/>
          <w:i/>
          <w:iCs/>
          <w:sz w:val="18"/>
          <w:szCs w:val="18"/>
        </w:rPr>
        <w:t xml:space="preserve"> of Educ</w:t>
      </w:r>
      <w:r w:rsidR="00C03ED7" w:rsidRPr="0035032C">
        <w:rPr>
          <w:rFonts w:ascii="Verdana" w:hAnsi="Verdana" w:cs="Times New Roman"/>
          <w:i/>
          <w:iCs/>
          <w:sz w:val="18"/>
          <w:szCs w:val="18"/>
        </w:rPr>
        <w:t>.</w:t>
      </w:r>
      <w:r w:rsidRPr="0035032C">
        <w:rPr>
          <w:rFonts w:ascii="Verdana" w:hAnsi="Verdana" w:cs="Times New Roman"/>
          <w:i/>
          <w:iCs/>
          <w:sz w:val="18"/>
          <w:szCs w:val="18"/>
        </w:rPr>
        <w:t xml:space="preserve"> of New Milford</w:t>
      </w:r>
      <w:r w:rsidRPr="0035032C">
        <w:rPr>
          <w:rFonts w:ascii="Verdana" w:hAnsi="Verdana" w:cs="Times New Roman"/>
          <w:sz w:val="18"/>
          <w:szCs w:val="18"/>
        </w:rPr>
        <w:t>, 475 A.2d 289 (Conn. 1984)</w:t>
      </w:r>
    </w:p>
    <w:p w14:paraId="4A9CD49A" w14:textId="02817661" w:rsidR="00FC404C" w:rsidRPr="0035032C" w:rsidRDefault="00FC404C" w:rsidP="006152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hAnsi="Verdana" w:cs="Times New Roman"/>
          <w:sz w:val="18"/>
          <w:szCs w:val="18"/>
        </w:rPr>
      </w:pPr>
      <w:r w:rsidRPr="0035032C">
        <w:rPr>
          <w:rFonts w:ascii="Verdana" w:hAnsi="Verdana" w:cs="Times New Roman"/>
          <w:i/>
          <w:iCs/>
          <w:sz w:val="18"/>
          <w:szCs w:val="18"/>
        </w:rPr>
        <w:t>Hamer v. Bd</w:t>
      </w:r>
      <w:r w:rsidR="00C03ED7" w:rsidRPr="0035032C">
        <w:rPr>
          <w:rFonts w:ascii="Verdana" w:hAnsi="Verdana" w:cs="Times New Roman"/>
          <w:i/>
          <w:iCs/>
          <w:sz w:val="18"/>
          <w:szCs w:val="18"/>
        </w:rPr>
        <w:t>.</w:t>
      </w:r>
      <w:r w:rsidRPr="0035032C">
        <w:rPr>
          <w:rFonts w:ascii="Verdana" w:hAnsi="Verdana" w:cs="Times New Roman"/>
          <w:i/>
          <w:iCs/>
          <w:sz w:val="18"/>
          <w:szCs w:val="18"/>
        </w:rPr>
        <w:t xml:space="preserve"> of Educ</w:t>
      </w:r>
      <w:r w:rsidR="00C03ED7" w:rsidRPr="0035032C">
        <w:rPr>
          <w:rFonts w:ascii="Verdana" w:hAnsi="Verdana" w:cs="Times New Roman"/>
          <w:i/>
          <w:iCs/>
          <w:sz w:val="18"/>
          <w:szCs w:val="18"/>
        </w:rPr>
        <w:t>.</w:t>
      </w:r>
      <w:r w:rsidRPr="0035032C">
        <w:rPr>
          <w:rFonts w:ascii="Verdana" w:hAnsi="Verdana" w:cs="Times New Roman"/>
          <w:i/>
          <w:iCs/>
          <w:sz w:val="18"/>
          <w:szCs w:val="18"/>
        </w:rPr>
        <w:t xml:space="preserve"> of Twp</w:t>
      </w:r>
      <w:r w:rsidR="00C03ED7" w:rsidRPr="0035032C">
        <w:rPr>
          <w:rFonts w:ascii="Verdana" w:hAnsi="Verdana" w:cs="Times New Roman"/>
          <w:i/>
          <w:iCs/>
          <w:sz w:val="18"/>
          <w:szCs w:val="18"/>
        </w:rPr>
        <w:t>.</w:t>
      </w:r>
      <w:r w:rsidRPr="0035032C">
        <w:rPr>
          <w:rFonts w:ascii="Verdana" w:hAnsi="Verdana" w:cs="Times New Roman"/>
          <w:i/>
          <w:iCs/>
          <w:sz w:val="18"/>
          <w:szCs w:val="18"/>
        </w:rPr>
        <w:t xml:space="preserve"> High Sch</w:t>
      </w:r>
      <w:r w:rsidR="00C03ED7" w:rsidRPr="0035032C">
        <w:rPr>
          <w:rFonts w:ascii="Verdana" w:hAnsi="Verdana" w:cs="Times New Roman"/>
          <w:i/>
          <w:iCs/>
          <w:sz w:val="18"/>
          <w:szCs w:val="18"/>
        </w:rPr>
        <w:t>.</w:t>
      </w:r>
      <w:r w:rsidRPr="0035032C">
        <w:rPr>
          <w:rFonts w:ascii="Verdana" w:hAnsi="Verdana" w:cs="Times New Roman"/>
          <w:i/>
          <w:iCs/>
          <w:sz w:val="18"/>
          <w:szCs w:val="18"/>
        </w:rPr>
        <w:t xml:space="preserve"> Dist</w:t>
      </w:r>
      <w:r w:rsidR="00C03ED7" w:rsidRPr="0035032C">
        <w:rPr>
          <w:rFonts w:ascii="Verdana" w:hAnsi="Verdana" w:cs="Times New Roman"/>
          <w:i/>
          <w:iCs/>
          <w:sz w:val="18"/>
          <w:szCs w:val="18"/>
        </w:rPr>
        <w:t>.</w:t>
      </w:r>
      <w:r w:rsidRPr="0035032C">
        <w:rPr>
          <w:rFonts w:ascii="Verdana" w:hAnsi="Verdana" w:cs="Times New Roman"/>
          <w:i/>
          <w:iCs/>
          <w:sz w:val="18"/>
          <w:szCs w:val="18"/>
        </w:rPr>
        <w:t xml:space="preserve"> No. 113</w:t>
      </w:r>
      <w:r w:rsidRPr="0035032C">
        <w:rPr>
          <w:rFonts w:ascii="Verdana" w:hAnsi="Verdana" w:cs="Times New Roman"/>
          <w:sz w:val="18"/>
          <w:szCs w:val="18"/>
        </w:rPr>
        <w:t>, 66 Ill. App.3d 7</w:t>
      </w:r>
      <w:r w:rsidR="00720A89" w:rsidRPr="0035032C">
        <w:rPr>
          <w:rFonts w:ascii="Verdana" w:hAnsi="Verdana" w:cs="Times New Roman"/>
          <w:sz w:val="18"/>
          <w:szCs w:val="18"/>
        </w:rPr>
        <w:t>, 383 N.E.2d 231</w:t>
      </w:r>
      <w:r w:rsidRPr="0035032C">
        <w:rPr>
          <w:rFonts w:ascii="Verdana" w:hAnsi="Verdana" w:cs="Times New Roman"/>
          <w:sz w:val="18"/>
          <w:szCs w:val="18"/>
        </w:rPr>
        <w:t xml:space="preserve"> (1978)</w:t>
      </w:r>
    </w:p>
    <w:p w14:paraId="7D94F9E0" w14:textId="145F942B" w:rsidR="00FC404C" w:rsidRPr="0035032C" w:rsidRDefault="00FC404C" w:rsidP="006152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hAnsi="Verdana" w:cs="Times New Roman"/>
          <w:sz w:val="18"/>
          <w:szCs w:val="18"/>
        </w:rPr>
      </w:pPr>
      <w:r w:rsidRPr="0035032C">
        <w:rPr>
          <w:rFonts w:ascii="Verdana" w:hAnsi="Verdana" w:cs="Times New Roman"/>
          <w:i/>
          <w:iCs/>
          <w:sz w:val="18"/>
          <w:szCs w:val="18"/>
        </w:rPr>
        <w:t>Gutierrez v. Sch</w:t>
      </w:r>
      <w:r w:rsidR="00C03ED7" w:rsidRPr="0035032C">
        <w:rPr>
          <w:rFonts w:ascii="Verdana" w:hAnsi="Verdana" w:cs="Times New Roman"/>
          <w:i/>
          <w:iCs/>
          <w:sz w:val="18"/>
          <w:szCs w:val="18"/>
        </w:rPr>
        <w:t>.</w:t>
      </w:r>
      <w:r w:rsidRPr="0035032C">
        <w:rPr>
          <w:rFonts w:ascii="Verdana" w:hAnsi="Verdana" w:cs="Times New Roman"/>
          <w:i/>
          <w:iCs/>
          <w:sz w:val="18"/>
          <w:szCs w:val="18"/>
        </w:rPr>
        <w:t xml:space="preserve"> Dist</w:t>
      </w:r>
      <w:r w:rsidR="00C03ED7" w:rsidRPr="0035032C">
        <w:rPr>
          <w:rFonts w:ascii="Verdana" w:hAnsi="Verdana" w:cs="Times New Roman"/>
          <w:i/>
          <w:iCs/>
          <w:sz w:val="18"/>
          <w:szCs w:val="18"/>
        </w:rPr>
        <w:t>.</w:t>
      </w:r>
      <w:r w:rsidRPr="0035032C">
        <w:rPr>
          <w:rFonts w:ascii="Verdana" w:hAnsi="Verdana" w:cs="Times New Roman"/>
          <w:i/>
          <w:iCs/>
          <w:sz w:val="18"/>
          <w:szCs w:val="18"/>
        </w:rPr>
        <w:t xml:space="preserve"> R-1</w:t>
      </w:r>
      <w:r w:rsidRPr="0035032C">
        <w:rPr>
          <w:rFonts w:ascii="Verdana" w:hAnsi="Verdana" w:cs="Times New Roman"/>
          <w:sz w:val="18"/>
          <w:szCs w:val="18"/>
        </w:rPr>
        <w:t>, 585 P.2d 935 (Co. Ct. App. 1978)</w:t>
      </w:r>
    </w:p>
    <w:p w14:paraId="5742EFB9" w14:textId="43597B30" w:rsidR="00FC404C" w:rsidRPr="0035032C" w:rsidRDefault="00FC404C" w:rsidP="006152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hAnsi="Verdana" w:cs="Times New Roman"/>
          <w:sz w:val="18"/>
          <w:szCs w:val="18"/>
        </w:rPr>
      </w:pPr>
      <w:r w:rsidRPr="0035032C">
        <w:rPr>
          <w:rFonts w:ascii="Verdana" w:hAnsi="Verdana" w:cs="Times New Roman"/>
          <w:i/>
          <w:iCs/>
          <w:sz w:val="18"/>
          <w:szCs w:val="18"/>
        </w:rPr>
        <w:t>Knight v. Bd</w:t>
      </w:r>
      <w:r w:rsidR="00C03ED7" w:rsidRPr="0035032C">
        <w:rPr>
          <w:rFonts w:ascii="Verdana" w:hAnsi="Verdana" w:cs="Times New Roman"/>
          <w:i/>
          <w:iCs/>
          <w:sz w:val="18"/>
          <w:szCs w:val="18"/>
        </w:rPr>
        <w:t>.</w:t>
      </w:r>
      <w:r w:rsidRPr="0035032C">
        <w:rPr>
          <w:rFonts w:ascii="Verdana" w:hAnsi="Verdana" w:cs="Times New Roman"/>
          <w:i/>
          <w:iCs/>
          <w:sz w:val="18"/>
          <w:szCs w:val="18"/>
        </w:rPr>
        <w:t xml:space="preserve"> of Educ</w:t>
      </w:r>
      <w:r w:rsidR="00C03ED7" w:rsidRPr="0035032C">
        <w:rPr>
          <w:rFonts w:ascii="Verdana" w:hAnsi="Verdana" w:cs="Times New Roman"/>
          <w:i/>
          <w:iCs/>
          <w:sz w:val="18"/>
          <w:szCs w:val="18"/>
        </w:rPr>
        <w:t>.</w:t>
      </w:r>
      <w:r w:rsidRPr="0035032C">
        <w:rPr>
          <w:rFonts w:ascii="Verdana" w:hAnsi="Verdana" w:cs="Times New Roman"/>
          <w:sz w:val="18"/>
          <w:szCs w:val="18"/>
        </w:rPr>
        <w:t>, 38 Ill. App. 3d 603, 348 N.E.2d 299 (1976)</w:t>
      </w:r>
    </w:p>
    <w:p w14:paraId="3DF37508" w14:textId="77777777" w:rsidR="00FC404C" w:rsidRPr="0035032C" w:rsidRDefault="00FC404C" w:rsidP="006152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hAnsi="Verdana" w:cs="Times New Roman"/>
          <w:sz w:val="18"/>
          <w:szCs w:val="18"/>
        </w:rPr>
      </w:pPr>
      <w:r w:rsidRPr="0035032C">
        <w:rPr>
          <w:rFonts w:ascii="Verdana" w:hAnsi="Verdana" w:cs="Times New Roman"/>
          <w:i/>
          <w:iCs/>
          <w:sz w:val="18"/>
          <w:szCs w:val="18"/>
        </w:rPr>
        <w:t>Dorsey v. Bale</w:t>
      </w:r>
      <w:r w:rsidRPr="0035032C">
        <w:rPr>
          <w:rFonts w:ascii="Verdana" w:hAnsi="Verdana" w:cs="Times New Roman"/>
          <w:sz w:val="18"/>
          <w:szCs w:val="18"/>
        </w:rPr>
        <w:t>, 521 S.W.2d 76 (Ky. 1975)</w:t>
      </w:r>
    </w:p>
    <w:p w14:paraId="3FDD922B" w14:textId="77777777"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Verdana" w:hAnsi="Verdana" w:cs="Times New Roman"/>
          <w:sz w:val="18"/>
          <w:szCs w:val="18"/>
        </w:rPr>
      </w:pPr>
    </w:p>
    <w:p w14:paraId="323D426E" w14:textId="52B6700A" w:rsidR="00FC404C" w:rsidRPr="0035032C" w:rsidRDefault="00FC4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sz w:val="18"/>
          <w:szCs w:val="18"/>
        </w:rPr>
      </w:pPr>
      <w:r w:rsidRPr="0035032C">
        <w:rPr>
          <w:rFonts w:ascii="Verdana" w:hAnsi="Verdana" w:cs="Times New Roman"/>
          <w:b/>
          <w:bCs/>
          <w:i/>
          <w:iCs/>
          <w:sz w:val="18"/>
          <w:szCs w:val="18"/>
        </w:rPr>
        <w:t>Cross References:</w:t>
      </w:r>
      <w:r w:rsidRPr="0035032C">
        <w:rPr>
          <w:rFonts w:ascii="Verdana" w:hAnsi="Verdana" w:cs="Times New Roman"/>
          <w:sz w:val="18"/>
          <w:szCs w:val="18"/>
        </w:rPr>
        <w:tab/>
        <w:t>MSBA/MASA Model Policy 506 (Student Discipline)</w:t>
      </w:r>
    </w:p>
    <w:p w14:paraId="3BF52319" w14:textId="46504C66" w:rsidR="00E40D74" w:rsidRPr="0035032C" w:rsidRDefault="00E40D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sz w:val="18"/>
          <w:szCs w:val="18"/>
        </w:rPr>
      </w:pPr>
    </w:p>
    <w:p w14:paraId="118FC87D" w14:textId="540B184F" w:rsidR="00E40D74" w:rsidRPr="0035032C" w:rsidRDefault="00E40D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sz w:val="18"/>
          <w:szCs w:val="18"/>
        </w:rPr>
      </w:pPr>
    </w:p>
    <w:p w14:paraId="48B071AE" w14:textId="3405F807" w:rsidR="00E40D74" w:rsidRPr="0035032C" w:rsidRDefault="00E40D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sz w:val="18"/>
          <w:szCs w:val="18"/>
        </w:rPr>
      </w:pPr>
    </w:p>
    <w:p w14:paraId="6408F9E2" w14:textId="17984FA7" w:rsidR="00E40D74" w:rsidRPr="0035032C" w:rsidRDefault="00E40D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Verdana" w:hAnsi="Verdana" w:cs="Times New Roman"/>
          <w:sz w:val="18"/>
          <w:szCs w:val="18"/>
        </w:rPr>
      </w:pPr>
      <w:r w:rsidRPr="0035032C">
        <w:rPr>
          <w:rFonts w:ascii="Verdana" w:hAnsi="Verdana" w:cs="Times New Roman"/>
          <w:sz w:val="18"/>
          <w:szCs w:val="18"/>
        </w:rPr>
        <w:t xml:space="preserve">ROCORI School Board Approval Record:  </w:t>
      </w:r>
      <w:r w:rsidR="00D23C48" w:rsidRPr="0035032C">
        <w:rPr>
          <w:rFonts w:ascii="Verdana" w:hAnsi="Verdana" w:cs="Times New Roman"/>
          <w:sz w:val="18"/>
          <w:szCs w:val="18"/>
        </w:rPr>
        <w:t>December 16, 2024</w:t>
      </w:r>
    </w:p>
    <w:sectPr w:rsidR="00E40D74" w:rsidRPr="0035032C">
      <w:footerReference w:type="default" r:id="rId10"/>
      <w:type w:val="continuous"/>
      <w:pgSz w:w="12240" w:h="15840"/>
      <w:pgMar w:top="1440" w:right="1440" w:bottom="1008"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04E9B" w14:textId="77777777" w:rsidR="00901149" w:rsidRDefault="00901149">
      <w:r>
        <w:separator/>
      </w:r>
    </w:p>
  </w:endnote>
  <w:endnote w:type="continuationSeparator" w:id="0">
    <w:p w14:paraId="3935CA56" w14:textId="77777777" w:rsidR="00901149" w:rsidRDefault="00901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ixedsy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2AD6F" w14:textId="77777777" w:rsidR="00BC101F" w:rsidRPr="007F5A18" w:rsidRDefault="00BC101F">
    <w:pPr>
      <w:pStyle w:val="Footer"/>
      <w:framePr w:wrap="auto" w:vAnchor="text" w:hAnchor="margin" w:xAlign="center" w:y="1"/>
      <w:rPr>
        <w:rStyle w:val="PageNumber"/>
        <w:rFonts w:ascii="Verdana" w:hAnsi="Verdana"/>
        <w:sz w:val="18"/>
        <w:szCs w:val="18"/>
      </w:rPr>
    </w:pPr>
    <w:r w:rsidRPr="007F5A18">
      <w:rPr>
        <w:rStyle w:val="PageNumber"/>
        <w:rFonts w:ascii="Verdana" w:hAnsi="Verdana"/>
        <w:sz w:val="18"/>
        <w:szCs w:val="18"/>
      </w:rPr>
      <w:t>503-</w:t>
    </w:r>
    <w:r w:rsidRPr="007F5A18">
      <w:rPr>
        <w:rStyle w:val="PageNumber"/>
        <w:rFonts w:ascii="Verdana" w:hAnsi="Verdana"/>
        <w:sz w:val="18"/>
        <w:szCs w:val="18"/>
      </w:rPr>
      <w:fldChar w:fldCharType="begin"/>
    </w:r>
    <w:r w:rsidRPr="007F5A18">
      <w:rPr>
        <w:rStyle w:val="PageNumber"/>
        <w:rFonts w:ascii="Verdana" w:hAnsi="Verdana"/>
        <w:sz w:val="18"/>
        <w:szCs w:val="18"/>
      </w:rPr>
      <w:instrText xml:space="preserve">PAGE  </w:instrText>
    </w:r>
    <w:r w:rsidRPr="007F5A18">
      <w:rPr>
        <w:rStyle w:val="PageNumber"/>
        <w:rFonts w:ascii="Verdana" w:hAnsi="Verdana"/>
        <w:sz w:val="18"/>
        <w:szCs w:val="18"/>
      </w:rPr>
      <w:fldChar w:fldCharType="separate"/>
    </w:r>
    <w:r w:rsidR="00726FF9" w:rsidRPr="007F5A18">
      <w:rPr>
        <w:rStyle w:val="PageNumber"/>
        <w:rFonts w:ascii="Verdana" w:hAnsi="Verdana"/>
        <w:noProof/>
        <w:sz w:val="18"/>
        <w:szCs w:val="18"/>
      </w:rPr>
      <w:t>9</w:t>
    </w:r>
    <w:r w:rsidRPr="007F5A18">
      <w:rPr>
        <w:rStyle w:val="PageNumber"/>
        <w:rFonts w:ascii="Verdana" w:hAnsi="Verdana"/>
        <w:sz w:val="18"/>
        <w:szCs w:val="18"/>
      </w:rPr>
      <w:fldChar w:fldCharType="end"/>
    </w:r>
  </w:p>
  <w:p w14:paraId="3EE43D69" w14:textId="77777777" w:rsidR="00BC101F" w:rsidRDefault="00BC1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9BD8C" w14:textId="77777777" w:rsidR="00901149" w:rsidRDefault="00901149">
      <w:r>
        <w:separator/>
      </w:r>
    </w:p>
  </w:footnote>
  <w:footnote w:type="continuationSeparator" w:id="0">
    <w:p w14:paraId="10271F59" w14:textId="77777777" w:rsidR="00901149" w:rsidRDefault="009011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F6F71"/>
    <w:multiLevelType w:val="hybridMultilevel"/>
    <w:tmpl w:val="2AF07C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71015"/>
    <w:multiLevelType w:val="hybridMultilevel"/>
    <w:tmpl w:val="36A832F6"/>
    <w:lvl w:ilvl="0" w:tplc="F65E2FE4">
      <w:start w:val="1"/>
      <w:numFmt w:val="decimal"/>
      <w:lvlText w:val="%1."/>
      <w:lvlJc w:val="left"/>
      <w:pPr>
        <w:ind w:left="46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5D44176"/>
    <w:multiLevelType w:val="hybridMultilevel"/>
    <w:tmpl w:val="865E40BA"/>
    <w:lvl w:ilvl="0" w:tplc="A39049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5F231C"/>
    <w:multiLevelType w:val="hybridMultilevel"/>
    <w:tmpl w:val="337A48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EF6F91"/>
    <w:multiLevelType w:val="hybridMultilevel"/>
    <w:tmpl w:val="C4BA8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2849CB"/>
    <w:multiLevelType w:val="hybridMultilevel"/>
    <w:tmpl w:val="69322CF6"/>
    <w:lvl w:ilvl="0" w:tplc="F65E2FE4">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FE7B70"/>
    <w:multiLevelType w:val="hybridMultilevel"/>
    <w:tmpl w:val="9A84377C"/>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32907C22"/>
    <w:multiLevelType w:val="multilevel"/>
    <w:tmpl w:val="C9DE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04379F"/>
    <w:multiLevelType w:val="hybridMultilevel"/>
    <w:tmpl w:val="964EC190"/>
    <w:lvl w:ilvl="0" w:tplc="F65E2FE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465B4DF4"/>
    <w:multiLevelType w:val="hybridMultilevel"/>
    <w:tmpl w:val="B4F83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3F033B"/>
    <w:multiLevelType w:val="hybridMultilevel"/>
    <w:tmpl w:val="3A7AE176"/>
    <w:lvl w:ilvl="0" w:tplc="F13C43B8">
      <w:start w:val="1"/>
      <w:numFmt w:val="decimal"/>
      <w:lvlText w:val="%1."/>
      <w:lvlJc w:val="left"/>
      <w:pPr>
        <w:ind w:left="2880" w:hanging="360"/>
      </w:pPr>
      <w:rPr>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4D3D6700"/>
    <w:multiLevelType w:val="hybridMultilevel"/>
    <w:tmpl w:val="904AF352"/>
    <w:lvl w:ilvl="0" w:tplc="D3BED89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4DB85F54"/>
    <w:multiLevelType w:val="hybridMultilevel"/>
    <w:tmpl w:val="99F4CB06"/>
    <w:lvl w:ilvl="0" w:tplc="D48C816C">
      <w:start w:val="3"/>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2E776D"/>
    <w:multiLevelType w:val="hybridMultilevel"/>
    <w:tmpl w:val="A40E413E"/>
    <w:lvl w:ilvl="0" w:tplc="052A59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1F02921"/>
    <w:multiLevelType w:val="hybridMultilevel"/>
    <w:tmpl w:val="55B8F628"/>
    <w:lvl w:ilvl="0" w:tplc="90DE0E1A">
      <w:start w:val="1"/>
      <w:numFmt w:val="lowerLetter"/>
      <w:lvlText w:val="%1."/>
      <w:lvlJc w:val="left"/>
      <w:pPr>
        <w:ind w:left="2880" w:hanging="72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5" w15:restartNumberingAfterBreak="0">
    <w:nsid w:val="58841A09"/>
    <w:multiLevelType w:val="hybridMultilevel"/>
    <w:tmpl w:val="F1B8A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963550"/>
    <w:multiLevelType w:val="hybridMultilevel"/>
    <w:tmpl w:val="DAE05472"/>
    <w:lvl w:ilvl="0" w:tplc="B0EE34B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F8C588F"/>
    <w:multiLevelType w:val="multilevel"/>
    <w:tmpl w:val="7C9E6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E87CCB"/>
    <w:multiLevelType w:val="multilevel"/>
    <w:tmpl w:val="74B2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171894"/>
    <w:multiLevelType w:val="hybridMultilevel"/>
    <w:tmpl w:val="2BAE0F2A"/>
    <w:lvl w:ilvl="0" w:tplc="4CF25758">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6EA16D15"/>
    <w:multiLevelType w:val="hybridMultilevel"/>
    <w:tmpl w:val="AA4C9DE0"/>
    <w:lvl w:ilvl="0" w:tplc="0409000F">
      <w:start w:val="1"/>
      <w:numFmt w:val="decimal"/>
      <w:lvlText w:val="%1."/>
      <w:lvlJc w:val="left"/>
      <w:pPr>
        <w:ind w:left="720" w:hanging="360"/>
      </w:pPr>
    </w:lvl>
    <w:lvl w:ilvl="1" w:tplc="332EB9D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9668AC"/>
    <w:multiLevelType w:val="hybridMultilevel"/>
    <w:tmpl w:val="13D2A22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04240463">
    <w:abstractNumId w:val="14"/>
  </w:num>
  <w:num w:numId="2" w16cid:durableId="594436766">
    <w:abstractNumId w:val="13"/>
  </w:num>
  <w:num w:numId="3" w16cid:durableId="1911310639">
    <w:abstractNumId w:val="19"/>
  </w:num>
  <w:num w:numId="4" w16cid:durableId="1386374579">
    <w:abstractNumId w:val="12"/>
  </w:num>
  <w:num w:numId="5" w16cid:durableId="1917352145">
    <w:abstractNumId w:val="0"/>
  </w:num>
  <w:num w:numId="6" w16cid:durableId="169880472">
    <w:abstractNumId w:val="20"/>
  </w:num>
  <w:num w:numId="7" w16cid:durableId="1398746298">
    <w:abstractNumId w:val="10"/>
  </w:num>
  <w:num w:numId="8" w16cid:durableId="2099017864">
    <w:abstractNumId w:val="16"/>
  </w:num>
  <w:num w:numId="9" w16cid:durableId="232590965">
    <w:abstractNumId w:val="8"/>
  </w:num>
  <w:num w:numId="10" w16cid:durableId="711923221">
    <w:abstractNumId w:val="1"/>
  </w:num>
  <w:num w:numId="11" w16cid:durableId="1200513897">
    <w:abstractNumId w:val="5"/>
  </w:num>
  <w:num w:numId="12" w16cid:durableId="1189562084">
    <w:abstractNumId w:val="6"/>
  </w:num>
  <w:num w:numId="13" w16cid:durableId="493567456">
    <w:abstractNumId w:val="21"/>
  </w:num>
  <w:num w:numId="14" w16cid:durableId="939487813">
    <w:abstractNumId w:val="3"/>
  </w:num>
  <w:num w:numId="15" w16cid:durableId="320278935">
    <w:abstractNumId w:val="17"/>
  </w:num>
  <w:num w:numId="16" w16cid:durableId="2120100394">
    <w:abstractNumId w:val="18"/>
  </w:num>
  <w:num w:numId="17" w16cid:durableId="123813004">
    <w:abstractNumId w:val="7"/>
  </w:num>
  <w:num w:numId="18" w16cid:durableId="777799852">
    <w:abstractNumId w:val="4"/>
  </w:num>
  <w:num w:numId="19" w16cid:durableId="149029439">
    <w:abstractNumId w:val="15"/>
  </w:num>
  <w:num w:numId="20" w16cid:durableId="1547717332">
    <w:abstractNumId w:val="2"/>
  </w:num>
  <w:num w:numId="21" w16cid:durableId="14819008">
    <w:abstractNumId w:val="9"/>
  </w:num>
  <w:num w:numId="22" w16cid:durableId="91849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41B"/>
    <w:rsid w:val="00043126"/>
    <w:rsid w:val="00043E19"/>
    <w:rsid w:val="00053824"/>
    <w:rsid w:val="00055019"/>
    <w:rsid w:val="00075CC4"/>
    <w:rsid w:val="000857F6"/>
    <w:rsid w:val="000D11E8"/>
    <w:rsid w:val="000D2AC7"/>
    <w:rsid w:val="000D34EE"/>
    <w:rsid w:val="000D7889"/>
    <w:rsid w:val="000E2E1E"/>
    <w:rsid w:val="000E7839"/>
    <w:rsid w:val="000F260E"/>
    <w:rsid w:val="001424E3"/>
    <w:rsid w:val="00143FA6"/>
    <w:rsid w:val="001456B5"/>
    <w:rsid w:val="00154964"/>
    <w:rsid w:val="0015520A"/>
    <w:rsid w:val="00186A1A"/>
    <w:rsid w:val="001B443A"/>
    <w:rsid w:val="00214647"/>
    <w:rsid w:val="0022301E"/>
    <w:rsid w:val="00234429"/>
    <w:rsid w:val="00236EBF"/>
    <w:rsid w:val="00237242"/>
    <w:rsid w:val="00244D82"/>
    <w:rsid w:val="002466BE"/>
    <w:rsid w:val="002632E0"/>
    <w:rsid w:val="002B08AF"/>
    <w:rsid w:val="002B0CFA"/>
    <w:rsid w:val="002B2577"/>
    <w:rsid w:val="002C41C5"/>
    <w:rsid w:val="002C538F"/>
    <w:rsid w:val="002D7A2E"/>
    <w:rsid w:val="002D7F81"/>
    <w:rsid w:val="002E512A"/>
    <w:rsid w:val="002E5E30"/>
    <w:rsid w:val="002F11BE"/>
    <w:rsid w:val="003065F4"/>
    <w:rsid w:val="0035032C"/>
    <w:rsid w:val="00352DA9"/>
    <w:rsid w:val="00355D4C"/>
    <w:rsid w:val="00363FA6"/>
    <w:rsid w:val="0036676C"/>
    <w:rsid w:val="00382353"/>
    <w:rsid w:val="00390FC8"/>
    <w:rsid w:val="003B520F"/>
    <w:rsid w:val="003D63E0"/>
    <w:rsid w:val="003F3785"/>
    <w:rsid w:val="003F71F5"/>
    <w:rsid w:val="0041794C"/>
    <w:rsid w:val="00442E66"/>
    <w:rsid w:val="0046508E"/>
    <w:rsid w:val="004B341B"/>
    <w:rsid w:val="0052176E"/>
    <w:rsid w:val="005330F0"/>
    <w:rsid w:val="00533759"/>
    <w:rsid w:val="00540C71"/>
    <w:rsid w:val="00556DA1"/>
    <w:rsid w:val="00576351"/>
    <w:rsid w:val="005D39D4"/>
    <w:rsid w:val="00615250"/>
    <w:rsid w:val="00615E67"/>
    <w:rsid w:val="00623DB7"/>
    <w:rsid w:val="006372A6"/>
    <w:rsid w:val="00673862"/>
    <w:rsid w:val="006A0D38"/>
    <w:rsid w:val="006C290B"/>
    <w:rsid w:val="006D0378"/>
    <w:rsid w:val="006F028C"/>
    <w:rsid w:val="006F373A"/>
    <w:rsid w:val="006F4904"/>
    <w:rsid w:val="00720A89"/>
    <w:rsid w:val="00722998"/>
    <w:rsid w:val="00726FF9"/>
    <w:rsid w:val="00741F77"/>
    <w:rsid w:val="00751EA3"/>
    <w:rsid w:val="0076346C"/>
    <w:rsid w:val="00764649"/>
    <w:rsid w:val="00785C19"/>
    <w:rsid w:val="007A08AE"/>
    <w:rsid w:val="007A4BA4"/>
    <w:rsid w:val="007C5542"/>
    <w:rsid w:val="007C657B"/>
    <w:rsid w:val="007E281D"/>
    <w:rsid w:val="007F5A18"/>
    <w:rsid w:val="007F7072"/>
    <w:rsid w:val="007F77FF"/>
    <w:rsid w:val="00802D71"/>
    <w:rsid w:val="0080655D"/>
    <w:rsid w:val="008152FA"/>
    <w:rsid w:val="008340DB"/>
    <w:rsid w:val="0085418E"/>
    <w:rsid w:val="008737D7"/>
    <w:rsid w:val="008D452E"/>
    <w:rsid w:val="00901149"/>
    <w:rsid w:val="00932C8D"/>
    <w:rsid w:val="00944897"/>
    <w:rsid w:val="00952F64"/>
    <w:rsid w:val="009535A7"/>
    <w:rsid w:val="00972490"/>
    <w:rsid w:val="00982788"/>
    <w:rsid w:val="00987948"/>
    <w:rsid w:val="0099037F"/>
    <w:rsid w:val="009C7FF7"/>
    <w:rsid w:val="009F108D"/>
    <w:rsid w:val="00A44DB9"/>
    <w:rsid w:val="00A75DFB"/>
    <w:rsid w:val="00A85CFB"/>
    <w:rsid w:val="00A91B8D"/>
    <w:rsid w:val="00AA0DE4"/>
    <w:rsid w:val="00AB30E1"/>
    <w:rsid w:val="00AB4C3B"/>
    <w:rsid w:val="00AC6539"/>
    <w:rsid w:val="00AF0EC1"/>
    <w:rsid w:val="00B41B66"/>
    <w:rsid w:val="00B56893"/>
    <w:rsid w:val="00B87897"/>
    <w:rsid w:val="00BB6AFD"/>
    <w:rsid w:val="00BC101F"/>
    <w:rsid w:val="00BE1F3B"/>
    <w:rsid w:val="00C03ED7"/>
    <w:rsid w:val="00C068F8"/>
    <w:rsid w:val="00C20D16"/>
    <w:rsid w:val="00C24009"/>
    <w:rsid w:val="00C274C7"/>
    <w:rsid w:val="00C40218"/>
    <w:rsid w:val="00C42BA5"/>
    <w:rsid w:val="00C462FD"/>
    <w:rsid w:val="00CB3C2C"/>
    <w:rsid w:val="00CB4CA8"/>
    <w:rsid w:val="00CF1200"/>
    <w:rsid w:val="00CF2CF2"/>
    <w:rsid w:val="00CF467D"/>
    <w:rsid w:val="00D23C48"/>
    <w:rsid w:val="00D42209"/>
    <w:rsid w:val="00D51CE9"/>
    <w:rsid w:val="00D57264"/>
    <w:rsid w:val="00D72CB8"/>
    <w:rsid w:val="00D842A9"/>
    <w:rsid w:val="00D870CD"/>
    <w:rsid w:val="00D95151"/>
    <w:rsid w:val="00DA7FB0"/>
    <w:rsid w:val="00DD3E36"/>
    <w:rsid w:val="00DD573F"/>
    <w:rsid w:val="00E337DB"/>
    <w:rsid w:val="00E351C1"/>
    <w:rsid w:val="00E40D74"/>
    <w:rsid w:val="00E4128A"/>
    <w:rsid w:val="00E57B69"/>
    <w:rsid w:val="00E638DE"/>
    <w:rsid w:val="00E72466"/>
    <w:rsid w:val="00E777D6"/>
    <w:rsid w:val="00E82C76"/>
    <w:rsid w:val="00E93D96"/>
    <w:rsid w:val="00EA21FF"/>
    <w:rsid w:val="00EA691A"/>
    <w:rsid w:val="00EA77DE"/>
    <w:rsid w:val="00EB47EB"/>
    <w:rsid w:val="00EB4881"/>
    <w:rsid w:val="00EC31CC"/>
    <w:rsid w:val="00EF4CD3"/>
    <w:rsid w:val="00F00A41"/>
    <w:rsid w:val="00F1176E"/>
    <w:rsid w:val="00F11E2B"/>
    <w:rsid w:val="00F5022D"/>
    <w:rsid w:val="00F53D18"/>
    <w:rsid w:val="00F8639F"/>
    <w:rsid w:val="00FB459F"/>
    <w:rsid w:val="00FB784A"/>
    <w:rsid w:val="00FC404C"/>
    <w:rsid w:val="00FD2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170C04"/>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Fixedsys" w:hAnsi="Fixedsys" w:cs="Fixedsys"/>
      <w:sz w:val="20"/>
      <w:szCs w:val="20"/>
    </w:rPr>
  </w:style>
  <w:style w:type="paragraph" w:styleId="Heading1">
    <w:name w:val="heading 1"/>
    <w:basedOn w:val="Normal"/>
    <w:next w:val="Normal"/>
    <w:link w:val="Heading1Char"/>
    <w:uiPriority w:val="99"/>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right"/>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customStyle="1" w:styleId="WPDefaults">
    <w:name w:val="WP Defaults"/>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after="0" w:line="240" w:lineRule="atLeast"/>
    </w:pPr>
    <w:rPr>
      <w:rFonts w:ascii="Fixedsys" w:hAnsi="Fixedsys" w:cs="Fixedsys"/>
      <w:sz w:val="24"/>
      <w:szCs w:val="24"/>
    </w:rPr>
  </w:style>
  <w:style w:type="character" w:customStyle="1" w:styleId="InitialStyle">
    <w:name w:val="InitialStyle"/>
    <w:uiPriority w:val="99"/>
    <w:rPr>
      <w:rFonts w:ascii="Times New Roman" w:hAnsi="Times New Roman"/>
    </w:rPr>
  </w:style>
  <w:style w:type="paragraph" w:customStyle="1" w:styleId="Outline1">
    <w:name w:val="Outline 1"/>
    <w:uiPriority w:val="99"/>
    <w:pPr>
      <w:widowControl w:val="0"/>
      <w:autoSpaceDE w:val="0"/>
      <w:autoSpaceDN w:val="0"/>
      <w:adjustRightInd w:val="0"/>
      <w:spacing w:after="0" w:line="240" w:lineRule="atLeast"/>
      <w:ind w:left="720"/>
    </w:pPr>
    <w:rPr>
      <w:rFonts w:ascii="Fixedsys" w:hAnsi="Fixedsys" w:cs="Fixedsys"/>
      <w:sz w:val="24"/>
      <w:szCs w:val="24"/>
    </w:rPr>
  </w:style>
  <w:style w:type="paragraph" w:customStyle="1" w:styleId="Outline2">
    <w:name w:val="Outline 2"/>
    <w:uiPriority w:val="99"/>
    <w:pPr>
      <w:widowControl w:val="0"/>
      <w:autoSpaceDE w:val="0"/>
      <w:autoSpaceDN w:val="0"/>
      <w:adjustRightInd w:val="0"/>
      <w:spacing w:after="0" w:line="240" w:lineRule="atLeast"/>
      <w:ind w:left="1440"/>
    </w:pPr>
    <w:rPr>
      <w:rFonts w:ascii="Fixedsys" w:hAnsi="Fixedsys" w:cs="Fixedsys"/>
      <w:sz w:val="24"/>
      <w:szCs w:val="24"/>
    </w:rPr>
  </w:style>
  <w:style w:type="paragraph" w:customStyle="1" w:styleId="Outline3">
    <w:name w:val="Outline 3"/>
    <w:uiPriority w:val="99"/>
    <w:pPr>
      <w:widowControl w:val="0"/>
      <w:autoSpaceDE w:val="0"/>
      <w:autoSpaceDN w:val="0"/>
      <w:adjustRightInd w:val="0"/>
      <w:spacing w:after="0" w:line="240" w:lineRule="atLeast"/>
      <w:ind w:left="2160"/>
    </w:pPr>
    <w:rPr>
      <w:rFonts w:ascii="Fixedsys" w:hAnsi="Fixedsys" w:cs="Fixedsys"/>
      <w:sz w:val="24"/>
      <w:szCs w:val="24"/>
    </w:rPr>
  </w:style>
  <w:style w:type="paragraph" w:customStyle="1" w:styleId="Outline4">
    <w:name w:val="Outline 4"/>
    <w:uiPriority w:val="99"/>
    <w:pPr>
      <w:widowControl w:val="0"/>
      <w:autoSpaceDE w:val="0"/>
      <w:autoSpaceDN w:val="0"/>
      <w:adjustRightInd w:val="0"/>
      <w:spacing w:after="0" w:line="240" w:lineRule="atLeast"/>
      <w:ind w:left="2880"/>
    </w:pPr>
    <w:rPr>
      <w:rFonts w:ascii="Fixedsys" w:hAnsi="Fixedsys" w:cs="Fixedsys"/>
      <w:sz w:val="24"/>
      <w:szCs w:val="24"/>
    </w:rPr>
  </w:style>
  <w:style w:type="paragraph" w:customStyle="1" w:styleId="Outline5">
    <w:name w:val="Outline 5"/>
    <w:uiPriority w:val="99"/>
    <w:pPr>
      <w:widowControl w:val="0"/>
      <w:autoSpaceDE w:val="0"/>
      <w:autoSpaceDN w:val="0"/>
      <w:adjustRightInd w:val="0"/>
      <w:spacing w:after="0" w:line="240" w:lineRule="atLeast"/>
      <w:ind w:left="3600"/>
    </w:pPr>
    <w:rPr>
      <w:rFonts w:ascii="Fixedsys" w:hAnsi="Fixedsys" w:cs="Fixedsys"/>
      <w:sz w:val="24"/>
      <w:szCs w:val="24"/>
    </w:rPr>
  </w:style>
  <w:style w:type="paragraph" w:customStyle="1" w:styleId="Outline6">
    <w:name w:val="Outline 6"/>
    <w:uiPriority w:val="99"/>
    <w:pPr>
      <w:widowControl w:val="0"/>
      <w:autoSpaceDE w:val="0"/>
      <w:autoSpaceDN w:val="0"/>
      <w:adjustRightInd w:val="0"/>
      <w:spacing w:after="0" w:line="240" w:lineRule="atLeast"/>
      <w:ind w:left="4320"/>
    </w:pPr>
    <w:rPr>
      <w:rFonts w:ascii="Fixedsys" w:hAnsi="Fixedsys" w:cs="Fixedsys"/>
      <w:sz w:val="24"/>
      <w:szCs w:val="24"/>
    </w:rPr>
  </w:style>
  <w:style w:type="paragraph" w:customStyle="1" w:styleId="Outline7">
    <w:name w:val="Outline 7"/>
    <w:uiPriority w:val="99"/>
    <w:pPr>
      <w:widowControl w:val="0"/>
      <w:autoSpaceDE w:val="0"/>
      <w:autoSpaceDN w:val="0"/>
      <w:adjustRightInd w:val="0"/>
      <w:spacing w:after="0" w:line="240" w:lineRule="atLeast"/>
      <w:ind w:left="5040"/>
    </w:pPr>
    <w:rPr>
      <w:rFonts w:ascii="Fixedsys" w:hAnsi="Fixedsys" w:cs="Fixedsys"/>
      <w:sz w:val="24"/>
      <w:szCs w:val="24"/>
    </w:rPr>
  </w:style>
  <w:style w:type="paragraph" w:customStyle="1" w:styleId="Outline8">
    <w:name w:val="Outline 8"/>
    <w:uiPriority w:val="99"/>
    <w:pPr>
      <w:widowControl w:val="0"/>
      <w:autoSpaceDE w:val="0"/>
      <w:autoSpaceDN w:val="0"/>
      <w:adjustRightInd w:val="0"/>
      <w:spacing w:after="0" w:line="240" w:lineRule="atLeast"/>
      <w:ind w:left="5760"/>
    </w:pPr>
    <w:rPr>
      <w:rFonts w:ascii="Fixedsys" w:hAnsi="Fixedsys" w:cs="Fixedsys"/>
      <w:sz w:val="24"/>
      <w:szCs w:val="24"/>
    </w:rPr>
  </w:style>
  <w:style w:type="paragraph" w:customStyle="1" w:styleId="A">
    <w:name w:val="A"/>
    <w:aliases w:val="B"/>
    <w:uiPriority w:val="99"/>
    <w:pPr>
      <w:widowControl w:val="0"/>
      <w:autoSpaceDE w:val="0"/>
      <w:autoSpaceDN w:val="0"/>
      <w:adjustRightInd w:val="0"/>
      <w:spacing w:after="0" w:line="240" w:lineRule="atLeast"/>
      <w:ind w:left="720"/>
    </w:pPr>
    <w:rPr>
      <w:rFonts w:ascii="Fixedsys" w:hAnsi="Fixedsys" w:cs="Fixedsys"/>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Fixedsys" w:hAnsi="Fixedsys" w:cs="Fixedsys"/>
      <w:sz w:val="20"/>
      <w:szCs w:val="20"/>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ascii="Fixedsys" w:hAnsi="Fixedsys" w:cs="Fixedsys"/>
      <w:sz w:val="20"/>
      <w:szCs w:val="20"/>
    </w:rPr>
  </w:style>
  <w:style w:type="paragraph" w:styleId="Revision">
    <w:name w:val="Revision"/>
    <w:hidden/>
    <w:uiPriority w:val="99"/>
    <w:semiHidden/>
    <w:rsid w:val="007F5A18"/>
    <w:pPr>
      <w:spacing w:after="0" w:line="240" w:lineRule="auto"/>
    </w:pPr>
    <w:rPr>
      <w:rFonts w:ascii="Fixedsys" w:hAnsi="Fixedsys" w:cs="Fixedsys"/>
      <w:sz w:val="20"/>
      <w:szCs w:val="20"/>
    </w:rPr>
  </w:style>
  <w:style w:type="paragraph" w:styleId="ListParagraph">
    <w:name w:val="List Paragraph"/>
    <w:basedOn w:val="Normal"/>
    <w:uiPriority w:val="34"/>
    <w:qFormat/>
    <w:rsid w:val="0076346C"/>
    <w:pPr>
      <w:ind w:left="720"/>
      <w:contextualSpacing/>
    </w:pPr>
  </w:style>
  <w:style w:type="character" w:customStyle="1" w:styleId="normaltextrun">
    <w:name w:val="normaltextrun"/>
    <w:basedOn w:val="DefaultParagraphFont"/>
    <w:rsid w:val="006F028C"/>
  </w:style>
  <w:style w:type="paragraph" w:customStyle="1" w:styleId="paragraph">
    <w:name w:val="paragraph"/>
    <w:basedOn w:val="Normal"/>
    <w:rsid w:val="006F028C"/>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eop">
    <w:name w:val="eop"/>
    <w:basedOn w:val="DefaultParagraphFont"/>
    <w:rsid w:val="006F028C"/>
  </w:style>
  <w:style w:type="paragraph" w:styleId="BalloonText">
    <w:name w:val="Balloon Text"/>
    <w:basedOn w:val="Normal"/>
    <w:link w:val="BalloonTextChar"/>
    <w:uiPriority w:val="99"/>
    <w:rsid w:val="00BB6AFD"/>
    <w:rPr>
      <w:rFonts w:ascii="Segoe UI" w:hAnsi="Segoe UI" w:cs="Segoe UI"/>
      <w:sz w:val="18"/>
      <w:szCs w:val="18"/>
    </w:rPr>
  </w:style>
  <w:style w:type="character" w:customStyle="1" w:styleId="BalloonTextChar">
    <w:name w:val="Balloon Text Char"/>
    <w:basedOn w:val="DefaultParagraphFont"/>
    <w:link w:val="BalloonText"/>
    <w:uiPriority w:val="99"/>
    <w:rsid w:val="00BB6A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F39A8CCB252A4C80367E971B39346E" ma:contentTypeVersion="19" ma:contentTypeDescription="Create a new document." ma:contentTypeScope="" ma:versionID="a485cffacb2dcc5b28cb2c9d8fca4ce8">
  <xsd:schema xmlns:xsd="http://www.w3.org/2001/XMLSchema" xmlns:xs="http://www.w3.org/2001/XMLSchema" xmlns:p="http://schemas.microsoft.com/office/2006/metadata/properties" xmlns:ns2="25ad029e-f240-40f5-b5b1-d9ee73acc0be" xmlns:ns3="f2bc1dc6-38f3-4be0-bb24-7bbfabbb5568" xmlns:ns4="c9af13df-af1b-40b8-a7a1-0919da38da63" targetNamespace="http://schemas.microsoft.com/office/2006/metadata/properties" ma:root="true" ma:fieldsID="de0a688d5fed5700107130e2f57462ef" ns2:_="" ns3:_="" ns4:_="">
    <xsd:import namespace="25ad029e-f240-40f5-b5b1-d9ee73acc0be"/>
    <xsd:import namespace="f2bc1dc6-38f3-4be0-bb24-7bbfabbb5568"/>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KirkSchneidawind"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d029e-f240-40f5-b5b1-d9ee73acc0b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KirkSchneidawind" ma:index="21" nillable="true" ma:displayName="Kirk Schneidawind" ma:format="Dropdown" ma:list="UserInfo" ma:SharePointGroup="0" ma:internalName="KirkSchneidawin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bc1dc6-38f3-4be0-bb24-7bbfabbb556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irkSchneidawind xmlns="25ad029e-f240-40f5-b5b1-d9ee73acc0be">
      <UserInfo>
        <DisplayName/>
        <AccountId xsi:nil="true"/>
        <AccountType/>
      </UserInfo>
    </KirkSchneidawind>
    <lcf76f155ced4ddcb4097134ff3c332f xmlns="25ad029e-f240-40f5-b5b1-d9ee73acc0be">
      <Terms xmlns="http://schemas.microsoft.com/office/infopath/2007/PartnerControls"/>
    </lcf76f155ced4ddcb4097134ff3c332f>
    <TaxCatchAll xmlns="c9af13df-af1b-40b8-a7a1-0919da38da63" xsi:nil="true"/>
  </documentManagement>
</p:properties>
</file>

<file path=customXml/itemProps1.xml><?xml version="1.0" encoding="utf-8"?>
<ds:datastoreItem xmlns:ds="http://schemas.openxmlformats.org/officeDocument/2006/customXml" ds:itemID="{2656CF59-5B6F-419D-B239-7817798FCA9F}">
  <ds:schemaRefs>
    <ds:schemaRef ds:uri="http://schemas.microsoft.com/sharepoint/v3/contenttype/forms"/>
  </ds:schemaRefs>
</ds:datastoreItem>
</file>

<file path=customXml/itemProps2.xml><?xml version="1.0" encoding="utf-8"?>
<ds:datastoreItem xmlns:ds="http://schemas.openxmlformats.org/officeDocument/2006/customXml" ds:itemID="{46B8A4E2-B1CB-4E34-A1FD-AB9450234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d029e-f240-40f5-b5b1-d9ee73acc0be"/>
    <ds:schemaRef ds:uri="f2bc1dc6-38f3-4be0-bb24-7bbfabbb5568"/>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7DA422-09F9-4703-8D23-7C52272DA5F4}">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c9af13df-af1b-40b8-a7a1-0919da38da63"/>
    <ds:schemaRef ds:uri="http://www.w3.org/XML/1998/namespace"/>
    <ds:schemaRef ds:uri="http://schemas.openxmlformats.org/package/2006/metadata/core-properties"/>
    <ds:schemaRef ds:uri="f2bc1dc6-38f3-4be0-bb24-7bbfabbb5568"/>
    <ds:schemaRef ds:uri="25ad029e-f240-40f5-b5b1-d9ee73acc0b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1979</Words>
  <Characters>10541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2024-10-24T19:36:00Z</dcterms:created>
  <dcterms:modified xsi:type="dcterms:W3CDTF">2024-12-17T19:28:00Z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0x010100C3F39A8CCB252A4C80367E971B39346E</vt:lpwstr>
  </property>
</Properties>
</file>