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3BF6D" w14:textId="77777777" w:rsidR="00C84BB9" w:rsidRPr="006C3484" w:rsidRDefault="00872CDF" w:rsidP="00872CDF">
      <w:pPr>
        <w:spacing w:after="0"/>
        <w:rPr>
          <w:b/>
        </w:rPr>
      </w:pPr>
      <w:r w:rsidRPr="006C3484">
        <w:rPr>
          <w:b/>
        </w:rPr>
        <w:t>Ag Arena Committee Meeting</w:t>
      </w:r>
    </w:p>
    <w:p w14:paraId="0ED39A02" w14:textId="77777777" w:rsidR="00872CDF" w:rsidRPr="006C3484" w:rsidRDefault="00872CDF" w:rsidP="00872CDF">
      <w:pPr>
        <w:spacing w:after="0"/>
        <w:rPr>
          <w:b/>
        </w:rPr>
      </w:pPr>
      <w:r w:rsidRPr="006C3484">
        <w:rPr>
          <w:b/>
        </w:rPr>
        <w:t>August 14, 2024</w:t>
      </w:r>
    </w:p>
    <w:p w14:paraId="66C7F74C" w14:textId="77777777" w:rsidR="00872CDF" w:rsidRPr="006C3484" w:rsidRDefault="00872CDF" w:rsidP="00872CDF">
      <w:pPr>
        <w:spacing w:after="0"/>
        <w:rPr>
          <w:b/>
        </w:rPr>
      </w:pPr>
      <w:r w:rsidRPr="006C3484">
        <w:rPr>
          <w:b/>
        </w:rPr>
        <w:t>Meeting Notes</w:t>
      </w:r>
    </w:p>
    <w:p w14:paraId="2066FDC5" w14:textId="77777777" w:rsidR="00872CDF" w:rsidRDefault="00872CDF" w:rsidP="00872CDF">
      <w:pPr>
        <w:spacing w:after="0"/>
      </w:pPr>
    </w:p>
    <w:p w14:paraId="2A223C45" w14:textId="77777777" w:rsidR="00872CDF" w:rsidRDefault="00872CDF" w:rsidP="00872CDF">
      <w:pPr>
        <w:spacing w:after="0"/>
      </w:pPr>
      <w:r w:rsidRPr="00B2503B">
        <w:rPr>
          <w:b/>
        </w:rPr>
        <w:t>In attendance:</w:t>
      </w:r>
      <w:r>
        <w:t xml:space="preserve"> Brian Dillon, Chris Revels, Shannon Clinton, Tim Cooer, Beth White, Charlie Westbrook, Amy Hagner, Kyle Eller, Jess Koon, Jim Britton, Kristen Kunde, Lisa Spangler, Rod Ruth, John Hattaway, Kelly Clayton</w:t>
      </w:r>
    </w:p>
    <w:p w14:paraId="7E6EE467" w14:textId="77777777" w:rsidR="00872CDF" w:rsidRDefault="00872CDF" w:rsidP="00872CDF">
      <w:pPr>
        <w:spacing w:after="0"/>
      </w:pPr>
    </w:p>
    <w:p w14:paraId="7F3D2C3D" w14:textId="77777777" w:rsidR="004C4965" w:rsidRDefault="00872CDF" w:rsidP="00872CDF">
      <w:pPr>
        <w:spacing w:after="0"/>
      </w:pPr>
      <w:r w:rsidRPr="004C4965">
        <w:rPr>
          <w:b/>
        </w:rPr>
        <w:t>Pratt Circle</w:t>
      </w:r>
      <w:r>
        <w:t>:  Signs posted</w:t>
      </w:r>
      <w:r w:rsidR="004C4965">
        <w:t xml:space="preserve"> on the property and in The He</w:t>
      </w:r>
      <w:r>
        <w:t>rald notifying of plans to close Pratt Circle.</w:t>
      </w:r>
      <w:r w:rsidR="004C4965">
        <w:t xml:space="preserve"> Since n</w:t>
      </w:r>
      <w:r>
        <w:t>o feedbac</w:t>
      </w:r>
      <w:r w:rsidR="00DB65E0">
        <w:t>k</w:t>
      </w:r>
      <w:r>
        <w:t xml:space="preserve"> </w:t>
      </w:r>
      <w:r w:rsidR="004C4965">
        <w:t xml:space="preserve">was </w:t>
      </w:r>
      <w:r>
        <w:t>received,</w:t>
      </w:r>
      <w:r w:rsidR="00DB65E0">
        <w:t xml:space="preserve"> </w:t>
      </w:r>
      <w:r w:rsidR="00B2503B">
        <w:t xml:space="preserve">legal is now filing action with the Court requesting a hearing.  The goal is completion in the next few weeks. </w:t>
      </w:r>
      <w:r w:rsidR="00F00EBF">
        <w:t>Legal is also contact with railroa</w:t>
      </w:r>
      <w:r w:rsidR="004C4965">
        <w:t xml:space="preserve">d asking that easement be released. </w:t>
      </w:r>
    </w:p>
    <w:p w14:paraId="68D724DB" w14:textId="77777777" w:rsidR="00872CDF" w:rsidRDefault="00F00EBF" w:rsidP="00872CDF">
      <w:pPr>
        <w:spacing w:after="0"/>
      </w:pPr>
      <w:r>
        <w:t xml:space="preserve"> </w:t>
      </w:r>
    </w:p>
    <w:p w14:paraId="20ADD9C6" w14:textId="77777777" w:rsidR="004C4965" w:rsidRDefault="004C4965" w:rsidP="00872CDF">
      <w:pPr>
        <w:spacing w:after="0"/>
      </w:pPr>
      <w:r w:rsidRPr="004C4965">
        <w:rPr>
          <w:b/>
        </w:rPr>
        <w:t>LMG Update</w:t>
      </w:r>
      <w:r>
        <w:t xml:space="preserve">:  </w:t>
      </w:r>
      <w:r w:rsidR="00872CDF">
        <w:t xml:space="preserve">Meeting with JCS and </w:t>
      </w:r>
      <w:proofErr w:type="spellStart"/>
      <w:r w:rsidR="00872CDF">
        <w:t>Campco</w:t>
      </w:r>
      <w:proofErr w:type="spellEnd"/>
      <w:r w:rsidR="00872CDF">
        <w:t xml:space="preserve"> Engineering </w:t>
      </w:r>
      <w:r>
        <w:t xml:space="preserve">was held </w:t>
      </w:r>
      <w:r w:rsidR="00872CDF">
        <w:t>onsite</w:t>
      </w:r>
      <w:r>
        <w:t>.</w:t>
      </w:r>
    </w:p>
    <w:p w14:paraId="48885034" w14:textId="77777777" w:rsidR="00872CDF" w:rsidRDefault="00872CDF" w:rsidP="00872CDF">
      <w:pPr>
        <w:spacing w:after="0"/>
      </w:pPr>
      <w:r>
        <w:t xml:space="preserve"> Due Diligence</w:t>
      </w:r>
      <w:r w:rsidR="004C4965">
        <w:t xml:space="preserve">:  </w:t>
      </w:r>
      <w:r>
        <w:t xml:space="preserve">TIA will start next week:  topo completed, soil borings; </w:t>
      </w:r>
      <w:r w:rsidR="00F00EBF">
        <w:t>soil classification came in as</w:t>
      </w:r>
      <w:r>
        <w:t xml:space="preserve"> class D which is improved</w:t>
      </w:r>
      <w:r w:rsidR="00F00EBF">
        <w:t>. Sketch plan of parking will be submitted to York C</w:t>
      </w:r>
      <w:r w:rsidR="004C4965">
        <w:t xml:space="preserve">ounty for </w:t>
      </w:r>
      <w:r w:rsidR="00F00EBF">
        <w:t xml:space="preserve">review.  </w:t>
      </w:r>
      <w:proofErr w:type="spellStart"/>
      <w:r w:rsidR="00F00EBF">
        <w:t>Campco</w:t>
      </w:r>
      <w:proofErr w:type="spellEnd"/>
      <w:r w:rsidR="00F00EBF">
        <w:t xml:space="preserve"> will reach out to DHE</w:t>
      </w:r>
      <w:r w:rsidR="004C4965">
        <w:t>C</w:t>
      </w:r>
      <w:r w:rsidR="00F00EBF">
        <w:t xml:space="preserve"> regar</w:t>
      </w:r>
      <w:r w:rsidR="004C4965">
        <w:t>ding</w:t>
      </w:r>
      <w:r w:rsidR="00F00EBF">
        <w:t xml:space="preserve"> soil analysis.</w:t>
      </w:r>
    </w:p>
    <w:p w14:paraId="3079BB79" w14:textId="77777777" w:rsidR="00872CDF" w:rsidRDefault="00872CDF" w:rsidP="00872CDF">
      <w:pPr>
        <w:spacing w:after="0"/>
      </w:pPr>
      <w:r>
        <w:t>Building now situated on property differently in order to minimize soil moving and retaining walls</w:t>
      </w:r>
    </w:p>
    <w:p w14:paraId="4919EFF7" w14:textId="77777777" w:rsidR="00872CDF" w:rsidRDefault="00872CDF" w:rsidP="00872CDF">
      <w:pPr>
        <w:spacing w:after="0"/>
      </w:pPr>
      <w:r>
        <w:t>Both ends will be able to be open</w:t>
      </w:r>
      <w:r w:rsidR="004C4965">
        <w:t xml:space="preserve"> to avoid r</w:t>
      </w:r>
      <w:r>
        <w:t>un off from both sides</w:t>
      </w:r>
      <w:r w:rsidR="004C4965">
        <w:t xml:space="preserve">.  The next step is to </w:t>
      </w:r>
      <w:r>
        <w:t>focus on sharpening up building design</w:t>
      </w:r>
      <w:r w:rsidR="004C4965">
        <w:t>.</w:t>
      </w:r>
    </w:p>
    <w:p w14:paraId="0317BCDD" w14:textId="77777777" w:rsidR="004C4965" w:rsidRDefault="004C4965" w:rsidP="00872CDF">
      <w:pPr>
        <w:spacing w:after="0"/>
      </w:pPr>
    </w:p>
    <w:p w14:paraId="40B50D80" w14:textId="77777777" w:rsidR="00DB65E0" w:rsidRDefault="00872CDF" w:rsidP="00872CDF">
      <w:pPr>
        <w:spacing w:after="0"/>
      </w:pPr>
      <w:r w:rsidRPr="004C4965">
        <w:rPr>
          <w:b/>
        </w:rPr>
        <w:t>Driveway</w:t>
      </w:r>
      <w:r w:rsidR="00DB65E0" w:rsidRPr="004C4965">
        <w:rPr>
          <w:b/>
        </w:rPr>
        <w:t>:</w:t>
      </w:r>
      <w:r w:rsidR="00DB65E0">
        <w:t xml:space="preserve">  </w:t>
      </w:r>
      <w:r w:rsidR="004C4965">
        <w:t>B</w:t>
      </w:r>
      <w:r w:rsidR="00DB65E0">
        <w:t xml:space="preserve">ecause there is currently no turning lane, </w:t>
      </w:r>
      <w:r w:rsidR="004C4965">
        <w:t xml:space="preserve">the </w:t>
      </w:r>
      <w:r w:rsidR="00DB65E0">
        <w:t xml:space="preserve">option will now be to separate the drive to the arena and the school drive so as to eliminate the need </w:t>
      </w:r>
      <w:r w:rsidR="004C4965">
        <w:t xml:space="preserve">for a turning lane and the </w:t>
      </w:r>
      <w:r w:rsidR="00DB65E0">
        <w:t>associated costs of adding a turn lane</w:t>
      </w:r>
      <w:r w:rsidR="004C4965">
        <w:t>.  R</w:t>
      </w:r>
      <w:r w:rsidR="00DB65E0">
        <w:t>evels suggested tucking the arena further back to the right across Pratt Circle in front of the railroad in order to preserve property in case of future construction.  With doing so, the parking lot can be maximized for future use.</w:t>
      </w:r>
      <w:r w:rsidR="004C4965">
        <w:t xml:space="preserve"> </w:t>
      </w:r>
      <w:r w:rsidR="00DB65E0">
        <w:t>A follow up me</w:t>
      </w:r>
      <w:r w:rsidR="00E75643">
        <w:t>e</w:t>
      </w:r>
      <w:r w:rsidR="00DB65E0">
        <w:t>ting with the architect is Aug 26.</w:t>
      </w:r>
    </w:p>
    <w:p w14:paraId="7CD3CF93" w14:textId="77777777" w:rsidR="004C4965" w:rsidRDefault="004C4965" w:rsidP="00872CDF">
      <w:pPr>
        <w:spacing w:after="0"/>
      </w:pPr>
    </w:p>
    <w:p w14:paraId="64CF36B5" w14:textId="77777777" w:rsidR="00B2503B" w:rsidRDefault="00B2503B" w:rsidP="00B2503B">
      <w:pPr>
        <w:spacing w:after="0"/>
      </w:pPr>
      <w:r w:rsidRPr="00B2503B">
        <w:rPr>
          <w:b/>
        </w:rPr>
        <w:t>Groundbreaking</w:t>
      </w:r>
      <w:r>
        <w:t xml:space="preserve"> is expected in March 2025.</w:t>
      </w:r>
    </w:p>
    <w:p w14:paraId="7C72A4C7" w14:textId="77777777" w:rsidR="00DB65E0" w:rsidRDefault="00DB65E0" w:rsidP="00872CDF">
      <w:pPr>
        <w:spacing w:after="0"/>
      </w:pPr>
    </w:p>
    <w:p w14:paraId="55285D21" w14:textId="77777777" w:rsidR="009738F0" w:rsidRDefault="00DB65E0" w:rsidP="00872CDF">
      <w:pPr>
        <w:spacing w:after="0"/>
      </w:pPr>
      <w:r w:rsidRPr="00B2503B">
        <w:rPr>
          <w:b/>
        </w:rPr>
        <w:t>Fundraising Committee</w:t>
      </w:r>
      <w:r w:rsidR="004C4965">
        <w:rPr>
          <w:b/>
        </w:rPr>
        <w:t xml:space="preserve">:  </w:t>
      </w:r>
      <w:r w:rsidR="004C4965" w:rsidRPr="004C4965">
        <w:t>T</w:t>
      </w:r>
      <w:r w:rsidRPr="004C4965">
        <w:t>h</w:t>
      </w:r>
      <w:r>
        <w:t xml:space="preserve">e </w:t>
      </w:r>
      <w:r w:rsidR="004C4965">
        <w:t xml:space="preserve">revised </w:t>
      </w:r>
      <w:r>
        <w:t>sponsorship level chart was distributed. Changes suggested at the last meeting were made to the chart and then discussed.  Kyle pointed out that these are anchor points for discussion.</w:t>
      </w:r>
      <w:r w:rsidR="004C4965">
        <w:t xml:space="preserve"> </w:t>
      </w:r>
      <w:r w:rsidR="00EF290E">
        <w:t>Discussion ensued regarding the need for a funding level between $250,000 and $75,000.  The decision was made to reduce the Meeting Room naming rights to $150,000.</w:t>
      </w:r>
      <w:r w:rsidR="004C4965">
        <w:t xml:space="preserve"> </w:t>
      </w:r>
      <w:r w:rsidR="00EF290E">
        <w:t>Suggestion was made to offer 10-year naming rights</w:t>
      </w:r>
      <w:r w:rsidR="009738F0">
        <w:t>,</w:t>
      </w:r>
      <w:r w:rsidR="004C4965">
        <w:t xml:space="preserve"> with no definitive decision reached. F</w:t>
      </w:r>
      <w:r w:rsidR="009738F0">
        <w:t>urther suggestions were made to take away from the chart</w:t>
      </w:r>
      <w:r w:rsidR="00EC3D5A">
        <w:t xml:space="preserve"> and clean up levels</w:t>
      </w:r>
      <w:r w:rsidR="004C4965">
        <w:t>, reducing bricks to the name on the brick only</w:t>
      </w:r>
      <w:r w:rsidR="009738F0">
        <w:t xml:space="preserve">. Jess agreed to work with Lisa to create a visual to include suggestions made. </w:t>
      </w:r>
      <w:r w:rsidR="00E75643">
        <w:t xml:space="preserve">Multi year pledges are allowable but will be signed contracts.  </w:t>
      </w:r>
      <w:r w:rsidR="004C4965">
        <w:t xml:space="preserve">Another level to add to the chart for the $500,000 sponsorship is “consistent verbal sponsorship announcements at all publicly attended events.”  Other suggestions were to change Arena Center Stage to Arena Ring and Bench along walkway to Bench on property.  Social media shoutouts will be changed to social media recognition.  </w:t>
      </w:r>
    </w:p>
    <w:p w14:paraId="08899821" w14:textId="77777777" w:rsidR="00E75643" w:rsidRDefault="00E75643" w:rsidP="00872CDF">
      <w:pPr>
        <w:spacing w:after="0"/>
      </w:pPr>
      <w:r>
        <w:t>The brick campaign will be separate from the capital campaign and will be at a later date. However, Kristen suggested selling t</w:t>
      </w:r>
      <w:r w:rsidR="00B2503B">
        <w:t>-</w:t>
      </w:r>
      <w:r>
        <w:t>shirts</w:t>
      </w:r>
      <w:r w:rsidR="00B2503B">
        <w:t xml:space="preserve"> currently</w:t>
      </w:r>
      <w:r>
        <w:t xml:space="preserve">. The timeline for brick sales will be established as a 1 and done initially. There is potential for adding bricks further out post build. </w:t>
      </w:r>
    </w:p>
    <w:p w14:paraId="219DD500" w14:textId="77777777" w:rsidR="00E75643" w:rsidRPr="00B2503B" w:rsidRDefault="00E75643" w:rsidP="00872CDF">
      <w:pPr>
        <w:spacing w:after="0"/>
        <w:rPr>
          <w:b/>
        </w:rPr>
      </w:pPr>
    </w:p>
    <w:p w14:paraId="585C90A3" w14:textId="478DB0A3" w:rsidR="00872CDF" w:rsidRDefault="00B2503B" w:rsidP="00872CDF">
      <w:pPr>
        <w:spacing w:after="0"/>
      </w:pPr>
      <w:r w:rsidRPr="004C4965">
        <w:rPr>
          <w:b/>
        </w:rPr>
        <w:t>Fall livestock show</w:t>
      </w:r>
      <w:r w:rsidR="004C4965">
        <w:t>:  Kristen announced that the show</w:t>
      </w:r>
      <w:r>
        <w:t xml:space="preserve"> is Sept 6-7 at Stoneridge Farm in Rock Hill.</w:t>
      </w:r>
    </w:p>
    <w:sectPr w:rsidR="00872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CDF"/>
    <w:rsid w:val="004C4965"/>
    <w:rsid w:val="005C38DB"/>
    <w:rsid w:val="006C3484"/>
    <w:rsid w:val="00872CDF"/>
    <w:rsid w:val="00875F16"/>
    <w:rsid w:val="009738F0"/>
    <w:rsid w:val="00B2503B"/>
    <w:rsid w:val="00C36439"/>
    <w:rsid w:val="00C84BB9"/>
    <w:rsid w:val="00DB65E0"/>
    <w:rsid w:val="00DF7B4A"/>
    <w:rsid w:val="00E75643"/>
    <w:rsid w:val="00EC3D5A"/>
    <w:rsid w:val="00EF290E"/>
    <w:rsid w:val="00F00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551D7"/>
  <w15:chartTrackingRefBased/>
  <w15:docId w15:val="{8E6A4E7E-68BD-48BE-9A2B-91E246D6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255693-17ec-46f8-8e2b-2c01d0c79e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FBC22A4417B749A5A1A8A81F4AF8F8" ma:contentTypeVersion="17" ma:contentTypeDescription="Create a new document." ma:contentTypeScope="" ma:versionID="b42df0ab7a1e3f9ea15d6334e4c51db2">
  <xsd:schema xmlns:xsd="http://www.w3.org/2001/XMLSchema" xmlns:xs="http://www.w3.org/2001/XMLSchema" xmlns:p="http://schemas.microsoft.com/office/2006/metadata/properties" xmlns:ns3="86c08deb-2af3-450d-b485-a86e3de6efee" xmlns:ns4="22255693-17ec-46f8-8e2b-2c01d0c79e88" targetNamespace="http://schemas.microsoft.com/office/2006/metadata/properties" ma:root="true" ma:fieldsID="6425af79b8d087a1467dbdeda904f962" ns3:_="" ns4:_="">
    <xsd:import namespace="86c08deb-2af3-450d-b485-a86e3de6efee"/>
    <xsd:import namespace="22255693-17ec-46f8-8e2b-2c01d0c79e88"/>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08deb-2af3-450d-b485-a86e3de6efee"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55693-17ec-46f8-8e2b-2c01d0c79e8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241F46-1722-4932-946E-D265A6815DA8}">
  <ds:schemaRefs>
    <ds:schemaRef ds:uri="http://schemas.microsoft.com/office/2006/metadata/properties"/>
    <ds:schemaRef ds:uri="http://schemas.microsoft.com/office/infopath/2007/PartnerControls"/>
    <ds:schemaRef ds:uri="22255693-17ec-46f8-8e2b-2c01d0c79e88"/>
  </ds:schemaRefs>
</ds:datastoreItem>
</file>

<file path=customXml/itemProps2.xml><?xml version="1.0" encoding="utf-8"?>
<ds:datastoreItem xmlns:ds="http://schemas.openxmlformats.org/officeDocument/2006/customXml" ds:itemID="{2AA93CCE-3F3C-442A-A49A-26314B7CDBB0}">
  <ds:schemaRefs>
    <ds:schemaRef ds:uri="http://schemas.microsoft.com/sharepoint/v3/contenttype/forms"/>
  </ds:schemaRefs>
</ds:datastoreItem>
</file>

<file path=customXml/itemProps3.xml><?xml version="1.0" encoding="utf-8"?>
<ds:datastoreItem xmlns:ds="http://schemas.openxmlformats.org/officeDocument/2006/customXml" ds:itemID="{CFE1798F-C601-4A7B-BEF7-50232BFA6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08deb-2af3-450d-b485-a86e3de6efee"/>
    <ds:schemaRef ds:uri="22255693-17ec-46f8-8e2b-2c01d0c79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2792</Characters>
  <Application>Microsoft Office Word</Application>
  <DocSecurity>4</DocSecurity>
  <Lines>279</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Spangler</dc:creator>
  <cp:keywords/>
  <dc:description/>
  <cp:lastModifiedBy>Amy Hagner</cp:lastModifiedBy>
  <cp:revision>2</cp:revision>
  <dcterms:created xsi:type="dcterms:W3CDTF">2024-08-15T13:56:00Z</dcterms:created>
  <dcterms:modified xsi:type="dcterms:W3CDTF">2024-08-15T13:56:00Z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0x01010013FBC22A4417B749A5A1A8A81F4AF8F8</vt:lpwstr>
  </property>
</Properties>
</file>