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B7608E" w14:textId="77777777" w:rsidR="00334AE3" w:rsidRDefault="00334AE3">
      <w:r>
        <w:t>Schuylkill Intermediate Unit 29</w:t>
      </w:r>
    </w:p>
    <w:p w14:paraId="48FFFC2E" w14:textId="7DBBD6B7" w:rsidR="009C70DF" w:rsidRDefault="009C70DF">
      <w:r>
        <w:t xml:space="preserve">470 #: </w:t>
      </w:r>
      <w:r>
        <w:rPr>
          <w:b/>
        </w:rPr>
        <w:t>2</w:t>
      </w:r>
      <w:r w:rsidR="008A65AA">
        <w:rPr>
          <w:b/>
        </w:rPr>
        <w:t>50001966</w:t>
      </w:r>
    </w:p>
    <w:p w14:paraId="1F7A4D53" w14:textId="77777777" w:rsidR="00334AE3" w:rsidRDefault="00334AE3">
      <w:r>
        <w:t>Amendment # 1</w:t>
      </w:r>
    </w:p>
    <w:p w14:paraId="31F5301C" w14:textId="0FAC4635" w:rsidR="00C15FC9" w:rsidRDefault="00334AE3">
      <w:r>
        <w:t>Issue Date – 1</w:t>
      </w:r>
      <w:r w:rsidR="008A65AA">
        <w:t>0</w:t>
      </w:r>
      <w:r>
        <w:t>/2</w:t>
      </w:r>
      <w:r w:rsidR="008A65AA">
        <w:t>9</w:t>
      </w:r>
      <w:r>
        <w:t>/202</w:t>
      </w:r>
      <w:r w:rsidR="008A65AA">
        <w:t>4</w:t>
      </w:r>
    </w:p>
    <w:p w14:paraId="26437C8A" w14:textId="77777777" w:rsidR="00334AE3" w:rsidRDefault="00334AE3"/>
    <w:p w14:paraId="060D6FDC" w14:textId="77777777" w:rsidR="00E063BA" w:rsidRDefault="00E063BA"/>
    <w:p w14:paraId="4C890777" w14:textId="3BEE9B20" w:rsidR="00E063BA" w:rsidRDefault="00680B4B" w:rsidP="00E063BA">
      <w:r>
        <w:t>Extension of due date</w:t>
      </w:r>
      <w:r w:rsidR="009C70DF">
        <w:t>s for</w:t>
      </w:r>
      <w:r>
        <w:t xml:space="preserve"> </w:t>
      </w:r>
      <w:r w:rsidR="00E063BA">
        <w:t>RFP Section 1.</w:t>
      </w:r>
      <w:r w:rsidR="005D7F54">
        <w:t>8</w:t>
      </w:r>
      <w:r w:rsidR="00E063BA">
        <w:t xml:space="preserve">, </w:t>
      </w:r>
      <w:r w:rsidR="005D7F54">
        <w:t>Estimated Time</w:t>
      </w:r>
      <w:r w:rsidR="00B01F73">
        <w:t>line for this RFP</w:t>
      </w:r>
      <w:r w:rsidR="00E063BA">
        <w:t>, dates will be changed to the below timeline.</w:t>
      </w:r>
      <w:r w:rsidR="009C70DF">
        <w:t xml:space="preserve"> This extension will allow vendors additional time to submit proposals for review.</w:t>
      </w:r>
    </w:p>
    <w:p w14:paraId="3FF03114" w14:textId="77777777" w:rsidR="00E063BA" w:rsidRDefault="00E063BA" w:rsidP="00E063BA"/>
    <w:tbl>
      <w:tblPr>
        <w:tblW w:w="9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6484"/>
        <w:gridCol w:w="2700"/>
      </w:tblGrid>
      <w:tr w:rsidR="002D09B5" w:rsidRPr="004E6D0E" w14:paraId="6E4A8B4B" w14:textId="77777777" w:rsidTr="00415459">
        <w:tc>
          <w:tcPr>
            <w:tcW w:w="6484" w:type="dxa"/>
          </w:tcPr>
          <w:p w14:paraId="4164A631" w14:textId="77777777" w:rsidR="002D09B5" w:rsidRPr="004E6D0E" w:rsidRDefault="002D09B5" w:rsidP="00415459">
            <w:pPr>
              <w:rPr>
                <w:b/>
                <w:bCs/>
              </w:rPr>
            </w:pPr>
            <w:r w:rsidRPr="004E6D0E">
              <w:rPr>
                <w:b/>
                <w:bCs/>
              </w:rPr>
              <w:t>Action</w:t>
            </w:r>
          </w:p>
        </w:tc>
        <w:tc>
          <w:tcPr>
            <w:tcW w:w="2700" w:type="dxa"/>
          </w:tcPr>
          <w:p w14:paraId="4D486B55" w14:textId="77777777" w:rsidR="002D09B5" w:rsidRPr="004E6D0E" w:rsidRDefault="002D09B5" w:rsidP="00415459">
            <w:pPr>
              <w:rPr>
                <w:b/>
                <w:bCs/>
              </w:rPr>
            </w:pPr>
            <w:r w:rsidRPr="004E6D0E">
              <w:rPr>
                <w:b/>
                <w:bCs/>
              </w:rPr>
              <w:t>Date</w:t>
            </w:r>
          </w:p>
        </w:tc>
      </w:tr>
      <w:tr w:rsidR="002D09B5" w:rsidRPr="004E6D0E" w14:paraId="06214256" w14:textId="77777777" w:rsidTr="00415459">
        <w:tc>
          <w:tcPr>
            <w:tcW w:w="6484" w:type="dxa"/>
          </w:tcPr>
          <w:p w14:paraId="3CCEC045" w14:textId="77777777" w:rsidR="002D09B5" w:rsidRPr="004E6D0E" w:rsidRDefault="002D09B5" w:rsidP="00415459">
            <w:r w:rsidRPr="004E6D0E">
              <w:t>Form 470 and RFP Issuance</w:t>
            </w:r>
          </w:p>
        </w:tc>
        <w:tc>
          <w:tcPr>
            <w:tcW w:w="2700" w:type="dxa"/>
            <w:shd w:val="clear" w:color="auto" w:fill="auto"/>
          </w:tcPr>
          <w:p w14:paraId="62B2F300" w14:textId="77777777" w:rsidR="002D09B5" w:rsidRPr="004E6D0E" w:rsidRDefault="002D09B5" w:rsidP="00415459">
            <w:r>
              <w:t>10/8/</w:t>
            </w:r>
            <w:r w:rsidRPr="004E6D0E">
              <w:t>202</w:t>
            </w:r>
            <w:r>
              <w:t>4</w:t>
            </w:r>
          </w:p>
        </w:tc>
      </w:tr>
      <w:tr w:rsidR="002D09B5" w:rsidRPr="004E6D0E" w14:paraId="3DEFE270" w14:textId="77777777" w:rsidTr="00415459">
        <w:tc>
          <w:tcPr>
            <w:tcW w:w="6484" w:type="dxa"/>
          </w:tcPr>
          <w:p w14:paraId="44FA8FF8" w14:textId="77777777" w:rsidR="002D09B5" w:rsidRPr="004E6D0E" w:rsidRDefault="002D09B5" w:rsidP="00415459">
            <w:r>
              <w:t>Site Visits</w:t>
            </w:r>
          </w:p>
        </w:tc>
        <w:tc>
          <w:tcPr>
            <w:tcW w:w="2700" w:type="dxa"/>
            <w:shd w:val="clear" w:color="auto" w:fill="auto"/>
          </w:tcPr>
          <w:p w14:paraId="5B71F5CF" w14:textId="77777777" w:rsidR="002D09B5" w:rsidRDefault="002D09B5" w:rsidP="00415459">
            <w:r>
              <w:t>10/22/2024 – 10/25/2024</w:t>
            </w:r>
          </w:p>
        </w:tc>
      </w:tr>
      <w:tr w:rsidR="002D09B5" w:rsidRPr="004E6D0E" w14:paraId="7CAC7248" w14:textId="77777777" w:rsidTr="00415459">
        <w:tc>
          <w:tcPr>
            <w:tcW w:w="6484" w:type="dxa"/>
          </w:tcPr>
          <w:p w14:paraId="36CEAD2B" w14:textId="77777777" w:rsidR="002D09B5" w:rsidRPr="004E6D0E" w:rsidRDefault="002D09B5" w:rsidP="00415459">
            <w:r w:rsidRPr="004E6D0E">
              <w:t>Deadline for Vendor Questions</w:t>
            </w:r>
          </w:p>
        </w:tc>
        <w:tc>
          <w:tcPr>
            <w:tcW w:w="2700" w:type="dxa"/>
            <w:shd w:val="clear" w:color="auto" w:fill="auto"/>
          </w:tcPr>
          <w:p w14:paraId="31D6133A" w14:textId="77777777" w:rsidR="002D09B5" w:rsidRPr="004E6D0E" w:rsidRDefault="002D09B5" w:rsidP="00415459">
            <w:r>
              <w:t>10</w:t>
            </w:r>
            <w:r w:rsidRPr="004E6D0E">
              <w:t>/</w:t>
            </w:r>
            <w:r>
              <w:t>25</w:t>
            </w:r>
            <w:r w:rsidRPr="004E6D0E">
              <w:t>/202</w:t>
            </w:r>
            <w:r>
              <w:t>4</w:t>
            </w:r>
          </w:p>
        </w:tc>
      </w:tr>
      <w:tr w:rsidR="002D09B5" w:rsidRPr="004E6D0E" w14:paraId="5E14EE1C" w14:textId="77777777" w:rsidTr="00415459">
        <w:tc>
          <w:tcPr>
            <w:tcW w:w="6484" w:type="dxa"/>
          </w:tcPr>
          <w:p w14:paraId="7EA928AB" w14:textId="77777777" w:rsidR="002D09B5" w:rsidRPr="004E6D0E" w:rsidRDefault="002D09B5" w:rsidP="00415459">
            <w:r>
              <w:t>Responses to all Vendor Questions</w:t>
            </w:r>
          </w:p>
        </w:tc>
        <w:tc>
          <w:tcPr>
            <w:tcW w:w="2700" w:type="dxa"/>
            <w:shd w:val="clear" w:color="auto" w:fill="auto"/>
          </w:tcPr>
          <w:p w14:paraId="3A8A1358" w14:textId="77777777" w:rsidR="002D09B5" w:rsidRDefault="002D09B5" w:rsidP="00415459">
            <w:r>
              <w:t>11/1/2024</w:t>
            </w:r>
          </w:p>
        </w:tc>
      </w:tr>
      <w:tr w:rsidR="002D09B5" w:rsidRPr="004E6D0E" w14:paraId="40996058" w14:textId="77777777" w:rsidTr="00415459">
        <w:tc>
          <w:tcPr>
            <w:tcW w:w="6484" w:type="dxa"/>
          </w:tcPr>
          <w:p w14:paraId="63FF8B86" w14:textId="77777777" w:rsidR="002D09B5" w:rsidRPr="001A4660" w:rsidRDefault="002D09B5" w:rsidP="00415459">
            <w:pPr>
              <w:rPr>
                <w:highlight w:val="yellow"/>
              </w:rPr>
            </w:pPr>
            <w:r w:rsidRPr="001A4660">
              <w:rPr>
                <w:highlight w:val="yellow"/>
              </w:rPr>
              <w:t>RFP Deadline</w:t>
            </w:r>
          </w:p>
        </w:tc>
        <w:tc>
          <w:tcPr>
            <w:tcW w:w="2700" w:type="dxa"/>
            <w:shd w:val="clear" w:color="auto" w:fill="auto"/>
          </w:tcPr>
          <w:p w14:paraId="5D988E56" w14:textId="42C72EC1" w:rsidR="002D09B5" w:rsidRPr="004E6D0E" w:rsidRDefault="002D09B5" w:rsidP="00415459">
            <w:r w:rsidRPr="001A4660">
              <w:rPr>
                <w:highlight w:val="yellow"/>
              </w:rPr>
              <w:t>11/</w:t>
            </w:r>
            <w:r w:rsidR="001A4660" w:rsidRPr="001A4660">
              <w:rPr>
                <w:highlight w:val="yellow"/>
              </w:rPr>
              <w:t>13</w:t>
            </w:r>
            <w:r w:rsidRPr="001A4660">
              <w:rPr>
                <w:highlight w:val="yellow"/>
              </w:rPr>
              <w:t>/2024, 3 PM EST</w:t>
            </w:r>
          </w:p>
        </w:tc>
      </w:tr>
      <w:tr w:rsidR="002D09B5" w:rsidRPr="00245A11" w14:paraId="2026B6E7" w14:textId="77777777" w:rsidTr="00415459">
        <w:tc>
          <w:tcPr>
            <w:tcW w:w="6484" w:type="dxa"/>
          </w:tcPr>
          <w:p w14:paraId="5711E769" w14:textId="77777777" w:rsidR="002D09B5" w:rsidRPr="00245A11" w:rsidRDefault="002D09B5" w:rsidP="00415459">
            <w:pPr>
              <w:rPr>
                <w:highlight w:val="yellow"/>
              </w:rPr>
            </w:pPr>
            <w:r w:rsidRPr="00245A11">
              <w:rPr>
                <w:highlight w:val="yellow"/>
              </w:rPr>
              <w:t>Vendor Meetings if Necessary</w:t>
            </w:r>
          </w:p>
        </w:tc>
        <w:tc>
          <w:tcPr>
            <w:tcW w:w="2700" w:type="dxa"/>
            <w:shd w:val="clear" w:color="auto" w:fill="auto"/>
          </w:tcPr>
          <w:p w14:paraId="64E78002" w14:textId="4FF19B62" w:rsidR="002D09B5" w:rsidRPr="00245A11" w:rsidRDefault="002D09B5" w:rsidP="00415459">
            <w:pPr>
              <w:rPr>
                <w:highlight w:val="yellow"/>
              </w:rPr>
            </w:pPr>
            <w:r w:rsidRPr="00245A11">
              <w:rPr>
                <w:highlight w:val="yellow"/>
              </w:rPr>
              <w:t>11/1</w:t>
            </w:r>
            <w:r w:rsidR="00182F94" w:rsidRPr="00245A11">
              <w:rPr>
                <w:highlight w:val="yellow"/>
              </w:rPr>
              <w:t>9</w:t>
            </w:r>
            <w:r w:rsidR="007B170E" w:rsidRPr="00245A11">
              <w:rPr>
                <w:highlight w:val="yellow"/>
              </w:rPr>
              <w:t>,20</w:t>
            </w:r>
            <w:r w:rsidRPr="00245A11">
              <w:rPr>
                <w:highlight w:val="yellow"/>
              </w:rPr>
              <w:t>/2024</w:t>
            </w:r>
          </w:p>
        </w:tc>
      </w:tr>
      <w:tr w:rsidR="002D09B5" w:rsidRPr="00245A11" w14:paraId="0D8F10A3" w14:textId="77777777" w:rsidTr="00415459">
        <w:tc>
          <w:tcPr>
            <w:tcW w:w="6484" w:type="dxa"/>
          </w:tcPr>
          <w:p w14:paraId="08437E29" w14:textId="77777777" w:rsidR="002D09B5" w:rsidRPr="00245A11" w:rsidRDefault="002D09B5" w:rsidP="00415459">
            <w:pPr>
              <w:rPr>
                <w:highlight w:val="yellow"/>
              </w:rPr>
            </w:pPr>
            <w:r w:rsidRPr="00245A11">
              <w:rPr>
                <w:highlight w:val="yellow"/>
              </w:rPr>
              <w:t>Issue Clarifying Questions</w:t>
            </w:r>
          </w:p>
        </w:tc>
        <w:tc>
          <w:tcPr>
            <w:tcW w:w="2700" w:type="dxa"/>
            <w:shd w:val="clear" w:color="auto" w:fill="auto"/>
          </w:tcPr>
          <w:p w14:paraId="204B8DE3" w14:textId="6B4536D1" w:rsidR="002D09B5" w:rsidRPr="00245A11" w:rsidRDefault="002D09B5" w:rsidP="00415459">
            <w:pPr>
              <w:rPr>
                <w:highlight w:val="yellow"/>
              </w:rPr>
            </w:pPr>
            <w:r w:rsidRPr="00245A11">
              <w:rPr>
                <w:highlight w:val="yellow"/>
              </w:rPr>
              <w:t>11/</w:t>
            </w:r>
            <w:r w:rsidR="007B170E" w:rsidRPr="00245A11">
              <w:rPr>
                <w:highlight w:val="yellow"/>
              </w:rPr>
              <w:t>22</w:t>
            </w:r>
            <w:r w:rsidRPr="00245A11">
              <w:rPr>
                <w:highlight w:val="yellow"/>
              </w:rPr>
              <w:t>/2024</w:t>
            </w:r>
          </w:p>
        </w:tc>
      </w:tr>
      <w:tr w:rsidR="002D09B5" w:rsidRPr="00245A11" w14:paraId="1BEFBE14" w14:textId="77777777" w:rsidTr="00415459">
        <w:tc>
          <w:tcPr>
            <w:tcW w:w="6484" w:type="dxa"/>
          </w:tcPr>
          <w:p w14:paraId="447E0885" w14:textId="77777777" w:rsidR="002D09B5" w:rsidRPr="00245A11" w:rsidRDefault="002D09B5" w:rsidP="00415459">
            <w:pPr>
              <w:rPr>
                <w:highlight w:val="yellow"/>
              </w:rPr>
            </w:pPr>
            <w:r w:rsidRPr="00245A11">
              <w:rPr>
                <w:highlight w:val="yellow"/>
              </w:rPr>
              <w:t>Deadline for Answers from Bidders to Clarifying Questions</w:t>
            </w:r>
          </w:p>
        </w:tc>
        <w:tc>
          <w:tcPr>
            <w:tcW w:w="2700" w:type="dxa"/>
            <w:shd w:val="clear" w:color="auto" w:fill="auto"/>
          </w:tcPr>
          <w:p w14:paraId="32199ED9" w14:textId="0EC5E228" w:rsidR="002D09B5" w:rsidRPr="00245A11" w:rsidRDefault="002D09B5" w:rsidP="00415459">
            <w:pPr>
              <w:rPr>
                <w:highlight w:val="yellow"/>
              </w:rPr>
            </w:pPr>
            <w:r w:rsidRPr="00245A11">
              <w:rPr>
                <w:highlight w:val="yellow"/>
              </w:rPr>
              <w:t>11/</w:t>
            </w:r>
            <w:r w:rsidR="007B170E" w:rsidRPr="00245A11">
              <w:rPr>
                <w:highlight w:val="yellow"/>
              </w:rPr>
              <w:t>27</w:t>
            </w:r>
            <w:r w:rsidRPr="00245A11">
              <w:rPr>
                <w:highlight w:val="yellow"/>
              </w:rPr>
              <w:t>/2024</w:t>
            </w:r>
          </w:p>
        </w:tc>
      </w:tr>
      <w:tr w:rsidR="002D09B5" w:rsidRPr="004E6D0E" w14:paraId="3B0AE11E" w14:textId="77777777" w:rsidTr="00415459">
        <w:tc>
          <w:tcPr>
            <w:tcW w:w="6484" w:type="dxa"/>
          </w:tcPr>
          <w:p w14:paraId="575BD789" w14:textId="77777777" w:rsidR="002D09B5" w:rsidRPr="00245A11" w:rsidRDefault="002D09B5" w:rsidP="00415459">
            <w:pPr>
              <w:rPr>
                <w:highlight w:val="yellow"/>
              </w:rPr>
            </w:pPr>
            <w:r w:rsidRPr="00245A11">
              <w:rPr>
                <w:highlight w:val="yellow"/>
              </w:rPr>
              <w:t xml:space="preserve">Announce Contract Award </w:t>
            </w:r>
          </w:p>
        </w:tc>
        <w:tc>
          <w:tcPr>
            <w:tcW w:w="2700" w:type="dxa"/>
            <w:shd w:val="clear" w:color="auto" w:fill="auto"/>
          </w:tcPr>
          <w:p w14:paraId="79688D8A" w14:textId="4D2EED00" w:rsidR="002D09B5" w:rsidRPr="004E6D0E" w:rsidDel="00634F47" w:rsidRDefault="002D09B5" w:rsidP="00415459">
            <w:r w:rsidRPr="00245A11">
              <w:rPr>
                <w:highlight w:val="yellow"/>
              </w:rPr>
              <w:t>1</w:t>
            </w:r>
            <w:r w:rsidR="007B170E" w:rsidRPr="00245A11">
              <w:rPr>
                <w:highlight w:val="yellow"/>
              </w:rPr>
              <w:t>2/3</w:t>
            </w:r>
            <w:r w:rsidRPr="00245A11">
              <w:rPr>
                <w:highlight w:val="yellow"/>
              </w:rPr>
              <w:t>/2024</w:t>
            </w:r>
          </w:p>
        </w:tc>
      </w:tr>
      <w:tr w:rsidR="002D09B5" w:rsidRPr="004E6D0E" w14:paraId="2442EF74" w14:textId="77777777" w:rsidTr="00415459">
        <w:tc>
          <w:tcPr>
            <w:tcW w:w="6484" w:type="dxa"/>
          </w:tcPr>
          <w:p w14:paraId="2B6B0AA6" w14:textId="77777777" w:rsidR="002D09B5" w:rsidRPr="004E6D0E" w:rsidRDefault="002D09B5" w:rsidP="00415459">
            <w:r w:rsidRPr="004E6D0E">
              <w:t>Negotiation of contract and review/approval of IU</w:t>
            </w:r>
            <w:r>
              <w:t>29</w:t>
            </w:r>
            <w:r w:rsidRPr="004E6D0E">
              <w:t xml:space="preserve"> solicitor</w:t>
            </w:r>
          </w:p>
        </w:tc>
        <w:tc>
          <w:tcPr>
            <w:tcW w:w="2700" w:type="dxa"/>
            <w:shd w:val="clear" w:color="auto" w:fill="auto"/>
          </w:tcPr>
          <w:p w14:paraId="44845879" w14:textId="77777777" w:rsidR="002D09B5" w:rsidRPr="004E6D0E" w:rsidRDefault="002D09B5" w:rsidP="00415459">
            <w:r>
              <w:t>December 2024</w:t>
            </w:r>
          </w:p>
        </w:tc>
      </w:tr>
      <w:tr w:rsidR="002D09B5" w:rsidRPr="004E6D0E" w14:paraId="1BCD32D4" w14:textId="77777777" w:rsidTr="00415459">
        <w:tc>
          <w:tcPr>
            <w:tcW w:w="6484" w:type="dxa"/>
          </w:tcPr>
          <w:p w14:paraId="36E8F248" w14:textId="77777777" w:rsidR="002D09B5" w:rsidRPr="004E6D0E" w:rsidRDefault="002D09B5" w:rsidP="00415459">
            <w:r w:rsidRPr="004E6D0E">
              <w:t>Board of Directors Vote and Execution of Contract</w:t>
            </w:r>
          </w:p>
        </w:tc>
        <w:tc>
          <w:tcPr>
            <w:tcW w:w="2700" w:type="dxa"/>
            <w:shd w:val="clear" w:color="auto" w:fill="auto"/>
          </w:tcPr>
          <w:p w14:paraId="21A39664" w14:textId="77777777" w:rsidR="002D09B5" w:rsidRPr="004E6D0E" w:rsidRDefault="002D09B5" w:rsidP="00415459">
            <w:r>
              <w:t>1/6/2025</w:t>
            </w:r>
          </w:p>
        </w:tc>
      </w:tr>
      <w:tr w:rsidR="002D09B5" w:rsidRPr="004E6D0E" w14:paraId="72BB0E35" w14:textId="77777777" w:rsidTr="00415459">
        <w:tc>
          <w:tcPr>
            <w:tcW w:w="6484" w:type="dxa"/>
          </w:tcPr>
          <w:p w14:paraId="2A23A0D8" w14:textId="77777777" w:rsidR="002D09B5" w:rsidRPr="004E6D0E" w:rsidRDefault="002D09B5" w:rsidP="00415459">
            <w:r w:rsidRPr="004E6D0E">
              <w:t>Commencement of New Services</w:t>
            </w:r>
          </w:p>
        </w:tc>
        <w:tc>
          <w:tcPr>
            <w:tcW w:w="2700" w:type="dxa"/>
            <w:shd w:val="clear" w:color="auto" w:fill="auto"/>
          </w:tcPr>
          <w:p w14:paraId="33DE504B" w14:textId="77777777" w:rsidR="002D09B5" w:rsidRPr="004E6D0E" w:rsidRDefault="002D09B5" w:rsidP="00415459">
            <w:r w:rsidRPr="004E6D0E">
              <w:t>7/1/202</w:t>
            </w:r>
            <w:r>
              <w:t>5</w:t>
            </w:r>
          </w:p>
        </w:tc>
      </w:tr>
    </w:tbl>
    <w:p w14:paraId="1F6C02B6" w14:textId="77777777" w:rsidR="00334AE3" w:rsidRPr="00A02DEE" w:rsidRDefault="00334AE3" w:rsidP="00334AE3"/>
    <w:p w14:paraId="1CF63560" w14:textId="6F2D128B" w:rsidR="00AC11F7" w:rsidRPr="00482B4C" w:rsidRDefault="00AC11F7" w:rsidP="00AC11F7">
      <w:r w:rsidRPr="00482B4C">
        <w:t xml:space="preserve">This timeline sets forth the proposed schedule to the best of the </w:t>
      </w:r>
      <w:r>
        <w:t>IU29</w:t>
      </w:r>
      <w:r w:rsidRPr="00482B4C">
        <w:t xml:space="preserve">’s ability based on the facts and circumstances that are known at this time.  This timeline is subject to revision and modification as the need may arise.  All revisions and modifications to the schedule will be posted in the E-rate Form 470 portal and emailed to any Vendor who emailed his/her name and email address to the Issuing Officer pursuant to Section </w:t>
      </w:r>
      <w:r>
        <w:t>1.5</w:t>
      </w:r>
      <w:r w:rsidRPr="00482B4C">
        <w:t>.</w:t>
      </w:r>
    </w:p>
    <w:p w14:paraId="0DB0CDD2" w14:textId="6793677E" w:rsidR="00334AE3" w:rsidRDefault="00334AE3" w:rsidP="00AC11F7"/>
    <w:sectPr w:rsidR="00334AE3">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018844" w14:textId="77777777" w:rsidR="009C4373" w:rsidRDefault="009C4373" w:rsidP="009C70DF">
      <w:r>
        <w:separator/>
      </w:r>
    </w:p>
  </w:endnote>
  <w:endnote w:type="continuationSeparator" w:id="0">
    <w:p w14:paraId="013BBD4A" w14:textId="77777777" w:rsidR="009C4373" w:rsidRDefault="009C4373" w:rsidP="009C7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5EB214" w14:textId="77777777" w:rsidR="009C70DF" w:rsidRPr="00EC4348" w:rsidRDefault="009C70DF" w:rsidP="009C70DF">
    <w:pPr>
      <w:pStyle w:val="Footer"/>
      <w:pBdr>
        <w:top w:val="thinThickSmallGap" w:sz="24" w:space="1" w:color="622423"/>
      </w:pBdr>
      <w:jc w:val="right"/>
    </w:pPr>
    <w:r>
      <w:tab/>
    </w:r>
    <w:r w:rsidRPr="00EC4348">
      <w:t xml:space="preserve">Page </w:t>
    </w:r>
    <w:r w:rsidRPr="00EC4348">
      <w:fldChar w:fldCharType="begin"/>
    </w:r>
    <w:r w:rsidRPr="00EC4348">
      <w:instrText xml:space="preserve"> PAGE   \* MERGEFORMAT </w:instrText>
    </w:r>
    <w:r w:rsidRPr="00EC4348">
      <w:fldChar w:fldCharType="separate"/>
    </w:r>
    <w:r>
      <w:rPr>
        <w:noProof/>
      </w:rPr>
      <w:t>1</w:t>
    </w:r>
    <w:r w:rsidRPr="00EC4348">
      <w:fldChar w:fldCharType="end"/>
    </w:r>
  </w:p>
  <w:p w14:paraId="3AE274CB" w14:textId="77777777" w:rsidR="009C70DF" w:rsidRDefault="009C70DF" w:rsidP="009C70DF">
    <w:pPr>
      <w:jc w:val="right"/>
    </w:pPr>
  </w:p>
  <w:p w14:paraId="1CA76D2F" w14:textId="77777777" w:rsidR="009C70DF" w:rsidRDefault="009C70DF" w:rsidP="009C70DF">
    <w:pPr>
      <w:pStyle w:val="Footer"/>
      <w:tabs>
        <w:tab w:val="clear" w:pos="4680"/>
        <w:tab w:val="clear" w:pos="9360"/>
        <w:tab w:val="left" w:pos="391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675ABD" w14:textId="77777777" w:rsidR="009C4373" w:rsidRDefault="009C4373" w:rsidP="009C70DF">
      <w:r>
        <w:separator/>
      </w:r>
    </w:p>
  </w:footnote>
  <w:footnote w:type="continuationSeparator" w:id="0">
    <w:p w14:paraId="73AAD7E3" w14:textId="77777777" w:rsidR="009C4373" w:rsidRDefault="009C4373" w:rsidP="009C70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C9C983" w14:textId="77777777" w:rsidR="00ED6F67" w:rsidRPr="00EC4348" w:rsidRDefault="00ED6F67" w:rsidP="00ED6F67">
    <w:pPr>
      <w:pStyle w:val="Header"/>
      <w:pBdr>
        <w:bottom w:val="thickThinSmallGap" w:sz="24" w:space="1" w:color="622423"/>
      </w:pBdr>
      <w:jc w:val="center"/>
      <w:rPr>
        <w:sz w:val="32"/>
        <w:szCs w:val="32"/>
      </w:rPr>
    </w:pPr>
    <w:r>
      <w:t>Schuylkill Intermediate Unit 29</w:t>
    </w:r>
    <w:r w:rsidRPr="00EC4348">
      <w:t xml:space="preserve"> </w:t>
    </w:r>
    <w:r>
      <w:t>RWAN Request for Proposal</w:t>
    </w:r>
  </w:p>
  <w:p w14:paraId="1DDFA0F4" w14:textId="77777777" w:rsidR="009C70DF" w:rsidRPr="00ED6F67" w:rsidRDefault="009C70DF" w:rsidP="00ED6F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AE3"/>
    <w:rsid w:val="000274C7"/>
    <w:rsid w:val="00182F94"/>
    <w:rsid w:val="001A42E9"/>
    <w:rsid w:val="001A4660"/>
    <w:rsid w:val="00245A11"/>
    <w:rsid w:val="002D09B5"/>
    <w:rsid w:val="00334AE3"/>
    <w:rsid w:val="00443942"/>
    <w:rsid w:val="005D7F54"/>
    <w:rsid w:val="00680B4B"/>
    <w:rsid w:val="007B170E"/>
    <w:rsid w:val="008A65AA"/>
    <w:rsid w:val="009C4373"/>
    <w:rsid w:val="009C70DF"/>
    <w:rsid w:val="009F5CB5"/>
    <w:rsid w:val="00AC11F7"/>
    <w:rsid w:val="00B01F73"/>
    <w:rsid w:val="00C15FC9"/>
    <w:rsid w:val="00E063BA"/>
    <w:rsid w:val="00ED5021"/>
    <w:rsid w:val="00ED6F67"/>
    <w:rsid w:val="00F56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33CEB"/>
  <w15:chartTrackingRefBased/>
  <w15:docId w15:val="{42449D8C-5418-4C20-A8F6-279ED8725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AE3"/>
    <w:pPr>
      <w:spacing w:after="0" w:line="240"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70DF"/>
    <w:pPr>
      <w:tabs>
        <w:tab w:val="center" w:pos="4680"/>
        <w:tab w:val="right" w:pos="9360"/>
      </w:tabs>
    </w:pPr>
  </w:style>
  <w:style w:type="character" w:customStyle="1" w:styleId="HeaderChar">
    <w:name w:val="Header Char"/>
    <w:basedOn w:val="DefaultParagraphFont"/>
    <w:link w:val="Header"/>
    <w:uiPriority w:val="99"/>
    <w:rsid w:val="009C70DF"/>
    <w:rPr>
      <w:rFonts w:ascii="Calibri" w:eastAsia="Times New Roman" w:hAnsi="Calibri" w:cs="Times New Roman"/>
    </w:rPr>
  </w:style>
  <w:style w:type="paragraph" w:styleId="Footer">
    <w:name w:val="footer"/>
    <w:basedOn w:val="Normal"/>
    <w:link w:val="FooterChar"/>
    <w:uiPriority w:val="99"/>
    <w:unhideWhenUsed/>
    <w:rsid w:val="009C70DF"/>
    <w:pPr>
      <w:tabs>
        <w:tab w:val="center" w:pos="4680"/>
        <w:tab w:val="right" w:pos="9360"/>
      </w:tabs>
    </w:pPr>
  </w:style>
  <w:style w:type="character" w:customStyle="1" w:styleId="FooterChar">
    <w:name w:val="Footer Char"/>
    <w:basedOn w:val="DefaultParagraphFont"/>
    <w:link w:val="Footer"/>
    <w:uiPriority w:val="99"/>
    <w:rsid w:val="009C70DF"/>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194</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Barnett</dc:creator>
  <cp:keywords/>
  <dc:description/>
  <cp:lastModifiedBy>Barnett, Mark</cp:lastModifiedBy>
  <cp:revision>12</cp:revision>
  <dcterms:created xsi:type="dcterms:W3CDTF">2024-10-29T11:44:00Z</dcterms:created>
  <dcterms:modified xsi:type="dcterms:W3CDTF">2024-10-29T11:51:00Z</dcterms:modified>
</cp:coreProperties>
</file>