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Arial" w:hAnsi="Arial"/>
          <w:outline w:val="0"/>
          <w:color w:val="000000"/>
          <w:sz w:val="14"/>
          <w:szCs w:val="14"/>
          <w:u w:color="000000"/>
          <w:vertAlign w:val="baseline"/>
          <w14:textFill>
            <w14:solidFill>
              <w14:srgbClr w14:val="000000"/>
            </w14:solidFill>
          </w14:textFill>
        </w:rPr>
      </w:pPr>
    </w:p>
    <w:p>
      <w:pPr>
        <w:pStyle w:val="Body"/>
        <w:spacing w:after="447"/>
        <w:jc w:val="center"/>
        <w:rPr>
          <w:rFonts w:ascii="Arial" w:cs="Arial" w:hAnsi="Arial" w:eastAsia="Arial"/>
          <w:sz w:val="28"/>
          <w:szCs w:val="28"/>
          <w:vertAlign w:val="baseline"/>
        </w:rPr>
      </w:pPr>
      <w:r>
        <w:rPr>
          <w:rFonts w:ascii="Arial" w:hAnsi="Arial"/>
          <w:b w:val="1"/>
          <w:bCs w:val="1"/>
          <w:sz w:val="28"/>
          <w:szCs w:val="28"/>
          <w:vertAlign w:val="baseline"/>
          <w:rtl w:val="0"/>
          <w:lang w:val="en-US"/>
        </w:rPr>
        <w:t>TOWN OF SOUTHAMPTON</w:t>
      </w:r>
      <w:r>
        <w:rPr>
          <w:rFonts w:ascii="Arial" w:cs="Arial" w:hAnsi="Arial" w:eastAsia="Arial"/>
          <w:b w:val="1"/>
          <w:bCs w:val="1"/>
          <w:sz w:val="28"/>
          <w:szCs w:val="28"/>
          <w:vertAlign w:val="baseline"/>
        </w:rPr>
        <w:br w:type="textWrapping"/>
      </w:r>
      <w:r>
        <w:rPr>
          <w:rFonts w:ascii="Arial" w:hAnsi="Arial"/>
          <w:b w:val="1"/>
          <w:bCs w:val="1"/>
          <w:sz w:val="28"/>
          <w:szCs w:val="28"/>
          <w:vertAlign w:val="baseline"/>
          <w:rtl w:val="0"/>
          <w:lang w:val="es-ES_tradnl"/>
        </w:rPr>
        <w:t>COMMUNITY PRESERVATION ACT (CPA) PROJECTS</w:t>
      </w:r>
    </w:p>
    <w:p>
      <w:pPr>
        <w:pStyle w:val="Body"/>
        <w:rPr>
          <w:rFonts w:ascii="Arial" w:cs="Arial" w:hAnsi="Arial" w:eastAsia="Arial"/>
          <w:outline w:val="0"/>
          <w:color w:val="000000"/>
          <w:u w:color="000000"/>
          <w:vertAlign w:val="baseline"/>
          <w14:textFill>
            <w14:solidFill>
              <w14:srgbClr w14:val="000000"/>
            </w14:solidFill>
          </w14:textFill>
        </w:rPr>
      </w:pPr>
      <w:r>
        <w:rPr>
          <w:rFonts w:ascii="Arial" w:hAnsi="Arial"/>
          <w:b w:val="1"/>
          <w:bCs w:val="1"/>
          <w:outline w:val="0"/>
          <w:color w:val="000000"/>
          <w:u w:color="000000"/>
          <w:vertAlign w:val="baseline"/>
          <w:rtl w:val="0"/>
          <w:lang w:val="en-US"/>
          <w14:textFill>
            <w14:solidFill>
              <w14:srgbClr w14:val="000000"/>
            </w14:solidFill>
          </w14:textFill>
        </w:rPr>
        <w:t>INSTRUCTIONS:</w:t>
      </w:r>
    </w:p>
    <w:p>
      <w:pPr>
        <w:pStyle w:val="Body"/>
        <w:rPr>
          <w:rFonts w:ascii="Arial" w:cs="Arial" w:hAnsi="Arial" w:eastAsia="Arial"/>
          <w:outline w:val="0"/>
          <w:color w:val="000000"/>
          <w:u w:color="000000"/>
          <w:vertAlign w:val="baseline"/>
          <w14:textFill>
            <w14:solidFill>
              <w14:srgbClr w14:val="000000"/>
            </w14:solidFill>
          </w14:textFill>
        </w:rPr>
      </w:pPr>
    </w:p>
    <w:p>
      <w:pPr>
        <w:pStyle w:val="Body"/>
        <w:rPr>
          <w:rStyle w:val="None"/>
          <w:rFonts w:ascii="Arial" w:cs="Arial" w:hAnsi="Arial" w:eastAsia="Arial"/>
          <w:outline w:val="0"/>
          <w:color w:val="000000"/>
          <w:sz w:val="32"/>
          <w:szCs w:val="32"/>
          <w:u w:color="000000"/>
          <w:vertAlign w:val="baseline"/>
          <w14:textFill>
            <w14:solidFill>
              <w14:srgbClr w14:val="000000"/>
            </w14:solidFill>
          </w14:textFill>
        </w:rPr>
      </w:pPr>
      <w:bookmarkStart w:name="_headingh.gjdgxs" w:id="0"/>
      <w:bookmarkEnd w:id="0"/>
      <w:r>
        <w:rPr>
          <w:rFonts w:ascii="Arial" w:hAnsi="Arial"/>
          <w:b w:val="1"/>
          <w:bCs w:val="1"/>
          <w:outline w:val="0"/>
          <w:color w:val="000000"/>
          <w:u w:color="000000"/>
          <w:vertAlign w:val="baseline"/>
          <w:rtl w:val="0"/>
          <w14:textFill>
            <w14:solidFill>
              <w14:srgbClr w14:val="000000"/>
            </w14:solidFill>
          </w14:textFill>
        </w:rPr>
        <w:t>1</w:t>
      </w:r>
      <w:r>
        <w:rPr>
          <w:rFonts w:ascii="Arial" w:hAnsi="Arial"/>
          <w:b w:val="1"/>
          <w:bCs w:val="1"/>
          <w:outline w:val="0"/>
          <w:color w:val="000000"/>
          <w:u w:color="000000"/>
          <w:vertAlign w:val="baseline"/>
          <w:rtl w:val="0"/>
          <w:lang w:val="en-US"/>
          <w14:textFill>
            <w14:solidFill>
              <w14:srgbClr w14:val="000000"/>
            </w14:solidFill>
          </w14:textFill>
        </w:rPr>
        <w:t>. Determine Project Eligibility:</w:t>
      </w:r>
      <w:r>
        <w:rPr>
          <w:rFonts w:ascii="Arial" w:hAnsi="Arial"/>
          <w:outline w:val="0"/>
          <w:color w:val="000000"/>
          <w:u w:color="000000"/>
          <w:vertAlign w:val="baseline"/>
          <w:rtl w:val="0"/>
          <w14:textFill>
            <w14:solidFill>
              <w14:srgbClr w14:val="000000"/>
            </w14:solidFill>
          </w14:textFill>
        </w:rPr>
        <w:t xml:space="preserve"> </w:t>
        <w:br w:type="textWrapping"/>
      </w:r>
      <w:r>
        <w:rPr>
          <w:rFonts w:ascii="Arial" w:hAnsi="Arial"/>
          <w:outline w:val="0"/>
          <w:color w:val="000000"/>
          <w:u w:color="000000"/>
          <w:vertAlign w:val="baseline"/>
          <w:rtl w:val="0"/>
          <w:lang w:val="en-US"/>
          <w14:textFill>
            <w14:solidFill>
              <w14:srgbClr w14:val="000000"/>
            </w14:solidFill>
          </w14:textFill>
        </w:rPr>
        <w:t>Please refer</w:t>
      </w:r>
      <w:r>
        <w:rPr>
          <w:rFonts w:ascii="Arial" w:hAnsi="Arial"/>
          <w:outline w:val="0"/>
          <w:color w:val="000000"/>
          <w:sz w:val="32"/>
          <w:szCs w:val="32"/>
          <w:u w:color="000000"/>
          <w:vertAlign w:val="baseline"/>
          <w:rtl w:val="0"/>
          <w14:textFill>
            <w14:solidFill>
              <w14:srgbClr w14:val="000000"/>
            </w14:solidFill>
          </w14:textFill>
        </w:rPr>
        <w:t xml:space="preserve"> </w:t>
      </w:r>
      <w:r>
        <w:rPr>
          <w:rFonts w:ascii="Arial" w:hAnsi="Arial"/>
          <w:outline w:val="0"/>
          <w:color w:val="000000"/>
          <w:u w:color="000000"/>
          <w:vertAlign w:val="baseline"/>
          <w:rtl w:val="0"/>
          <w:lang w:val="en-US"/>
          <w14:textFill>
            <w14:solidFill>
              <w14:srgbClr w14:val="000000"/>
            </w14:solidFill>
          </w14:textFill>
        </w:rPr>
        <w:t xml:space="preserve">to the following Massachusetts Community Preservation Coalition resource to determine eligibility of </w:t>
      </w:r>
      <w:r>
        <w:rPr>
          <w:rFonts w:ascii="Arial" w:hAnsi="Arial"/>
          <w:outline w:val="0"/>
          <w:color w:val="000000"/>
          <w:u w:color="000000"/>
          <w:vertAlign w:val="baseline"/>
          <w:rtl w:val="0"/>
          <w:lang w:val="en-US"/>
          <w14:textFill>
            <w14:solidFill>
              <w14:srgbClr w14:val="000000"/>
            </w14:solidFill>
          </w14:textFill>
        </w:rPr>
        <w:t>your</w:t>
      </w:r>
      <w:r>
        <w:rPr>
          <w:rFonts w:ascii="Arial" w:hAnsi="Arial"/>
          <w:outline w:val="0"/>
          <w:color w:val="000000"/>
          <w:u w:color="000000"/>
          <w:vertAlign w:val="baseline"/>
          <w:rtl w:val="0"/>
          <w:lang w:val="en-US"/>
          <w14:textFill>
            <w14:solidFill>
              <w14:srgbClr w14:val="000000"/>
            </w14:solidFill>
          </w14:textFill>
        </w:rPr>
        <w:t xml:space="preserve"> project:</w:t>
      </w:r>
      <w:r>
        <w:rPr>
          <w:rFonts w:ascii="Arial" w:hAnsi="Arial"/>
          <w:outline w:val="0"/>
          <w:color w:val="000000"/>
          <w:sz w:val="32"/>
          <w:szCs w:val="32"/>
          <w:u w:color="000000"/>
          <w:vertAlign w:val="baseline"/>
          <w:rtl w:val="0"/>
          <w14:textFill>
            <w14:solidFill>
              <w14:srgbClr w14:val="000000"/>
            </w14:solidFill>
          </w14:textFill>
        </w:rPr>
        <w:t xml:space="preserve"> </w:t>
      </w:r>
      <w:r>
        <w:rPr>
          <w:rStyle w:val="Hyperlink.0"/>
        </w:rPr>
        <w:fldChar w:fldCharType="begin" w:fldLock="0"/>
      </w:r>
      <w:r>
        <w:rPr>
          <w:rStyle w:val="Hyperlink.0"/>
        </w:rPr>
        <w:instrText xml:space="preserve"> HYPERLINK "https://www.communitypreservation.org/allowable-uses"</w:instrText>
      </w:r>
      <w:r>
        <w:rPr>
          <w:rStyle w:val="Hyperlink.0"/>
        </w:rPr>
        <w:fldChar w:fldCharType="separate" w:fldLock="0"/>
      </w:r>
      <w:r>
        <w:rPr>
          <w:rStyle w:val="Hyperlink.0"/>
          <w:rtl w:val="0"/>
          <w:lang w:val="en-US"/>
        </w:rPr>
        <w:t>communitypreservation.org/allowable-uses</w:t>
      </w:r>
      <w:r>
        <w:rPr/>
        <w:fldChar w:fldCharType="end" w:fldLock="0"/>
      </w:r>
    </w:p>
    <w:p>
      <w:pPr>
        <w:pStyle w:val="Body"/>
        <w:rPr>
          <w:rStyle w:val="None"/>
          <w:rFonts w:ascii="Arial" w:cs="Arial" w:hAnsi="Arial" w:eastAsia="Arial"/>
          <w:outline w:val="0"/>
          <w:color w:val="000000"/>
          <w:u w:color="000000"/>
          <w:vertAlign w:val="baseline"/>
          <w14:textFill>
            <w14:solidFill>
              <w14:srgbClr w14:val="000000"/>
            </w14:solidFill>
          </w14:textFill>
        </w:rPr>
      </w:pPr>
    </w:p>
    <w:p>
      <w:pPr>
        <w:pStyle w:val="Body"/>
        <w:rPr>
          <w:rStyle w:val="None"/>
          <w:rFonts w:ascii="Arial" w:cs="Arial" w:hAnsi="Arial" w:eastAsia="Arial"/>
          <w:outline w:val="0"/>
          <w:color w:val="000000"/>
          <w:u w:color="000000"/>
          <w:vertAlign w:val="baseline"/>
          <w14:textFill>
            <w14:solidFill>
              <w14:srgbClr w14:val="000000"/>
            </w14:solidFill>
          </w14:textFill>
        </w:rPr>
      </w:pPr>
      <w:r>
        <w:rPr>
          <w:rStyle w:val="None"/>
          <w:rFonts w:ascii="Arial" w:hAnsi="Arial"/>
          <w:b w:val="1"/>
          <w:bCs w:val="1"/>
          <w:outline w:val="0"/>
          <w:color w:val="000000"/>
          <w:u w:color="000000"/>
          <w:vertAlign w:val="baseline"/>
          <w:rtl w:val="0"/>
          <w:lang w:val="en-US"/>
          <w14:textFill>
            <w14:solidFill>
              <w14:srgbClr w14:val="000000"/>
            </w14:solidFill>
          </w14:textFill>
        </w:rPr>
        <w:t>2. Submit your completed application via email or mail:</w:t>
      </w:r>
      <w:r>
        <w:rPr>
          <w:rStyle w:val="None"/>
          <w:rFonts w:ascii="Arial" w:cs="Arial" w:hAnsi="Arial" w:eastAsia="Arial"/>
          <w:b w:val="1"/>
          <w:bCs w:val="1"/>
          <w:outline w:val="0"/>
          <w:color w:val="000000"/>
          <w:u w:color="000000"/>
          <w:vertAlign w:val="baseline"/>
          <w14:textFill>
            <w14:solidFill>
              <w14:srgbClr w14:val="000000"/>
            </w14:solidFill>
          </w14:textFill>
        </w:rPr>
        <w:br w:type="textWrapping"/>
      </w:r>
    </w:p>
    <w:tbl>
      <w:tblPr>
        <w:tblW w:w="1029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148"/>
        <w:gridCol w:w="5148"/>
      </w:tblGrid>
      <w:tr>
        <w:tblPrEx>
          <w:shd w:val="clear" w:color="auto" w:fill="ced7e7"/>
        </w:tblPrEx>
        <w:trPr>
          <w:trHeight w:val="1112" w:hRule="atLeast"/>
        </w:trPr>
        <w:tc>
          <w:tcPr>
            <w:tcW w:type="dxa" w:w="5148"/>
            <w:tcBorders>
              <w:top w:val="nil"/>
              <w:left w:val="nil"/>
              <w:bottom w:val="nil"/>
              <w:right w:val="nil"/>
            </w:tcBorders>
            <w:shd w:val="clear" w:color="auto" w:fill="auto"/>
            <w:tcMar>
              <w:top w:type="dxa" w:w="80"/>
              <w:left w:type="dxa" w:w="80"/>
              <w:bottom w:type="dxa" w:w="80"/>
              <w:right w:type="dxa" w:w="80"/>
            </w:tcMar>
            <w:vAlign w:val="top"/>
          </w:tcPr>
          <w:p>
            <w:pPr>
              <w:pStyle w:val="Body"/>
            </w:pPr>
            <w:r>
              <w:rPr>
                <w:rStyle w:val="None"/>
                <w:rFonts w:ascii="Arial" w:hAnsi="Arial"/>
                <w:shd w:val="nil" w:color="auto" w:fill="auto"/>
                <w:rtl w:val="0"/>
                <w:lang w:val="en-US"/>
              </w:rPr>
              <w:t>cpc@townofsouthampton.org</w:t>
            </w:r>
          </w:p>
        </w:tc>
        <w:tc>
          <w:tcPr>
            <w:tcW w:type="dxa" w:w="5148"/>
            <w:tcBorders>
              <w:top w:val="nil"/>
              <w:left w:val="nil"/>
              <w:bottom w:val="nil"/>
              <w:right w:val="nil"/>
            </w:tcBorders>
            <w:shd w:val="clear" w:color="auto" w:fill="auto"/>
            <w:tcMar>
              <w:top w:type="dxa" w:w="80"/>
              <w:left w:type="dxa" w:w="80"/>
              <w:bottom w:type="dxa" w:w="80"/>
              <w:right w:type="dxa" w:w="80"/>
            </w:tcMar>
            <w:vAlign w:val="top"/>
          </w:tcPr>
          <w:p>
            <w:pPr>
              <w:pStyle w:val="Body"/>
              <w:rPr>
                <w:rStyle w:val="None"/>
                <w:rFonts w:ascii="Arial" w:cs="Arial" w:hAnsi="Arial" w:eastAsia="Arial"/>
                <w:shd w:val="nil" w:color="auto" w:fill="auto"/>
              </w:rPr>
            </w:pPr>
            <w:r>
              <w:rPr>
                <w:rStyle w:val="None"/>
                <w:rFonts w:ascii="Arial" w:hAnsi="Arial"/>
                <w:shd w:val="nil" w:color="auto" w:fill="auto"/>
                <w:rtl w:val="0"/>
                <w:lang w:val="en-US"/>
              </w:rPr>
              <w:t>Community Preservation Committee</w:t>
            </w:r>
            <w:r>
              <w:rPr>
                <w:rStyle w:val="None"/>
                <w:rFonts w:ascii="Arial" w:cs="Arial" w:hAnsi="Arial" w:eastAsia="Arial"/>
                <w:shd w:val="nil" w:color="auto" w:fill="auto"/>
                <w:lang w:val="en-US"/>
              </w:rPr>
              <w:br w:type="textWrapping"/>
            </w:r>
            <w:r>
              <w:rPr>
                <w:rStyle w:val="None"/>
                <w:rFonts w:ascii="Arial" w:hAnsi="Arial"/>
                <w:shd w:val="nil" w:color="auto" w:fill="auto"/>
                <w:rtl w:val="0"/>
                <w:lang w:val="en-US"/>
              </w:rPr>
              <w:t>Southampton Town Hall</w:t>
            </w:r>
          </w:p>
          <w:p>
            <w:pPr>
              <w:pStyle w:val="Body"/>
              <w:bidi w:val="0"/>
              <w:ind w:left="0" w:right="0" w:firstLine="0"/>
              <w:jc w:val="left"/>
              <w:rPr>
                <w:rtl w:val="0"/>
              </w:rPr>
            </w:pPr>
            <w:r>
              <w:rPr>
                <w:rStyle w:val="None"/>
                <w:rFonts w:ascii="Arial" w:hAnsi="Arial"/>
                <w:shd w:val="nil" w:color="auto" w:fill="auto"/>
                <w:rtl w:val="0"/>
                <w:lang w:val="en-US"/>
              </w:rPr>
              <w:t>210 College Highway</w:t>
            </w:r>
            <w:r>
              <w:rPr>
                <w:rStyle w:val="None"/>
                <w:rFonts w:ascii="Arial" w:cs="Arial" w:hAnsi="Arial" w:eastAsia="Arial"/>
                <w:shd w:val="nil" w:color="auto" w:fill="auto"/>
                <w:lang w:val="en-US"/>
              </w:rPr>
              <w:br w:type="textWrapping"/>
            </w:r>
            <w:r>
              <w:rPr>
                <w:rStyle w:val="None"/>
                <w:rFonts w:ascii="Arial" w:hAnsi="Arial"/>
                <w:shd w:val="nil" w:color="auto" w:fill="auto"/>
                <w:rtl w:val="0"/>
                <w:lang w:val="en-US"/>
              </w:rPr>
              <w:t>Southampton, MA 01073</w:t>
            </w:r>
          </w:p>
        </w:tc>
      </w:tr>
    </w:tbl>
    <w:p>
      <w:pPr>
        <w:pStyle w:val="Body"/>
        <w:widowControl w:val="0"/>
        <w:rPr>
          <w:rStyle w:val="None"/>
          <w:rFonts w:ascii="Arial" w:cs="Arial" w:hAnsi="Arial" w:eastAsia="Arial"/>
          <w:outline w:val="0"/>
          <w:color w:val="000000"/>
          <w:u w:color="000000"/>
          <w:vertAlign w:val="baseline"/>
          <w14:textFill>
            <w14:solidFill>
              <w14:srgbClr w14:val="000000"/>
            </w14:solidFill>
          </w14:textFill>
        </w:rPr>
      </w:pPr>
    </w:p>
    <w:p>
      <w:pPr>
        <w:pStyle w:val="Body"/>
        <w:rPr>
          <w:rStyle w:val="None"/>
          <w:rFonts w:ascii="Arial" w:cs="Arial" w:hAnsi="Arial" w:eastAsia="Arial"/>
          <w:outline w:val="0"/>
          <w:color w:val="000000"/>
          <w:u w:val="single" w:color="000000"/>
          <w:vertAlign w:val="baseline"/>
          <w14:textFill>
            <w14:solidFill>
              <w14:srgbClr w14:val="000000"/>
            </w14:solidFill>
          </w14:textFill>
        </w:rPr>
      </w:pPr>
      <w:r>
        <w:rPr>
          <w:rStyle w:val="None"/>
          <w:rFonts w:ascii="Arial" w:hAnsi="Arial"/>
          <w:outline w:val="0"/>
          <w:color w:val="000000"/>
          <w:u w:val="single" w:color="000000"/>
          <w:vertAlign w:val="baseline"/>
          <w:rtl w:val="0"/>
          <w:lang w:val="en-US"/>
          <w14:textFill>
            <w14:solidFill>
              <w14:srgbClr w14:val="000000"/>
            </w14:solidFill>
          </w14:textFill>
        </w:rPr>
        <w:t xml:space="preserve">A complete application includes:  </w:t>
      </w:r>
    </w:p>
    <w:p>
      <w:pPr>
        <w:pStyle w:val="Body"/>
        <w:numPr>
          <w:ilvl w:val="0"/>
          <w:numId w:val="2"/>
        </w:numPr>
        <w:bidi w:val="0"/>
        <w:ind w:right="0"/>
        <w:jc w:val="left"/>
        <w:rPr>
          <w:rFonts w:ascii="Arial" w:hAnsi="Arial"/>
          <w:rtl w:val="0"/>
          <w:lang w:val="en-US"/>
        </w:rPr>
      </w:pPr>
      <w:r>
        <w:rPr>
          <w:rStyle w:val="None"/>
          <w:rFonts w:ascii="Arial" w:hAnsi="Arial"/>
          <w:outline w:val="0"/>
          <w:color w:val="000000"/>
          <w:u w:color="000000"/>
          <w:vertAlign w:val="baseline"/>
          <w:rtl w:val="0"/>
          <w:lang w:val="en-US"/>
          <w14:textFill>
            <w14:solidFill>
              <w14:srgbClr w14:val="000000"/>
            </w14:solidFill>
          </w14:textFill>
        </w:rPr>
        <w:t xml:space="preserve">Project Proposal Form - (below) </w:t>
      </w:r>
    </w:p>
    <w:p>
      <w:pPr>
        <w:pStyle w:val="Body"/>
        <w:numPr>
          <w:ilvl w:val="0"/>
          <w:numId w:val="2"/>
        </w:numPr>
        <w:bidi w:val="0"/>
        <w:ind w:right="0"/>
        <w:jc w:val="left"/>
        <w:rPr>
          <w:rFonts w:ascii="Arial" w:hAnsi="Arial"/>
          <w:rtl w:val="0"/>
          <w:lang w:val="en-US"/>
        </w:rPr>
      </w:pPr>
      <w:r>
        <w:rPr>
          <w:rStyle w:val="None"/>
          <w:rFonts w:ascii="Arial" w:hAnsi="Arial"/>
          <w:vertAlign w:val="baseline"/>
          <w:rtl w:val="0"/>
          <w:lang w:val="en-US"/>
        </w:rPr>
        <w:t xml:space="preserve">Quotes or Other Substantiation of Costs - For projects involving contracted work, three itemized, comparable quotes should be provided.  </w:t>
      </w:r>
    </w:p>
    <w:p>
      <w:pPr>
        <w:pStyle w:val="Body"/>
        <w:numPr>
          <w:ilvl w:val="0"/>
          <w:numId w:val="2"/>
        </w:numPr>
        <w:bidi w:val="0"/>
        <w:ind w:right="0"/>
        <w:jc w:val="left"/>
        <w:rPr>
          <w:rFonts w:ascii="Arial" w:hAnsi="Arial"/>
          <w:rtl w:val="0"/>
          <w:lang w:val="en-US"/>
        </w:rPr>
      </w:pPr>
      <w:r>
        <w:rPr>
          <w:rStyle w:val="None"/>
          <w:rFonts w:ascii="Arial" w:hAnsi="Arial"/>
          <w:vertAlign w:val="baseline"/>
          <w:rtl w:val="0"/>
          <w:lang w:val="en-US"/>
        </w:rPr>
        <w:t>Supporting Documents</w:t>
      </w:r>
      <w:r>
        <w:rPr>
          <w:rStyle w:val="None"/>
          <w:rFonts w:ascii="Arial" w:hAnsi="Arial"/>
          <w:b w:val="1"/>
          <w:bCs w:val="1"/>
          <w:vertAlign w:val="baseline"/>
          <w:rtl w:val="0"/>
          <w:lang w:val="ru-RU"/>
        </w:rPr>
        <w:t xml:space="preserve"> - </w:t>
      </w:r>
      <w:r>
        <w:rPr>
          <w:rStyle w:val="None"/>
          <w:rFonts w:ascii="Arial" w:hAnsi="Arial"/>
          <w:vertAlign w:val="baseline"/>
          <w:rtl w:val="0"/>
          <w:lang w:val="en-US"/>
        </w:rPr>
        <w:t>Photos, maps, renderings, design plans, etc</w:t>
      </w:r>
    </w:p>
    <w:p>
      <w:pPr>
        <w:pStyle w:val="Body"/>
        <w:rPr>
          <w:rStyle w:val="None"/>
          <w:rFonts w:ascii="Arial" w:cs="Arial" w:hAnsi="Arial" w:eastAsia="Arial"/>
        </w:rPr>
      </w:pPr>
    </w:p>
    <w:p>
      <w:pPr>
        <w:pStyle w:val="Body"/>
        <w:rPr>
          <w:rStyle w:val="None"/>
          <w:rFonts w:ascii="Arial" w:cs="Arial" w:hAnsi="Arial" w:eastAsia="Arial"/>
        </w:rPr>
      </w:pPr>
      <w:r>
        <w:rPr>
          <w:rStyle w:val="None"/>
          <w:rFonts w:ascii="Arial" w:hAnsi="Arial"/>
          <w:u w:val="single"/>
          <w:rtl w:val="0"/>
          <w:lang w:val="en-US"/>
        </w:rPr>
        <w:t>Deadlines</w:t>
      </w:r>
      <w:r>
        <w:rPr>
          <w:rStyle w:val="None"/>
          <w:rFonts w:ascii="Arial" w:hAnsi="Arial"/>
          <w:rtl w:val="0"/>
        </w:rPr>
        <w:t>:</w:t>
      </w:r>
      <w:r>
        <w:rPr>
          <w:rStyle w:val="None"/>
          <w:rFonts w:ascii="Arial" w:cs="Arial" w:hAnsi="Arial" w:eastAsia="Arial"/>
        </w:rPr>
        <w:br w:type="textWrapping"/>
      </w:r>
      <w:r>
        <w:rPr>
          <w:rStyle w:val="None"/>
          <w:rFonts w:ascii="Arial" w:hAnsi="Arial"/>
          <w:rtl w:val="0"/>
          <w:lang w:val="en-US"/>
        </w:rPr>
        <w:t xml:space="preserve">Applicants are strongly encouraged to submit their projects a </w:t>
      </w:r>
      <w:r>
        <w:rPr>
          <w:rStyle w:val="None"/>
          <w:rFonts w:ascii="Arial" w:hAnsi="Arial"/>
          <w:b w:val="1"/>
          <w:bCs w:val="1"/>
          <w:rtl w:val="0"/>
        </w:rPr>
        <w:t>minimum</w:t>
      </w:r>
      <w:r>
        <w:rPr>
          <w:rStyle w:val="None"/>
          <w:rFonts w:ascii="Arial" w:hAnsi="Arial"/>
          <w:rtl w:val="0"/>
          <w:lang w:val="en-US"/>
        </w:rPr>
        <w:t xml:space="preserve"> of 60 days prior to the next scheduled Annual Town Meeting or Special Town Meeting. Submitting applications </w:t>
      </w:r>
      <w:r>
        <w:rPr>
          <w:rStyle w:val="None"/>
          <w:rFonts w:ascii="Arial" w:hAnsi="Arial"/>
          <w:b w:val="1"/>
          <w:bCs w:val="1"/>
          <w:rtl w:val="0"/>
          <w:lang w:val="en-US"/>
        </w:rPr>
        <w:t>well in advance</w:t>
      </w:r>
      <w:r>
        <w:rPr>
          <w:rStyle w:val="None"/>
          <w:rFonts w:ascii="Arial" w:hAnsi="Arial"/>
          <w:rtl w:val="0"/>
          <w:lang w:val="en-US"/>
        </w:rPr>
        <w:t xml:space="preserve"> of a Town Meeting increases the likelihood, but does not guarantee, that the Community Preservation Committee will vote in time to advance the project to the next Town Meeting.</w:t>
      </w:r>
    </w:p>
    <w:p>
      <w:pPr>
        <w:pStyle w:val="Body"/>
        <w:rPr>
          <w:rStyle w:val="None"/>
          <w:rFonts w:ascii="Arial" w:cs="Arial" w:hAnsi="Arial" w:eastAsia="Arial"/>
        </w:rPr>
      </w:pPr>
    </w:p>
    <w:p>
      <w:pPr>
        <w:pStyle w:val="Body"/>
        <w:rPr>
          <w:rStyle w:val="None"/>
          <w:rFonts w:ascii="Arial" w:cs="Arial" w:hAnsi="Arial" w:eastAsia="Arial"/>
          <w:outline w:val="0"/>
          <w:color w:val="000000"/>
          <w:u w:color="000000"/>
          <w:vertAlign w:val="baseline"/>
          <w14:textFill>
            <w14:solidFill>
              <w14:srgbClr w14:val="000000"/>
            </w14:solidFill>
          </w14:textFill>
        </w:rPr>
      </w:pPr>
      <w:r>
        <w:rPr>
          <w:rStyle w:val="None"/>
          <w:rFonts w:ascii="Arial" w:hAnsi="Arial"/>
          <w:b w:val="1"/>
          <w:bCs w:val="1"/>
          <w:outline w:val="0"/>
          <w:color w:val="000000"/>
          <w:u w:color="000000"/>
          <w:vertAlign w:val="baseline"/>
          <w:rtl w:val="0"/>
          <w:lang w:val="en-US"/>
          <w14:textFill>
            <w14:solidFill>
              <w14:srgbClr w14:val="000000"/>
            </w14:solidFill>
          </w14:textFill>
        </w:rPr>
        <w:t xml:space="preserve">3. Present Project at Community Preservation Committee (CPC) Meeting: </w:t>
      </w:r>
      <w:r>
        <w:rPr>
          <w:rStyle w:val="None"/>
          <w:rFonts w:ascii="Arial" w:cs="Arial" w:hAnsi="Arial" w:eastAsia="Arial"/>
          <w:b w:val="1"/>
          <w:bCs w:val="1"/>
          <w:outline w:val="0"/>
          <w:color w:val="000000"/>
          <w:u w:color="000000"/>
          <w:vertAlign w:val="baseline"/>
          <w14:textFill>
            <w14:solidFill>
              <w14:srgbClr w14:val="000000"/>
            </w14:solidFill>
          </w14:textFill>
        </w:rPr>
        <w:br w:type="textWrapping"/>
      </w:r>
      <w:r>
        <w:rPr>
          <w:rStyle w:val="None"/>
          <w:rFonts w:ascii="Arial" w:hAnsi="Arial"/>
          <w:outline w:val="0"/>
          <w:color w:val="000000"/>
          <w:u w:color="000000"/>
          <w:vertAlign w:val="baseline"/>
          <w:rtl w:val="0"/>
          <w:lang w:val="en-US"/>
          <w14:textFill>
            <w14:solidFill>
              <w14:srgbClr w14:val="000000"/>
            </w14:solidFill>
          </w14:textFill>
        </w:rPr>
        <w:t xml:space="preserve">Once the proposal is received, applicants </w:t>
      </w:r>
      <w:r>
        <w:rPr>
          <w:rStyle w:val="None"/>
          <w:rFonts w:ascii="Arial" w:hAnsi="Arial"/>
          <w:vertAlign w:val="baseline"/>
          <w:rtl w:val="0"/>
          <w:lang w:val="en-US"/>
        </w:rPr>
        <w:t xml:space="preserve">will be invited to a CPC meeting </w:t>
      </w:r>
      <w:r>
        <w:rPr>
          <w:rStyle w:val="None"/>
          <w:rFonts w:ascii="Arial" w:hAnsi="Arial"/>
          <w:outline w:val="0"/>
          <w:color w:val="000000"/>
          <w:u w:color="000000"/>
          <w:vertAlign w:val="baseline"/>
          <w:rtl w:val="0"/>
          <w:lang w:val="en-US"/>
          <w14:textFill>
            <w14:solidFill>
              <w14:srgbClr w14:val="000000"/>
            </w14:solidFill>
          </w14:textFill>
        </w:rPr>
        <w:t xml:space="preserve">to discuss the project. Visit </w:t>
      </w:r>
      <w:r>
        <w:rPr>
          <w:rStyle w:val="Hyperlink.0"/>
        </w:rPr>
        <w:fldChar w:fldCharType="begin" w:fldLock="0"/>
      </w:r>
      <w:r>
        <w:rPr>
          <w:rStyle w:val="Hyperlink.0"/>
        </w:rPr>
        <w:instrText xml:space="preserve"> HYPERLINK "http://mytowngovernment.org/01073"</w:instrText>
      </w:r>
      <w:r>
        <w:rPr>
          <w:rStyle w:val="Hyperlink.0"/>
        </w:rPr>
        <w:fldChar w:fldCharType="separate" w:fldLock="0"/>
      </w:r>
      <w:r>
        <w:rPr>
          <w:rStyle w:val="Hyperlink.0"/>
          <w:rtl w:val="0"/>
          <w:lang w:val="en-US"/>
        </w:rPr>
        <w:t>mytowngovernment.org/01073</w:t>
      </w:r>
      <w:r>
        <w:rPr/>
        <w:fldChar w:fldCharType="end" w:fldLock="0"/>
      </w:r>
      <w:r>
        <w:rPr>
          <w:rStyle w:val="None"/>
          <w:rFonts w:ascii="Arial" w:hAnsi="Arial"/>
          <w:outline w:val="0"/>
          <w:color w:val="000000"/>
          <w:u w:color="000000"/>
          <w:vertAlign w:val="baseline"/>
          <w:rtl w:val="0"/>
          <w:lang w:val="en-US"/>
          <w14:textFill>
            <w14:solidFill>
              <w14:srgbClr w14:val="000000"/>
            </w14:solidFill>
          </w14:textFill>
        </w:rPr>
        <w:t xml:space="preserve"> to see the next scheduled meeting. Applicants are encouraged to invite project partners and supporters to attend and speak on behalf of their applications. </w:t>
      </w:r>
      <w:r>
        <w:rPr>
          <w:rStyle w:val="None"/>
          <w:rFonts w:ascii="Arial" w:hAnsi="Arial"/>
          <w:rtl w:val="0"/>
        </w:rPr>
        <w:t>A</w:t>
      </w:r>
      <w:r>
        <w:rPr>
          <w:rStyle w:val="None"/>
          <w:rFonts w:ascii="Arial" w:hAnsi="Arial"/>
          <w:outline w:val="0"/>
          <w:color w:val="000000"/>
          <w:u w:color="000000"/>
          <w:vertAlign w:val="baseline"/>
          <w:rtl w:val="0"/>
          <w:lang w:val="en-US"/>
          <w14:textFill>
            <w14:solidFill>
              <w14:srgbClr w14:val="000000"/>
            </w14:solidFill>
          </w14:textFill>
        </w:rPr>
        <w:t xml:space="preserve">ll CPC meetings are open to the public. </w:t>
      </w:r>
    </w:p>
    <w:p>
      <w:pPr>
        <w:pStyle w:val="Body"/>
        <w:rPr>
          <w:rStyle w:val="None"/>
          <w:rFonts w:ascii="Arial" w:cs="Arial" w:hAnsi="Arial" w:eastAsia="Arial"/>
          <w:vertAlign w:val="baseline"/>
        </w:rPr>
      </w:pPr>
    </w:p>
    <w:p>
      <w:pPr>
        <w:pStyle w:val="Body"/>
        <w:rPr>
          <w:rStyle w:val="None"/>
          <w:rFonts w:ascii="Arial" w:cs="Arial" w:hAnsi="Arial" w:eastAsia="Arial"/>
          <w:outline w:val="0"/>
          <w:color w:val="000000"/>
          <w:u w:val="single" w:color="000000"/>
          <w:vertAlign w:val="baseline"/>
          <w14:textFill>
            <w14:solidFill>
              <w14:srgbClr w14:val="000000"/>
            </w14:solidFill>
          </w14:textFill>
        </w:rPr>
      </w:pPr>
      <w:r>
        <w:rPr>
          <w:rStyle w:val="None"/>
          <w:rFonts w:ascii="Arial" w:hAnsi="Arial"/>
          <w:u w:val="single"/>
          <w:vertAlign w:val="baseline"/>
          <w:rtl w:val="0"/>
          <w:lang w:val="en-US"/>
        </w:rPr>
        <w:t>The committee may vote to recommend the requested funds, moving the project forward for Town Meeting vote. However, the committee may also</w:t>
      </w:r>
      <w:r>
        <w:rPr>
          <w:rStyle w:val="None"/>
          <w:rFonts w:ascii="Arial" w:hAnsi="Arial"/>
          <w:outline w:val="0"/>
          <w:color w:val="000000"/>
          <w:u w:val="single" w:color="000000"/>
          <w:vertAlign w:val="baseline"/>
          <w:rtl w:val="0"/>
          <w14:textFill>
            <w14:solidFill>
              <w14:srgbClr w14:val="000000"/>
            </w14:solidFill>
          </w14:textFill>
        </w:rPr>
        <w:t>:</w:t>
      </w:r>
    </w:p>
    <w:p>
      <w:pPr>
        <w:pStyle w:val="Body"/>
        <w:numPr>
          <w:ilvl w:val="0"/>
          <w:numId w:val="4"/>
        </w:numPr>
        <w:bidi w:val="0"/>
        <w:ind w:right="0"/>
        <w:jc w:val="left"/>
        <w:rPr>
          <w:rFonts w:ascii="Arial" w:hAnsi="Arial"/>
          <w:rtl w:val="0"/>
          <w:lang w:val="en-US"/>
        </w:rPr>
      </w:pPr>
      <w:r>
        <w:rPr>
          <w:rStyle w:val="None"/>
          <w:rFonts w:ascii="Arial" w:hAnsi="Arial"/>
          <w:outline w:val="0"/>
          <w:color w:val="000000"/>
          <w:u w:color="000000"/>
          <w:vertAlign w:val="baseline"/>
          <w:rtl w:val="0"/>
          <w:lang w:val="en-US"/>
          <w14:textFill>
            <w14:solidFill>
              <w14:srgbClr w14:val="000000"/>
            </w14:solidFill>
          </w14:textFill>
        </w:rPr>
        <w:t>Recommend partial funding of the request</w:t>
      </w:r>
    </w:p>
    <w:p>
      <w:pPr>
        <w:pStyle w:val="Body"/>
        <w:numPr>
          <w:ilvl w:val="0"/>
          <w:numId w:val="4"/>
        </w:numPr>
        <w:bidi w:val="0"/>
        <w:ind w:right="0"/>
        <w:jc w:val="left"/>
        <w:rPr>
          <w:rFonts w:ascii="Arial" w:hAnsi="Arial"/>
          <w:rtl w:val="0"/>
          <w:lang w:val="en-US"/>
        </w:rPr>
      </w:pPr>
      <w:r>
        <w:rPr>
          <w:rStyle w:val="None"/>
          <w:rFonts w:ascii="Arial" w:hAnsi="Arial"/>
          <w:outline w:val="0"/>
          <w:color w:val="000000"/>
          <w:u w:color="000000"/>
          <w:vertAlign w:val="baseline"/>
          <w:rtl w:val="0"/>
          <w:lang w:val="en-US"/>
          <w14:textFill>
            <w14:solidFill>
              <w14:srgbClr w14:val="000000"/>
            </w14:solidFill>
          </w14:textFill>
        </w:rPr>
        <w:t xml:space="preserve">Require more time to deliberate </w:t>
      </w:r>
    </w:p>
    <w:p>
      <w:pPr>
        <w:pStyle w:val="Body"/>
        <w:numPr>
          <w:ilvl w:val="0"/>
          <w:numId w:val="4"/>
        </w:numPr>
        <w:bidi w:val="0"/>
        <w:ind w:right="0"/>
        <w:jc w:val="left"/>
        <w:rPr>
          <w:rFonts w:ascii="Arial" w:hAnsi="Arial"/>
          <w:rtl w:val="0"/>
          <w:lang w:val="en-US"/>
        </w:rPr>
      </w:pPr>
      <w:r>
        <w:rPr>
          <w:rStyle w:val="None"/>
          <w:rFonts w:ascii="Arial" w:hAnsi="Arial"/>
          <w:outline w:val="0"/>
          <w:color w:val="000000"/>
          <w:u w:color="000000"/>
          <w:vertAlign w:val="baseline"/>
          <w:rtl w:val="0"/>
          <w:lang w:val="en-US"/>
          <w14:textFill>
            <w14:solidFill>
              <w14:srgbClr w14:val="000000"/>
            </w14:solidFill>
          </w14:textFill>
        </w:rPr>
        <w:t xml:space="preserve">Require </w:t>
      </w:r>
      <w:r>
        <w:rPr>
          <w:rStyle w:val="None"/>
          <w:rFonts w:ascii="Arial" w:hAnsi="Arial"/>
          <w:rtl w:val="0"/>
          <w:lang w:val="en-US"/>
        </w:rPr>
        <w:t>additional information and/or documentation</w:t>
      </w:r>
    </w:p>
    <w:p>
      <w:pPr>
        <w:pStyle w:val="Body"/>
        <w:numPr>
          <w:ilvl w:val="0"/>
          <w:numId w:val="4"/>
        </w:numPr>
        <w:bidi w:val="0"/>
        <w:ind w:right="0"/>
        <w:jc w:val="left"/>
        <w:rPr>
          <w:rFonts w:ascii="Arial" w:hAnsi="Arial"/>
          <w:rtl w:val="0"/>
          <w:lang w:val="en-US"/>
        </w:rPr>
      </w:pPr>
      <w:r>
        <w:rPr>
          <w:rStyle w:val="None"/>
          <w:rFonts w:ascii="Arial" w:hAnsi="Arial"/>
          <w:outline w:val="0"/>
          <w:color w:val="000000"/>
          <w:u w:color="000000"/>
          <w:vertAlign w:val="baseline"/>
          <w:rtl w:val="0"/>
          <w:lang w:val="en-US"/>
          <w14:textFill>
            <w14:solidFill>
              <w14:srgbClr w14:val="000000"/>
            </w14:solidFill>
          </w14:textFill>
        </w:rPr>
        <w:t>Request modification of the project</w:t>
      </w:r>
    </w:p>
    <w:p>
      <w:pPr>
        <w:pStyle w:val="Body"/>
        <w:numPr>
          <w:ilvl w:val="0"/>
          <w:numId w:val="4"/>
        </w:numPr>
        <w:bidi w:val="0"/>
        <w:ind w:right="0"/>
        <w:jc w:val="left"/>
        <w:rPr>
          <w:rFonts w:ascii="Arial" w:hAnsi="Arial"/>
          <w:rtl w:val="0"/>
          <w:lang w:val="en-US"/>
        </w:rPr>
      </w:pPr>
      <w:r>
        <w:rPr>
          <w:rStyle w:val="None"/>
          <w:rFonts w:ascii="Arial" w:hAnsi="Arial"/>
          <w:outline w:val="0"/>
          <w:color w:val="000000"/>
          <w:u w:color="000000"/>
          <w:vertAlign w:val="baseline"/>
          <w:rtl w:val="0"/>
          <w:lang w:val="en-US"/>
          <w14:textFill>
            <w14:solidFill>
              <w14:srgbClr w14:val="000000"/>
            </w14:solidFill>
          </w14:textFill>
        </w:rPr>
        <w:t>Not recommend the project at all</w:t>
      </w:r>
    </w:p>
    <w:p>
      <w:pPr>
        <w:pStyle w:val="Body"/>
        <w:spacing w:before="280" w:after="280"/>
        <w:rPr>
          <w:rStyle w:val="None"/>
          <w:rFonts w:ascii="Arial" w:cs="Arial" w:hAnsi="Arial" w:eastAsia="Arial"/>
          <w:u w:val="single"/>
          <w:vertAlign w:val="baseline"/>
        </w:rPr>
      </w:pPr>
      <w:r>
        <w:rPr>
          <w:rStyle w:val="None"/>
          <w:rFonts w:ascii="Arial" w:hAnsi="Arial"/>
          <w:u w:val="single"/>
          <w:vertAlign w:val="baseline"/>
          <w:rtl w:val="0"/>
          <w:lang w:val="en-US"/>
        </w:rPr>
        <w:t>Criteria considered by the Southampton CPC when approving or rejecting proposals:</w:t>
      </w:r>
    </w:p>
    <w:p>
      <w:pPr>
        <w:pStyle w:val="Body"/>
        <w:numPr>
          <w:ilvl w:val="0"/>
          <w:numId w:val="6"/>
        </w:numPr>
        <w:bidi w:val="0"/>
        <w:spacing w:before="280"/>
        <w:ind w:right="0"/>
        <w:jc w:val="left"/>
        <w:rPr>
          <w:rFonts w:ascii="Arial" w:hAnsi="Arial"/>
          <w:rtl w:val="0"/>
          <w:lang w:val="en-US"/>
        </w:rPr>
      </w:pPr>
      <w:r>
        <w:rPr>
          <w:rStyle w:val="None"/>
          <w:rFonts w:ascii="Arial" w:hAnsi="Arial"/>
          <w:vertAlign w:val="baseline"/>
          <w:rtl w:val="0"/>
          <w:lang w:val="en-US"/>
        </w:rPr>
        <w:t>Does the project meet eligibility requirements for CPA funding?</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Is the project consistent with the interests of the Town of Southampton as defined by the Master Plan and other strategic plans such as Open Space, Land Use, Conservation, etc?</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Does this project contribute to the preservation of Southampton</w:t>
      </w:r>
      <w:r>
        <w:rPr>
          <w:rStyle w:val="None"/>
          <w:rFonts w:ascii="Arial" w:hAnsi="Arial" w:hint="default"/>
          <w:vertAlign w:val="baseline"/>
          <w:rtl w:val="0"/>
          <w:lang w:val="en-US"/>
        </w:rPr>
        <w:t>’</w:t>
      </w:r>
      <w:r>
        <w:rPr>
          <w:rStyle w:val="None"/>
          <w:rFonts w:ascii="Arial" w:hAnsi="Arial"/>
          <w:vertAlign w:val="baseline"/>
          <w:rtl w:val="0"/>
          <w:lang w:val="en-US"/>
        </w:rPr>
        <w:t>s unique character, boost the vitality of the community, and enhance quality of life for residents?</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Does this project save (historical / open space) resources that would otherwise be threatened?</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Would this project serve multiple needs and populations and/or more than one CPA purpose?</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Does this project leverage additional public or private funds, or demonstrate that other funding sources are not readily available or sufficient?</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Does this project preserve or better utilize town-owned assets?</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Does this project demonstrate cooperation with other town boards, departments or groups?</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Is this project reasonably feasible to implement within budget?</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Does this project demonstrate a high benefit/cost value?</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Has the applicant team successfully implemented projects of similar type and scale, or has demonstrated the ability and competency to implement the project as proposed?</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Has the applicant demonstrated support from abutters and the neighborhood where the project is proposed, if applicable?</w:t>
      </w:r>
    </w:p>
    <w:p>
      <w:pPr>
        <w:pStyle w:val="Body"/>
        <w:numPr>
          <w:ilvl w:val="0"/>
          <w:numId w:val="6"/>
        </w:numPr>
        <w:bidi w:val="0"/>
        <w:ind w:right="0"/>
        <w:jc w:val="left"/>
        <w:rPr>
          <w:rFonts w:ascii="Arial" w:hAnsi="Arial"/>
          <w:rtl w:val="0"/>
          <w:lang w:val="en-US"/>
        </w:rPr>
      </w:pPr>
      <w:r>
        <w:rPr>
          <w:rStyle w:val="None"/>
          <w:rFonts w:ascii="Arial" w:hAnsi="Arial"/>
          <w:vertAlign w:val="baseline"/>
          <w:rtl w:val="0"/>
          <w:lang w:val="en-US"/>
        </w:rPr>
        <w:t xml:space="preserve">Has the applicant planned and accounted for ongoing costs and other maintenance ramifications of the project? </w:t>
      </w:r>
      <w:r>
        <w:rPr>
          <w:rStyle w:val="None"/>
          <w:rFonts w:ascii="Arial" w:cs="Arial" w:hAnsi="Arial" w:eastAsia="Arial"/>
          <w:vertAlign w:val="baseline"/>
        </w:rPr>
        <w:br w:type="textWrapping"/>
      </w:r>
    </w:p>
    <w:p>
      <w:pPr>
        <w:pStyle w:val="Body"/>
        <w:rPr>
          <w:rStyle w:val="None"/>
          <w:rFonts w:ascii="Arial" w:cs="Arial" w:hAnsi="Arial" w:eastAsia="Arial"/>
        </w:rPr>
      </w:pPr>
      <w:r>
        <w:rPr>
          <w:rStyle w:val="None"/>
          <w:rFonts w:ascii="Arial" w:hAnsi="Arial"/>
          <w:rtl w:val="0"/>
          <w:lang w:val="en-US"/>
        </w:rPr>
        <w:t xml:space="preserve">Please note: Meeting several of these criteria will increase the chance that a project will be recommended for funding. It is not required that a project meets all of these criteria. </w:t>
      </w:r>
    </w:p>
    <w:p>
      <w:pPr>
        <w:pStyle w:val="Body"/>
        <w:rPr>
          <w:rStyle w:val="None"/>
          <w:rFonts w:ascii="Arial" w:cs="Arial" w:hAnsi="Arial" w:eastAsia="Arial"/>
          <w:outline w:val="0"/>
          <w:color w:val="000000"/>
          <w:u w:color="000000"/>
          <w:vertAlign w:val="baseline"/>
          <w14:textFill>
            <w14:solidFill>
              <w14:srgbClr w14:val="000000"/>
            </w14:solidFill>
          </w14:textFill>
        </w:rPr>
      </w:pPr>
    </w:p>
    <w:p>
      <w:pPr>
        <w:pStyle w:val="Body"/>
        <w:rPr>
          <w:rStyle w:val="None"/>
          <w:rFonts w:ascii="Arial" w:cs="Arial" w:hAnsi="Arial" w:eastAsia="Arial"/>
          <w:outline w:val="0"/>
          <w:color w:val="000000"/>
          <w:u w:color="000000"/>
          <w:vertAlign w:val="baseline"/>
          <w14:textFill>
            <w14:solidFill>
              <w14:srgbClr w14:val="000000"/>
            </w14:solidFill>
          </w14:textFill>
        </w:rPr>
      </w:pPr>
      <w:r>
        <w:rPr>
          <w:rStyle w:val="None"/>
          <w:rFonts w:ascii="Arial" w:hAnsi="Arial"/>
          <w:b w:val="1"/>
          <w:bCs w:val="1"/>
          <w:outline w:val="0"/>
          <w:color w:val="000000"/>
          <w:u w:color="000000"/>
          <w:vertAlign w:val="baseline"/>
          <w:rtl w:val="0"/>
          <w:lang w:val="en-US"/>
          <w14:textFill>
            <w14:solidFill>
              <w14:srgbClr w14:val="000000"/>
            </w14:solidFill>
          </w14:textFill>
        </w:rPr>
        <w:t>4.  Town Meeting Vote:</w:t>
      </w:r>
    </w:p>
    <w:p>
      <w:pPr>
        <w:pStyle w:val="Body"/>
        <w:rPr>
          <w:rStyle w:val="None"/>
          <w:rFonts w:ascii="Arial" w:cs="Arial" w:hAnsi="Arial" w:eastAsia="Arial"/>
          <w:outline w:val="0"/>
          <w:color w:val="000000"/>
          <w:u w:color="000000"/>
          <w:vertAlign w:val="baseline"/>
          <w14:textFill>
            <w14:solidFill>
              <w14:srgbClr w14:val="000000"/>
            </w14:solidFill>
          </w14:textFill>
        </w:rPr>
      </w:pPr>
      <w:r>
        <w:rPr>
          <w:rStyle w:val="None"/>
          <w:rFonts w:ascii="Arial" w:hAnsi="Arial"/>
          <w:outline w:val="0"/>
          <w:color w:val="000000"/>
          <w:u w:color="000000"/>
          <w:vertAlign w:val="baseline"/>
          <w:rtl w:val="0"/>
          <w:lang w:val="en-US"/>
          <w14:textFill>
            <w14:solidFill>
              <w14:srgbClr w14:val="000000"/>
            </w14:solidFill>
          </w14:textFill>
        </w:rPr>
        <w:t>If the majority of the CPC votes in favor of the project, it will be advanced for inclusion on the next Town Meeting Warrant. Southampton</w:t>
      </w:r>
      <w:r>
        <w:rPr>
          <w:rStyle w:val="None"/>
          <w:rFonts w:ascii="Arial" w:hAnsi="Arial" w:hint="default"/>
          <w:outline w:val="0"/>
          <w:color w:val="000000"/>
          <w:u w:color="000000"/>
          <w:vertAlign w:val="baseline"/>
          <w:rtl w:val="0"/>
          <w:lang w:val="en-US"/>
          <w14:textFill>
            <w14:solidFill>
              <w14:srgbClr w14:val="000000"/>
            </w14:solidFill>
          </w14:textFill>
        </w:rPr>
        <w:t>’</w:t>
      </w:r>
      <w:r>
        <w:rPr>
          <w:rStyle w:val="None"/>
          <w:rFonts w:ascii="Arial" w:hAnsi="Arial"/>
          <w:outline w:val="0"/>
          <w:color w:val="000000"/>
          <w:u w:color="000000"/>
          <w:vertAlign w:val="baseline"/>
          <w:rtl w:val="0"/>
          <w:lang w:val="en-US"/>
          <w14:textFill>
            <w14:solidFill>
              <w14:srgbClr w14:val="000000"/>
            </w14:solidFill>
          </w14:textFill>
        </w:rPr>
        <w:t xml:space="preserve">s Annual Town Meeting is generally in May. Sometimes, a Special Town Meeting is scheduled in the Fall or Winter. The residents of the Town of Southampton have the final authority to award Southampton CPA funds. It is highly recommended that the applicant(s) attend the Town Meeting to speak in favor of the project and answer any questions. Members of the public may speak in favor of or against the project at </w:t>
      </w:r>
      <w:r>
        <w:rPr>
          <w:rStyle w:val="None"/>
          <w:rFonts w:ascii="Arial" w:hAnsi="Arial"/>
          <w:rtl w:val="0"/>
        </w:rPr>
        <w:t>T</w:t>
      </w:r>
      <w:r>
        <w:rPr>
          <w:rStyle w:val="None"/>
          <w:rFonts w:ascii="Arial" w:hAnsi="Arial"/>
          <w:outline w:val="0"/>
          <w:color w:val="000000"/>
          <w:u w:color="000000"/>
          <w:vertAlign w:val="baseline"/>
          <w:rtl w:val="0"/>
          <w:lang w:val="en-US"/>
          <w14:textFill>
            <w14:solidFill>
              <w14:srgbClr w14:val="000000"/>
            </w14:solidFill>
          </w14:textFill>
        </w:rPr>
        <w:t xml:space="preserve">own </w:t>
      </w:r>
      <w:r>
        <w:rPr>
          <w:rStyle w:val="None"/>
          <w:rFonts w:ascii="Arial" w:hAnsi="Arial"/>
          <w:rtl w:val="0"/>
        </w:rPr>
        <w:t>M</w:t>
      </w:r>
      <w:r>
        <w:rPr>
          <w:rStyle w:val="None"/>
          <w:rFonts w:ascii="Arial" w:hAnsi="Arial"/>
          <w:outline w:val="0"/>
          <w:color w:val="000000"/>
          <w:u w:color="000000"/>
          <w:vertAlign w:val="baseline"/>
          <w:rtl w:val="0"/>
          <w14:textFill>
            <w14:solidFill>
              <w14:srgbClr w14:val="000000"/>
            </w14:solidFill>
          </w14:textFill>
        </w:rPr>
        <w:t xml:space="preserve">eeting. </w:t>
      </w:r>
    </w:p>
    <w:p>
      <w:pPr>
        <w:pStyle w:val="Body"/>
        <w:rPr>
          <w:rStyle w:val="None"/>
          <w:rFonts w:ascii="Arial" w:cs="Arial" w:hAnsi="Arial" w:eastAsia="Arial"/>
          <w:outline w:val="0"/>
          <w:color w:val="000000"/>
          <w:u w:color="000000"/>
          <w:vertAlign w:val="baseline"/>
          <w14:textFill>
            <w14:solidFill>
              <w14:srgbClr w14:val="000000"/>
            </w14:solidFill>
          </w14:textFill>
        </w:rPr>
      </w:pPr>
    </w:p>
    <w:p>
      <w:pPr>
        <w:pStyle w:val="Body"/>
        <w:rPr>
          <w:rStyle w:val="None"/>
          <w:rFonts w:ascii="Arial" w:cs="Arial" w:hAnsi="Arial" w:eastAsia="Arial"/>
          <w:outline w:val="0"/>
          <w:color w:val="000000"/>
          <w:u w:color="000000"/>
          <w:vertAlign w:val="baseline"/>
          <w14:textFill>
            <w14:solidFill>
              <w14:srgbClr w14:val="000000"/>
            </w14:solidFill>
          </w14:textFill>
        </w:rPr>
      </w:pPr>
      <w:r>
        <w:rPr>
          <w:rStyle w:val="None"/>
          <w:rFonts w:ascii="Arial" w:hAnsi="Arial"/>
          <w:b w:val="1"/>
          <w:bCs w:val="1"/>
          <w:outline w:val="0"/>
          <w:color w:val="000000"/>
          <w:u w:color="000000"/>
          <w:vertAlign w:val="baseline"/>
          <w:rtl w:val="0"/>
          <w:lang w:val="en-US"/>
          <w14:textFill>
            <w14:solidFill>
              <w14:srgbClr w14:val="000000"/>
            </w14:solidFill>
          </w14:textFill>
        </w:rPr>
        <w:t>5. Disbursement and Monitoring of Funds</w:t>
      </w:r>
    </w:p>
    <w:p>
      <w:pPr>
        <w:pStyle w:val="Title"/>
        <w:jc w:val="left"/>
        <w:rPr>
          <w:rStyle w:val="None"/>
          <w:rFonts w:ascii="Arial" w:cs="Arial" w:hAnsi="Arial" w:eastAsia="Arial"/>
          <w:vertAlign w:val="baseline"/>
        </w:rPr>
      </w:pPr>
      <w:r>
        <w:rPr>
          <w:rStyle w:val="None"/>
          <w:rFonts w:ascii="Arial" w:hAnsi="Arial"/>
          <w:b w:val="0"/>
          <w:bCs w:val="0"/>
          <w:vertAlign w:val="baseline"/>
          <w:rtl w:val="0"/>
          <w:lang w:val="en-US"/>
        </w:rPr>
        <w:t xml:space="preserve">CPA monies are public funds raised from dedicated Southampton tax revenues and from State subsidies. Projects </w:t>
      </w:r>
      <w:r>
        <w:rPr>
          <w:rStyle w:val="None"/>
          <w:rFonts w:ascii="Arial" w:hAnsi="Arial"/>
          <w:b w:val="0"/>
          <w:bCs w:val="0"/>
          <w:rtl w:val="0"/>
          <w:lang w:val="en-US"/>
        </w:rPr>
        <w:t xml:space="preserve">funded </w:t>
      </w:r>
      <w:r>
        <w:rPr>
          <w:rStyle w:val="None"/>
          <w:rFonts w:ascii="Arial" w:hAnsi="Arial"/>
          <w:b w:val="0"/>
          <w:bCs w:val="0"/>
          <w:vertAlign w:val="baseline"/>
          <w:rtl w:val="0"/>
          <w:lang w:val="en-US"/>
        </w:rPr>
        <w:t>with CPA funds must comply with all applicable State and municipal requirements. Funds are administered and disbursed by the Town of Southampton according to city disbursement procedures.</w:t>
      </w:r>
      <w:r>
        <w:rPr>
          <w:rStyle w:val="None"/>
          <w:rFonts w:ascii="Arial" w:hAnsi="Arial"/>
          <w:vertAlign w:val="baseline"/>
          <w:rtl w:val="0"/>
          <w:lang w:val="en-US"/>
        </w:rPr>
        <w:t xml:space="preserve"> </w:t>
      </w:r>
    </w:p>
    <w:p>
      <w:pPr>
        <w:pStyle w:val="Title"/>
        <w:jc w:val="left"/>
        <w:rPr>
          <w:rStyle w:val="None"/>
          <w:rFonts w:ascii="Arial" w:cs="Arial" w:hAnsi="Arial" w:eastAsia="Arial"/>
          <w:vertAlign w:val="baseline"/>
        </w:rPr>
      </w:pPr>
    </w:p>
    <w:p>
      <w:pPr>
        <w:pStyle w:val="Title"/>
        <w:jc w:val="left"/>
        <w:rPr>
          <w:rStyle w:val="None"/>
          <w:rFonts w:ascii="Arial" w:cs="Arial" w:hAnsi="Arial" w:eastAsia="Arial"/>
          <w:b w:val="0"/>
          <w:bCs w:val="0"/>
          <w:vertAlign w:val="baseline"/>
        </w:rPr>
      </w:pPr>
      <w:r>
        <w:rPr>
          <w:rStyle w:val="None"/>
          <w:rFonts w:ascii="Arial" w:hAnsi="Arial"/>
          <w:b w:val="0"/>
          <w:bCs w:val="0"/>
          <w:vertAlign w:val="baseline"/>
          <w:rtl w:val="0"/>
          <w:lang w:val="en-US"/>
        </w:rPr>
        <w:t xml:space="preserve">Please note that </w:t>
      </w:r>
      <w:r>
        <w:rPr>
          <w:rStyle w:val="Hyperlink.1"/>
        </w:rPr>
        <w:fldChar w:fldCharType="begin" w:fldLock="0"/>
      </w:r>
      <w:r>
        <w:rPr>
          <w:rStyle w:val="Hyperlink.1"/>
        </w:rPr>
        <w:instrText xml:space="preserve"> HYPERLINK "https://malegislature.gov/Laws/GeneralLaws/PartI/TitleIII/Chapter30B"</w:instrText>
      </w:r>
      <w:r>
        <w:rPr>
          <w:rStyle w:val="Hyperlink.1"/>
        </w:rPr>
        <w:fldChar w:fldCharType="separate" w:fldLock="0"/>
      </w:r>
      <w:r>
        <w:rPr>
          <w:rStyle w:val="Hyperlink.1"/>
          <w:rtl w:val="0"/>
          <w:lang w:val="en-US"/>
        </w:rPr>
        <w:t>Chapter 30B of the Massachusetts General Laws, the Uniform Procurement Act</w:t>
      </w:r>
      <w:r>
        <w:rPr/>
        <w:fldChar w:fldCharType="end" w:fldLock="0"/>
      </w:r>
      <w:r>
        <w:rPr>
          <w:rStyle w:val="None"/>
          <w:rFonts w:ascii="Arial" w:hAnsi="Arial"/>
          <w:b w:val="0"/>
          <w:bCs w:val="0"/>
          <w:vertAlign w:val="baseline"/>
          <w:rtl w:val="0"/>
          <w:lang w:val="en-US"/>
        </w:rPr>
        <w:t>, establishes uniform procedures for local governments to use when contracting for supplies, services, and real property</w:t>
      </w:r>
      <w:r>
        <w:rPr>
          <w:rStyle w:val="None"/>
          <w:rFonts w:ascii="Arial" w:hAnsi="Arial"/>
          <w:vertAlign w:val="baseline"/>
          <w:rtl w:val="0"/>
          <w:lang w:val="en-US"/>
        </w:rPr>
        <w:t xml:space="preserve">. </w:t>
      </w:r>
      <w:r>
        <w:rPr>
          <w:rStyle w:val="None"/>
          <w:rFonts w:ascii="Arial" w:hAnsi="Arial"/>
          <w:b w:val="0"/>
          <w:bCs w:val="0"/>
          <w:vertAlign w:val="baseline"/>
          <w:rtl w:val="0"/>
          <w:lang w:val="en-US"/>
        </w:rPr>
        <w:t>For questions about procurements and other financial requirements and procedures, please contact the Southampton Chief Procurement Officer.</w:t>
      </w:r>
      <w:r>
        <w:rPr>
          <w:rStyle w:val="None"/>
          <w:rFonts w:ascii="Arial" w:cs="Arial" w:hAnsi="Arial" w:eastAsia="Arial"/>
          <w:b w:val="0"/>
          <w:bCs w:val="0"/>
          <w:vertAlign w:val="baseline"/>
        </w:rPr>
        <w:br w:type="textWrapping"/>
      </w:r>
    </w:p>
    <w:p>
      <w:pPr>
        <w:pStyle w:val="Body"/>
        <w:spacing w:after="258" w:line="237" w:lineRule="auto"/>
        <w:ind w:right="196"/>
        <w:rPr>
          <w:rStyle w:val="None"/>
          <w:rFonts w:ascii="Arial" w:cs="Arial" w:hAnsi="Arial" w:eastAsia="Arial"/>
          <w:vertAlign w:val="baseline"/>
        </w:rPr>
      </w:pPr>
      <w:r>
        <w:rPr>
          <w:rStyle w:val="None"/>
          <w:rFonts w:ascii="Arial" w:hAnsi="Arial"/>
          <w:vertAlign w:val="baseline"/>
          <w:rtl w:val="0"/>
        </w:rPr>
        <w:t xml:space="preserve">6. </w:t>
      </w:r>
      <w:r>
        <w:rPr>
          <w:rStyle w:val="None"/>
          <w:rFonts w:ascii="Arial" w:hAnsi="Arial"/>
          <w:b w:val="1"/>
          <w:bCs w:val="1"/>
          <w:vertAlign w:val="baseline"/>
          <w:rtl w:val="0"/>
          <w:lang w:val="en-US"/>
        </w:rPr>
        <w:t>Progress Updates and Un</w:t>
      </w:r>
      <w:r>
        <w:rPr>
          <w:rStyle w:val="None"/>
          <w:rFonts w:ascii="Arial" w:hAnsi="Arial"/>
          <w:b w:val="1"/>
          <w:bCs w:val="1"/>
          <w:rtl w:val="0"/>
          <w:lang w:val="en-US"/>
        </w:rPr>
        <w:t>used Funds</w:t>
      </w:r>
      <w:r>
        <w:rPr>
          <w:rStyle w:val="None"/>
          <w:rFonts w:ascii="Arial" w:hAnsi="Arial"/>
          <w:b w:val="1"/>
          <w:bCs w:val="1"/>
          <w:vertAlign w:val="baseline"/>
          <w:rtl w:val="0"/>
        </w:rPr>
        <w:t xml:space="preserve">: </w:t>
      </w:r>
      <w:r>
        <w:rPr>
          <w:rStyle w:val="None"/>
          <w:rFonts w:ascii="Arial" w:cs="Arial" w:hAnsi="Arial" w:eastAsia="Arial"/>
          <w:b w:val="1"/>
          <w:bCs w:val="1"/>
          <w:vertAlign w:val="baseline"/>
        </w:rPr>
        <w:br w:type="textWrapping"/>
      </w:r>
      <w:r>
        <w:rPr>
          <w:rStyle w:val="None"/>
          <w:rFonts w:ascii="Arial" w:hAnsi="Arial"/>
          <w:vertAlign w:val="baseline"/>
          <w:rtl w:val="0"/>
          <w:lang w:val="en-US"/>
        </w:rPr>
        <w:t>The individuals leading the project are expected to keep the Community Preservation Committee updated (informally, via email) on their progress, including any delays, changes, and once the project is complete. This allows the CPC to maintain accurate accounting and fulfill reporting requirements with the town and the state. When the project is completed, all unused funds will be returned to the CPA account from which they were appropriated</w:t>
      </w:r>
      <w:r>
        <w:rPr>
          <w:rStyle w:val="None"/>
          <w:rFonts w:ascii="Arial" w:hAnsi="Arial"/>
          <w:b w:val="1"/>
          <w:bCs w:val="1"/>
          <w:vertAlign w:val="baseline"/>
          <w:rtl w:val="0"/>
        </w:rPr>
        <w:t>.</w:t>
      </w:r>
    </w:p>
    <w:p>
      <w:pPr>
        <w:pStyle w:val="Body"/>
        <w:jc w:val="center"/>
        <w:rPr>
          <w:rStyle w:val="None"/>
          <w:rFonts w:ascii="Arial" w:cs="Arial" w:hAnsi="Arial" w:eastAsia="Arial"/>
          <w:sz w:val="28"/>
          <w:szCs w:val="28"/>
          <w:vertAlign w:val="baseline"/>
        </w:rPr>
      </w:pPr>
      <w:r>
        <w:rPr>
          <w:rStyle w:val="None"/>
          <w:rFonts w:ascii="Arial" w:cs="Arial" w:hAnsi="Arial" w:eastAsia="Arial"/>
        </w:rPr>
        <w:br w:type="textWrapping"/>
      </w:r>
      <w:r>
        <w:rPr>
          <w:rStyle w:val="None"/>
          <w:rFonts w:ascii="Arial" w:cs="Arial" w:hAnsi="Arial" w:eastAsia="Arial"/>
          <w:b w:val="1"/>
          <w:bCs w:val="1"/>
          <w:outline w:val="0"/>
          <w:color w:val="000000"/>
          <w:sz w:val="32"/>
          <w:szCs w:val="32"/>
          <w:u w:color="000000"/>
          <w:vertAlign w:val="baseline"/>
          <w14:textFill>
            <w14:solidFill>
              <w14:srgbClr w14:val="000000"/>
            </w14:solidFill>
          </w14:textFill>
        </w:rPr>
        <w:br w:type="textWrapping"/>
      </w:r>
      <w:r>
        <w:rPr>
          <w:rStyle w:val="None"/>
          <w:rFonts w:ascii="Arial" w:hAnsi="Arial"/>
          <w:b w:val="1"/>
          <w:bCs w:val="1"/>
          <w:sz w:val="28"/>
          <w:szCs w:val="28"/>
          <w:vertAlign w:val="baseline"/>
          <w:rtl w:val="0"/>
          <w:lang w:val="en-US"/>
        </w:rPr>
        <w:t>TOWN OF SOUTHAMPTON</w:t>
      </w:r>
      <w:r>
        <w:rPr>
          <w:rStyle w:val="None"/>
          <w:rFonts w:ascii="Arial" w:cs="Arial" w:hAnsi="Arial" w:eastAsia="Arial"/>
          <w:b w:val="1"/>
          <w:bCs w:val="1"/>
          <w:sz w:val="28"/>
          <w:szCs w:val="28"/>
          <w:vertAlign w:val="baseline"/>
        </w:rPr>
        <w:br w:type="textWrapping"/>
      </w:r>
      <w:r>
        <w:rPr>
          <w:rStyle w:val="None"/>
          <w:rFonts w:ascii="Arial" w:hAnsi="Arial"/>
          <w:b w:val="1"/>
          <w:bCs w:val="1"/>
          <w:sz w:val="28"/>
          <w:szCs w:val="28"/>
          <w:vertAlign w:val="baseline"/>
          <w:rtl w:val="0"/>
          <w:lang w:val="es-ES_tradnl"/>
        </w:rPr>
        <w:t>COMMUNITY PRESERVATION ACT (CPA) PROJECT PROPOSAL FORM</w:t>
      </w:r>
      <w:r>
        <w:rPr>
          <w:rStyle w:val="None"/>
          <w:rFonts w:ascii="Arial" w:cs="Arial" w:hAnsi="Arial" w:eastAsia="Arial"/>
          <w:b w:val="1"/>
          <w:bCs w:val="1"/>
          <w:sz w:val="28"/>
          <w:szCs w:val="28"/>
          <w:vertAlign w:val="baseline"/>
        </w:rPr>
        <w:br w:type="textWrapping"/>
      </w:r>
    </w:p>
    <w:tbl>
      <w:tblPr>
        <w:tblW w:w="102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260"/>
      </w:tblGrid>
      <w:tr>
        <w:tblPrEx>
          <w:shd w:val="clear" w:color="auto" w:fill="ced7e7"/>
        </w:tblPrEx>
        <w:trPr>
          <w:trHeight w:val="321"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pPr>
            <w:r>
              <w:rPr>
                <w:rStyle w:val="None"/>
                <w:rFonts w:ascii="Arial" w:hAnsi="Arial"/>
                <w:b w:val="1"/>
                <w:bCs w:val="1"/>
                <w:outline w:val="0"/>
                <w:color w:val="ffffff"/>
                <w:sz w:val="28"/>
                <w:szCs w:val="28"/>
                <w:u w:color="ffffff"/>
                <w:shd w:val="nil" w:color="auto" w:fill="auto"/>
                <w:rtl w:val="0"/>
                <w:lang w:val="en-US"/>
                <w14:textFill>
                  <w14:solidFill>
                    <w14:srgbClr w14:val="FFFFFF"/>
                  </w14:solidFill>
                </w14:textFill>
              </w:rPr>
              <w:t>I:  Applicant Information</w:t>
            </w:r>
          </w:p>
        </w:tc>
      </w:tr>
      <w:tr>
        <w:tblPrEx>
          <w:shd w:val="clear" w:color="auto" w:fill="ced7e7"/>
        </w:tblPrEx>
        <w:trPr>
          <w:trHeight w:val="56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rFonts w:ascii="Arial" w:hAnsi="Arial"/>
                <w:b w:val="1"/>
                <w:bCs w:val="1"/>
                <w:shd w:val="nil" w:color="auto" w:fill="auto"/>
                <w:rtl w:val="0"/>
                <w:lang w:val="en-US"/>
              </w:rPr>
              <w:t>Contact Person:</w:t>
            </w:r>
            <w:r>
              <w:rPr>
                <w:rStyle w:val="None"/>
                <w:rFonts w:ascii="Arial" w:cs="Arial" w:hAnsi="Arial" w:eastAsia="Arial"/>
                <w:b w:val="1"/>
                <w:bCs w:val="1"/>
                <w:shd w:val="nil" w:color="auto" w:fill="auto"/>
                <w:lang w:val="en-US"/>
              </w:rPr>
              <w:br w:type="textWrapping"/>
            </w:r>
          </w:p>
        </w:tc>
      </w:tr>
      <w:tr>
        <w:tblPrEx>
          <w:shd w:val="clear" w:color="auto" w:fill="ced7e7"/>
        </w:tblPrEx>
        <w:trPr>
          <w:trHeight w:val="56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rFonts w:ascii="Arial" w:hAnsi="Arial"/>
                <w:b w:val="1"/>
                <w:bCs w:val="1"/>
                <w:shd w:val="nil" w:color="auto" w:fill="auto"/>
                <w:rtl w:val="0"/>
                <w:lang w:val="en-US"/>
              </w:rPr>
              <w:t>Organization (if applicable):</w:t>
            </w:r>
            <w:r>
              <w:rPr>
                <w:rStyle w:val="None"/>
                <w:rFonts w:ascii="Arial" w:cs="Arial" w:hAnsi="Arial" w:eastAsia="Arial"/>
                <w:shd w:val="nil" w:color="auto" w:fill="auto"/>
              </w:rPr>
            </w:r>
          </w:p>
        </w:tc>
      </w:tr>
      <w:tr>
        <w:tblPrEx>
          <w:shd w:val="clear" w:color="auto" w:fill="ced7e7"/>
        </w:tblPrEx>
        <w:trPr>
          <w:trHeight w:val="56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rFonts w:ascii="Arial" w:hAnsi="Arial"/>
                <w:b w:val="1"/>
                <w:bCs w:val="1"/>
                <w:shd w:val="nil" w:color="auto" w:fill="auto"/>
                <w:rtl w:val="0"/>
                <w:lang w:val="en-US"/>
              </w:rPr>
              <w:t>Mailing Address:</w:t>
            </w:r>
            <w:r>
              <w:rPr>
                <w:rStyle w:val="None"/>
                <w:rFonts w:ascii="Arial" w:cs="Arial" w:hAnsi="Arial" w:eastAsia="Arial"/>
                <w:shd w:val="nil" w:color="auto" w:fill="auto"/>
              </w:rPr>
            </w:r>
          </w:p>
        </w:tc>
      </w:tr>
      <w:tr>
        <w:tblPrEx>
          <w:shd w:val="clear" w:color="auto" w:fill="ced7e7"/>
        </w:tblPrEx>
        <w:trPr>
          <w:trHeight w:val="56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rFonts w:ascii="Arial" w:hAnsi="Arial"/>
                <w:b w:val="1"/>
                <w:bCs w:val="1"/>
                <w:shd w:val="nil" w:color="auto" w:fill="auto"/>
                <w:rtl w:val="0"/>
                <w:lang w:val="en-US"/>
              </w:rPr>
              <w:t xml:space="preserve">Phone #: </w:t>
            </w:r>
            <w:r>
              <w:rPr>
                <w:rStyle w:val="None"/>
                <w:rFonts w:ascii="Arial" w:cs="Arial" w:hAnsi="Arial" w:eastAsia="Arial"/>
                <w:shd w:val="nil" w:color="auto" w:fill="auto"/>
              </w:rPr>
            </w:r>
          </w:p>
        </w:tc>
      </w:tr>
      <w:tr>
        <w:tblPrEx>
          <w:shd w:val="clear" w:color="auto" w:fill="ced7e7"/>
        </w:tblPrEx>
        <w:trPr>
          <w:trHeight w:val="56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rFonts w:ascii="Arial" w:hAnsi="Arial"/>
                <w:b w:val="1"/>
                <w:bCs w:val="1"/>
                <w:shd w:val="nil" w:color="auto" w:fill="auto"/>
                <w:rtl w:val="0"/>
                <w:lang w:val="en-US"/>
              </w:rPr>
              <w:t>E-mail address:</w:t>
            </w:r>
            <w:r>
              <w:rPr>
                <w:rStyle w:val="None"/>
                <w:rFonts w:ascii="Arial" w:cs="Arial" w:hAnsi="Arial" w:eastAsia="Arial"/>
                <w:shd w:val="nil" w:color="auto" w:fill="auto"/>
              </w:rPr>
            </w:r>
          </w:p>
        </w:tc>
      </w:tr>
      <w:tr>
        <w:tblPrEx>
          <w:shd w:val="clear" w:color="auto" w:fill="ced7e7"/>
        </w:tblPrEx>
        <w:trPr>
          <w:trHeight w:val="84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Style w:val="None"/>
                <w:rFonts w:ascii="Arial" w:cs="Arial" w:hAnsi="Arial" w:eastAsia="Arial"/>
                <w:shd w:val="nil" w:color="auto" w:fill="auto"/>
              </w:rPr>
            </w:pPr>
            <w:r>
              <w:rPr>
                <w:rStyle w:val="None"/>
                <w:rFonts w:ascii="Arial" w:hAnsi="Arial"/>
                <w:b w:val="1"/>
                <w:bCs w:val="1"/>
                <w:shd w:val="nil" w:color="auto" w:fill="auto"/>
                <w:rtl w:val="0"/>
                <w:lang w:val="en-US"/>
              </w:rPr>
              <w:t>Additional project partners / organizations involved (if applicable) :</w:t>
            </w:r>
          </w:p>
          <w:p>
            <w:pPr>
              <w:pStyle w:val="Body"/>
              <w:bidi w:val="0"/>
              <w:ind w:left="180" w:right="0" w:firstLine="0"/>
              <w:jc w:val="left"/>
              <w:rPr>
                <w:rtl w:val="0"/>
              </w:rPr>
            </w:pPr>
            <w:r>
              <w:rPr>
                <w:rStyle w:val="None"/>
                <w:rFonts w:ascii="Arial" w:cs="Arial" w:hAnsi="Arial" w:eastAsia="Arial"/>
                <w:b w:val="1"/>
                <w:bCs w:val="1"/>
                <w:shd w:val="nil" w:color="auto" w:fill="auto"/>
                <w:lang w:val="en-US"/>
              </w:rPr>
              <w:br w:type="textWrapping"/>
            </w:r>
          </w:p>
        </w:tc>
      </w:tr>
      <w:tr>
        <w:tblPrEx>
          <w:shd w:val="clear" w:color="auto" w:fill="ced7e7"/>
        </w:tblPrEx>
        <w:trPr>
          <w:trHeight w:val="321"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pPr>
            <w:r>
              <w:rPr>
                <w:rStyle w:val="None"/>
                <w:rFonts w:ascii="Arial" w:hAnsi="Arial"/>
                <w:b w:val="1"/>
                <w:bCs w:val="1"/>
                <w:outline w:val="0"/>
                <w:color w:val="ffffff"/>
                <w:sz w:val="28"/>
                <w:szCs w:val="28"/>
                <w:u w:color="ffffff"/>
                <w:shd w:val="nil" w:color="auto" w:fill="auto"/>
                <w:rtl w:val="0"/>
                <w:lang w:val="en-US"/>
                <w14:textFill>
                  <w14:solidFill>
                    <w14:srgbClr w14:val="FFFFFF"/>
                  </w14:solidFill>
                </w14:textFill>
              </w:rPr>
              <w:t>2: Project Information</w:t>
            </w:r>
          </w:p>
        </w:tc>
      </w:tr>
      <w:tr>
        <w:tblPrEx>
          <w:shd w:val="clear" w:color="auto" w:fill="ced7e7"/>
        </w:tblPrEx>
        <w:trPr>
          <w:trHeight w:val="56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rFonts w:ascii="Arial" w:hAnsi="Arial"/>
                <w:b w:val="1"/>
                <w:bCs w:val="1"/>
                <w:shd w:val="nil" w:color="auto" w:fill="auto"/>
                <w:rtl w:val="0"/>
                <w:lang w:val="en-US"/>
              </w:rPr>
              <w:t>Project Title:</w:t>
            </w:r>
            <w:r>
              <w:rPr>
                <w:rStyle w:val="None"/>
                <w:rFonts w:ascii="Arial" w:cs="Arial" w:hAnsi="Arial" w:eastAsia="Arial"/>
                <w:shd w:val="nil" w:color="auto" w:fill="auto"/>
              </w:rPr>
            </w:r>
          </w:p>
        </w:tc>
      </w:tr>
      <w:tr>
        <w:tblPrEx>
          <w:shd w:val="clear" w:color="auto" w:fill="ced7e7"/>
        </w:tblPrEx>
        <w:trPr>
          <w:trHeight w:val="252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Style w:val="None"/>
                <w:rFonts w:ascii="Arial" w:cs="Arial" w:hAnsi="Arial" w:eastAsia="Arial"/>
                <w:shd w:val="nil" w:color="auto" w:fill="auto"/>
              </w:rPr>
            </w:pPr>
            <w:r>
              <w:rPr>
                <w:rStyle w:val="None"/>
                <w:rFonts w:ascii="Arial" w:hAnsi="Arial"/>
                <w:b w:val="1"/>
                <w:bCs w:val="1"/>
                <w:shd w:val="nil" w:color="auto" w:fill="auto"/>
                <w:rtl w:val="0"/>
                <w:lang w:val="en-US"/>
              </w:rPr>
              <w:t>Project Description:</w:t>
            </w:r>
          </w:p>
          <w:p>
            <w:pPr>
              <w:pStyle w:val="Body"/>
              <w:bidi w:val="0"/>
              <w:ind w:left="0" w:right="0" w:firstLine="0"/>
              <w:jc w:val="left"/>
              <w:rPr>
                <w:rStyle w:val="None"/>
                <w:rFonts w:ascii="Arial" w:cs="Arial" w:hAnsi="Arial" w:eastAsia="Arial"/>
                <w:shd w:val="nil" w:color="auto" w:fill="auto"/>
                <w:rtl w:val="0"/>
              </w:rPr>
            </w:pPr>
            <w:r>
              <w:rPr>
                <w:rStyle w:val="None"/>
                <w:rFonts w:ascii="Arial" w:hAnsi="Arial"/>
                <w:i w:val="1"/>
                <w:iCs w:val="1"/>
                <w:shd w:val="nil" w:color="auto" w:fill="auto"/>
                <w:rtl w:val="0"/>
                <w:lang w:val="en-US"/>
              </w:rPr>
              <w:t xml:space="preserve">Describe the project in detail, including how it meets CPA funding criteria. Please specify who owns any properties involved. If using printed form, attach additional pages if necessary. </w:t>
            </w:r>
          </w:p>
          <w:p>
            <w:pPr>
              <w:pStyle w:val="Body"/>
              <w:ind w:left="180" w:firstLine="0"/>
              <w:rPr>
                <w:rStyle w:val="None"/>
                <w:rFonts w:ascii="Arial" w:cs="Arial" w:hAnsi="Arial" w:eastAsia="Arial"/>
                <w:shd w:val="nil" w:color="auto" w:fill="auto"/>
                <w:lang w:val="en-US"/>
              </w:rPr>
            </w:pPr>
          </w:p>
          <w:p>
            <w:pPr>
              <w:pStyle w:val="Body"/>
              <w:ind w:left="180" w:firstLine="0"/>
              <w:rPr>
                <w:rStyle w:val="None"/>
                <w:rFonts w:ascii="Arial" w:cs="Arial" w:hAnsi="Arial" w:eastAsia="Arial"/>
                <w:shd w:val="nil" w:color="auto" w:fill="auto"/>
                <w:lang w:val="en-US"/>
              </w:rPr>
            </w:pPr>
          </w:p>
          <w:p>
            <w:pPr>
              <w:pStyle w:val="Body"/>
              <w:ind w:left="180" w:firstLine="0"/>
              <w:rPr>
                <w:rStyle w:val="None"/>
                <w:rFonts w:ascii="Arial" w:cs="Arial" w:hAnsi="Arial" w:eastAsia="Arial"/>
                <w:shd w:val="nil" w:color="auto" w:fill="auto"/>
                <w:lang w:val="en-US"/>
              </w:rPr>
            </w:pPr>
          </w:p>
          <w:p>
            <w:pPr>
              <w:pStyle w:val="Body"/>
              <w:rPr>
                <w:rStyle w:val="None"/>
                <w:rFonts w:ascii="Arial" w:cs="Arial" w:hAnsi="Arial" w:eastAsia="Arial"/>
                <w:shd w:val="nil" w:color="auto" w:fill="auto"/>
                <w:lang w:val="en-US"/>
              </w:rPr>
            </w:pPr>
          </w:p>
          <w:p>
            <w:pPr>
              <w:pStyle w:val="Body"/>
              <w:ind w:left="180" w:firstLine="0"/>
            </w:pPr>
            <w:r>
              <w:rPr>
                <w:rStyle w:val="None"/>
                <w:rFonts w:ascii="Arial" w:cs="Arial" w:hAnsi="Arial" w:eastAsia="Arial"/>
                <w:shd w:val="nil" w:color="auto" w:fill="auto"/>
                <w:lang w:val="en-US"/>
              </w:rPr>
            </w:r>
          </w:p>
        </w:tc>
      </w:tr>
      <w:tr>
        <w:tblPrEx>
          <w:shd w:val="clear" w:color="auto" w:fill="ced7e7"/>
        </w:tblPrEx>
        <w:trPr>
          <w:trHeight w:val="196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Style w:val="None"/>
                <w:rFonts w:ascii="Arial" w:cs="Arial" w:hAnsi="Arial" w:eastAsia="Arial"/>
                <w:shd w:val="nil" w:color="auto" w:fill="auto"/>
              </w:rPr>
            </w:pPr>
            <w:r>
              <w:rPr>
                <w:rStyle w:val="None"/>
                <w:rFonts w:ascii="Arial" w:hAnsi="Arial"/>
                <w:b w:val="1"/>
                <w:bCs w:val="1"/>
                <w:shd w:val="nil" w:color="auto" w:fill="auto"/>
                <w:rtl w:val="0"/>
                <w:lang w:val="en-US"/>
              </w:rPr>
              <w:t>Project Timeline:</w:t>
            </w:r>
          </w:p>
          <w:p>
            <w:pPr>
              <w:pStyle w:val="Body"/>
              <w:bidi w:val="0"/>
              <w:ind w:left="0" w:right="0" w:firstLine="0"/>
              <w:jc w:val="left"/>
              <w:rPr>
                <w:rStyle w:val="None"/>
                <w:rFonts w:ascii="Arial" w:cs="Arial" w:hAnsi="Arial" w:eastAsia="Arial"/>
                <w:shd w:val="nil" w:color="auto" w:fill="auto"/>
                <w:rtl w:val="0"/>
              </w:rPr>
            </w:pPr>
            <w:r>
              <w:rPr>
                <w:rStyle w:val="None"/>
                <w:rFonts w:ascii="Arial" w:hAnsi="Arial"/>
                <w:i w:val="1"/>
                <w:iCs w:val="1"/>
                <w:shd w:val="nil" w:color="auto" w:fill="auto"/>
                <w:rtl w:val="0"/>
                <w:lang w:val="en-US"/>
              </w:rPr>
              <w:t>Explain the steps for the project, including estimated start date and completion date.</w:t>
            </w:r>
          </w:p>
          <w:p>
            <w:pPr>
              <w:pStyle w:val="Body"/>
              <w:rPr>
                <w:rStyle w:val="None"/>
                <w:rFonts w:ascii="Arial" w:cs="Arial" w:hAnsi="Arial" w:eastAsia="Arial"/>
                <w:shd w:val="nil" w:color="auto" w:fill="auto"/>
                <w:lang w:val="en-US"/>
              </w:rPr>
            </w:pPr>
          </w:p>
          <w:p>
            <w:pPr>
              <w:pStyle w:val="Body"/>
              <w:rPr>
                <w:rStyle w:val="None"/>
                <w:rFonts w:ascii="Arial" w:cs="Arial" w:hAnsi="Arial" w:eastAsia="Arial"/>
                <w:shd w:val="nil" w:color="auto" w:fill="auto"/>
                <w:lang w:val="en-US"/>
              </w:rPr>
            </w:pPr>
          </w:p>
          <w:p>
            <w:pPr>
              <w:pStyle w:val="Body"/>
              <w:rPr>
                <w:rStyle w:val="None"/>
                <w:rFonts w:ascii="Arial" w:cs="Arial" w:hAnsi="Arial" w:eastAsia="Arial"/>
                <w:shd w:val="nil" w:color="auto" w:fill="auto"/>
                <w:lang w:val="en-US"/>
              </w:rPr>
            </w:pPr>
          </w:p>
          <w:p>
            <w:pPr>
              <w:pStyle w:val="Body"/>
              <w:rPr>
                <w:rStyle w:val="None"/>
                <w:rFonts w:ascii="Arial" w:cs="Arial" w:hAnsi="Arial" w:eastAsia="Arial"/>
                <w:shd w:val="nil" w:color="auto" w:fill="auto"/>
                <w:lang w:val="en-US"/>
              </w:rPr>
            </w:pPr>
          </w:p>
          <w:p>
            <w:pPr>
              <w:pStyle w:val="Body"/>
              <w:bidi w:val="0"/>
              <w:ind w:left="180" w:right="0" w:firstLine="0"/>
              <w:jc w:val="left"/>
              <w:rPr>
                <w:rtl w:val="0"/>
              </w:rPr>
            </w:pPr>
            <w:r>
              <w:rPr>
                <w:rStyle w:val="None"/>
                <w:rFonts w:ascii="Arial" w:hAnsi="Arial"/>
                <w:shd w:val="nil" w:color="auto" w:fill="auto"/>
                <w:rtl w:val="0"/>
                <w:lang w:val="en-US"/>
              </w:rPr>
              <w:t xml:space="preserve"> </w:t>
            </w:r>
          </w:p>
        </w:tc>
      </w:tr>
      <w:tr>
        <w:tblPrEx>
          <w:shd w:val="clear" w:color="auto" w:fill="ced7e7"/>
        </w:tblPrEx>
        <w:trPr>
          <w:trHeight w:val="3885"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49"/>
              <w:bottom w:type="dxa" w:w="80"/>
              <w:right w:type="dxa" w:w="80"/>
            </w:tcMar>
            <w:vAlign w:val="top"/>
          </w:tcPr>
          <w:p>
            <w:pPr>
              <w:pStyle w:val="Body"/>
              <w:ind w:left="69" w:firstLine="0"/>
              <w:rPr>
                <w:rStyle w:val="None"/>
                <w:rFonts w:ascii="Arial" w:cs="Arial" w:hAnsi="Arial" w:eastAsia="Arial"/>
                <w:shd w:val="nil" w:color="auto" w:fill="auto"/>
              </w:rPr>
            </w:pPr>
            <w:r>
              <w:rPr>
                <w:rStyle w:val="None"/>
                <w:rFonts w:ascii="Arial" w:hAnsi="Arial"/>
                <w:b w:val="1"/>
                <w:bCs w:val="1"/>
                <w:shd w:val="nil" w:color="auto" w:fill="auto"/>
                <w:rtl w:val="0"/>
                <w:lang w:val="en-US"/>
              </w:rPr>
              <w:t>CPA Program Area (check 1 category that best applies):</w:t>
            </w:r>
            <w:r>
              <w:rPr>
                <w:rStyle w:val="None"/>
                <w:rFonts w:ascii="Arial" w:cs="Arial" w:hAnsi="Arial" w:eastAsia="Arial"/>
                <w:b w:val="1"/>
                <w:bCs w:val="1"/>
                <w:shd w:val="nil" w:color="auto" w:fill="auto"/>
                <w:lang w:val="en-US"/>
              </w:rPr>
              <w:br w:type="textWrapping"/>
            </w:r>
            <w:r>
              <w:rPr>
                <w:rStyle w:val="None"/>
                <w:rFonts w:ascii="Arial" w:hAnsi="Arial"/>
                <w:shd w:val="nil" w:color="auto" w:fill="auto"/>
                <w:rtl w:val="0"/>
                <w:lang w:val="en-US"/>
              </w:rPr>
              <w:t xml:space="preserve">(Visit </w:t>
            </w:r>
            <w:r>
              <w:rPr>
                <w:rStyle w:val="Hyperlink.2"/>
                <w:rFonts w:ascii="Arial" w:cs="Arial" w:hAnsi="Arial" w:eastAsia="Arial"/>
              </w:rPr>
              <w:fldChar w:fldCharType="begin" w:fldLock="0"/>
            </w:r>
            <w:r>
              <w:rPr>
                <w:rStyle w:val="Hyperlink.2"/>
                <w:rFonts w:ascii="Arial" w:cs="Arial" w:hAnsi="Arial" w:eastAsia="Arial"/>
              </w:rPr>
              <w:instrText xml:space="preserve"> HYPERLINK "https://www.communitypreservation.org/allowable-uses"</w:instrText>
            </w:r>
            <w:r>
              <w:rPr>
                <w:rStyle w:val="Hyperlink.2"/>
                <w:rFonts w:ascii="Arial" w:cs="Arial" w:hAnsi="Arial" w:eastAsia="Arial"/>
              </w:rPr>
              <w:fldChar w:fldCharType="separate" w:fldLock="0"/>
            </w:r>
            <w:r>
              <w:rPr>
                <w:rStyle w:val="Hyperlink.2"/>
                <w:rFonts w:ascii="Arial" w:hAnsi="Arial"/>
                <w:rtl w:val="0"/>
                <w:lang w:val="en-US"/>
              </w:rPr>
              <w:t>communitypreservation.org/allowable-uses</w:t>
            </w:r>
            <w:r>
              <w:rPr>
                <w:rFonts w:ascii="Arial" w:cs="Arial" w:hAnsi="Arial" w:eastAsia="Arial"/>
              </w:rPr>
              <w:fldChar w:fldCharType="end" w:fldLock="0"/>
            </w:r>
            <w:r>
              <w:rPr>
                <w:rStyle w:val="None"/>
                <w:rFonts w:ascii="Arial" w:hAnsi="Arial"/>
                <w:shd w:val="nil" w:color="auto" w:fill="auto"/>
                <w:rtl w:val="0"/>
                <w:lang w:val="en-US"/>
              </w:rPr>
              <w:t xml:space="preserve"> for definitions or feel free to contact the CPC at cpc@townofsouthampton.org)</w:t>
            </w:r>
          </w:p>
          <w:p>
            <w:pPr>
              <w:pStyle w:val="Body"/>
              <w:ind w:left="69" w:firstLine="0"/>
              <w:rPr>
                <w:rStyle w:val="None"/>
                <w:rFonts w:ascii="Arial" w:cs="Arial" w:hAnsi="Arial" w:eastAsia="Arial"/>
                <w:sz w:val="16"/>
                <w:szCs w:val="16"/>
                <w:shd w:val="nil" w:color="auto" w:fill="auto"/>
                <w:lang w:val="en-US"/>
              </w:rPr>
            </w:pPr>
          </w:p>
          <w:p>
            <w:pPr>
              <w:pStyle w:val="Body"/>
              <w:bidi w:val="0"/>
              <w:ind w:left="69" w:right="0" w:firstLine="0"/>
              <w:jc w:val="left"/>
              <w:rPr>
                <w:rStyle w:val="None"/>
                <w:rFonts w:ascii="Arial" w:cs="Arial" w:hAnsi="Arial" w:eastAsia="Arial"/>
                <w:shd w:val="nil" w:color="auto" w:fill="auto"/>
                <w:rtl w:val="0"/>
              </w:rPr>
            </w:pPr>
            <w:r>
              <w:rPr>
                <w:rStyle w:val="None"/>
                <w:rFonts w:ascii="Arial" w:hAnsi="Arial"/>
                <w:shd w:val="nil" w:color="auto" w:fill="auto"/>
                <w:rtl w:val="0"/>
                <w:lang w:val="en-US"/>
              </w:rPr>
              <w:t xml:space="preserve">__ Open Space       ___Recreation          __ Historic Preservation        __ Community Housing    </w:t>
            </w:r>
            <w:r>
              <w:rPr>
                <w:rStyle w:val="None"/>
                <w:rFonts w:ascii="Arial" w:cs="Arial" w:hAnsi="Arial" w:eastAsia="Arial"/>
                <w:shd w:val="nil" w:color="auto" w:fill="auto"/>
                <w:lang w:val="en-US"/>
              </w:rPr>
              <w:br w:type="textWrapping"/>
            </w:r>
          </w:p>
          <w:p>
            <w:pPr>
              <w:pStyle w:val="Body"/>
              <w:bidi w:val="0"/>
              <w:ind w:left="69" w:right="0" w:firstLine="0"/>
              <w:jc w:val="left"/>
              <w:rPr>
                <w:rStyle w:val="None"/>
                <w:rFonts w:ascii="Arial" w:cs="Arial" w:hAnsi="Arial" w:eastAsia="Arial"/>
                <w:shd w:val="nil" w:color="auto" w:fill="auto"/>
                <w:rtl w:val="0"/>
              </w:rPr>
            </w:pPr>
            <w:r>
              <w:rPr>
                <w:rStyle w:val="None"/>
                <w:rFonts w:ascii="Arial" w:cs="Arial" w:hAnsi="Arial" w:eastAsia="Arial"/>
                <w:b w:val="1"/>
                <w:bCs w:val="1"/>
                <w:shd w:val="nil" w:color="auto" w:fill="auto"/>
                <w:lang w:val="en-US"/>
              </w:rPr>
              <w:br w:type="textWrapping"/>
            </w:r>
            <w:r>
              <w:rPr>
                <w:rStyle w:val="None"/>
                <w:rFonts w:ascii="Arial" w:hAnsi="Arial"/>
                <w:b w:val="1"/>
                <w:bCs w:val="1"/>
                <w:shd w:val="nil" w:color="auto" w:fill="auto"/>
                <w:rtl w:val="0"/>
                <w:lang w:val="en-US"/>
              </w:rPr>
              <w:t>Project Purpose (check 1 category that best applies):</w:t>
            </w:r>
          </w:p>
          <w:p>
            <w:pPr>
              <w:pStyle w:val="Body"/>
              <w:ind w:left="69" w:firstLine="0"/>
              <w:rPr>
                <w:rStyle w:val="None"/>
                <w:rFonts w:ascii="Arial" w:cs="Arial" w:hAnsi="Arial" w:eastAsia="Arial"/>
                <w:sz w:val="16"/>
                <w:szCs w:val="16"/>
                <w:shd w:val="nil" w:color="auto" w:fill="auto"/>
                <w:lang w:val="en-US"/>
              </w:rPr>
            </w:pPr>
          </w:p>
          <w:p>
            <w:pPr>
              <w:pStyle w:val="Body"/>
              <w:bidi w:val="0"/>
              <w:ind w:left="69" w:right="0" w:firstLine="0"/>
              <w:jc w:val="left"/>
              <w:rPr>
                <w:rStyle w:val="None"/>
                <w:rFonts w:ascii="Arial" w:cs="Arial" w:hAnsi="Arial" w:eastAsia="Arial"/>
                <w:shd w:val="nil" w:color="auto" w:fill="auto"/>
                <w:rtl w:val="0"/>
              </w:rPr>
            </w:pPr>
            <w:r>
              <w:rPr>
                <w:rStyle w:val="None"/>
                <w:rFonts w:ascii="Arial" w:hAnsi="Arial"/>
                <w:shd w:val="nil" w:color="auto" w:fill="auto"/>
                <w:rtl w:val="0"/>
                <w:lang w:val="en-US"/>
              </w:rPr>
              <w:t>__ Acquisition     __ Creation    __ Preservation     __ Support     __ Rehabilitation/Restoration</w:t>
            </w:r>
          </w:p>
          <w:p>
            <w:pPr>
              <w:pStyle w:val="Body"/>
              <w:ind w:left="69" w:firstLine="0"/>
              <w:rPr>
                <w:rStyle w:val="None"/>
                <w:rFonts w:ascii="Arial" w:cs="Arial" w:hAnsi="Arial" w:eastAsia="Arial"/>
                <w:sz w:val="16"/>
                <w:szCs w:val="16"/>
                <w:shd w:val="nil" w:color="auto" w:fill="auto"/>
                <w:lang w:val="en-US"/>
              </w:rPr>
            </w:pPr>
          </w:p>
          <w:p>
            <w:pPr>
              <w:pStyle w:val="Body"/>
              <w:rPr>
                <w:rStyle w:val="None"/>
                <w:rFonts w:ascii="Arial" w:cs="Arial" w:hAnsi="Arial" w:eastAsia="Arial"/>
                <w:sz w:val="16"/>
                <w:szCs w:val="16"/>
                <w:shd w:val="nil" w:color="auto" w:fill="auto"/>
                <w:lang w:val="en-US"/>
              </w:rPr>
            </w:pPr>
          </w:p>
          <w:p>
            <w:pPr>
              <w:pStyle w:val="Body"/>
              <w:ind w:left="69" w:firstLine="0"/>
            </w:pPr>
            <w:r>
              <w:rPr>
                <w:rStyle w:val="None"/>
                <w:rFonts w:ascii="Arial" w:cs="Arial" w:hAnsi="Arial" w:eastAsia="Arial"/>
                <w:sz w:val="16"/>
                <w:szCs w:val="16"/>
                <w:shd w:val="nil" w:color="auto" w:fill="auto"/>
                <w:lang w:val="en-US"/>
              </w:rPr>
            </w:r>
          </w:p>
        </w:tc>
      </w:tr>
      <w:tr>
        <w:tblPrEx>
          <w:shd w:val="clear" w:color="auto" w:fill="ced7e7"/>
        </w:tblPrEx>
        <w:trPr>
          <w:trHeight w:val="321"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0000"/>
            <w:tcMar>
              <w:top w:type="dxa" w:w="80"/>
              <w:left w:type="dxa" w:w="80"/>
              <w:bottom w:type="dxa" w:w="80"/>
              <w:right w:type="dxa" w:w="80"/>
            </w:tcMar>
            <w:vAlign w:val="top"/>
          </w:tcPr>
          <w:p>
            <w:pPr>
              <w:pStyle w:val="Body"/>
            </w:pPr>
            <w:r>
              <w:rPr>
                <w:rStyle w:val="None"/>
                <w:rFonts w:ascii="Arial" w:hAnsi="Arial"/>
                <w:b w:val="1"/>
                <w:bCs w:val="1"/>
                <w:outline w:val="0"/>
                <w:color w:val="ffffff"/>
                <w:sz w:val="28"/>
                <w:szCs w:val="28"/>
                <w:u w:color="ffffff"/>
                <w:shd w:val="nil" w:color="auto" w:fill="auto"/>
                <w:rtl w:val="0"/>
                <w:lang w:val="en-US"/>
                <w14:textFill>
                  <w14:solidFill>
                    <w14:srgbClr w14:val="FFFFFF"/>
                  </w14:solidFill>
                </w14:textFill>
              </w:rPr>
              <w:t>III: Project Budget</w:t>
            </w:r>
          </w:p>
        </w:tc>
      </w:tr>
      <w:tr>
        <w:tblPrEx>
          <w:shd w:val="clear" w:color="auto" w:fill="ced7e7"/>
        </w:tblPrEx>
        <w:trPr>
          <w:trHeight w:val="280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Style w:val="None"/>
                <w:rFonts w:ascii="Arial" w:cs="Arial" w:hAnsi="Arial" w:eastAsia="Arial"/>
                <w:shd w:val="nil" w:color="auto" w:fill="auto"/>
              </w:rPr>
            </w:pPr>
            <w:r>
              <w:rPr>
                <w:rStyle w:val="None"/>
                <w:rFonts w:ascii="Arial" w:cs="Arial" w:hAnsi="Arial" w:eastAsia="Arial"/>
                <w:b w:val="1"/>
                <w:bCs w:val="1"/>
                <w:shd w:val="nil" w:color="auto" w:fill="auto"/>
                <w:lang w:val="en-US"/>
              </w:rPr>
              <w:br w:type="textWrapping"/>
            </w:r>
            <w:r>
              <w:rPr>
                <w:rStyle w:val="None"/>
                <w:rFonts w:ascii="Arial" w:hAnsi="Arial"/>
                <w:b w:val="1"/>
                <w:bCs w:val="1"/>
                <w:shd w:val="nil" w:color="auto" w:fill="auto"/>
                <w:rtl w:val="0"/>
                <w:lang w:val="en-US"/>
              </w:rPr>
              <w:t>Total Estimated Cost of the Project:_____________________________</w:t>
            </w:r>
            <w:r>
              <w:rPr>
                <w:rStyle w:val="None"/>
                <w:rFonts w:ascii="Arial" w:cs="Arial" w:hAnsi="Arial" w:eastAsia="Arial"/>
                <w:b w:val="1"/>
                <w:bCs w:val="1"/>
                <w:shd w:val="nil" w:color="auto" w:fill="auto"/>
                <w:lang w:val="en-US"/>
              </w:rPr>
              <w:br w:type="textWrapping"/>
            </w:r>
          </w:p>
          <w:p>
            <w:pPr>
              <w:pStyle w:val="Body"/>
              <w:tabs>
                <w:tab w:val="left" w:pos="2730"/>
              </w:tabs>
              <w:bidi w:val="0"/>
              <w:ind w:left="0" w:right="0" w:firstLine="0"/>
              <w:jc w:val="left"/>
              <w:rPr>
                <w:rStyle w:val="None"/>
                <w:rFonts w:ascii="Arial" w:cs="Arial" w:hAnsi="Arial" w:eastAsia="Arial"/>
                <w:i w:val="1"/>
                <w:iCs w:val="1"/>
                <w:shd w:val="nil" w:color="auto" w:fill="auto"/>
                <w:rtl w:val="0"/>
              </w:rPr>
            </w:pPr>
            <w:r>
              <w:rPr>
                <w:rStyle w:val="None"/>
                <w:rFonts w:ascii="Arial" w:hAnsi="Arial"/>
                <w:b w:val="1"/>
                <w:bCs w:val="1"/>
                <w:i w:val="0"/>
                <w:iCs w:val="0"/>
                <w:shd w:val="nil" w:color="auto" w:fill="auto"/>
                <w:rtl w:val="0"/>
                <w:lang w:val="en-US"/>
              </w:rPr>
              <w:t>Expense detail:</w:t>
            </w:r>
            <w:r>
              <w:rPr>
                <w:rStyle w:val="None"/>
                <w:rFonts w:ascii="Arial" w:cs="Arial" w:hAnsi="Arial" w:eastAsia="Arial"/>
                <w:i w:val="0"/>
                <w:iCs w:val="0"/>
                <w:shd w:val="nil" w:color="auto" w:fill="auto"/>
                <w:lang w:val="en-US"/>
              </w:rPr>
              <w:br w:type="textWrapping"/>
            </w:r>
            <w:r>
              <w:rPr>
                <w:rStyle w:val="None"/>
                <w:rFonts w:ascii="Arial" w:hAnsi="Arial"/>
                <w:i w:val="1"/>
                <w:iCs w:val="1"/>
                <w:shd w:val="nil" w:color="auto" w:fill="auto"/>
                <w:rtl w:val="0"/>
                <w:lang w:val="en-US"/>
              </w:rPr>
              <w:t xml:space="preserve">Please provide a detailed budget including cost estimates for all tasks and materials. </w:t>
            </w:r>
          </w:p>
          <w:p>
            <w:pPr>
              <w:pStyle w:val="Body"/>
              <w:tabs>
                <w:tab w:val="left" w:pos="2730"/>
              </w:tabs>
              <w:bidi w:val="0"/>
              <w:ind w:left="0" w:right="0" w:firstLine="0"/>
              <w:jc w:val="left"/>
              <w:rPr>
                <w:rStyle w:val="None"/>
                <w:rFonts w:ascii="Arial" w:cs="Arial" w:hAnsi="Arial" w:eastAsia="Arial"/>
                <w:shd w:val="nil" w:color="auto" w:fill="auto"/>
                <w:rtl w:val="0"/>
              </w:rPr>
            </w:pPr>
            <w:r>
              <w:rPr>
                <w:rStyle w:val="None"/>
                <w:rFonts w:ascii="Arial" w:cs="Arial" w:hAnsi="Arial" w:eastAsia="Arial"/>
                <w:shd w:val="nil" w:color="auto" w:fill="auto"/>
                <w:lang w:val="en-US"/>
              </w:rPr>
              <w:br w:type="textWrapping"/>
            </w:r>
            <w:r>
              <w:rPr>
                <w:rStyle w:val="None"/>
                <w:rFonts w:ascii="Arial" w:hAnsi="Arial"/>
                <w:shd w:val="nil" w:color="auto" w:fill="auto"/>
                <w:rtl w:val="0"/>
                <w:lang w:val="en-US"/>
              </w:rPr>
              <w:t>If ongoing maintenance is required, please explain how this will be accomplished, including estimated maintenance costs and funding sources:</w:t>
            </w:r>
            <w:r>
              <w:rPr>
                <w:rStyle w:val="None"/>
                <w:rFonts w:ascii="Arial" w:cs="Arial" w:hAnsi="Arial" w:eastAsia="Arial"/>
                <w:shd w:val="nil" w:color="auto" w:fill="auto"/>
                <w:lang w:val="en-US"/>
              </w:rPr>
              <w:br w:type="textWrapping"/>
            </w:r>
          </w:p>
          <w:p>
            <w:pPr>
              <w:pStyle w:val="Body"/>
              <w:bidi w:val="0"/>
              <w:ind w:left="0" w:right="0" w:firstLine="0"/>
              <w:jc w:val="left"/>
              <w:rPr>
                <w:rtl w:val="0"/>
              </w:rPr>
            </w:pPr>
            <w:r>
              <w:rPr>
                <w:rStyle w:val="None"/>
                <w:rFonts w:ascii="Arial" w:hAnsi="Arial"/>
                <w:shd w:val="nil" w:color="auto" w:fill="auto"/>
                <w:rtl w:val="0"/>
                <w:lang w:val="en-US"/>
              </w:rPr>
              <w:t xml:space="preserve"> </w:t>
            </w:r>
          </w:p>
        </w:tc>
      </w:tr>
      <w:tr>
        <w:tblPrEx>
          <w:shd w:val="clear" w:color="auto" w:fill="ced7e7"/>
        </w:tblPrEx>
        <w:trPr>
          <w:trHeight w:val="84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rFonts w:ascii="Arial" w:cs="Arial" w:hAnsi="Arial" w:eastAsia="Arial"/>
                <w:b w:val="1"/>
                <w:bCs w:val="1"/>
                <w:shd w:val="nil" w:color="auto" w:fill="auto"/>
                <w:lang w:val="en-US"/>
              </w:rPr>
              <w:br w:type="textWrapping"/>
            </w:r>
            <w:r>
              <w:rPr>
                <w:rStyle w:val="None"/>
                <w:rFonts w:ascii="Arial" w:hAnsi="Arial"/>
                <w:b w:val="1"/>
                <w:bCs w:val="1"/>
                <w:shd w:val="nil" w:color="auto" w:fill="auto"/>
                <w:rtl w:val="0"/>
                <w:lang w:val="en-US"/>
              </w:rPr>
              <w:t>Amount requested from CPA funds: _________________________</w:t>
            </w:r>
            <w:r>
              <w:rPr>
                <w:rStyle w:val="None"/>
                <w:rFonts w:ascii="Arial" w:cs="Arial" w:hAnsi="Arial" w:eastAsia="Arial"/>
                <w:shd w:val="nil" w:color="auto" w:fill="auto"/>
              </w:rPr>
            </w:r>
          </w:p>
        </w:tc>
      </w:tr>
      <w:tr>
        <w:tblPrEx>
          <w:shd w:val="clear" w:color="auto" w:fill="ced7e7"/>
        </w:tblPrEx>
        <w:trPr>
          <w:trHeight w:val="196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Style w:val="None"/>
                <w:rFonts w:ascii="Arial" w:cs="Arial" w:hAnsi="Arial" w:eastAsia="Arial"/>
                <w:shd w:val="nil" w:color="auto" w:fill="auto"/>
              </w:rPr>
            </w:pPr>
            <w:r>
              <w:rPr>
                <w:rStyle w:val="None"/>
                <w:rFonts w:ascii="Arial" w:cs="Arial" w:hAnsi="Arial" w:eastAsia="Arial"/>
                <w:b w:val="1"/>
                <w:bCs w:val="1"/>
                <w:shd w:val="nil" w:color="auto" w:fill="auto"/>
                <w:lang w:val="en-US"/>
              </w:rPr>
              <w:br w:type="textWrapping"/>
            </w:r>
            <w:r>
              <w:rPr>
                <w:rStyle w:val="None"/>
                <w:rFonts w:ascii="Arial" w:hAnsi="Arial"/>
                <w:b w:val="1"/>
                <w:bCs w:val="1"/>
                <w:shd w:val="nil" w:color="auto" w:fill="auto"/>
                <w:rtl w:val="0"/>
                <w:lang w:val="en-US"/>
              </w:rPr>
              <w:t>Total Funds Raised from Other Sources:__________________________</w:t>
            </w:r>
            <w:r>
              <w:rPr>
                <w:rStyle w:val="None"/>
                <w:rFonts w:ascii="Arial" w:cs="Arial" w:hAnsi="Arial" w:eastAsia="Arial"/>
                <w:shd w:val="nil" w:color="auto" w:fill="auto"/>
                <w:lang w:val="en-US"/>
              </w:rPr>
              <w:br w:type="textWrapping"/>
            </w:r>
          </w:p>
          <w:p>
            <w:pPr>
              <w:pStyle w:val="Body"/>
              <w:bidi w:val="0"/>
              <w:ind w:left="0" w:right="0" w:firstLine="0"/>
              <w:jc w:val="left"/>
              <w:rPr>
                <w:rStyle w:val="None"/>
                <w:rFonts w:ascii="Arial" w:cs="Arial" w:hAnsi="Arial" w:eastAsia="Arial"/>
                <w:shd w:val="nil" w:color="auto" w:fill="auto"/>
                <w:rtl w:val="0"/>
              </w:rPr>
            </w:pPr>
            <w:r>
              <w:rPr>
                <w:rStyle w:val="None"/>
                <w:rFonts w:ascii="Arial" w:hAnsi="Arial"/>
                <w:shd w:val="nil" w:color="auto" w:fill="auto"/>
                <w:rtl w:val="0"/>
                <w:lang w:val="en-US"/>
              </w:rPr>
              <w:t>Funding Source Details and Amounts:</w:t>
            </w:r>
          </w:p>
          <w:p>
            <w:pPr>
              <w:pStyle w:val="Body"/>
              <w:rPr>
                <w:rStyle w:val="None"/>
                <w:rFonts w:ascii="Arial" w:cs="Arial" w:hAnsi="Arial" w:eastAsia="Arial"/>
                <w:shd w:val="nil" w:color="auto" w:fill="auto"/>
                <w:lang w:val="en-US"/>
              </w:rPr>
            </w:pPr>
          </w:p>
          <w:p>
            <w:pPr>
              <w:pStyle w:val="Body"/>
            </w:pPr>
            <w:r>
              <w:rPr>
                <w:rStyle w:val="None"/>
                <w:rFonts w:ascii="Arial" w:cs="Arial" w:hAnsi="Arial" w:eastAsia="Arial"/>
                <w:shd w:val="nil" w:color="auto" w:fill="auto"/>
                <w:lang w:val="en-US"/>
              </w:rPr>
            </w:r>
          </w:p>
        </w:tc>
      </w:tr>
      <w:tr>
        <w:tblPrEx>
          <w:shd w:val="clear" w:color="auto" w:fill="ced7e7"/>
        </w:tblPrEx>
        <w:trPr>
          <w:trHeight w:val="1402" w:hRule="atLeast"/>
        </w:trPr>
        <w:tc>
          <w:tcPr>
            <w:tcW w:type="dxa" w:w="10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Style w:val="None"/>
                <w:rFonts w:ascii="Arial" w:cs="Arial" w:hAnsi="Arial" w:eastAsia="Arial"/>
                <w:shd w:val="nil" w:color="auto" w:fill="auto"/>
              </w:rPr>
            </w:pPr>
            <w:r>
              <w:rPr>
                <w:rStyle w:val="None"/>
                <w:rFonts w:ascii="Arial" w:hAnsi="Arial"/>
                <w:b w:val="1"/>
                <w:bCs w:val="1"/>
                <w:shd w:val="nil" w:color="auto" w:fill="auto"/>
                <w:rtl w:val="0"/>
                <w:lang w:val="en-US"/>
              </w:rPr>
              <w:t>Applicant</w:t>
            </w:r>
            <w:r>
              <w:rPr>
                <w:rStyle w:val="None"/>
                <w:rFonts w:ascii="Arial" w:hAnsi="Arial" w:hint="default"/>
                <w:b w:val="1"/>
                <w:bCs w:val="1"/>
                <w:shd w:val="nil" w:color="auto" w:fill="auto"/>
                <w:rtl w:val="0"/>
                <w:lang w:val="en-US"/>
              </w:rPr>
              <w:t>’</w:t>
            </w:r>
            <w:r>
              <w:rPr>
                <w:rStyle w:val="None"/>
                <w:rFonts w:ascii="Arial" w:hAnsi="Arial"/>
                <w:b w:val="1"/>
                <w:bCs w:val="1"/>
                <w:shd w:val="nil" w:color="auto" w:fill="auto"/>
                <w:rtl w:val="0"/>
                <w:lang w:val="en-US"/>
              </w:rPr>
              <w:t>s Signature:</w:t>
            </w:r>
          </w:p>
          <w:p>
            <w:pPr>
              <w:pStyle w:val="Body"/>
              <w:rPr>
                <w:rStyle w:val="None"/>
                <w:rFonts w:ascii="Arial" w:cs="Arial" w:hAnsi="Arial" w:eastAsia="Arial"/>
                <w:shd w:val="nil" w:color="auto" w:fill="auto"/>
                <w:lang w:val="en-US"/>
              </w:rPr>
            </w:pPr>
          </w:p>
          <w:p>
            <w:pPr>
              <w:pStyle w:val="Body"/>
              <w:rPr>
                <w:rStyle w:val="None"/>
                <w:rFonts w:ascii="Arial" w:cs="Arial" w:hAnsi="Arial" w:eastAsia="Arial"/>
                <w:shd w:val="nil" w:color="auto" w:fill="auto"/>
                <w:lang w:val="en-US"/>
              </w:rPr>
            </w:pPr>
          </w:p>
          <w:p>
            <w:pPr>
              <w:pStyle w:val="Body"/>
              <w:bidi w:val="0"/>
              <w:ind w:left="0" w:right="0" w:firstLine="0"/>
              <w:jc w:val="left"/>
              <w:rPr>
                <w:rtl w:val="0"/>
              </w:rPr>
            </w:pPr>
            <w:r>
              <w:rPr>
                <w:rStyle w:val="None"/>
                <w:rFonts w:ascii="Arial" w:hAnsi="Arial"/>
                <w:b w:val="1"/>
                <w:bCs w:val="1"/>
                <w:shd w:val="nil" w:color="auto" w:fill="auto"/>
                <w:rtl w:val="0"/>
                <w:lang w:val="en-US"/>
              </w:rPr>
              <w:t xml:space="preserve">Date: </w:t>
            </w:r>
            <w:r>
              <w:rPr>
                <w:rStyle w:val="None"/>
                <w:rFonts w:ascii="Arial" w:cs="Arial" w:hAnsi="Arial" w:eastAsia="Arial"/>
                <w:shd w:val="nil" w:color="auto" w:fill="auto"/>
              </w:rPr>
            </w:r>
          </w:p>
        </w:tc>
      </w:tr>
    </w:tbl>
    <w:p>
      <w:pPr>
        <w:pStyle w:val="Body"/>
        <w:widowControl w:val="0"/>
        <w:rPr>
          <w:rStyle w:val="None"/>
          <w:rFonts w:ascii="Arial" w:cs="Arial" w:hAnsi="Arial" w:eastAsia="Arial"/>
          <w:sz w:val="28"/>
          <w:szCs w:val="28"/>
          <w:vertAlign w:val="baseline"/>
        </w:rPr>
      </w:pPr>
    </w:p>
    <w:p>
      <w:pPr>
        <w:pStyle w:val="Body"/>
        <w:rPr>
          <w:rStyle w:val="None"/>
          <w:rFonts w:ascii="Arial" w:cs="Arial" w:hAnsi="Arial" w:eastAsia="Arial"/>
          <w:outline w:val="0"/>
          <w:color w:val="000000"/>
          <w:sz w:val="23"/>
          <w:szCs w:val="23"/>
          <w:u w:color="000000"/>
          <w:vertAlign w:val="baseline"/>
          <w14:textFill>
            <w14:solidFill>
              <w14:srgbClr w14:val="000000"/>
            </w14:solidFill>
          </w14:textFill>
        </w:rPr>
      </w:pPr>
      <w:r>
        <w:rPr>
          <w:rStyle w:val="None"/>
          <w:rFonts w:ascii="Arial" w:hAnsi="Arial"/>
          <w:b w:val="1"/>
          <w:bCs w:val="1"/>
          <w:outline w:val="0"/>
          <w:color w:val="000000"/>
          <w:sz w:val="23"/>
          <w:szCs w:val="23"/>
          <w:u w:color="000000"/>
          <w:vertAlign w:val="baseline"/>
          <w:rtl w:val="0"/>
          <w14:textFill>
            <w14:solidFill>
              <w14:srgbClr w14:val="000000"/>
            </w14:solidFill>
          </w14:textFill>
        </w:rPr>
        <w:t xml:space="preserve"> </w:t>
      </w:r>
    </w:p>
    <w:p>
      <w:pPr>
        <w:pStyle w:val="Body"/>
        <w:ind w:left="1440" w:firstLine="0"/>
      </w:pPr>
      <w:r>
        <w:rPr>
          <w:rStyle w:val="None"/>
          <w:rFonts w:ascii="Arial" w:cs="Arial" w:hAnsi="Arial" w:eastAsia="Arial"/>
          <w:sz w:val="23"/>
          <w:szCs w:val="23"/>
        </w:rPr>
      </w:r>
    </w:p>
    <w:sectPr>
      <w:headerReference w:type="default" r:id="rId4"/>
      <w:footerReference w:type="default" r:id="rId5"/>
      <w:pgSz w:w="12240" w:h="15840" w:orient="portrait"/>
      <w:pgMar w:top="720" w:right="1080" w:bottom="720" w:left="1080" w:header="144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imes Roman">
    <w:charset w:val="00"/>
    <w:family w:val="roman"/>
    <w:pitch w:val="default"/>
  </w:font>
  <w:font w:name="Helvetica Neue">
    <w:charset w:val="00"/>
    <w:family w:val="roman"/>
    <w:pitch w:val="default"/>
  </w:font>
  <w:font w:name="Cambria">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drawing xmlns:a="http://schemas.openxmlformats.org/drawingml/2006/main">
        <wp:anchor distT="152400" distB="152400" distL="152400" distR="152400" simplePos="0" relativeHeight="251658240" behindDoc="1" locked="0" layoutInCell="1" allowOverlap="1">
          <wp:simplePos x="0" y="0"/>
          <wp:positionH relativeFrom="page">
            <wp:posOffset>3409950</wp:posOffset>
          </wp:positionH>
          <wp:positionV relativeFrom="page">
            <wp:posOffset>142875</wp:posOffset>
          </wp:positionV>
          <wp:extent cx="885825" cy="885825"/>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extLst/>
                  </a:blip>
                  <a:stretch>
                    <a:fillRect/>
                  </a:stretch>
                </pic:blipFill>
                <pic:spPr>
                  <a:xfrm>
                    <a:off x="0" y="0"/>
                    <a:ext cx="885825" cy="885825"/>
                  </a:xfrm>
                  <a:prstGeom prst="rect">
                    <a:avLst/>
                  </a:prstGeom>
                  <a:ln w="12700" cap="flat">
                    <a:noFill/>
                    <a:miter lim="400000"/>
                  </a:ln>
                  <a:effectLst/>
                </pic:spPr>
              </pic:pic>
            </a:graphicData>
          </a:graphic>
        </wp:anchor>
      </w:drawing>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upperRoman"/>
      <w:suff w:val="tab"/>
      <w:lvlText w:val="%1."/>
      <w:lvlJc w:val="left"/>
      <w:pPr>
        <w:ind w:left="720" w:hanging="4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1.%2."/>
      <w:lvlJc w:val="left"/>
      <w:pPr>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58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208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59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096" w:hanging="93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60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410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68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Roman" w:cs="Arial Unicode MS" w:hAnsi="Times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rial" w:cs="Arial" w:hAnsi="Arial" w:eastAsia="Arial"/>
      <w:outline w:val="0"/>
      <w:color w:val="0000ff"/>
      <w:u w:val="single" w:color="0000ff"/>
      <w:vertAlign w:val="baseline"/>
      <w14:textFill>
        <w14:solidFill>
          <w14:srgbClr w14:val="0000FF"/>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paragraph" w:styleId="Title">
    <w:name w:val="Title"/>
    <w:next w:val="Body"/>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character" w:styleId="Hyperlink.1">
    <w:name w:val="Hyperlink.1"/>
    <w:basedOn w:val="None"/>
    <w:next w:val="Hyperlink.1"/>
    <w:rPr>
      <w:rFonts w:ascii="Arial" w:cs="Arial" w:hAnsi="Arial" w:eastAsia="Arial"/>
      <w:outline w:val="0"/>
      <w:color w:val="0000ff"/>
      <w:u w:val="single" w:color="0000ff"/>
      <w:vertAlign w:val="baseline"/>
      <w14:textFill>
        <w14:solidFill>
          <w14:srgbClr w14:val="0000FF"/>
        </w14:solidFill>
      </w14:textFill>
    </w:rPr>
  </w:style>
  <w:style w:type="character" w:styleId="Hyperlink.2">
    <w:name w:val="Hyperlink.2"/>
    <w:basedOn w:val="None"/>
    <w:next w:val="Hyperlink.2"/>
    <w:rPr>
      <w:outline w:val="0"/>
      <w:color w:val="0000ff"/>
      <w:u w:val="single" w:color="0000ff"/>
      <w:shd w:val="nil" w:color="auto" w:fill="auto"/>
      <w:lang w:val="en-US"/>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