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B62D1E" w14:textId="3BEDC12C" w:rsidR="0054728A" w:rsidRPr="00D22B7C" w:rsidRDefault="0054728A" w:rsidP="00D22B7C">
      <w:pPr>
        <w:pStyle w:val="Heading1"/>
        <w:rPr>
          <w:sz w:val="48"/>
          <w:lang w:val="es-MX"/>
        </w:rPr>
      </w:pPr>
      <w:bookmarkStart w:id="0" w:name="_GoBack"/>
      <w:r w:rsidRPr="00D22B7C">
        <w:rPr>
          <w:sz w:val="48"/>
          <w:lang w:val="es-MX"/>
        </w:rPr>
        <w:t>Protocolo de Respuesta Estándar</w:t>
      </w:r>
    </w:p>
    <w:bookmarkEnd w:id="0"/>
    <w:p w14:paraId="4CAC5D7C" w14:textId="2C9E5F31" w:rsidR="00E925AB" w:rsidRPr="00E925AB" w:rsidRDefault="00E925AB" w:rsidP="006018EA">
      <w:pPr>
        <w:rPr>
          <w:rFonts w:cstheme="minorHAnsi"/>
          <w:lang w:val="es-MX"/>
        </w:rPr>
      </w:pPr>
      <w:r w:rsidRPr="00E925AB">
        <w:rPr>
          <w:rFonts w:cstheme="minorHAnsi"/>
          <w:lang w:val="es-MX"/>
        </w:rPr>
        <w:t xml:space="preserve">Este mes, </w:t>
      </w:r>
      <w:proofErr w:type="spellStart"/>
      <w:r w:rsidRPr="00E925AB">
        <w:rPr>
          <w:rFonts w:cstheme="minorHAnsi"/>
          <w:lang w:val="es-MX"/>
        </w:rPr>
        <w:t>Belton</w:t>
      </w:r>
      <w:proofErr w:type="spellEnd"/>
      <w:r w:rsidRPr="00E925AB">
        <w:rPr>
          <w:rFonts w:cstheme="minorHAnsi"/>
          <w:lang w:val="es-MX"/>
        </w:rPr>
        <w:t xml:space="preserve"> ISD </w:t>
      </w:r>
      <w:r w:rsidR="00EE436F">
        <w:rPr>
          <w:rFonts w:cstheme="minorHAnsi"/>
          <w:lang w:val="es-MX"/>
        </w:rPr>
        <w:t xml:space="preserve">estará en la </w:t>
      </w:r>
      <w:r w:rsidRPr="00E925AB">
        <w:rPr>
          <w:rFonts w:cstheme="minorHAnsi"/>
          <w:lang w:val="es-MX"/>
        </w:rPr>
        <w:t xml:space="preserve">transición </w:t>
      </w:r>
      <w:r w:rsidR="00EE436F">
        <w:rPr>
          <w:rFonts w:cstheme="minorHAnsi"/>
          <w:lang w:val="es-MX"/>
        </w:rPr>
        <w:t>del</w:t>
      </w:r>
      <w:r w:rsidRPr="00E925AB">
        <w:rPr>
          <w:rFonts w:cstheme="minorHAnsi"/>
          <w:lang w:val="es-MX"/>
        </w:rPr>
        <w:t xml:space="preserve"> Protocolo de Respuesta Estándar (SRP</w:t>
      </w:r>
      <w:r w:rsidR="001E52D7">
        <w:rPr>
          <w:rFonts w:cstheme="minorHAnsi"/>
          <w:lang w:val="es-MX"/>
        </w:rPr>
        <w:t xml:space="preserve"> abreviatura en </w:t>
      </w:r>
      <w:r w:rsidR="00EE436F">
        <w:rPr>
          <w:rFonts w:cstheme="minorHAnsi"/>
          <w:lang w:val="es-MX"/>
        </w:rPr>
        <w:t>inglés</w:t>
      </w:r>
      <w:r w:rsidRPr="00E925AB">
        <w:rPr>
          <w:rFonts w:cstheme="minorHAnsi"/>
          <w:lang w:val="es-MX"/>
        </w:rPr>
        <w:t xml:space="preserve">) de </w:t>
      </w:r>
      <w:r w:rsidR="00A455C6">
        <w:rPr>
          <w:rFonts w:cstheme="minorHAnsi"/>
          <w:lang w:val="es-MX"/>
        </w:rPr>
        <w:t>“</w:t>
      </w:r>
      <w:r w:rsidRPr="00E925AB">
        <w:rPr>
          <w:rFonts w:cstheme="minorHAnsi"/>
          <w:lang w:val="es-MX"/>
        </w:rPr>
        <w:t>I Love You Guys Foundation</w:t>
      </w:r>
      <w:r w:rsidR="00A455C6">
        <w:rPr>
          <w:rFonts w:cstheme="minorHAnsi"/>
          <w:lang w:val="es-MX"/>
        </w:rPr>
        <w:t>”</w:t>
      </w:r>
      <w:r w:rsidRPr="00E925AB">
        <w:rPr>
          <w:rFonts w:cstheme="minorHAnsi"/>
          <w:lang w:val="es-MX"/>
        </w:rPr>
        <w:t xml:space="preserve"> para el lenguaje de respuesta de emergencia. Este es solo uno de los </w:t>
      </w:r>
      <w:r w:rsidR="00D9252A">
        <w:rPr>
          <w:rFonts w:cstheme="minorHAnsi"/>
          <w:lang w:val="es-MX"/>
        </w:rPr>
        <w:t>más recientes</w:t>
      </w:r>
      <w:r w:rsidR="00D9252A" w:rsidRPr="00E925AB">
        <w:rPr>
          <w:rFonts w:cstheme="minorHAnsi"/>
          <w:lang w:val="es-MX"/>
        </w:rPr>
        <w:t xml:space="preserve"> </w:t>
      </w:r>
      <w:r w:rsidRPr="00E925AB">
        <w:rPr>
          <w:rFonts w:cstheme="minorHAnsi"/>
          <w:lang w:val="es-MX"/>
        </w:rPr>
        <w:t>esfuerzos del distrito para mejorar aún más la seguridad y protección de nuestros estudiantes y personal.</w:t>
      </w:r>
    </w:p>
    <w:p w14:paraId="0B8B47B3" w14:textId="77777777" w:rsidR="00E925AB" w:rsidRDefault="00E925AB" w:rsidP="006018EA">
      <w:pPr>
        <w:rPr>
          <w:rFonts w:cstheme="minorHAnsi"/>
          <w:lang w:val="es-MX"/>
        </w:rPr>
      </w:pPr>
    </w:p>
    <w:p w14:paraId="5144C2D5" w14:textId="50BA242B" w:rsidR="00E925AB" w:rsidRDefault="00E925AB" w:rsidP="006018EA">
      <w:pPr>
        <w:rPr>
          <w:rFonts w:cstheme="minorHAnsi"/>
          <w:lang w:val="es-MX"/>
        </w:rPr>
      </w:pPr>
      <w:r w:rsidRPr="00E925AB">
        <w:rPr>
          <w:rFonts w:cstheme="minorHAnsi"/>
          <w:lang w:val="es-MX"/>
        </w:rPr>
        <w:t xml:space="preserve">El Centro de Seguridad Escolar de Texas está promoviendo el SRP como un estándar de seguridad que proporciona un lenguaje y acciones consistentes y compartidas entre todos los estudiantes, el personal y los </w:t>
      </w:r>
      <w:r w:rsidR="00D9252A">
        <w:rPr>
          <w:rFonts w:cstheme="minorHAnsi"/>
          <w:lang w:val="es-MX"/>
        </w:rPr>
        <w:t>primeros en responder en emergencia</w:t>
      </w:r>
      <w:r w:rsidR="001E52D7">
        <w:rPr>
          <w:rFonts w:cstheme="minorHAnsi"/>
          <w:lang w:val="es-MX"/>
        </w:rPr>
        <w:t xml:space="preserve">. </w:t>
      </w:r>
      <w:r w:rsidR="00D9252A">
        <w:rPr>
          <w:rFonts w:cstheme="minorHAnsi"/>
          <w:lang w:val="es-MX"/>
        </w:rPr>
        <w:t>Siguiendo la transición del</w:t>
      </w:r>
      <w:r w:rsidR="001E52D7">
        <w:rPr>
          <w:rFonts w:cstheme="minorHAnsi"/>
          <w:lang w:val="es-MX"/>
        </w:rPr>
        <w:t xml:space="preserve"> nuevo sistema</w:t>
      </w:r>
      <w:r w:rsidR="002F2D43">
        <w:rPr>
          <w:rFonts w:cstheme="minorHAnsi"/>
          <w:lang w:val="es-MX"/>
        </w:rPr>
        <w:t xml:space="preserve"> </w:t>
      </w:r>
      <w:r w:rsidR="00D9252A">
        <w:rPr>
          <w:rFonts w:cstheme="minorHAnsi"/>
          <w:lang w:val="es-MX"/>
        </w:rPr>
        <w:t xml:space="preserve">algunos </w:t>
      </w:r>
      <w:r w:rsidR="001E52D7">
        <w:rPr>
          <w:rFonts w:cstheme="minorHAnsi"/>
          <w:lang w:val="es-MX"/>
        </w:rPr>
        <w:t xml:space="preserve">cambios en </w:t>
      </w:r>
      <w:r w:rsidRPr="00E925AB">
        <w:rPr>
          <w:rFonts w:cstheme="minorHAnsi"/>
          <w:lang w:val="es-MX"/>
        </w:rPr>
        <w:t>el lenguaje se u</w:t>
      </w:r>
      <w:r w:rsidR="00D9252A">
        <w:rPr>
          <w:rFonts w:cstheme="minorHAnsi"/>
          <w:lang w:val="es-MX"/>
        </w:rPr>
        <w:t>tilizaran</w:t>
      </w:r>
      <w:r w:rsidRPr="00E925AB">
        <w:rPr>
          <w:rFonts w:cstheme="minorHAnsi"/>
          <w:lang w:val="es-MX"/>
        </w:rPr>
        <w:t xml:space="preserve"> para desc</w:t>
      </w:r>
      <w:r w:rsidR="001E52D7">
        <w:rPr>
          <w:rFonts w:cstheme="minorHAnsi"/>
          <w:lang w:val="es-MX"/>
        </w:rPr>
        <w:t>ribir e instruir la conducta</w:t>
      </w:r>
      <w:r w:rsidRPr="00E925AB">
        <w:rPr>
          <w:rFonts w:cstheme="minorHAnsi"/>
          <w:lang w:val="es-MX"/>
        </w:rPr>
        <w:t xml:space="preserve"> durante incidentes dentro y fuera de nuestras escuelas.</w:t>
      </w:r>
    </w:p>
    <w:p w14:paraId="1CF8ED3A" w14:textId="77777777" w:rsidR="00E925AB" w:rsidRDefault="00E925AB" w:rsidP="006018EA">
      <w:pPr>
        <w:rPr>
          <w:rFonts w:cstheme="minorHAnsi"/>
          <w:lang w:val="es-MX"/>
        </w:rPr>
      </w:pPr>
    </w:p>
    <w:p w14:paraId="559E3955" w14:textId="1F967C10" w:rsidR="001E52D7" w:rsidRDefault="001E52D7" w:rsidP="006018EA">
      <w:pPr>
        <w:rPr>
          <w:color w:val="000000" w:themeColor="text1"/>
          <w:lang w:val="es-MX"/>
        </w:rPr>
      </w:pPr>
      <w:r>
        <w:rPr>
          <w:rFonts w:cstheme="minorHAnsi"/>
          <w:lang w:val="es-MX"/>
        </w:rPr>
        <w:t xml:space="preserve">El </w:t>
      </w:r>
      <w:r w:rsidR="00A455C6" w:rsidRPr="001E52D7">
        <w:rPr>
          <w:rFonts w:cstheme="minorHAnsi"/>
          <w:lang w:val="es-MX"/>
        </w:rPr>
        <w:t>póster</w:t>
      </w:r>
      <w:r>
        <w:rPr>
          <w:rFonts w:cstheme="minorHAnsi"/>
          <w:lang w:val="es-MX"/>
        </w:rPr>
        <w:t xml:space="preserve"> adjun</w:t>
      </w:r>
      <w:r w:rsidR="00A455C6">
        <w:rPr>
          <w:rFonts w:cstheme="minorHAnsi"/>
          <w:lang w:val="es-MX"/>
        </w:rPr>
        <w:t xml:space="preserve">to </w:t>
      </w:r>
      <w:r>
        <w:rPr>
          <w:rFonts w:cstheme="minorHAnsi"/>
          <w:lang w:val="es-MX"/>
        </w:rPr>
        <w:t>“</w:t>
      </w:r>
      <w:r w:rsidRPr="001E52D7">
        <w:rPr>
          <w:rFonts w:cstheme="minorHAnsi"/>
          <w:lang w:val="es-MX"/>
        </w:rPr>
        <w:t>Belton ISD SRP</w:t>
      </w:r>
      <w:r>
        <w:rPr>
          <w:rFonts w:cstheme="minorHAnsi"/>
          <w:lang w:val="es-MX"/>
        </w:rPr>
        <w:t>”</w:t>
      </w:r>
      <w:r w:rsidRPr="001E52D7">
        <w:rPr>
          <w:rFonts w:cstheme="minorHAnsi"/>
          <w:lang w:val="es-MX"/>
        </w:rPr>
        <w:t xml:space="preserve"> </w:t>
      </w:r>
      <w:r w:rsidR="00791A6E" w:rsidRPr="001E52D7">
        <w:rPr>
          <w:rFonts w:cstheme="minorHAnsi"/>
          <w:lang w:val="es-MX"/>
        </w:rPr>
        <w:t>se</w:t>
      </w:r>
      <w:r w:rsidR="00791A6E">
        <w:rPr>
          <w:rFonts w:cstheme="minorHAnsi"/>
          <w:lang w:val="es-MX"/>
        </w:rPr>
        <w:t>rá</w:t>
      </w:r>
      <w:r w:rsidRPr="001E52D7">
        <w:rPr>
          <w:rFonts w:cstheme="minorHAnsi"/>
          <w:lang w:val="es-MX"/>
        </w:rPr>
        <w:t xml:space="preserve"> </w:t>
      </w:r>
      <w:r w:rsidR="00F46526">
        <w:rPr>
          <w:rFonts w:cstheme="minorHAnsi"/>
          <w:lang w:val="es-MX"/>
        </w:rPr>
        <w:t>presentado</w:t>
      </w:r>
      <w:r w:rsidR="00F46526" w:rsidRPr="001E52D7">
        <w:rPr>
          <w:rFonts w:cstheme="minorHAnsi"/>
          <w:lang w:val="es-MX"/>
        </w:rPr>
        <w:t xml:space="preserve"> </w:t>
      </w:r>
      <w:r w:rsidRPr="001E52D7">
        <w:rPr>
          <w:rFonts w:cstheme="minorHAnsi"/>
          <w:lang w:val="es-MX"/>
        </w:rPr>
        <w:t xml:space="preserve">en </w:t>
      </w:r>
      <w:r w:rsidR="00A455C6">
        <w:rPr>
          <w:rFonts w:cstheme="minorHAnsi"/>
          <w:lang w:val="es-MX"/>
        </w:rPr>
        <w:t>las clases</w:t>
      </w:r>
      <w:r w:rsidRPr="001E52D7">
        <w:rPr>
          <w:rFonts w:cstheme="minorHAnsi"/>
          <w:lang w:val="es-MX"/>
        </w:rPr>
        <w:t xml:space="preserve"> y en l</w:t>
      </w:r>
      <w:r w:rsidR="00A455C6">
        <w:rPr>
          <w:rFonts w:cstheme="minorHAnsi"/>
          <w:lang w:val="es-MX"/>
        </w:rPr>
        <w:t>as escuelas</w:t>
      </w:r>
      <w:r w:rsidRPr="001E52D7">
        <w:rPr>
          <w:rFonts w:cstheme="minorHAnsi"/>
          <w:lang w:val="es-MX"/>
        </w:rPr>
        <w:t xml:space="preserve"> d</w:t>
      </w:r>
      <w:r w:rsidR="00A455C6">
        <w:rPr>
          <w:rFonts w:cstheme="minorHAnsi"/>
          <w:lang w:val="es-MX"/>
        </w:rPr>
        <w:t>el</w:t>
      </w:r>
      <w:r w:rsidRPr="001E52D7">
        <w:rPr>
          <w:rFonts w:cstheme="minorHAnsi"/>
          <w:lang w:val="es-MX"/>
        </w:rPr>
        <w:t xml:space="preserve"> distrito. También </w:t>
      </w:r>
      <w:r w:rsidR="00791A6E">
        <w:rPr>
          <w:rFonts w:cstheme="minorHAnsi"/>
          <w:lang w:val="es-MX"/>
        </w:rPr>
        <w:t xml:space="preserve">usted </w:t>
      </w:r>
      <w:r w:rsidRPr="001E52D7">
        <w:rPr>
          <w:rFonts w:cstheme="minorHAnsi"/>
          <w:lang w:val="es-MX"/>
        </w:rPr>
        <w:t xml:space="preserve">puede revisar el póster con </w:t>
      </w:r>
      <w:r w:rsidR="00A455C6">
        <w:rPr>
          <w:rFonts w:cstheme="minorHAnsi"/>
          <w:lang w:val="es-MX"/>
        </w:rPr>
        <w:t>símbolos</w:t>
      </w:r>
      <w:r w:rsidRPr="001E52D7">
        <w:rPr>
          <w:rFonts w:cstheme="minorHAnsi"/>
          <w:lang w:val="es-MX"/>
        </w:rPr>
        <w:t xml:space="preserve"> y </w:t>
      </w:r>
      <w:r w:rsidR="00F46526">
        <w:rPr>
          <w:rFonts w:cstheme="minorHAnsi"/>
          <w:lang w:val="es-MX"/>
        </w:rPr>
        <w:t>direcciones</w:t>
      </w:r>
      <w:r w:rsidR="00F46526" w:rsidRPr="001E52D7">
        <w:rPr>
          <w:rFonts w:cstheme="minorHAnsi"/>
          <w:lang w:val="es-MX"/>
        </w:rPr>
        <w:t xml:space="preserve"> </w:t>
      </w:r>
      <w:r w:rsidRPr="001E52D7">
        <w:rPr>
          <w:rFonts w:cstheme="minorHAnsi"/>
          <w:lang w:val="es-MX"/>
        </w:rPr>
        <w:t>rela</w:t>
      </w:r>
      <w:r w:rsidR="00A455C6">
        <w:rPr>
          <w:rFonts w:cstheme="minorHAnsi"/>
          <w:lang w:val="es-MX"/>
        </w:rPr>
        <w:t>cionad</w:t>
      </w:r>
      <w:r w:rsidR="00F46526">
        <w:rPr>
          <w:rFonts w:cstheme="minorHAnsi"/>
          <w:lang w:val="es-MX"/>
        </w:rPr>
        <w:t>a</w:t>
      </w:r>
      <w:r w:rsidR="00A455C6">
        <w:rPr>
          <w:rFonts w:cstheme="minorHAnsi"/>
          <w:lang w:val="es-MX"/>
        </w:rPr>
        <w:t xml:space="preserve">s </w:t>
      </w:r>
      <w:r w:rsidR="00F46526">
        <w:rPr>
          <w:rFonts w:cstheme="minorHAnsi"/>
          <w:lang w:val="es-MX"/>
        </w:rPr>
        <w:t xml:space="preserve">con </w:t>
      </w:r>
      <w:r w:rsidR="00A455C6">
        <w:rPr>
          <w:rFonts w:cstheme="minorHAnsi"/>
          <w:lang w:val="es-MX"/>
        </w:rPr>
        <w:t xml:space="preserve">nuestro sitio web  </w:t>
      </w:r>
      <w:hyperlink r:id="rId6" w:history="1">
        <w:r w:rsidR="00A455C6" w:rsidRPr="00A455C6">
          <w:rPr>
            <w:rStyle w:val="Hyperlink"/>
            <w:rFonts w:ascii="Calibri" w:eastAsia="Times New Roman" w:hAnsi="Calibri" w:cs="Calibri"/>
            <w:lang w:val="es-MX"/>
          </w:rPr>
          <w:t>www.bisd.net/safety</w:t>
        </w:r>
      </w:hyperlink>
      <w:r w:rsidR="00A455C6" w:rsidRPr="00A455C6">
        <w:rPr>
          <w:color w:val="000000" w:themeColor="text1"/>
          <w:lang w:val="es-MX"/>
        </w:rPr>
        <w:t>.</w:t>
      </w:r>
    </w:p>
    <w:p w14:paraId="26A2B0B8" w14:textId="77777777" w:rsidR="00A455C6" w:rsidRDefault="00A455C6" w:rsidP="006018EA">
      <w:pPr>
        <w:rPr>
          <w:color w:val="000000" w:themeColor="text1"/>
          <w:lang w:val="es-MX"/>
        </w:rPr>
      </w:pPr>
    </w:p>
    <w:p w14:paraId="4A6238DE" w14:textId="161D99D3" w:rsidR="00A455C6" w:rsidRDefault="00A455C6" w:rsidP="006018EA">
      <w:pPr>
        <w:rPr>
          <w:rFonts w:cstheme="minorHAnsi"/>
          <w:lang w:val="es-MX"/>
        </w:rPr>
      </w:pPr>
      <w:r w:rsidRPr="00A455C6">
        <w:rPr>
          <w:rFonts w:cstheme="minorHAnsi"/>
          <w:lang w:val="es-MX"/>
        </w:rPr>
        <w:t xml:space="preserve">El personal ha recibido </w:t>
      </w:r>
      <w:r>
        <w:rPr>
          <w:rFonts w:cstheme="minorHAnsi"/>
          <w:lang w:val="es-MX"/>
        </w:rPr>
        <w:t>entrenamiento</w:t>
      </w:r>
      <w:r w:rsidRPr="00A455C6">
        <w:rPr>
          <w:rFonts w:cstheme="minorHAnsi"/>
          <w:lang w:val="es-MX"/>
        </w:rPr>
        <w:t xml:space="preserve"> sobre el SRP y se ha alentado a los maestros a presentar el póster a sus </w:t>
      </w:r>
      <w:r>
        <w:rPr>
          <w:rFonts w:cstheme="minorHAnsi"/>
          <w:lang w:val="es-MX"/>
        </w:rPr>
        <w:t xml:space="preserve">estudiantes </w:t>
      </w:r>
      <w:r w:rsidRPr="00A455C6">
        <w:rPr>
          <w:rFonts w:cstheme="minorHAnsi"/>
          <w:lang w:val="es-MX"/>
        </w:rPr>
        <w:t xml:space="preserve">como parte de </w:t>
      </w:r>
      <w:r w:rsidR="00F46526">
        <w:rPr>
          <w:rFonts w:cstheme="minorHAnsi"/>
          <w:lang w:val="es-MX"/>
        </w:rPr>
        <w:t>un regular repaso</w:t>
      </w:r>
      <w:r>
        <w:rPr>
          <w:rFonts w:cstheme="minorHAnsi"/>
          <w:lang w:val="es-MX"/>
        </w:rPr>
        <w:t xml:space="preserve"> de los procedimientos de la clase y de la escuela</w:t>
      </w:r>
      <w:r w:rsidRPr="00A455C6">
        <w:rPr>
          <w:rFonts w:cstheme="minorHAnsi"/>
          <w:lang w:val="es-MX"/>
        </w:rPr>
        <w:t>. El SRP no cambia significativamente cómo o qué acciones se tomarán durante los simulacros o incidentes, pero sí proporciona una comunicación</w:t>
      </w:r>
      <w:r w:rsidR="00055844">
        <w:rPr>
          <w:rFonts w:cstheme="minorHAnsi"/>
          <w:lang w:val="es-MX"/>
        </w:rPr>
        <w:t xml:space="preserve"> mejor</w:t>
      </w:r>
      <w:r w:rsidRPr="00A455C6">
        <w:rPr>
          <w:rFonts w:cstheme="minorHAnsi"/>
          <w:lang w:val="es-MX"/>
        </w:rPr>
        <w:t xml:space="preserve"> </w:t>
      </w:r>
      <w:r w:rsidR="00055844">
        <w:rPr>
          <w:rFonts w:cstheme="minorHAnsi"/>
          <w:lang w:val="es-MX"/>
        </w:rPr>
        <w:t>en</w:t>
      </w:r>
      <w:r w:rsidR="00055844" w:rsidRPr="00A455C6">
        <w:rPr>
          <w:rFonts w:cstheme="minorHAnsi"/>
          <w:lang w:val="es-MX"/>
        </w:rPr>
        <w:t xml:space="preserve"> </w:t>
      </w:r>
      <w:r w:rsidRPr="00A455C6">
        <w:rPr>
          <w:rFonts w:cstheme="minorHAnsi"/>
          <w:lang w:val="es-MX"/>
        </w:rPr>
        <w:t xml:space="preserve">términos </w:t>
      </w:r>
      <w:r w:rsidR="00055844">
        <w:rPr>
          <w:rFonts w:cstheme="minorHAnsi"/>
          <w:lang w:val="es-MX"/>
        </w:rPr>
        <w:t>y en instrucciones</w:t>
      </w:r>
      <w:r w:rsidRPr="00A455C6">
        <w:rPr>
          <w:rFonts w:cstheme="minorHAnsi"/>
          <w:lang w:val="es-MX"/>
        </w:rPr>
        <w:t>.</w:t>
      </w:r>
    </w:p>
    <w:p w14:paraId="7446B828" w14:textId="77777777" w:rsidR="00A455C6" w:rsidRDefault="00A455C6" w:rsidP="006018EA">
      <w:pPr>
        <w:rPr>
          <w:rFonts w:cstheme="minorHAnsi"/>
          <w:lang w:val="es-MX"/>
        </w:rPr>
      </w:pPr>
    </w:p>
    <w:p w14:paraId="5813DBE7" w14:textId="0C1960CA" w:rsidR="00A455C6" w:rsidRDefault="00A455C6" w:rsidP="006018EA">
      <w:pPr>
        <w:rPr>
          <w:rFonts w:cstheme="minorHAnsi"/>
          <w:lang w:val="es-MX"/>
        </w:rPr>
      </w:pPr>
      <w:r w:rsidRPr="00A455C6">
        <w:rPr>
          <w:rFonts w:cstheme="minorHAnsi"/>
          <w:lang w:val="es-MX"/>
        </w:rPr>
        <w:t xml:space="preserve">La seguridad y protección de nuestros estudiantes es nuestra principal prioridad, y adoptar el Protocolo de Respuesta Estándar (SRP) de </w:t>
      </w:r>
      <w:r>
        <w:rPr>
          <w:rFonts w:cstheme="minorHAnsi"/>
          <w:lang w:val="es-MX"/>
        </w:rPr>
        <w:t>“</w:t>
      </w:r>
      <w:r w:rsidRPr="00A455C6">
        <w:rPr>
          <w:rFonts w:cstheme="minorHAnsi"/>
          <w:lang w:val="es-MX"/>
        </w:rPr>
        <w:t>I Love You Guys Foundation</w:t>
      </w:r>
      <w:r>
        <w:rPr>
          <w:rFonts w:cstheme="minorHAnsi"/>
          <w:lang w:val="es-MX"/>
        </w:rPr>
        <w:t>”</w:t>
      </w:r>
      <w:r w:rsidRPr="00A455C6">
        <w:rPr>
          <w:rFonts w:cstheme="minorHAnsi"/>
          <w:lang w:val="es-MX"/>
        </w:rPr>
        <w:t xml:space="preserve"> para el lenguaje de respuesta de emergencia es otro ejemplo de esto.</w:t>
      </w:r>
    </w:p>
    <w:p w14:paraId="1D8281C9" w14:textId="77777777" w:rsidR="00A455C6" w:rsidRDefault="00A455C6" w:rsidP="006018EA">
      <w:pPr>
        <w:rPr>
          <w:rFonts w:cstheme="minorHAnsi"/>
          <w:lang w:val="es-MX"/>
        </w:rPr>
      </w:pPr>
    </w:p>
    <w:p w14:paraId="32B9AD19" w14:textId="584BFD44" w:rsidR="00A455C6" w:rsidRPr="00A455C6" w:rsidRDefault="00A455C6" w:rsidP="006018EA">
      <w:pPr>
        <w:rPr>
          <w:rFonts w:cstheme="minorHAnsi"/>
          <w:lang w:val="es-MX"/>
        </w:rPr>
      </w:pPr>
    </w:p>
    <w:p w14:paraId="7FE78AEB" w14:textId="6192D03F" w:rsidR="0050718A" w:rsidRDefault="0050718A"/>
    <w:sectPr w:rsidR="0050718A" w:rsidSect="00D135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8F1"/>
    <w:rsid w:val="00055844"/>
    <w:rsid w:val="00080C17"/>
    <w:rsid w:val="001374CF"/>
    <w:rsid w:val="001E52D7"/>
    <w:rsid w:val="0020766B"/>
    <w:rsid w:val="002A49E6"/>
    <w:rsid w:val="002E73BF"/>
    <w:rsid w:val="002F2D43"/>
    <w:rsid w:val="003416BA"/>
    <w:rsid w:val="004F7EA5"/>
    <w:rsid w:val="0050718A"/>
    <w:rsid w:val="0054728A"/>
    <w:rsid w:val="005615EF"/>
    <w:rsid w:val="006018EA"/>
    <w:rsid w:val="00623D42"/>
    <w:rsid w:val="006638F1"/>
    <w:rsid w:val="006668D6"/>
    <w:rsid w:val="00791A6E"/>
    <w:rsid w:val="00907457"/>
    <w:rsid w:val="00976545"/>
    <w:rsid w:val="009D412E"/>
    <w:rsid w:val="00A455C6"/>
    <w:rsid w:val="00A618DF"/>
    <w:rsid w:val="00AA5AD9"/>
    <w:rsid w:val="00C42F44"/>
    <w:rsid w:val="00CA300C"/>
    <w:rsid w:val="00CB1011"/>
    <w:rsid w:val="00D135AF"/>
    <w:rsid w:val="00D22B7C"/>
    <w:rsid w:val="00D9252A"/>
    <w:rsid w:val="00E925AB"/>
    <w:rsid w:val="00EE436F"/>
    <w:rsid w:val="00F4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35E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2B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38F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638F1"/>
    <w:rPr>
      <w:b/>
      <w:bCs/>
    </w:rPr>
  </w:style>
  <w:style w:type="character" w:styleId="Hyperlink">
    <w:name w:val="Hyperlink"/>
    <w:basedOn w:val="DefaultParagraphFont"/>
    <w:uiPriority w:val="99"/>
    <w:unhideWhenUsed/>
    <w:rsid w:val="006638F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638F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18E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8D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8DF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618D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D4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1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1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1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12E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4728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4728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22B7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2B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38F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638F1"/>
    <w:rPr>
      <w:b/>
      <w:bCs/>
    </w:rPr>
  </w:style>
  <w:style w:type="character" w:styleId="Hyperlink">
    <w:name w:val="Hyperlink"/>
    <w:basedOn w:val="DefaultParagraphFont"/>
    <w:uiPriority w:val="99"/>
    <w:unhideWhenUsed/>
    <w:rsid w:val="006638F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638F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18E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8D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8DF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618D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D4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1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1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1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12E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4728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4728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22B7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2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9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64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32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1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3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28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26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0538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97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isd.net/safet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17C8E-C0B4-4D64-8F8C-DFBD3F3B9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Belton Independent School District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AlAhmadi, Becca</cp:lastModifiedBy>
  <cp:revision>9</cp:revision>
  <dcterms:created xsi:type="dcterms:W3CDTF">2019-01-15T18:01:00Z</dcterms:created>
  <dcterms:modified xsi:type="dcterms:W3CDTF">2019-10-16T21:48:00Z</dcterms:modified>
</cp:coreProperties>
</file>