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66EE" w:rsidRPr="000A6773" w:rsidRDefault="005C66EE" w:rsidP="005C66EE">
      <w:pPr>
        <w:rPr>
          <w:rFonts w:ascii="Arial" w:hAnsi="Arial" w:cs="Arial"/>
          <w:sz w:val="20"/>
          <w:szCs w:val="20"/>
        </w:rPr>
      </w:pPr>
      <w:bookmarkStart w:id="0" w:name="_4e0wvfz5mch9" w:colFirst="0" w:colLast="0"/>
      <w:bookmarkStart w:id="1" w:name="_Hlk179967680"/>
      <w:bookmarkEnd w:id="0"/>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 xml:space="preserve">                              </w:t>
      </w:r>
      <w:r w:rsidRPr="000A6773">
        <w:rPr>
          <w:rFonts w:ascii="Arial" w:hAnsi="Arial" w:cs="Arial"/>
          <w:sz w:val="20"/>
          <w:szCs w:val="20"/>
        </w:rPr>
        <w:t xml:space="preserve">October </w:t>
      </w:r>
      <w:r w:rsidR="00071795" w:rsidRPr="000A6773">
        <w:rPr>
          <w:rFonts w:ascii="Arial" w:hAnsi="Arial" w:cs="Arial"/>
          <w:sz w:val="20"/>
          <w:szCs w:val="20"/>
        </w:rPr>
        <w:t>22</w:t>
      </w:r>
      <w:r w:rsidRPr="000A6773">
        <w:rPr>
          <w:rFonts w:ascii="Arial" w:hAnsi="Arial" w:cs="Arial"/>
          <w:sz w:val="20"/>
          <w:szCs w:val="20"/>
        </w:rPr>
        <w:t>, 202</w:t>
      </w:r>
      <w:r w:rsidRPr="000A6773">
        <w:rPr>
          <w:rFonts w:ascii="Arial" w:hAnsi="Arial" w:cs="Arial"/>
          <w:sz w:val="20"/>
          <w:szCs w:val="20"/>
        </w:rPr>
        <w:t>4</w:t>
      </w:r>
    </w:p>
    <w:p w:rsidR="005C66EE" w:rsidRPr="000A6773" w:rsidRDefault="005C66EE" w:rsidP="005C66EE">
      <w:pPr>
        <w:rPr>
          <w:rFonts w:ascii="Arial" w:hAnsi="Arial" w:cs="Arial"/>
          <w:sz w:val="20"/>
          <w:szCs w:val="20"/>
        </w:rPr>
      </w:pPr>
    </w:p>
    <w:p w:rsidR="00F276AA" w:rsidRPr="000A6773" w:rsidRDefault="00F276AA" w:rsidP="000A6773">
      <w:pPr>
        <w:rPr>
          <w:rFonts w:ascii="Arial" w:hAnsi="Arial" w:cs="Arial"/>
          <w:sz w:val="20"/>
          <w:szCs w:val="20"/>
        </w:rPr>
      </w:pPr>
      <w:r w:rsidRPr="000A6773">
        <w:rPr>
          <w:rFonts w:ascii="Arial" w:hAnsi="Arial" w:cs="Arial"/>
          <w:sz w:val="20"/>
          <w:szCs w:val="20"/>
        </w:rPr>
        <w:t>Dear Parents and Guardians,</w:t>
      </w:r>
    </w:p>
    <w:p w:rsidR="000A6773" w:rsidRPr="000A6773" w:rsidRDefault="000A6773" w:rsidP="000A6773">
      <w:pPr>
        <w:rPr>
          <w:rFonts w:ascii="Arial" w:hAnsi="Arial" w:cs="Arial"/>
          <w:sz w:val="20"/>
          <w:szCs w:val="20"/>
        </w:rPr>
      </w:pPr>
    </w:p>
    <w:p w:rsidR="00F276AA" w:rsidRPr="000A6773" w:rsidRDefault="00F276AA" w:rsidP="000A6773">
      <w:pPr>
        <w:rPr>
          <w:rFonts w:ascii="Arial" w:hAnsi="Arial" w:cs="Arial"/>
          <w:sz w:val="20"/>
          <w:szCs w:val="20"/>
        </w:rPr>
      </w:pPr>
      <w:r w:rsidRPr="000A6773">
        <w:rPr>
          <w:rFonts w:ascii="Arial" w:hAnsi="Arial" w:cs="Arial"/>
          <w:sz w:val="20"/>
          <w:szCs w:val="20"/>
        </w:rPr>
        <w:t>It's important to stay informed about the procedures for weather-related situations at Lincoln Intermediate Unit classrooms. Please ensure you're signed up for notification systems, such as emails, texts, or automated calls, to receive timely updates.</w:t>
      </w:r>
    </w:p>
    <w:p w:rsidR="000A6773" w:rsidRPr="000A6773" w:rsidRDefault="000A6773" w:rsidP="000A6773">
      <w:pPr>
        <w:rPr>
          <w:rFonts w:ascii="Arial" w:hAnsi="Arial" w:cs="Arial"/>
          <w:sz w:val="20"/>
          <w:szCs w:val="20"/>
        </w:rPr>
      </w:pPr>
    </w:p>
    <w:p w:rsidR="00F276AA" w:rsidRPr="000A6773" w:rsidRDefault="00F276AA" w:rsidP="000A6773">
      <w:pPr>
        <w:rPr>
          <w:rFonts w:ascii="Arial" w:hAnsi="Arial" w:cs="Arial"/>
          <w:sz w:val="20"/>
          <w:szCs w:val="20"/>
        </w:rPr>
      </w:pPr>
      <w:r w:rsidRPr="000A6773">
        <w:rPr>
          <w:rFonts w:ascii="Arial" w:hAnsi="Arial" w:cs="Arial"/>
          <w:sz w:val="20"/>
          <w:szCs w:val="20"/>
        </w:rPr>
        <w:t>Individual school districts may notify local radio and television stations, send emails, or make automated calls regarding weather-related updates. Monitor communications from your school district of residence and the school district where your child’s classroom is located.</w:t>
      </w:r>
    </w:p>
    <w:p w:rsidR="000A6773" w:rsidRPr="000A6773" w:rsidRDefault="000A6773" w:rsidP="000A6773">
      <w:pPr>
        <w:rPr>
          <w:rFonts w:ascii="Arial" w:hAnsi="Arial" w:cs="Arial"/>
          <w:sz w:val="20"/>
          <w:szCs w:val="20"/>
        </w:rPr>
      </w:pPr>
    </w:p>
    <w:p w:rsidR="00F276AA" w:rsidRPr="000A6773" w:rsidRDefault="00F276AA" w:rsidP="000A6773">
      <w:pPr>
        <w:rPr>
          <w:rFonts w:ascii="Arial" w:hAnsi="Arial" w:cs="Arial"/>
          <w:sz w:val="20"/>
          <w:szCs w:val="20"/>
        </w:rPr>
      </w:pPr>
      <w:r w:rsidRPr="000A6773">
        <w:rPr>
          <w:rFonts w:ascii="Arial" w:hAnsi="Arial" w:cs="Arial"/>
          <w:sz w:val="20"/>
          <w:szCs w:val="20"/>
        </w:rPr>
        <w:t>Additionally, please be aware that your child’s bus or van route may transport students from multiple school districts, which could cause pickup and drop-off times to vary from the announced schedule. Check with your child’s driver to confirm whether these changes will affect you.</w:t>
      </w:r>
    </w:p>
    <w:p w:rsidR="005C66EE" w:rsidRPr="000A6773" w:rsidRDefault="005C66EE" w:rsidP="005C66EE">
      <w:pPr>
        <w:rPr>
          <w:rFonts w:ascii="Arial" w:hAnsi="Arial" w:cs="Arial"/>
          <w:sz w:val="20"/>
          <w:szCs w:val="20"/>
        </w:rPr>
      </w:pPr>
    </w:p>
    <w:p w:rsidR="000A6773" w:rsidRPr="000A6773" w:rsidRDefault="005C66EE" w:rsidP="005C66EE">
      <w:pPr>
        <w:rPr>
          <w:rFonts w:ascii="Arial" w:hAnsi="Arial" w:cs="Arial"/>
          <w:sz w:val="20"/>
          <w:szCs w:val="20"/>
        </w:rPr>
      </w:pPr>
      <w:r w:rsidRPr="000A6773">
        <w:rPr>
          <w:rFonts w:ascii="Arial" w:hAnsi="Arial" w:cs="Arial"/>
          <w:sz w:val="20"/>
          <w:szCs w:val="20"/>
        </w:rPr>
        <w:t xml:space="preserve">Below is an </w:t>
      </w:r>
      <w:r w:rsidRPr="000A6773">
        <w:rPr>
          <w:rFonts w:ascii="Arial" w:hAnsi="Arial" w:cs="Arial"/>
          <w:sz w:val="20"/>
          <w:szCs w:val="20"/>
          <w:u w:val="single"/>
        </w:rPr>
        <w:t>overview only</w:t>
      </w:r>
      <w:r w:rsidRPr="000A6773">
        <w:rPr>
          <w:rFonts w:ascii="Arial" w:hAnsi="Arial" w:cs="Arial"/>
          <w:sz w:val="20"/>
          <w:szCs w:val="20"/>
        </w:rPr>
        <w:t xml:space="preserve"> to help assist you in determining your child’s transportation during inclement weather. </w:t>
      </w:r>
    </w:p>
    <w:p w:rsidR="005C66EE" w:rsidRPr="000A6773" w:rsidRDefault="005C66EE" w:rsidP="005C66EE">
      <w:pPr>
        <w:rPr>
          <w:rFonts w:ascii="Arial" w:hAnsi="Arial" w:cs="Arial"/>
          <w:sz w:val="20"/>
          <w:szCs w:val="20"/>
        </w:rPr>
      </w:pPr>
      <w:r w:rsidRPr="000A6773">
        <w:rPr>
          <w:rFonts w:ascii="Arial" w:hAnsi="Arial" w:cs="Arial"/>
          <w:sz w:val="20"/>
          <w:szCs w:val="20"/>
        </w:rPr>
        <w:t xml:space="preserve"> </w:t>
      </w:r>
    </w:p>
    <w:p w:rsidR="005C66EE" w:rsidRPr="000A6773" w:rsidRDefault="005C66EE" w:rsidP="005C66EE">
      <w:pPr>
        <w:numPr>
          <w:ilvl w:val="0"/>
          <w:numId w:val="1"/>
        </w:numPr>
        <w:rPr>
          <w:rFonts w:ascii="Arial" w:hAnsi="Arial" w:cs="Arial"/>
          <w:sz w:val="20"/>
          <w:szCs w:val="20"/>
        </w:rPr>
      </w:pPr>
      <w:r w:rsidRPr="000A6773">
        <w:rPr>
          <w:rFonts w:ascii="Arial" w:hAnsi="Arial" w:cs="Arial"/>
          <w:sz w:val="20"/>
          <w:szCs w:val="20"/>
        </w:rPr>
        <w:t xml:space="preserve">Closed </w:t>
      </w:r>
      <w:r w:rsidR="00A25A5E" w:rsidRPr="000A6773">
        <w:rPr>
          <w:rFonts w:ascii="Arial" w:hAnsi="Arial" w:cs="Arial"/>
          <w:sz w:val="20"/>
          <w:szCs w:val="20"/>
        </w:rPr>
        <w:t>A</w:t>
      </w:r>
      <w:r w:rsidRPr="000A6773">
        <w:rPr>
          <w:rFonts w:ascii="Arial" w:hAnsi="Arial" w:cs="Arial"/>
          <w:sz w:val="20"/>
          <w:szCs w:val="20"/>
        </w:rPr>
        <w:t xml:space="preserve">ll </w:t>
      </w:r>
      <w:r w:rsidR="00A25A5E" w:rsidRPr="000A6773">
        <w:rPr>
          <w:rFonts w:ascii="Arial" w:hAnsi="Arial" w:cs="Arial"/>
          <w:sz w:val="20"/>
          <w:szCs w:val="20"/>
        </w:rPr>
        <w:t>D</w:t>
      </w:r>
      <w:r w:rsidRPr="000A6773">
        <w:rPr>
          <w:rFonts w:ascii="Arial" w:hAnsi="Arial" w:cs="Arial"/>
          <w:sz w:val="20"/>
          <w:szCs w:val="20"/>
        </w:rPr>
        <w:t>ay</w:t>
      </w:r>
    </w:p>
    <w:p w:rsidR="005C66EE" w:rsidRPr="000A6773" w:rsidRDefault="005C66EE" w:rsidP="005C66EE">
      <w:pPr>
        <w:numPr>
          <w:ilvl w:val="1"/>
          <w:numId w:val="1"/>
        </w:numPr>
        <w:rPr>
          <w:rFonts w:ascii="Arial" w:hAnsi="Arial" w:cs="Arial"/>
          <w:sz w:val="20"/>
          <w:szCs w:val="20"/>
        </w:rPr>
      </w:pPr>
      <w:r w:rsidRPr="000A6773">
        <w:rPr>
          <w:rFonts w:ascii="Arial" w:hAnsi="Arial" w:cs="Arial"/>
          <w:sz w:val="20"/>
          <w:szCs w:val="20"/>
        </w:rPr>
        <w:t>If the school district in which you live is closed OR the school district in which your child’s building is located is closed, your child will stay home that day.</w:t>
      </w:r>
    </w:p>
    <w:p w:rsidR="005C66EE" w:rsidRPr="000A6773" w:rsidRDefault="005C66EE" w:rsidP="005C66EE">
      <w:pPr>
        <w:ind w:left="270"/>
        <w:rPr>
          <w:rFonts w:ascii="Arial" w:hAnsi="Arial" w:cs="Arial"/>
          <w:sz w:val="20"/>
          <w:szCs w:val="20"/>
        </w:rPr>
      </w:pPr>
    </w:p>
    <w:p w:rsidR="005C66EE" w:rsidRPr="000A6773" w:rsidRDefault="005C66EE" w:rsidP="005C66EE">
      <w:pPr>
        <w:numPr>
          <w:ilvl w:val="0"/>
          <w:numId w:val="1"/>
        </w:numPr>
        <w:rPr>
          <w:rFonts w:ascii="Arial" w:hAnsi="Arial" w:cs="Arial"/>
          <w:sz w:val="20"/>
          <w:szCs w:val="20"/>
        </w:rPr>
      </w:pPr>
      <w:r w:rsidRPr="000A6773">
        <w:rPr>
          <w:rFonts w:ascii="Arial" w:hAnsi="Arial" w:cs="Arial"/>
          <w:sz w:val="20"/>
          <w:szCs w:val="20"/>
        </w:rPr>
        <w:t>Delay / Late Start</w:t>
      </w:r>
    </w:p>
    <w:p w:rsidR="005C66EE" w:rsidRPr="000A6773" w:rsidRDefault="005C66EE" w:rsidP="005C66EE">
      <w:pPr>
        <w:numPr>
          <w:ilvl w:val="1"/>
          <w:numId w:val="1"/>
        </w:numPr>
        <w:rPr>
          <w:rFonts w:ascii="Arial" w:hAnsi="Arial" w:cs="Arial"/>
          <w:sz w:val="20"/>
          <w:szCs w:val="20"/>
        </w:rPr>
      </w:pPr>
      <w:r w:rsidRPr="000A6773">
        <w:rPr>
          <w:rFonts w:ascii="Arial" w:hAnsi="Arial" w:cs="Arial"/>
          <w:sz w:val="20"/>
          <w:szCs w:val="20"/>
        </w:rPr>
        <w:t xml:space="preserve">If the school district in which you live AND the district in which your child’s building is located are both open, you will follow the delay schedule of the district in which your </w:t>
      </w:r>
      <w:proofErr w:type="gramStart"/>
      <w:r w:rsidRPr="000A6773">
        <w:rPr>
          <w:rFonts w:ascii="Arial" w:hAnsi="Arial" w:cs="Arial"/>
          <w:sz w:val="20"/>
          <w:szCs w:val="20"/>
        </w:rPr>
        <w:t>child‘</w:t>
      </w:r>
      <w:proofErr w:type="gramEnd"/>
      <w:r w:rsidRPr="000A6773">
        <w:rPr>
          <w:rFonts w:ascii="Arial" w:hAnsi="Arial" w:cs="Arial"/>
          <w:sz w:val="20"/>
          <w:szCs w:val="20"/>
        </w:rPr>
        <w:t xml:space="preserve">s building is located OR your home district, whichever time is </w:t>
      </w:r>
      <w:r w:rsidRPr="000A6773">
        <w:rPr>
          <w:rFonts w:ascii="Arial" w:hAnsi="Arial" w:cs="Arial"/>
          <w:b/>
          <w:sz w:val="20"/>
          <w:szCs w:val="20"/>
        </w:rPr>
        <w:t>later</w:t>
      </w:r>
      <w:r w:rsidRPr="000A6773">
        <w:rPr>
          <w:rFonts w:ascii="Arial" w:hAnsi="Arial" w:cs="Arial"/>
          <w:sz w:val="20"/>
          <w:szCs w:val="20"/>
        </w:rPr>
        <w:t>.</w:t>
      </w:r>
    </w:p>
    <w:p w:rsidR="005C66EE" w:rsidRPr="000A6773" w:rsidRDefault="005C66EE" w:rsidP="005C66EE">
      <w:pPr>
        <w:ind w:left="1440"/>
        <w:rPr>
          <w:rFonts w:ascii="Arial" w:hAnsi="Arial" w:cs="Arial"/>
          <w:sz w:val="20"/>
          <w:szCs w:val="20"/>
        </w:rPr>
      </w:pPr>
    </w:p>
    <w:p w:rsidR="005C66EE" w:rsidRPr="000A6773" w:rsidRDefault="005C66EE" w:rsidP="005C66EE">
      <w:pPr>
        <w:numPr>
          <w:ilvl w:val="1"/>
          <w:numId w:val="1"/>
        </w:numPr>
        <w:rPr>
          <w:rFonts w:ascii="Arial" w:hAnsi="Arial" w:cs="Arial"/>
          <w:sz w:val="20"/>
          <w:szCs w:val="20"/>
        </w:rPr>
      </w:pPr>
      <w:r w:rsidRPr="000A6773">
        <w:rPr>
          <w:rFonts w:ascii="Arial" w:hAnsi="Arial" w:cs="Arial"/>
          <w:b/>
          <w:sz w:val="20"/>
          <w:szCs w:val="20"/>
        </w:rPr>
        <w:t>Preschool</w:t>
      </w:r>
      <w:r w:rsidRPr="000A6773">
        <w:rPr>
          <w:rFonts w:ascii="Arial" w:hAnsi="Arial" w:cs="Arial"/>
          <w:sz w:val="20"/>
          <w:szCs w:val="20"/>
        </w:rPr>
        <w:t>-If your child attends an AM preschool class and the district in which their school building is located is delayed or the school district in which you reside is delayed, then AM preschool for your child will be canceled for that day.</w:t>
      </w:r>
    </w:p>
    <w:p w:rsidR="005C66EE" w:rsidRPr="000A6773" w:rsidRDefault="005C66EE" w:rsidP="005C66EE">
      <w:pPr>
        <w:rPr>
          <w:rFonts w:ascii="Arial" w:hAnsi="Arial" w:cs="Arial"/>
          <w:sz w:val="20"/>
          <w:szCs w:val="20"/>
        </w:rPr>
      </w:pPr>
    </w:p>
    <w:p w:rsidR="00A25A5E" w:rsidRPr="000A6773" w:rsidRDefault="00A25A5E" w:rsidP="00E36E9F">
      <w:pPr>
        <w:numPr>
          <w:ilvl w:val="1"/>
          <w:numId w:val="1"/>
        </w:numPr>
        <w:rPr>
          <w:rFonts w:ascii="Arial" w:hAnsi="Arial" w:cs="Arial"/>
          <w:sz w:val="20"/>
          <w:szCs w:val="20"/>
        </w:rPr>
      </w:pPr>
      <w:r w:rsidRPr="000A6773">
        <w:rPr>
          <w:rFonts w:ascii="Arial" w:hAnsi="Arial" w:cs="Arial"/>
          <w:b/>
          <w:sz w:val="20"/>
          <w:szCs w:val="20"/>
        </w:rPr>
        <w:t>FLC</w:t>
      </w:r>
      <w:r w:rsidRPr="000A6773">
        <w:rPr>
          <w:rFonts w:ascii="Arial" w:hAnsi="Arial" w:cs="Arial"/>
          <w:sz w:val="20"/>
          <w:szCs w:val="20"/>
        </w:rPr>
        <w:t>-if your child attends school at the Franklin Learning Center,</w:t>
      </w:r>
      <w:r w:rsidR="00E36E9F" w:rsidRPr="000A6773">
        <w:rPr>
          <w:rFonts w:ascii="Arial" w:hAnsi="Arial" w:cs="Arial"/>
          <w:sz w:val="20"/>
          <w:szCs w:val="20"/>
        </w:rPr>
        <w:t xml:space="preserve"> </w:t>
      </w:r>
      <w:r w:rsidR="00E36E9F" w:rsidRPr="000A6773">
        <w:rPr>
          <w:rFonts w:ascii="Arial" w:hAnsi="Arial" w:cs="Arial"/>
          <w:sz w:val="20"/>
          <w:szCs w:val="20"/>
        </w:rPr>
        <w:t xml:space="preserve">you should watch for announcements specific to York </w:t>
      </w:r>
      <w:r w:rsidR="00E36E9F" w:rsidRPr="000A6773">
        <w:rPr>
          <w:rFonts w:ascii="Arial" w:hAnsi="Arial" w:cs="Arial"/>
          <w:sz w:val="20"/>
          <w:szCs w:val="20"/>
        </w:rPr>
        <w:t xml:space="preserve">Franklin Learning Center </w:t>
      </w:r>
      <w:r w:rsidR="00E36E9F" w:rsidRPr="000A6773">
        <w:rPr>
          <w:rFonts w:ascii="Arial" w:hAnsi="Arial" w:cs="Arial"/>
          <w:sz w:val="20"/>
          <w:szCs w:val="20"/>
        </w:rPr>
        <w:t xml:space="preserve">or AM announcements for your school district of residence.  Transportation will be whichever time is </w:t>
      </w:r>
      <w:r w:rsidR="00E36E9F" w:rsidRPr="000A6773">
        <w:rPr>
          <w:rFonts w:ascii="Arial" w:hAnsi="Arial" w:cs="Arial"/>
          <w:b/>
          <w:sz w:val="20"/>
          <w:szCs w:val="20"/>
        </w:rPr>
        <w:t>later</w:t>
      </w:r>
      <w:r w:rsidR="00E36E9F" w:rsidRPr="000A6773">
        <w:rPr>
          <w:rFonts w:ascii="Arial" w:hAnsi="Arial" w:cs="Arial"/>
          <w:sz w:val="20"/>
          <w:szCs w:val="20"/>
        </w:rPr>
        <w:t>.</w:t>
      </w:r>
    </w:p>
    <w:p w:rsidR="00A25A5E" w:rsidRPr="000A6773" w:rsidRDefault="00A25A5E" w:rsidP="00A25A5E">
      <w:pPr>
        <w:pStyle w:val="ListParagraph"/>
        <w:rPr>
          <w:rFonts w:ascii="Arial" w:hAnsi="Arial" w:cs="Arial"/>
          <w:b/>
          <w:sz w:val="20"/>
          <w:szCs w:val="20"/>
        </w:rPr>
      </w:pPr>
    </w:p>
    <w:p w:rsidR="00E36E9F" w:rsidRPr="000A6773" w:rsidRDefault="00E36E9F" w:rsidP="00E36E9F">
      <w:pPr>
        <w:numPr>
          <w:ilvl w:val="1"/>
          <w:numId w:val="1"/>
        </w:numPr>
        <w:rPr>
          <w:rFonts w:ascii="Arial" w:hAnsi="Arial" w:cs="Arial"/>
          <w:sz w:val="20"/>
          <w:szCs w:val="20"/>
        </w:rPr>
      </w:pPr>
      <w:r w:rsidRPr="000A6773">
        <w:rPr>
          <w:rFonts w:ascii="Arial" w:hAnsi="Arial" w:cs="Arial"/>
          <w:b/>
          <w:sz w:val="20"/>
          <w:szCs w:val="20"/>
        </w:rPr>
        <w:t>Paradise</w:t>
      </w:r>
      <w:r w:rsidRPr="000A6773">
        <w:rPr>
          <w:rFonts w:ascii="Arial" w:hAnsi="Arial" w:cs="Arial"/>
          <w:sz w:val="20"/>
          <w:szCs w:val="20"/>
        </w:rPr>
        <w:t xml:space="preserve">-If your child attends school at Paradise School, </w:t>
      </w:r>
      <w:r w:rsidRPr="000A6773">
        <w:rPr>
          <w:rFonts w:ascii="Arial" w:hAnsi="Arial" w:cs="Arial"/>
          <w:sz w:val="20"/>
          <w:szCs w:val="20"/>
        </w:rPr>
        <w:t xml:space="preserve">you should watch for announcements specific to </w:t>
      </w:r>
      <w:r w:rsidRPr="000A6773">
        <w:rPr>
          <w:rFonts w:ascii="Arial" w:hAnsi="Arial" w:cs="Arial"/>
          <w:sz w:val="20"/>
          <w:szCs w:val="20"/>
        </w:rPr>
        <w:t>Paradise School</w:t>
      </w:r>
      <w:r w:rsidRPr="000A6773">
        <w:rPr>
          <w:rFonts w:ascii="Arial" w:hAnsi="Arial" w:cs="Arial"/>
          <w:sz w:val="20"/>
          <w:szCs w:val="20"/>
        </w:rPr>
        <w:t xml:space="preserve"> or AM announcements for your school district of residence.  Transportation will be whichever time is </w:t>
      </w:r>
      <w:r w:rsidRPr="000A6773">
        <w:rPr>
          <w:rFonts w:ascii="Arial" w:hAnsi="Arial" w:cs="Arial"/>
          <w:b/>
          <w:sz w:val="20"/>
          <w:szCs w:val="20"/>
        </w:rPr>
        <w:t>later</w:t>
      </w:r>
      <w:r w:rsidRPr="000A6773">
        <w:rPr>
          <w:rFonts w:ascii="Arial" w:hAnsi="Arial" w:cs="Arial"/>
          <w:sz w:val="20"/>
          <w:szCs w:val="20"/>
        </w:rPr>
        <w:t>.</w:t>
      </w:r>
    </w:p>
    <w:p w:rsidR="00E36E9F" w:rsidRPr="000A6773" w:rsidRDefault="00E36E9F" w:rsidP="00E36E9F">
      <w:pPr>
        <w:pStyle w:val="ListParagraph"/>
        <w:rPr>
          <w:rFonts w:ascii="Arial" w:hAnsi="Arial" w:cs="Arial"/>
          <w:b/>
          <w:sz w:val="20"/>
          <w:szCs w:val="20"/>
        </w:rPr>
      </w:pPr>
    </w:p>
    <w:p w:rsidR="005C66EE" w:rsidRPr="000A6773" w:rsidRDefault="005C66EE" w:rsidP="005C66EE">
      <w:pPr>
        <w:numPr>
          <w:ilvl w:val="1"/>
          <w:numId w:val="1"/>
        </w:numPr>
        <w:rPr>
          <w:rFonts w:ascii="Arial" w:hAnsi="Arial" w:cs="Arial"/>
          <w:sz w:val="20"/>
          <w:szCs w:val="20"/>
        </w:rPr>
      </w:pPr>
      <w:r w:rsidRPr="000A6773">
        <w:rPr>
          <w:rFonts w:ascii="Arial" w:hAnsi="Arial" w:cs="Arial"/>
          <w:b/>
          <w:sz w:val="20"/>
          <w:szCs w:val="20"/>
        </w:rPr>
        <w:t>YLC</w:t>
      </w:r>
      <w:r w:rsidRPr="000A6773">
        <w:rPr>
          <w:rFonts w:ascii="Arial" w:hAnsi="Arial" w:cs="Arial"/>
          <w:sz w:val="20"/>
          <w:szCs w:val="20"/>
        </w:rPr>
        <w:t xml:space="preserve">-If your child attends school at the York Learning Center, </w:t>
      </w:r>
      <w:bookmarkStart w:id="2" w:name="_Hlk179967430"/>
      <w:r w:rsidRPr="000A6773">
        <w:rPr>
          <w:rFonts w:ascii="Arial" w:hAnsi="Arial" w:cs="Arial"/>
          <w:sz w:val="20"/>
          <w:szCs w:val="20"/>
        </w:rPr>
        <w:t xml:space="preserve">you should watch for announcements specific to York Learning Center or AM announcements for your school district of residence.  Transportation will be whichever time is </w:t>
      </w:r>
      <w:r w:rsidRPr="000A6773">
        <w:rPr>
          <w:rFonts w:ascii="Arial" w:hAnsi="Arial" w:cs="Arial"/>
          <w:b/>
          <w:sz w:val="20"/>
          <w:szCs w:val="20"/>
        </w:rPr>
        <w:t>later</w:t>
      </w:r>
      <w:r w:rsidRPr="000A6773">
        <w:rPr>
          <w:rFonts w:ascii="Arial" w:hAnsi="Arial" w:cs="Arial"/>
          <w:sz w:val="20"/>
          <w:szCs w:val="20"/>
        </w:rPr>
        <w:t>.</w:t>
      </w:r>
    </w:p>
    <w:bookmarkEnd w:id="2"/>
    <w:p w:rsidR="005C66EE" w:rsidRPr="000A6773" w:rsidRDefault="005C66EE" w:rsidP="005C66EE">
      <w:pPr>
        <w:pStyle w:val="ListParagraph"/>
        <w:rPr>
          <w:rFonts w:ascii="Arial" w:hAnsi="Arial" w:cs="Arial"/>
          <w:sz w:val="20"/>
          <w:szCs w:val="20"/>
        </w:rPr>
      </w:pPr>
    </w:p>
    <w:p w:rsidR="005C66EE" w:rsidRPr="000A6773" w:rsidRDefault="005C66EE" w:rsidP="005C66EE">
      <w:pPr>
        <w:numPr>
          <w:ilvl w:val="0"/>
          <w:numId w:val="1"/>
        </w:numPr>
        <w:rPr>
          <w:rFonts w:ascii="Arial" w:hAnsi="Arial" w:cs="Arial"/>
          <w:sz w:val="20"/>
          <w:szCs w:val="20"/>
        </w:rPr>
      </w:pPr>
      <w:r w:rsidRPr="000A6773">
        <w:rPr>
          <w:rFonts w:ascii="Arial" w:hAnsi="Arial" w:cs="Arial"/>
          <w:sz w:val="20"/>
          <w:szCs w:val="20"/>
        </w:rPr>
        <w:t xml:space="preserve">Early Dismissal </w:t>
      </w:r>
    </w:p>
    <w:p w:rsidR="005C66EE" w:rsidRPr="000A6773" w:rsidRDefault="005C66EE" w:rsidP="005C66EE">
      <w:pPr>
        <w:numPr>
          <w:ilvl w:val="1"/>
          <w:numId w:val="1"/>
        </w:numPr>
        <w:rPr>
          <w:rFonts w:ascii="Arial" w:hAnsi="Arial" w:cs="Arial"/>
          <w:sz w:val="20"/>
          <w:szCs w:val="20"/>
        </w:rPr>
      </w:pPr>
      <w:r w:rsidRPr="000A6773">
        <w:rPr>
          <w:rFonts w:ascii="Arial" w:hAnsi="Arial" w:cs="Arial"/>
          <w:sz w:val="20"/>
          <w:szCs w:val="20"/>
        </w:rPr>
        <w:t>If you live in the school district in which your child’s building is located AND they dismiss early, your child will be dismissed early.</w:t>
      </w:r>
    </w:p>
    <w:p w:rsidR="005C66EE" w:rsidRPr="000A6773" w:rsidRDefault="005C66EE" w:rsidP="005C66EE">
      <w:pPr>
        <w:ind w:left="1440"/>
        <w:rPr>
          <w:rFonts w:ascii="Arial" w:hAnsi="Arial" w:cs="Arial"/>
          <w:sz w:val="20"/>
          <w:szCs w:val="20"/>
        </w:rPr>
      </w:pPr>
    </w:p>
    <w:p w:rsidR="005C66EE" w:rsidRPr="000A6773" w:rsidRDefault="005C66EE" w:rsidP="005C66EE">
      <w:pPr>
        <w:numPr>
          <w:ilvl w:val="1"/>
          <w:numId w:val="1"/>
        </w:numPr>
        <w:rPr>
          <w:rFonts w:ascii="Arial" w:hAnsi="Arial" w:cs="Arial"/>
          <w:sz w:val="20"/>
          <w:szCs w:val="20"/>
        </w:rPr>
      </w:pPr>
      <w:r w:rsidRPr="000A6773">
        <w:rPr>
          <w:rFonts w:ascii="Arial" w:hAnsi="Arial" w:cs="Arial"/>
          <w:sz w:val="20"/>
          <w:szCs w:val="20"/>
        </w:rPr>
        <w:t xml:space="preserve">If the school district in your child’s building AND the district in which you live dismiss early, </w:t>
      </w:r>
      <w:bookmarkStart w:id="3" w:name="_GoBack"/>
      <w:bookmarkEnd w:id="3"/>
      <w:r w:rsidRPr="000A6773">
        <w:rPr>
          <w:rFonts w:ascii="Arial" w:hAnsi="Arial" w:cs="Arial"/>
          <w:sz w:val="20"/>
          <w:szCs w:val="20"/>
        </w:rPr>
        <w:t>your child will be dismissed early.</w:t>
      </w:r>
    </w:p>
    <w:p w:rsidR="005C66EE" w:rsidRPr="000A6773" w:rsidRDefault="005C66EE" w:rsidP="005C66EE">
      <w:pPr>
        <w:ind w:left="1440"/>
        <w:rPr>
          <w:rFonts w:ascii="Arial" w:hAnsi="Arial" w:cs="Arial"/>
          <w:sz w:val="20"/>
          <w:szCs w:val="20"/>
        </w:rPr>
      </w:pPr>
    </w:p>
    <w:p w:rsidR="005C66EE" w:rsidRPr="000A6773" w:rsidRDefault="005C66EE" w:rsidP="005C66EE">
      <w:pPr>
        <w:numPr>
          <w:ilvl w:val="1"/>
          <w:numId w:val="1"/>
        </w:numPr>
        <w:rPr>
          <w:rFonts w:ascii="Arial" w:hAnsi="Arial" w:cs="Arial"/>
          <w:sz w:val="20"/>
          <w:szCs w:val="20"/>
        </w:rPr>
      </w:pPr>
      <w:r w:rsidRPr="000A6773">
        <w:rPr>
          <w:rFonts w:ascii="Arial" w:hAnsi="Arial" w:cs="Arial"/>
          <w:sz w:val="20"/>
          <w:szCs w:val="20"/>
        </w:rPr>
        <w:t xml:space="preserve">If the school district in which your child’s building is located dismisses early but the school district in which you live remains on a normal schedule, your child will be dismissed early.  </w:t>
      </w:r>
    </w:p>
    <w:p w:rsidR="005C66EE" w:rsidRPr="000A6773" w:rsidRDefault="005C66EE" w:rsidP="005C66EE">
      <w:pPr>
        <w:ind w:left="1440"/>
        <w:rPr>
          <w:rFonts w:ascii="Arial" w:hAnsi="Arial" w:cs="Arial"/>
          <w:sz w:val="20"/>
          <w:szCs w:val="20"/>
        </w:rPr>
      </w:pPr>
    </w:p>
    <w:p w:rsidR="005C66EE" w:rsidRPr="000A6773" w:rsidRDefault="005C66EE" w:rsidP="005C66EE">
      <w:pPr>
        <w:numPr>
          <w:ilvl w:val="1"/>
          <w:numId w:val="1"/>
        </w:numPr>
        <w:rPr>
          <w:rFonts w:ascii="Arial" w:hAnsi="Arial" w:cs="Arial"/>
          <w:sz w:val="20"/>
          <w:szCs w:val="20"/>
          <w:highlight w:val="yellow"/>
        </w:rPr>
      </w:pPr>
      <w:r w:rsidRPr="000A6773">
        <w:rPr>
          <w:rFonts w:ascii="Arial" w:hAnsi="Arial" w:cs="Arial"/>
          <w:sz w:val="20"/>
          <w:szCs w:val="20"/>
          <w:highlight w:val="yellow"/>
        </w:rPr>
        <w:t>If the school district in which your child’s building is located remains on a normal schedule but the school district in which you live dismisses early, your child will be dismissed early.</w:t>
      </w:r>
    </w:p>
    <w:p w:rsidR="005C66EE" w:rsidRPr="000A6773" w:rsidRDefault="005C66EE" w:rsidP="005C66EE">
      <w:pPr>
        <w:rPr>
          <w:rFonts w:ascii="Arial" w:hAnsi="Arial" w:cs="Arial"/>
          <w:sz w:val="20"/>
          <w:szCs w:val="20"/>
        </w:rPr>
      </w:pPr>
    </w:p>
    <w:p w:rsidR="005C66EE" w:rsidRPr="000A6773" w:rsidRDefault="005C66EE" w:rsidP="005C66EE">
      <w:pPr>
        <w:numPr>
          <w:ilvl w:val="1"/>
          <w:numId w:val="1"/>
        </w:numPr>
        <w:rPr>
          <w:rFonts w:ascii="Arial" w:hAnsi="Arial" w:cs="Arial"/>
          <w:sz w:val="20"/>
          <w:szCs w:val="20"/>
        </w:rPr>
      </w:pPr>
      <w:r w:rsidRPr="000A6773">
        <w:rPr>
          <w:rFonts w:ascii="Arial" w:hAnsi="Arial" w:cs="Arial"/>
          <w:b/>
          <w:sz w:val="20"/>
          <w:szCs w:val="20"/>
        </w:rPr>
        <w:t>Preschool</w:t>
      </w:r>
      <w:r w:rsidRPr="000A6773">
        <w:rPr>
          <w:rFonts w:ascii="Arial" w:hAnsi="Arial" w:cs="Arial"/>
          <w:sz w:val="20"/>
          <w:szCs w:val="20"/>
        </w:rPr>
        <w:t>-If your child attends a PM preschool class and the district in which their school building is located is dismissing early or the school district in which you reside is dismissing early, then PM preschool for your child will be canceled for that day.</w:t>
      </w:r>
    </w:p>
    <w:p w:rsidR="005C66EE" w:rsidRPr="000A6773" w:rsidRDefault="005C66EE" w:rsidP="005C66EE">
      <w:pPr>
        <w:rPr>
          <w:rFonts w:ascii="Arial" w:hAnsi="Arial" w:cs="Arial"/>
          <w:sz w:val="20"/>
          <w:szCs w:val="20"/>
        </w:rPr>
      </w:pPr>
    </w:p>
    <w:p w:rsidR="005C66EE" w:rsidRPr="000A6773" w:rsidRDefault="005C66EE" w:rsidP="005C66EE">
      <w:pPr>
        <w:rPr>
          <w:rFonts w:ascii="Arial" w:hAnsi="Arial" w:cs="Arial"/>
          <w:sz w:val="20"/>
          <w:szCs w:val="20"/>
        </w:rPr>
      </w:pPr>
      <w:r w:rsidRPr="000A6773">
        <w:rPr>
          <w:rFonts w:ascii="Arial" w:hAnsi="Arial" w:cs="Arial"/>
          <w:sz w:val="20"/>
          <w:szCs w:val="20"/>
        </w:rPr>
        <w:t>Since LIU</w:t>
      </w:r>
      <w:r w:rsidR="00E36E9F" w:rsidRPr="000A6773">
        <w:rPr>
          <w:rFonts w:ascii="Arial" w:hAnsi="Arial" w:cs="Arial"/>
          <w:sz w:val="20"/>
          <w:szCs w:val="20"/>
        </w:rPr>
        <w:t>/contractors</w:t>
      </w:r>
      <w:r w:rsidRPr="000A6773">
        <w:rPr>
          <w:rFonts w:ascii="Arial" w:hAnsi="Arial" w:cs="Arial"/>
          <w:sz w:val="20"/>
          <w:szCs w:val="20"/>
        </w:rPr>
        <w:t xml:space="preserve"> vehicles transport students directly to and from their homes, we travel roads and lanes that regular school buses do not use.  We rely on the judgment of the bus/van drivers about specific road conditions on which they travel to safely transport the students.  On such occasions some students may need to be excused from attendance.</w:t>
      </w:r>
    </w:p>
    <w:p w:rsidR="005C66EE" w:rsidRPr="000A6773" w:rsidRDefault="005C66EE" w:rsidP="005C66EE">
      <w:pPr>
        <w:rPr>
          <w:rFonts w:ascii="Arial" w:hAnsi="Arial" w:cs="Arial"/>
          <w:sz w:val="20"/>
          <w:szCs w:val="20"/>
        </w:rPr>
      </w:pPr>
    </w:p>
    <w:p w:rsidR="005C66EE" w:rsidRPr="000A6773" w:rsidRDefault="005C66EE" w:rsidP="005C66EE">
      <w:pPr>
        <w:rPr>
          <w:rFonts w:ascii="Arial" w:hAnsi="Arial" w:cs="Arial"/>
          <w:sz w:val="20"/>
          <w:szCs w:val="20"/>
        </w:rPr>
      </w:pPr>
      <w:r w:rsidRPr="000A6773">
        <w:rPr>
          <w:rFonts w:ascii="Arial" w:hAnsi="Arial" w:cs="Arial"/>
          <w:sz w:val="20"/>
          <w:szCs w:val="20"/>
        </w:rPr>
        <w:t>Included with this letter you will find a list of specific school buildings and the school district in which they are located.</w:t>
      </w:r>
    </w:p>
    <w:p w:rsidR="005C66EE" w:rsidRPr="000A6773" w:rsidRDefault="005C66EE" w:rsidP="005C66EE">
      <w:pPr>
        <w:rPr>
          <w:rFonts w:ascii="Arial" w:hAnsi="Arial" w:cs="Arial"/>
          <w:sz w:val="20"/>
          <w:szCs w:val="20"/>
        </w:rPr>
      </w:pPr>
    </w:p>
    <w:p w:rsidR="005C66EE" w:rsidRPr="000A6773" w:rsidRDefault="005C66EE" w:rsidP="005C66EE">
      <w:pPr>
        <w:rPr>
          <w:rFonts w:ascii="Arial" w:hAnsi="Arial" w:cs="Arial"/>
          <w:sz w:val="20"/>
          <w:szCs w:val="20"/>
        </w:rPr>
      </w:pPr>
      <w:r w:rsidRPr="000A6773">
        <w:rPr>
          <w:rFonts w:ascii="Arial" w:hAnsi="Arial" w:cs="Arial"/>
          <w:sz w:val="20"/>
          <w:szCs w:val="20"/>
        </w:rPr>
        <w:t>If you have any questions related to weather situations, please contact the transportation office of the Lincoln Intermediate Unit #12 at 717-624-6513.</w:t>
      </w:r>
    </w:p>
    <w:p w:rsidR="005C66EE" w:rsidRPr="000A6773" w:rsidRDefault="005C66EE" w:rsidP="005C66EE">
      <w:pPr>
        <w:rPr>
          <w:rFonts w:ascii="Arial" w:hAnsi="Arial" w:cs="Arial"/>
          <w:sz w:val="20"/>
          <w:szCs w:val="20"/>
        </w:rPr>
      </w:pPr>
    </w:p>
    <w:p w:rsidR="005C66EE" w:rsidRPr="000A6773" w:rsidRDefault="005C66EE" w:rsidP="005C66EE">
      <w:pPr>
        <w:rPr>
          <w:rFonts w:ascii="Arial" w:hAnsi="Arial" w:cs="Arial"/>
          <w:sz w:val="20"/>
          <w:szCs w:val="20"/>
        </w:rPr>
      </w:pP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 xml:space="preserve">                              </w:t>
      </w:r>
      <w:r w:rsidR="000A6773">
        <w:rPr>
          <w:rFonts w:ascii="Arial" w:hAnsi="Arial" w:cs="Arial"/>
          <w:sz w:val="20"/>
          <w:szCs w:val="20"/>
        </w:rPr>
        <w:t xml:space="preserve">   </w:t>
      </w:r>
      <w:r w:rsidRPr="000A6773">
        <w:rPr>
          <w:rFonts w:ascii="Arial" w:hAnsi="Arial" w:cs="Arial"/>
          <w:sz w:val="20"/>
          <w:szCs w:val="20"/>
        </w:rPr>
        <w:t xml:space="preserve">     </w:t>
      </w:r>
      <w:r w:rsidRPr="000A6773">
        <w:rPr>
          <w:rFonts w:ascii="Arial" w:hAnsi="Arial" w:cs="Arial"/>
          <w:sz w:val="20"/>
          <w:szCs w:val="20"/>
        </w:rPr>
        <w:t>Sincerely</w:t>
      </w:r>
      <w:r w:rsidR="00E36E9F" w:rsidRPr="000A6773">
        <w:rPr>
          <w:rFonts w:ascii="Arial" w:hAnsi="Arial" w:cs="Arial"/>
          <w:sz w:val="20"/>
          <w:szCs w:val="20"/>
        </w:rPr>
        <w:t>,</w:t>
      </w:r>
    </w:p>
    <w:p w:rsidR="005C66EE" w:rsidRPr="000A6773" w:rsidRDefault="005C66EE" w:rsidP="005C66EE">
      <w:pPr>
        <w:rPr>
          <w:rFonts w:ascii="Arial" w:hAnsi="Arial" w:cs="Arial"/>
          <w:sz w:val="20"/>
          <w:szCs w:val="20"/>
        </w:rPr>
      </w:pPr>
    </w:p>
    <w:p w:rsidR="005C66EE" w:rsidRPr="000A6773" w:rsidRDefault="005C66EE" w:rsidP="005C66EE">
      <w:pPr>
        <w:rPr>
          <w:rFonts w:ascii="Arial" w:hAnsi="Arial" w:cs="Arial"/>
          <w:sz w:val="20"/>
          <w:szCs w:val="20"/>
        </w:rPr>
      </w:pP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ab/>
      </w:r>
      <w:r w:rsidRPr="000A6773">
        <w:rPr>
          <w:rFonts w:ascii="Arial" w:hAnsi="Arial" w:cs="Arial"/>
          <w:sz w:val="20"/>
          <w:szCs w:val="20"/>
        </w:rPr>
        <w:t xml:space="preserve">                         </w:t>
      </w:r>
      <w:r w:rsidRPr="000A6773">
        <w:rPr>
          <w:rFonts w:ascii="Arial" w:hAnsi="Arial" w:cs="Arial"/>
          <w:sz w:val="20"/>
          <w:szCs w:val="20"/>
        </w:rPr>
        <w:t>Bobbi L. Bican</w:t>
      </w:r>
      <w:r w:rsidRPr="000A6773">
        <w:rPr>
          <w:rFonts w:ascii="Arial" w:hAnsi="Arial" w:cs="Arial"/>
          <w:sz w:val="20"/>
          <w:szCs w:val="20"/>
        </w:rPr>
        <w:t xml:space="preserve"> </w:t>
      </w:r>
    </w:p>
    <w:p w:rsidR="005C66EE" w:rsidRPr="000A6773" w:rsidRDefault="005C66EE" w:rsidP="005C66EE">
      <w:pPr>
        <w:rPr>
          <w:rFonts w:ascii="Arial" w:hAnsi="Arial" w:cs="Arial"/>
          <w:sz w:val="20"/>
          <w:szCs w:val="20"/>
        </w:rPr>
      </w:pPr>
      <w:r w:rsidRPr="000A6773">
        <w:rPr>
          <w:rFonts w:ascii="Arial" w:hAnsi="Arial" w:cs="Arial"/>
          <w:sz w:val="20"/>
          <w:szCs w:val="20"/>
        </w:rPr>
        <w:t xml:space="preserve">                                                                                     </w:t>
      </w:r>
      <w:r w:rsidR="000A6773">
        <w:rPr>
          <w:rFonts w:ascii="Arial" w:hAnsi="Arial" w:cs="Arial"/>
          <w:sz w:val="20"/>
          <w:szCs w:val="20"/>
        </w:rPr>
        <w:t xml:space="preserve">            </w:t>
      </w:r>
      <w:r w:rsidRPr="000A6773">
        <w:rPr>
          <w:rFonts w:ascii="Arial" w:hAnsi="Arial" w:cs="Arial"/>
          <w:sz w:val="20"/>
          <w:szCs w:val="20"/>
        </w:rPr>
        <w:t xml:space="preserve">     </w:t>
      </w:r>
      <w:r w:rsidRPr="000A6773">
        <w:rPr>
          <w:rFonts w:ascii="Arial" w:hAnsi="Arial" w:cs="Arial"/>
          <w:sz w:val="20"/>
          <w:szCs w:val="20"/>
        </w:rPr>
        <w:t xml:space="preserve">Acct. Mgr. </w:t>
      </w:r>
      <w:r w:rsidRPr="000A6773">
        <w:rPr>
          <w:rFonts w:ascii="Arial" w:hAnsi="Arial" w:cs="Arial"/>
          <w:sz w:val="20"/>
          <w:szCs w:val="20"/>
        </w:rPr>
        <w:t>Transportation</w:t>
      </w:r>
    </w:p>
    <w:p w:rsidR="005C66EE" w:rsidRPr="000A6773" w:rsidRDefault="005C66EE" w:rsidP="005C66EE">
      <w:pPr>
        <w:rPr>
          <w:rFonts w:ascii="Arial" w:hAnsi="Arial" w:cs="Arial"/>
          <w:sz w:val="20"/>
          <w:szCs w:val="20"/>
        </w:rPr>
      </w:pPr>
    </w:p>
    <w:p w:rsidR="00E36E9F" w:rsidRPr="000A6773" w:rsidRDefault="00E36E9F" w:rsidP="005C66EE">
      <w:pPr>
        <w:rPr>
          <w:rFonts w:ascii="Arial" w:hAnsi="Arial" w:cs="Arial"/>
          <w:sz w:val="20"/>
          <w:szCs w:val="20"/>
        </w:rPr>
      </w:pPr>
    </w:p>
    <w:p w:rsidR="00E36E9F" w:rsidRPr="000A6773" w:rsidRDefault="00E36E9F" w:rsidP="005C66EE">
      <w:pPr>
        <w:rPr>
          <w:rFonts w:ascii="Arial" w:hAnsi="Arial" w:cs="Arial"/>
          <w:sz w:val="20"/>
          <w:szCs w:val="20"/>
        </w:rPr>
      </w:pPr>
    </w:p>
    <w:p w:rsidR="00E36E9F" w:rsidRPr="000A6773" w:rsidRDefault="00E36E9F" w:rsidP="005C66EE">
      <w:pPr>
        <w:rPr>
          <w:rFonts w:ascii="Arial" w:hAnsi="Arial" w:cs="Arial"/>
          <w:sz w:val="20"/>
          <w:szCs w:val="20"/>
        </w:rPr>
      </w:pPr>
    </w:p>
    <w:p w:rsidR="00E36E9F" w:rsidRPr="000A6773" w:rsidRDefault="00E36E9F" w:rsidP="005C66EE">
      <w:pPr>
        <w:rPr>
          <w:rFonts w:ascii="Arial" w:hAnsi="Arial" w:cs="Arial"/>
          <w:sz w:val="20"/>
          <w:szCs w:val="20"/>
        </w:rPr>
      </w:pPr>
    </w:p>
    <w:p w:rsidR="00E36E9F" w:rsidRPr="000A6773" w:rsidRDefault="00E36E9F" w:rsidP="005C66EE">
      <w:pPr>
        <w:rPr>
          <w:rFonts w:ascii="Arial" w:hAnsi="Arial" w:cs="Arial"/>
          <w:sz w:val="20"/>
          <w:szCs w:val="20"/>
        </w:rPr>
      </w:pPr>
    </w:p>
    <w:p w:rsidR="00E36E9F" w:rsidRPr="000A6773" w:rsidRDefault="00E36E9F" w:rsidP="005C66EE">
      <w:pPr>
        <w:rPr>
          <w:rFonts w:ascii="Arial" w:hAnsi="Arial" w:cs="Arial"/>
          <w:sz w:val="20"/>
          <w:szCs w:val="20"/>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E36E9F" w:rsidRDefault="00E36E9F" w:rsidP="005C66EE">
      <w:pPr>
        <w:rPr>
          <w:rFonts w:ascii="Arial" w:hAnsi="Arial"/>
        </w:rPr>
      </w:pPr>
    </w:p>
    <w:p w:rsidR="005C66EE" w:rsidRPr="000A6773" w:rsidRDefault="000A6773" w:rsidP="005C66EE">
      <w:pPr>
        <w:rPr>
          <w:rFonts w:ascii="Arial" w:hAnsi="Arial"/>
          <w:sz w:val="20"/>
          <w:szCs w:val="20"/>
        </w:rPr>
      </w:pPr>
      <w:r w:rsidRPr="000A6773">
        <w:rPr>
          <w:rFonts w:ascii="Arial" w:hAnsi="Arial"/>
          <w:sz w:val="20"/>
          <w:szCs w:val="20"/>
        </w:rPr>
        <w:lastRenderedPageBreak/>
        <w:t xml:space="preserve"> </w:t>
      </w:r>
      <w:r w:rsidR="005C66EE" w:rsidRPr="000A6773">
        <w:rPr>
          <w:rFonts w:ascii="Arial" w:hAnsi="Arial"/>
          <w:sz w:val="20"/>
          <w:szCs w:val="20"/>
        </w:rPr>
        <w:t xml:space="preserve">     </w:t>
      </w:r>
      <w:r>
        <w:rPr>
          <w:rFonts w:ascii="Arial" w:hAnsi="Arial"/>
          <w:sz w:val="20"/>
          <w:szCs w:val="20"/>
        </w:rPr>
        <w:t xml:space="preserve">  </w:t>
      </w:r>
      <w:r w:rsidR="005C66EE" w:rsidRPr="000A6773">
        <w:rPr>
          <w:rFonts w:ascii="Arial" w:hAnsi="Arial"/>
          <w:sz w:val="20"/>
          <w:szCs w:val="20"/>
        </w:rPr>
        <w:t xml:space="preserve">     </w:t>
      </w:r>
      <w:r w:rsidR="005C66EE" w:rsidRPr="000A6773">
        <w:rPr>
          <w:rFonts w:ascii="Arial" w:hAnsi="Arial"/>
          <w:sz w:val="20"/>
          <w:szCs w:val="20"/>
        </w:rPr>
        <w:t>Bridges - follows Eastern York SD or your home school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East Berlin Comm Center Class – follows Bermudian SD or your home SD</w:t>
      </w:r>
    </w:p>
    <w:p w:rsidR="005C66EE" w:rsidRPr="000A6773" w:rsidRDefault="005C66EE" w:rsidP="005C66EE">
      <w:pPr>
        <w:ind w:left="720"/>
        <w:rPr>
          <w:rFonts w:ascii="Arial" w:hAnsi="Arial"/>
          <w:sz w:val="20"/>
          <w:szCs w:val="20"/>
        </w:rPr>
      </w:pPr>
    </w:p>
    <w:p w:rsidR="00DC0A7F" w:rsidRPr="000A6773" w:rsidRDefault="00D22DA5" w:rsidP="005C66EE">
      <w:pPr>
        <w:ind w:left="720"/>
        <w:rPr>
          <w:rFonts w:ascii="Arial" w:hAnsi="Arial"/>
          <w:sz w:val="20"/>
          <w:szCs w:val="20"/>
        </w:rPr>
      </w:pPr>
      <w:r w:rsidRPr="000A6773">
        <w:rPr>
          <w:rFonts w:ascii="Arial" w:hAnsi="Arial"/>
          <w:sz w:val="20"/>
          <w:szCs w:val="20"/>
        </w:rPr>
        <w:t>Franklin Learning Center – follows Chambersburg SD or your home SD</w:t>
      </w:r>
    </w:p>
    <w:p w:rsidR="00D22DA5" w:rsidRPr="000A6773" w:rsidRDefault="00D22DA5"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Gettysburg Village Outlet - follows Littlestown SD or your home school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Head Start York Learning Ctr.  -  follows YLC or your home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Hoffman Homes Academy – follows Gettysburg Area SD or home school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 xml:space="preserve">New Visions York - follows York Suburban SD or your home school district </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Soaring Heights - follows Northeastern or your home school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New Oxford Training Site (LIU Office) - follows Conewago Valley SD or your home school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 xml:space="preserve">New Visions </w:t>
      </w:r>
      <w:r w:rsidRPr="000A6773">
        <w:rPr>
          <w:rFonts w:ascii="Arial" w:hAnsi="Arial"/>
          <w:sz w:val="20"/>
          <w:szCs w:val="20"/>
        </w:rPr>
        <w:t>Hanover - follows</w:t>
      </w:r>
      <w:r w:rsidRPr="000A6773">
        <w:rPr>
          <w:rFonts w:ascii="Arial" w:hAnsi="Arial"/>
          <w:sz w:val="20"/>
          <w:szCs w:val="20"/>
        </w:rPr>
        <w:t xml:space="preserve"> Hanover SD or your home school district</w:t>
      </w:r>
    </w:p>
    <w:p w:rsidR="005C66EE" w:rsidRPr="000A6773" w:rsidRDefault="005C66EE" w:rsidP="005C66EE">
      <w:pPr>
        <w:ind w:left="720"/>
        <w:rPr>
          <w:rFonts w:ascii="Arial" w:hAnsi="Arial"/>
          <w:sz w:val="20"/>
          <w:szCs w:val="20"/>
        </w:rPr>
      </w:pPr>
    </w:p>
    <w:p w:rsidR="005C66EE" w:rsidRPr="000A6773" w:rsidRDefault="005C66EE" w:rsidP="005C66EE">
      <w:pPr>
        <w:ind w:left="720"/>
        <w:rPr>
          <w:rFonts w:ascii="Arial" w:hAnsi="Arial"/>
          <w:sz w:val="20"/>
          <w:szCs w:val="20"/>
        </w:rPr>
      </w:pPr>
      <w:r w:rsidRPr="000A6773">
        <w:rPr>
          <w:rFonts w:ascii="Arial" w:hAnsi="Arial"/>
          <w:sz w:val="20"/>
          <w:szCs w:val="20"/>
        </w:rPr>
        <w:t>Paradise School - follows Spring Grove SD or your home school district</w:t>
      </w:r>
    </w:p>
    <w:p w:rsidR="00C362C0" w:rsidRPr="000A6773" w:rsidRDefault="00C362C0" w:rsidP="005C66EE">
      <w:pPr>
        <w:ind w:left="720"/>
        <w:rPr>
          <w:rFonts w:ascii="Arial" w:hAnsi="Arial"/>
          <w:sz w:val="20"/>
          <w:szCs w:val="20"/>
        </w:rPr>
      </w:pPr>
    </w:p>
    <w:p w:rsidR="00C362C0" w:rsidRPr="000A6773" w:rsidRDefault="00C362C0" w:rsidP="005C66EE">
      <w:pPr>
        <w:ind w:left="720"/>
        <w:rPr>
          <w:rFonts w:ascii="Arial" w:hAnsi="Arial"/>
          <w:sz w:val="20"/>
          <w:szCs w:val="20"/>
        </w:rPr>
      </w:pPr>
      <w:r w:rsidRPr="000A6773">
        <w:rPr>
          <w:rFonts w:ascii="Arial" w:hAnsi="Arial"/>
          <w:sz w:val="20"/>
          <w:szCs w:val="20"/>
        </w:rPr>
        <w:t>York Learning Center follows Central York SD or your home school district</w:t>
      </w:r>
    </w:p>
    <w:bookmarkEnd w:id="1"/>
    <w:p w:rsidR="0096723F" w:rsidRPr="000A6773" w:rsidRDefault="00C362C0">
      <w:pPr>
        <w:spacing w:after="200" w:line="276" w:lineRule="auto"/>
        <w:rPr>
          <w:rFonts w:ascii="Questrial" w:eastAsia="Questrial" w:hAnsi="Questrial" w:cs="Questrial"/>
          <w:sz w:val="20"/>
          <w:szCs w:val="20"/>
        </w:rPr>
      </w:pPr>
      <w:r w:rsidRPr="000A6773">
        <w:rPr>
          <w:rFonts w:ascii="Questrial" w:eastAsia="Questrial" w:hAnsi="Questrial" w:cs="Questrial"/>
          <w:sz w:val="20"/>
          <w:szCs w:val="20"/>
        </w:rPr>
        <w:tab/>
      </w:r>
    </w:p>
    <w:p w:rsidR="00C362C0" w:rsidRPr="000A6773" w:rsidRDefault="00C362C0">
      <w:pPr>
        <w:spacing w:after="200" w:line="276" w:lineRule="auto"/>
        <w:rPr>
          <w:rFonts w:ascii="Questrial" w:eastAsia="Questrial" w:hAnsi="Questrial" w:cs="Questrial"/>
          <w:sz w:val="20"/>
          <w:szCs w:val="20"/>
        </w:rPr>
      </w:pPr>
      <w:r w:rsidRPr="000A6773">
        <w:rPr>
          <w:rFonts w:ascii="Questrial" w:eastAsia="Questrial" w:hAnsi="Questrial" w:cs="Questrial"/>
          <w:sz w:val="20"/>
          <w:szCs w:val="20"/>
        </w:rPr>
        <w:tab/>
      </w:r>
    </w:p>
    <w:sectPr w:rsidR="00C362C0" w:rsidRPr="000A6773">
      <w:headerReference w:type="default" r:id="rId7"/>
      <w:footerReference w:type="default" r:id="rId8"/>
      <w:headerReference w:type="first" r:id="rId9"/>
      <w:footerReference w:type="first" r:id="rId10"/>
      <w:pgSz w:w="12240" w:h="15840"/>
      <w:pgMar w:top="2246" w:right="1080" w:bottom="720" w:left="1440" w:header="720" w:footer="9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0014" w:rsidRDefault="001E0014">
      <w:r>
        <w:separator/>
      </w:r>
    </w:p>
  </w:endnote>
  <w:endnote w:type="continuationSeparator" w:id="0">
    <w:p w:rsidR="001E0014" w:rsidRDefault="001E0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Questrial">
    <w:charset w:val="00"/>
    <w:family w:val="auto"/>
    <w:pitch w:val="default"/>
  </w:font>
  <w:font w:name="Colonna MT">
    <w:panose1 w:val="04020805060202030203"/>
    <w:charset w:val="00"/>
    <w:family w:val="decorative"/>
    <w:pitch w:val="variable"/>
    <w:sig w:usb0="00000003" w:usb1="00000000" w:usb2="00000000" w:usb3="00000000" w:csb0="00000001" w:csb1="00000000"/>
  </w:font>
  <w:font w:name="Roboto Slab Light">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23F" w:rsidRDefault="001E0014">
    <w:pPr>
      <w:pBdr>
        <w:top w:val="nil"/>
        <w:left w:val="nil"/>
        <w:bottom w:val="nil"/>
        <w:right w:val="nil"/>
        <w:between w:val="nil"/>
      </w:pBdr>
      <w:tabs>
        <w:tab w:val="center" w:pos="4680"/>
        <w:tab w:val="right" w:pos="9360"/>
      </w:tabs>
      <w:rPr>
        <w:rFonts w:ascii="Colonna MT" w:eastAsia="Colonna MT" w:hAnsi="Colonna MT" w:cs="Colonna MT"/>
        <w:color w:val="000000"/>
        <w:sz w:val="20"/>
        <w:szCs w:val="20"/>
      </w:rPr>
    </w:pPr>
    <w:r>
      <w:rPr>
        <w:noProof/>
      </w:rPr>
      <mc:AlternateContent>
        <mc:Choice Requires="wpg">
          <w:drawing>
            <wp:anchor distT="0" distB="0" distL="114300" distR="114300" simplePos="0" relativeHeight="251659264" behindDoc="0" locked="0" layoutInCell="1" hidden="0" allowOverlap="1">
              <wp:simplePos x="0" y="0"/>
              <wp:positionH relativeFrom="column">
                <wp:posOffset>-600074</wp:posOffset>
              </wp:positionH>
              <wp:positionV relativeFrom="paragraph">
                <wp:posOffset>0</wp:posOffset>
              </wp:positionV>
              <wp:extent cx="7086600"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1802700" y="3780000"/>
                        <a:ext cx="7086600" cy="0"/>
                      </a:xfrm>
                      <a:prstGeom prst="straightConnector1">
                        <a:avLst/>
                      </a:prstGeom>
                      <a:noFill/>
                      <a:ln w="12700" cap="flat" cmpd="sng">
                        <a:solidFill>
                          <a:srgbClr val="17365D"/>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w16cex="http://schemas.microsoft.com/office/word/2018/wordml/cex" xmlns:w16="http://schemas.microsoft.com/office/word/2018/wordml"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-600074</wp:posOffset>
              </wp:positionH>
              <wp:positionV relativeFrom="paragraph">
                <wp:posOffset>0</wp:posOffset>
              </wp:positionV>
              <wp:extent cx="7086600" cy="12700"/>
              <wp:effectExtent b="0" l="0" r="0" t="0"/>
              <wp:wrapNone/>
              <wp:docPr id="1" name="image2.png"/>
              <a:graphic>
                <a:graphicData uri="http://schemas.openxmlformats.org/drawingml/2006/picture">
                  <pic:pic>
                    <pic:nvPicPr>
                      <pic:cNvPr id="0" name="image2.png"/>
                      <pic:cNvPicPr preferRelativeResize="0"/>
                    </pic:nvPicPr>
                    <pic:blipFill>
                      <a:blip r:embed="rId1"/>
                      <a:srcRect/>
                      <a:stretch>
                        <a:fillRect/>
                      </a:stretch>
                    </pic:blipFill>
                    <pic:spPr>
                      <a:xfrm>
                        <a:off x="0" y="0"/>
                        <a:ext cx="7086600" cy="12700"/>
                      </a:xfrm>
                      <a:prstGeom prst="rect"/>
                      <a:ln/>
                    </pic:spPr>
                  </pic:pic>
                </a:graphicData>
              </a:graphic>
            </wp:anchor>
          </w:drawing>
        </mc:Fallback>
      </mc:AlternateContent>
    </w:r>
  </w:p>
  <w:p w:rsidR="0096723F" w:rsidRDefault="001E0014">
    <w:pPr>
      <w:tabs>
        <w:tab w:val="left" w:pos="3700"/>
      </w:tabs>
      <w:jc w:val="center"/>
      <w:rPr>
        <w:rFonts w:ascii="Roboto Slab Light" w:eastAsia="Roboto Slab Light" w:hAnsi="Roboto Slab Light" w:cs="Roboto Slab Light"/>
        <w:sz w:val="20"/>
        <w:szCs w:val="20"/>
      </w:rPr>
    </w:pPr>
    <w:r>
      <w:rPr>
        <w:rFonts w:ascii="Roboto Slab Light" w:eastAsia="Roboto Slab Light" w:hAnsi="Roboto Slab Light" w:cs="Roboto Slab Light"/>
        <w:sz w:val="20"/>
        <w:szCs w:val="20"/>
      </w:rPr>
      <w:t xml:space="preserve">65 </w:t>
    </w:r>
    <w:proofErr w:type="spellStart"/>
    <w:r>
      <w:rPr>
        <w:rFonts w:ascii="Roboto Slab Light" w:eastAsia="Roboto Slab Light" w:hAnsi="Roboto Slab Light" w:cs="Roboto Slab Light"/>
        <w:sz w:val="20"/>
        <w:szCs w:val="20"/>
      </w:rPr>
      <w:t>Billerbeck</w:t>
    </w:r>
    <w:proofErr w:type="spellEnd"/>
    <w:r>
      <w:rPr>
        <w:rFonts w:ascii="Roboto Slab Light" w:eastAsia="Roboto Slab Light" w:hAnsi="Roboto Slab Light" w:cs="Roboto Slab Light"/>
        <w:sz w:val="20"/>
        <w:szCs w:val="20"/>
      </w:rPr>
      <w:t xml:space="preserve"> Street P.O. Box 70 New Oxford, PA  17350 • Phone: (717) 624-4616 </w:t>
    </w:r>
    <w:proofErr w:type="gramStart"/>
    <w:r>
      <w:rPr>
        <w:rFonts w:ascii="Roboto Slab Light" w:eastAsia="Roboto Slab Light" w:hAnsi="Roboto Slab Light" w:cs="Roboto Slab Light"/>
        <w:sz w:val="20"/>
        <w:szCs w:val="20"/>
      </w:rPr>
      <w:t>•  Fax</w:t>
    </w:r>
    <w:proofErr w:type="gramEnd"/>
    <w:r>
      <w:rPr>
        <w:rFonts w:ascii="Roboto Slab Light" w:eastAsia="Roboto Slab Light" w:hAnsi="Roboto Slab Light" w:cs="Roboto Slab Light"/>
        <w:sz w:val="20"/>
        <w:szCs w:val="20"/>
      </w:rPr>
      <w:t>: (717) 624-6519</w:t>
    </w:r>
  </w:p>
  <w:p w:rsidR="0096723F" w:rsidRDefault="0096723F">
    <w:pPr>
      <w:tabs>
        <w:tab w:val="center" w:pos="4680"/>
        <w:tab w:val="right" w:pos="9360"/>
      </w:tabs>
      <w:ind w:left="-720" w:right="-450"/>
      <w:jc w:val="center"/>
      <w:rPr>
        <w:rFonts w:ascii="Roboto Slab Light" w:eastAsia="Roboto Slab Light" w:hAnsi="Roboto Slab Light" w:cs="Roboto Slab Light"/>
        <w:i/>
        <w:sz w:val="14"/>
        <w:szCs w:val="14"/>
      </w:rPr>
    </w:pPr>
  </w:p>
  <w:p w:rsidR="0096723F" w:rsidRDefault="001E0014">
    <w:pPr>
      <w:tabs>
        <w:tab w:val="center" w:pos="4680"/>
        <w:tab w:val="right" w:pos="9360"/>
      </w:tabs>
      <w:ind w:left="-720" w:right="-450"/>
      <w:jc w:val="center"/>
      <w:rPr>
        <w:rFonts w:ascii="Questrial" w:eastAsia="Questrial" w:hAnsi="Questrial" w:cs="Questrial"/>
        <w:sz w:val="20"/>
        <w:szCs w:val="20"/>
      </w:rPr>
    </w:pPr>
    <w:r>
      <w:rPr>
        <w:rFonts w:ascii="Roboto Slab Light" w:eastAsia="Roboto Slab Light" w:hAnsi="Roboto Slab Light" w:cs="Roboto Slab Light"/>
        <w:i/>
        <w:sz w:val="14"/>
        <w:szCs w:val="14"/>
      </w:rPr>
      <w:t>The Lincoln Intermediate Unit does not discriminate on the basis of race, religion, ancestry, age, sex or disability in employment or provision of services.</w:t>
    </w:r>
  </w:p>
  <w:p w:rsidR="0096723F" w:rsidRDefault="0096723F">
    <w:pPr>
      <w:pBdr>
        <w:top w:val="nil"/>
        <w:left w:val="nil"/>
        <w:bottom w:val="nil"/>
        <w:right w:val="nil"/>
        <w:between w:val="nil"/>
      </w:pBdr>
      <w:tabs>
        <w:tab w:val="center" w:pos="4680"/>
        <w:tab w:val="right" w:pos="9360"/>
      </w:tabs>
      <w:rPr>
        <w:rFonts w:ascii="Cambria" w:eastAsia="Cambria" w:hAnsi="Cambria" w:cs="Cambria"/>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23F" w:rsidRDefault="009672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0014" w:rsidRDefault="001E0014">
      <w:r>
        <w:separator/>
      </w:r>
    </w:p>
  </w:footnote>
  <w:footnote w:type="continuationSeparator" w:id="0">
    <w:p w:rsidR="001E0014" w:rsidRDefault="001E0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23F" w:rsidRDefault="0096723F">
    <w:pPr>
      <w:tabs>
        <w:tab w:val="center" w:pos="4680"/>
        <w:tab w:val="right" w:pos="9360"/>
      </w:tabs>
      <w:rPr>
        <w:sz w:val="2"/>
        <w:szCs w:val="2"/>
      </w:rPr>
    </w:pPr>
  </w:p>
  <w:tbl>
    <w:tblPr>
      <w:tblStyle w:val="a"/>
      <w:tblW w:w="6300" w:type="dxa"/>
      <w:tblInd w:w="-8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6300"/>
    </w:tblGrid>
    <w:tr w:rsidR="0096723F">
      <w:tc>
        <w:tcPr>
          <w:tcW w:w="630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rsidR="0096723F" w:rsidRDefault="001E0014">
          <w:pPr>
            <w:tabs>
              <w:tab w:val="center" w:pos="4680"/>
              <w:tab w:val="right" w:pos="9360"/>
            </w:tabs>
          </w:pPr>
          <w:r>
            <w:rPr>
              <w:noProof/>
            </w:rPr>
            <w:drawing>
              <wp:inline distT="114300" distB="114300" distL="114300" distR="114300">
                <wp:extent cx="2462213" cy="116142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4674" b="4674"/>
                        <a:stretch>
                          <a:fillRect/>
                        </a:stretch>
                      </pic:blipFill>
                      <pic:spPr>
                        <a:xfrm>
                          <a:off x="0" y="0"/>
                          <a:ext cx="2462213" cy="1161421"/>
                        </a:xfrm>
                        <a:prstGeom prst="rect">
                          <a:avLst/>
                        </a:prstGeom>
                        <a:ln/>
                      </pic:spPr>
                    </pic:pic>
                  </a:graphicData>
                </a:graphic>
              </wp:inline>
            </w:drawing>
          </w:r>
        </w:p>
      </w:tc>
    </w:tr>
  </w:tbl>
  <w:p w:rsidR="0096723F" w:rsidRDefault="001E0014">
    <w:pPr>
      <w:pBdr>
        <w:top w:val="nil"/>
        <w:left w:val="nil"/>
        <w:bottom w:val="nil"/>
        <w:right w:val="nil"/>
        <w:between w:val="nil"/>
      </w:pBdr>
      <w:tabs>
        <w:tab w:val="center" w:pos="4680"/>
        <w:tab w:val="right" w:pos="9360"/>
      </w:tabs>
      <w:rPr>
        <w:rFonts w:ascii="Questrial" w:eastAsia="Questrial" w:hAnsi="Questrial" w:cs="Questrial"/>
        <w:color w:val="000000"/>
      </w:rPr>
    </w:pPr>
    <w:r>
      <w:rPr>
        <w:rFonts w:ascii="Times New Roman" w:eastAsia="Times New Roman" w:hAnsi="Times New Roman" w:cs="Times New Roman"/>
        <w:color w:val="00000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723F" w:rsidRDefault="001E0014">
    <w:pPr>
      <w:jc w:val="center"/>
    </w:pPr>
    <w:r>
      <w:rPr>
        <w:noProof/>
      </w:rPr>
      <w:drawing>
        <wp:anchor distT="0" distB="0" distL="114300" distR="114300" simplePos="0" relativeHeight="251658240" behindDoc="0" locked="0" layoutInCell="1" hidden="0" allowOverlap="1">
          <wp:simplePos x="0" y="0"/>
          <wp:positionH relativeFrom="column">
            <wp:posOffset>2019300</wp:posOffset>
          </wp:positionH>
          <wp:positionV relativeFrom="paragraph">
            <wp:posOffset>-238124</wp:posOffset>
          </wp:positionV>
          <wp:extent cx="1906170" cy="890588"/>
          <wp:effectExtent l="0" t="0" r="0" b="0"/>
          <wp:wrapSquare wrapText="bothSides" distT="0" distB="0" distL="114300" distR="114300"/>
          <wp:docPr id="3" name="image3.jpg" descr="Macintosh HD:Users:jpmader:Documents:maderj local:Branding:Logo:lei_logo2013c.jpg"/>
          <wp:cNvGraphicFramePr/>
          <a:graphic xmlns:a="http://schemas.openxmlformats.org/drawingml/2006/main">
            <a:graphicData uri="http://schemas.openxmlformats.org/drawingml/2006/picture">
              <pic:pic xmlns:pic="http://schemas.openxmlformats.org/drawingml/2006/picture">
                <pic:nvPicPr>
                  <pic:cNvPr id="0" name="image3.jpg" descr="Macintosh HD:Users:jpmader:Documents:maderj local:Branding:Logo:lei_logo2013c.jpg"/>
                  <pic:cNvPicPr preferRelativeResize="0"/>
                </pic:nvPicPr>
                <pic:blipFill>
                  <a:blip r:embed="rId1"/>
                  <a:srcRect/>
                  <a:stretch>
                    <a:fillRect/>
                  </a:stretch>
                </pic:blipFill>
                <pic:spPr>
                  <a:xfrm>
                    <a:off x="0" y="0"/>
                    <a:ext cx="1906170" cy="890588"/>
                  </a:xfrm>
                  <a:prstGeom prst="rect">
                    <a:avLst/>
                  </a:prstGeom>
                  <a:ln/>
                </pic:spPr>
              </pic:pic>
            </a:graphicData>
          </a:graphic>
        </wp:anchor>
      </w:drawing>
    </w:r>
  </w:p>
  <w:p w:rsidR="0096723F" w:rsidRDefault="0096723F">
    <w:pPr>
      <w:jc w:val="center"/>
    </w:pPr>
  </w:p>
  <w:p w:rsidR="0096723F" w:rsidRDefault="0096723F">
    <w:pPr>
      <w:jc w:val="center"/>
    </w:pPr>
  </w:p>
  <w:p w:rsidR="0096723F" w:rsidRDefault="0096723F">
    <w:pPr>
      <w:jc w:val="center"/>
    </w:pPr>
  </w:p>
  <w:p w:rsidR="0096723F" w:rsidRDefault="001E0014">
    <w:pPr>
      <w:jc w:val="center"/>
      <w:rPr>
        <w:rFonts w:ascii="Questrial" w:eastAsia="Questrial" w:hAnsi="Questrial" w:cs="Questrial"/>
        <w:sz w:val="48"/>
        <w:szCs w:val="48"/>
      </w:rPr>
    </w:pPr>
    <w:r>
      <w:rPr>
        <w:rFonts w:ascii="Questrial" w:eastAsia="Questrial" w:hAnsi="Questrial" w:cs="Questrial"/>
        <w:sz w:val="48"/>
        <w:szCs w:val="48"/>
      </w:rPr>
      <w:t>Memorandum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5DB4F8D"/>
    <w:multiLevelType w:val="hybridMultilevel"/>
    <w:tmpl w:val="0DF600AC"/>
    <w:lvl w:ilvl="0" w:tplc="04090001">
      <w:start w:val="1"/>
      <w:numFmt w:val="bullet"/>
      <w:lvlText w:val=""/>
      <w:lvlJc w:val="left"/>
      <w:pPr>
        <w:tabs>
          <w:tab w:val="num" w:pos="630"/>
        </w:tabs>
        <w:ind w:left="630" w:hanging="360"/>
      </w:pPr>
      <w:rPr>
        <w:rFonts w:ascii="Symbol" w:hAnsi="Symbol"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723F"/>
    <w:rsid w:val="00071795"/>
    <w:rsid w:val="000A6773"/>
    <w:rsid w:val="001E0014"/>
    <w:rsid w:val="00214AEA"/>
    <w:rsid w:val="002B38A1"/>
    <w:rsid w:val="00316B73"/>
    <w:rsid w:val="005C66EE"/>
    <w:rsid w:val="00884ED3"/>
    <w:rsid w:val="0096723F"/>
    <w:rsid w:val="00A25A5E"/>
    <w:rsid w:val="00C362C0"/>
    <w:rsid w:val="00D22DA5"/>
    <w:rsid w:val="00D50C23"/>
    <w:rsid w:val="00DC0A7F"/>
    <w:rsid w:val="00E36E9F"/>
    <w:rsid w:val="00F27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89714"/>
  <w15:docId w15:val="{E11B9EC4-9991-44AD-B683-641EE9729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Roboto" w:eastAsia="Roboto" w:hAnsi="Roboto" w:cs="Roboto"/>
        <w:color w:val="001E44"/>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i/>
      <w:sz w:val="20"/>
      <w:szCs w:val="20"/>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ListParagraph">
    <w:name w:val="List Paragraph"/>
    <w:basedOn w:val="Normal"/>
    <w:uiPriority w:val="34"/>
    <w:qFormat/>
    <w:rsid w:val="005C66EE"/>
    <w:pPr>
      <w:ind w:left="720"/>
      <w:contextualSpacing/>
    </w:pPr>
    <w:rPr>
      <w:rFonts w:ascii="Times New Roman" w:eastAsia="Times New Roman" w:hAnsi="Times New Roman" w:cs="Times New Roman"/>
      <w:color w:val="auto"/>
    </w:rPr>
  </w:style>
  <w:style w:type="paragraph" w:styleId="BalloonText">
    <w:name w:val="Balloon Text"/>
    <w:basedOn w:val="Normal"/>
    <w:link w:val="BalloonTextChar"/>
    <w:uiPriority w:val="99"/>
    <w:semiHidden/>
    <w:unhideWhenUsed/>
    <w:rsid w:val="00884ED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ED3"/>
    <w:rPr>
      <w:rFonts w:ascii="Segoe UI" w:hAnsi="Segoe UI" w:cs="Segoe UI"/>
      <w:sz w:val="18"/>
      <w:szCs w:val="18"/>
    </w:rPr>
  </w:style>
  <w:style w:type="paragraph" w:styleId="NormalWeb">
    <w:name w:val="Normal (Web)"/>
    <w:basedOn w:val="Normal"/>
    <w:uiPriority w:val="99"/>
    <w:semiHidden/>
    <w:unhideWhenUsed/>
    <w:rsid w:val="00F276AA"/>
    <w:pPr>
      <w:spacing w:before="100" w:beforeAutospacing="1" w:after="100" w:afterAutospacing="1"/>
    </w:pPr>
    <w:rPr>
      <w:rFonts w:ascii="Times New Roman" w:eastAsia="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769</Words>
  <Characters>4386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Lincoln Intermediate Unit 12</Company>
  <LinksUpToDate>false</LinksUpToDate>
  <CharactersWithSpaces>5145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Kimberley Kenworthy</dc:creator>
  <cp:lastModifiedBy>Kimberley Kenworthy</cp:lastModifiedBy>
  <cp:revision>2</cp:revision>
  <cp:lastPrinted>2024-10-22T14:32:00Z</cp:lastPrinted>
  <dcterms:created xsi:type="dcterms:W3CDTF">2024-10-22T14:34:00Z</dcterms:created>
  <dcterms:modified xsi:type="dcterms:W3CDTF">2024-10-22T14:34:00Z</dcterms:modified>
</cp:coreProperties>
</file>