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Site-Base Decision- Making Councils Dialogue</w:t>
      </w:r>
    </w:p>
    <w:p w:rsidR="00382EFF" w:rsidRDefault="00382EFF" w:rsidP="007709E6">
      <w:pPr>
        <w:pStyle w:val="PlainText"/>
        <w:jc w:val="center"/>
      </w:pPr>
      <w:r>
        <w:t>November 12, 2024 6:00 PM</w:t>
      </w:r>
    </w:p>
    <w:p w:rsidR="00382EFF" w:rsidRDefault="00382EFF" w:rsidP="007709E6">
      <w:pPr>
        <w:pStyle w:val="PlainText"/>
        <w:jc w:val="center"/>
      </w:pPr>
      <w:r>
        <w:t>Catlettsburg Elementary 3348 Court Street, Catlettsburg, KY 41129</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rPr>
          <w:b/>
        </w:rPr>
      </w:pPr>
      <w:r>
        <w:rPr>
          <w:b/>
        </w:rPr>
        <w:t>1. The Boyd County Board of Education will Meet to dialogue with the following Site- Based Decision-Making (SBDM) Councils at Catlettsburg Elementary School, 3348 Court Street, Catlettsburg Kentucky at 6:00pm:</w:t>
      </w:r>
    </w:p>
    <w:p w:rsidR="00382EFF" w:rsidRDefault="00382EFF" w:rsidP="00551814">
      <w:pPr>
        <w:pStyle w:val="PlainText"/>
        <w:rPr>
          <w:b/>
        </w:rPr>
      </w:pPr>
      <w:r>
        <w:rPr>
          <w:b/>
        </w:rPr>
        <w:t>Boyd County Early Childhood Academy;</w:t>
      </w:r>
    </w:p>
    <w:p w:rsidR="00382EFF" w:rsidRDefault="00382EFF" w:rsidP="00551814">
      <w:pPr>
        <w:pStyle w:val="PlainText"/>
        <w:rPr>
          <w:b/>
        </w:rPr>
      </w:pPr>
      <w:r>
        <w:rPr>
          <w:b/>
        </w:rPr>
        <w:t>Cannonsburg Elementary;</w:t>
      </w:r>
    </w:p>
    <w:p w:rsidR="00382EFF" w:rsidRDefault="00382EFF" w:rsidP="00551814">
      <w:pPr>
        <w:pStyle w:val="PlainText"/>
        <w:rPr>
          <w:b/>
        </w:rPr>
      </w:pPr>
      <w:r>
        <w:rPr>
          <w:b/>
        </w:rPr>
        <w:t>Ponderosa Elementary;</w:t>
      </w:r>
    </w:p>
    <w:p w:rsidR="00382EFF" w:rsidRDefault="00382EFF" w:rsidP="00551814">
      <w:pPr>
        <w:pStyle w:val="PlainText"/>
        <w:rPr>
          <w:b/>
        </w:rPr>
      </w:pPr>
      <w:r>
        <w:rPr>
          <w:b/>
        </w:rPr>
        <w:t>Summit Elementary;</w:t>
      </w:r>
    </w:p>
    <w:p w:rsidR="00382EFF" w:rsidRDefault="00382EFF" w:rsidP="00551814">
      <w:pPr>
        <w:pStyle w:val="PlainText"/>
      </w:pPr>
      <w:r>
        <w:rPr>
          <w:b/>
        </w:rPr>
        <w:t xml:space="preserve">Catlettsburg Elementary; </w:t>
      </w:r>
      <w:r>
        <w:t xml:space="preserve"> </w:t>
      </w:r>
    </w:p>
    <w:p w:rsidR="00382EFF" w:rsidRDefault="00382EFF" w:rsidP="00551814">
      <w:pPr>
        <w:pStyle w:val="PlainText"/>
      </w:pPr>
    </w:p>
    <w:p w:rsidR="00A808D1" w:rsidRDefault="00382EFF" w:rsidP="00551814">
      <w:pPr>
        <w:pStyle w:val="PlainText"/>
        <w:rPr>
          <w:b/>
        </w:rPr>
      </w:pPr>
      <w:r>
        <w:rPr>
          <w:b/>
        </w:rPr>
        <w:t>2. Call Meeting to Order</w:t>
      </w:r>
      <w:r w:rsidR="00A808D1">
        <w:rPr>
          <w:b/>
        </w:rPr>
        <w:t xml:space="preserve"> by Linda Day, Chairperson</w:t>
      </w:r>
    </w:p>
    <w:p w:rsidR="00382EFF" w:rsidRDefault="00A808D1" w:rsidP="00551814">
      <w:pPr>
        <w:pStyle w:val="PlainText"/>
      </w:pPr>
      <w:r>
        <w:rPr>
          <w:b/>
        </w:rPr>
        <w:t>Time: 6:00 PM</w:t>
      </w:r>
      <w:bookmarkStart w:id="0" w:name="_GoBack"/>
      <w:bookmarkEnd w:id="0"/>
      <w:r w:rsidR="00382EFF">
        <w:rPr>
          <w:b/>
        </w:rPr>
        <w:t xml:space="preserve"> </w:t>
      </w:r>
      <w:r w:rsidR="00382EFF">
        <w:t xml:space="preserve">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Pr="00820896" w:rsidRDefault="00382EFF" w:rsidP="00551814">
      <w:pPr>
        <w:pStyle w:val="PlainText"/>
        <w:rPr>
          <w:sz w:val="18"/>
          <w:szCs w:val="18"/>
        </w:rPr>
      </w:pPr>
      <w:r w:rsidRPr="00820896">
        <w:rPr>
          <w:sz w:val="18"/>
          <w:szCs w:val="18"/>
        </w:rPr>
        <w:t>"All students will be active self-motivated life-long learners."</w:t>
      </w:r>
    </w:p>
    <w:p w:rsidR="00382EFF" w:rsidRPr="00820896" w:rsidRDefault="00382EFF" w:rsidP="00551814">
      <w:pPr>
        <w:pStyle w:val="PlainText"/>
        <w:rPr>
          <w:sz w:val="18"/>
          <w:szCs w:val="18"/>
        </w:rPr>
      </w:pPr>
      <w:r w:rsidRPr="00820896">
        <w:rPr>
          <w:sz w:val="18"/>
          <w:szCs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 xml:space="preserve">Order #0097 - Motion Passed: </w:t>
      </w:r>
      <w:r>
        <w:t xml:space="preserve">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6. Dialogue </w:t>
      </w:r>
      <w:r>
        <w:t xml:space="preserve"> </w:t>
      </w:r>
    </w:p>
    <w:p w:rsidR="00382EFF" w:rsidRDefault="00382EFF" w:rsidP="00551814">
      <w:pPr>
        <w:pStyle w:val="PlainText"/>
      </w:pPr>
      <w:r>
        <w:rPr>
          <w:b/>
        </w:rPr>
        <w:t xml:space="preserve">6.1. Boyd County Early Childhood Academy Policy Council and Stephanie Lyons, Director </w:t>
      </w:r>
      <w:r>
        <w:t xml:space="preserve"> </w:t>
      </w:r>
    </w:p>
    <w:p w:rsidR="00382EFF" w:rsidRDefault="00382EFF" w:rsidP="00551814">
      <w:pPr>
        <w:pStyle w:val="PlainText"/>
      </w:pPr>
      <w:r>
        <w:t xml:space="preserve">Discussion: </w:t>
      </w:r>
    </w:p>
    <w:p w:rsidR="00382EFF" w:rsidRDefault="00382EFF" w:rsidP="00551814">
      <w:pPr>
        <w:pStyle w:val="PlainText"/>
      </w:pPr>
      <w:r>
        <w:t>Stephanie Lyons, director of Boyd County Early Childhood Academy, shared a presentation about her program.  She shared their mission statement of being committed to providing students with a safe and loving school while partnering with their families and community to instill a love of learning that will last a lifetime.</w:t>
      </w:r>
    </w:p>
    <w:p w:rsidR="00382EFF" w:rsidRDefault="00382EFF" w:rsidP="00551814">
      <w:pPr>
        <w:pStyle w:val="PlainText"/>
      </w:pPr>
      <w:r>
        <w:t>She also shared that BCECA is a blended program which means that they are funded through Head Start, KyPreK(state) and the school district.</w:t>
      </w:r>
    </w:p>
    <w:p w:rsidR="00382EFF" w:rsidRDefault="00382EFF" w:rsidP="00551814">
      <w:pPr>
        <w:pStyle w:val="PlainText"/>
      </w:pPr>
      <w:r>
        <w:lastRenderedPageBreak/>
        <w:t>She want on to explain that the goals of the Head Start program is to ensure a healthy and safe environment for all students and to be the leading preschool provider of high-quality services in the tri-county area.</w:t>
      </w:r>
    </w:p>
    <w:p w:rsidR="00382EFF" w:rsidRDefault="00382EFF" w:rsidP="00551814">
      <w:pPr>
        <w:pStyle w:val="PlainText"/>
      </w:pPr>
      <w:r>
        <w:t>Current enrollment at BCECA stands at 242 and it is expected to rise to 258.  In January 2024 the enrollment will increase by 6 additional students.</w:t>
      </w:r>
    </w:p>
    <w:p w:rsidR="00382EFF" w:rsidRDefault="00382EFF" w:rsidP="00551814">
      <w:pPr>
        <w:pStyle w:val="PlainText"/>
      </w:pPr>
      <w:r>
        <w:t>She also stated head starts (federal program) funds us  for 160 students  whose income is at 100% of the federal poverty level (allow a wait list)</w:t>
      </w:r>
    </w:p>
    <w:p w:rsidR="00382EFF" w:rsidRDefault="00382EFF" w:rsidP="00551814">
      <w:pPr>
        <w:pStyle w:val="PlainText"/>
      </w:pPr>
      <w:r>
        <w:t>State preschool bases the funding on student numbers from the previous year and does not allow a wait list so every 3 year old + student that shows up with any disability must be serviced (no waitlist)</w:t>
      </w:r>
    </w:p>
    <w:p w:rsidR="00382EFF" w:rsidRDefault="00382EFF" w:rsidP="00551814">
      <w:pPr>
        <w:pStyle w:val="PlainText"/>
      </w:pPr>
      <w:r>
        <w:t xml:space="preserve">Board members were also provided with the standards that BCECA follows as well as a pyramid of social, emotional and behavioral needs that they practice in the development of their students. </w:t>
      </w:r>
    </w:p>
    <w:p w:rsidR="00382EFF" w:rsidRDefault="00382EFF" w:rsidP="00551814">
      <w:pPr>
        <w:pStyle w:val="PlainText"/>
      </w:pPr>
      <w:r>
        <w:t>She stated that 10/14 classrooms had to have additional locks installed on the doors due to the increase in elopements. (fire marshall approved)</w:t>
      </w:r>
    </w:p>
    <w:p w:rsidR="00382EFF" w:rsidRDefault="00382EFF" w:rsidP="00551814">
      <w:pPr>
        <w:pStyle w:val="PlainText"/>
      </w:pPr>
      <w:r>
        <w:t xml:space="preserve">The Teachers work hard to ensure their students are offered a safe, respectful, vibrant, nurturing, and engaging learning environment daily. </w:t>
      </w:r>
    </w:p>
    <w:p w:rsidR="00382EFF" w:rsidRDefault="00382EFF" w:rsidP="00551814">
      <w:pPr>
        <w:pStyle w:val="PlainText"/>
      </w:pPr>
      <w:r>
        <w:rPr>
          <w:b/>
        </w:rPr>
        <w:t xml:space="preserve">6.2. Cannonsburg Elementary School School-Based Decision-Making Council and Christy Reliford, Principal </w:t>
      </w:r>
      <w:r>
        <w:t xml:space="preserve"> </w:t>
      </w:r>
    </w:p>
    <w:p w:rsidR="00820896" w:rsidRDefault="00382EFF" w:rsidP="00551814">
      <w:pPr>
        <w:pStyle w:val="PlainText"/>
      </w:pPr>
      <w:r>
        <w:t xml:space="preserve">Discussion: </w:t>
      </w:r>
    </w:p>
    <w:p w:rsidR="00382EFF" w:rsidRDefault="00382EFF" w:rsidP="00551814">
      <w:pPr>
        <w:pStyle w:val="PlainText"/>
      </w:pPr>
      <w:r>
        <w:t>She shared that Cannonsburg current enrollment for the 24-25 school year is 279 students. Last year they ended the school year with 257 students. She also share the number of classes and the current staffing.</w:t>
      </w:r>
    </w:p>
    <w:p w:rsidR="00382EFF" w:rsidRDefault="00382EFF" w:rsidP="00551814">
      <w:pPr>
        <w:pStyle w:val="PlainText"/>
      </w:pPr>
      <w:r>
        <w:t>Ms. Reliford also shared that Cannonsburg indicator scores for overall school performance went from orange level (second lowest) last year to green le(second highest) this year. The change in the scores are due to a novice reduction in reading and math. She stated they have reduced the percentage of the students scoring novice in  math from 40% to 21%. They also reduced the percentage of students scoring novice in reading from 36% to 21%. They also had the greatest increase in their proficiently rating in writing, growing from 26% to 39%</w:t>
      </w:r>
    </w:p>
    <w:p w:rsidR="00382EFF" w:rsidRDefault="00382EFF" w:rsidP="00551814">
      <w:pPr>
        <w:pStyle w:val="PlainText"/>
      </w:pPr>
      <w:r>
        <w:t>She also shared that of the 279 students enrolled,  87 students have an IEP which makes up 31% of the student population.  She went on to state that over half of the student population comes from economically disadvantaged homes.</w:t>
      </w:r>
    </w:p>
    <w:p w:rsidR="00382EFF" w:rsidRDefault="00382EFF" w:rsidP="00551814">
      <w:pPr>
        <w:pStyle w:val="PlainText"/>
      </w:pPr>
      <w:r>
        <w:t>Ms. Reliford also shared about Gap and Growth needs; Reading and Math goals to continue to improve testing scores; and the technology provided at Cannonsburg.</w:t>
      </w:r>
    </w:p>
    <w:p w:rsidR="00382EFF" w:rsidRDefault="00382EFF" w:rsidP="00551814">
      <w:pPr>
        <w:pStyle w:val="PlainText"/>
      </w:pPr>
      <w:r>
        <w:t>She also shared about School-Wide Positive Behavioral Interventions and Supports and how they are using ROAR expectations(Remain on Task/Offer your Best/Act Responsible/Respect does the rest.  Students earn cards by staff when they are displaying the correct behaviors.  They are then recognized and rewarded with a Paw Print Sticker.  Cards are entered for a drawing at the end of the week in which five winners are selected.</w:t>
      </w:r>
    </w:p>
    <w:p w:rsidR="00382EFF" w:rsidRDefault="00382EFF" w:rsidP="00551814">
      <w:pPr>
        <w:pStyle w:val="PlainText"/>
      </w:pPr>
      <w:r>
        <w:t>She also spoke about the Positive Approach to Student Success(PASS), Gifted and Talented program and Lion Academy; Academic.</w:t>
      </w:r>
    </w:p>
    <w:p w:rsidR="00382EFF" w:rsidRDefault="00382EFF" w:rsidP="00551814">
      <w:pPr>
        <w:pStyle w:val="PlainText"/>
      </w:pPr>
      <w:r>
        <w:t xml:space="preserve">She spoke about this year not only will the students be receiving intervention support in reading and math, but for social and emotional support also. </w:t>
      </w:r>
    </w:p>
    <w:p w:rsidR="00382EFF" w:rsidRDefault="00382EFF" w:rsidP="00551814">
      <w:pPr>
        <w:pStyle w:val="PlainText"/>
      </w:pPr>
      <w:r>
        <w:t>She concluded with talking about the extracurricular activities that they have which include Safety Patrol, Academic Team., STLP, Archery Basketball just to name a few, and  a Kiwanis K-Kids club that is new this year.</w:t>
      </w:r>
    </w:p>
    <w:p w:rsidR="00382EFF" w:rsidRDefault="00382EFF" w:rsidP="00551814">
      <w:pPr>
        <w:pStyle w:val="PlainText"/>
      </w:pPr>
      <w:r>
        <w:rPr>
          <w:b/>
        </w:rPr>
        <w:t xml:space="preserve">6.3. Ponderosa Elementary School School-Based Decision-Making Council and Brian Eerenberg, Principal </w:t>
      </w:r>
      <w:r>
        <w:t xml:space="preserve"> </w:t>
      </w:r>
    </w:p>
    <w:p w:rsidR="00382EFF" w:rsidRDefault="00382EFF" w:rsidP="00551814">
      <w:pPr>
        <w:pStyle w:val="PlainText"/>
      </w:pPr>
      <w:r>
        <w:t xml:space="preserve">Discussion: </w:t>
      </w:r>
    </w:p>
    <w:p w:rsidR="00382EFF" w:rsidRDefault="00382EFF" w:rsidP="00551814">
      <w:pPr>
        <w:pStyle w:val="PlainText"/>
      </w:pPr>
      <w:r>
        <w:t>Brian Eerenberg, principal of Ponderosa Elementary, celebrated with the board members that Ponderosa had a wonderful academic year with the school receiving a green rating and an overall score of 74.1%. Reading and Math overall score was 75.3%. Social Studies, Science, and Writing was 71.4%.</w:t>
      </w:r>
    </w:p>
    <w:p w:rsidR="00382EFF" w:rsidRDefault="00382EFF" w:rsidP="00551814">
      <w:pPr>
        <w:pStyle w:val="PlainText"/>
      </w:pPr>
      <w:r>
        <w:t xml:space="preserve">He further shared that the school had invested Title 1 funds in teaching positions.  He went on to state the district has provided the school with the </w:t>
      </w:r>
      <w:r>
        <w:lastRenderedPageBreak/>
        <w:t xml:space="preserve">program Freckle to supplement math and reading. The district has also provided a program called Simple Solutions supplemental materials for math. The resources help maintain the high level of academic achievement they have accomplished. </w:t>
      </w:r>
    </w:p>
    <w:p w:rsidR="00382EFF" w:rsidRDefault="00382EFF" w:rsidP="00551814">
      <w:pPr>
        <w:pStyle w:val="PlainText"/>
      </w:pPr>
      <w:r>
        <w:t>He shared about the implementation of the House System based on Ron Clark Academy.  There are currently four houses so that a smaller community can be established with different grade levels comprising each house.  Each house has two house leaders who came to share with the board about their different houses.</w:t>
      </w:r>
    </w:p>
    <w:p w:rsidR="00382EFF" w:rsidRDefault="00382EFF" w:rsidP="00551814">
      <w:pPr>
        <w:pStyle w:val="PlainText"/>
      </w:pPr>
      <w:r>
        <w:rPr>
          <w:b/>
        </w:rPr>
        <w:t xml:space="preserve">6.4. Summit Elementary School School-Based Decision-Making Council and Tom Holbrook, Principal </w:t>
      </w:r>
      <w:r>
        <w:t xml:space="preserve"> </w:t>
      </w:r>
    </w:p>
    <w:p w:rsidR="00382EFF" w:rsidRDefault="00382EFF" w:rsidP="00551814">
      <w:pPr>
        <w:pStyle w:val="PlainText"/>
      </w:pPr>
      <w:r>
        <w:t xml:space="preserve">Discussion: </w:t>
      </w:r>
    </w:p>
    <w:p w:rsidR="00382EFF" w:rsidRDefault="00382EFF" w:rsidP="00551814">
      <w:pPr>
        <w:pStyle w:val="PlainText"/>
      </w:pPr>
      <w:r>
        <w:t>Tom Holbrook, principal, and Karlie Barnhill, assistant principal at Summit Elementary shared from a handout provided to the board members.</w:t>
      </w:r>
    </w:p>
    <w:p w:rsidR="00382EFF" w:rsidRDefault="00382EFF" w:rsidP="00551814">
      <w:pPr>
        <w:pStyle w:val="PlainText"/>
      </w:pPr>
      <w:r>
        <w:t>The overview of Kentucky Summative Assessment testing data for the 24-25 school year.   The results show improvements in most of the areas as well as setting goals for the 24-25 SY.  In an effort to achieve these goals, Summit has focused on implementing Illustrative Math and HQIR for Reading.  They are also continuing the 5 square writing framework in all grade levels.  They continue to develop the use of data through PLCs</w:t>
      </w:r>
    </w:p>
    <w:p w:rsidR="00382EFF" w:rsidRDefault="00382EFF" w:rsidP="00551814">
      <w:pPr>
        <w:pStyle w:val="PlainText"/>
      </w:pPr>
      <w:r>
        <w:t xml:space="preserve">Summit has also become the first school in the Boyd County District for the Purple Star Award. Mrs. Barnhill and Mr. Ellis help with army veteran's on receiving resources for Pathways for parent or family members. There are many resources they help with. </w:t>
      </w:r>
    </w:p>
    <w:p w:rsidR="00382EFF" w:rsidRDefault="00382EFF" w:rsidP="00551814">
      <w:pPr>
        <w:pStyle w:val="PlainText"/>
      </w:pPr>
      <w:r>
        <w:t xml:space="preserve">Summit also continues to engage with parents through different activities and special events such as Fall Festival, Literacy Night, Math Night, Open House, Veteran's Day program and parent/teacher conferences. </w:t>
      </w:r>
    </w:p>
    <w:p w:rsidR="00382EFF" w:rsidRDefault="00382EFF" w:rsidP="00551814">
      <w:pPr>
        <w:pStyle w:val="PlainText"/>
      </w:pPr>
      <w:r>
        <w:rPr>
          <w:b/>
        </w:rPr>
        <w:t xml:space="preserve">6.5. Catlettsburg Elementary School School-Based Decision-Making Council and Jana Osborne, Principal </w:t>
      </w:r>
      <w:r>
        <w:t xml:space="preserve"> </w:t>
      </w:r>
    </w:p>
    <w:p w:rsidR="00382EFF" w:rsidRDefault="00382EFF" w:rsidP="00551814">
      <w:pPr>
        <w:pStyle w:val="PlainText"/>
      </w:pPr>
      <w:r>
        <w:t xml:space="preserve">Discussion: </w:t>
      </w:r>
    </w:p>
    <w:p w:rsidR="00382EFF" w:rsidRDefault="00382EFF" w:rsidP="00551814">
      <w:pPr>
        <w:pStyle w:val="PlainText"/>
      </w:pPr>
      <w:r>
        <w:t xml:space="preserve">Jana Osborne, principal at Catlettsburg Elementary, shared each grade level percentage. 5th grade On Demand Writing was above the state in Proficient and was below the state in Novice;   4th Grade math scores were higher than the district.  5th grade math was above the district in Proficient; and 5th Grade reading scores were higher than the district in Novice.  She attributed these scores to hard work, dedication, commitment to students, tears, frustration, perseverance, teamwork and doing whatever it takes every day!She also highlighted some things that cannot be measured.  She shared that in the School Climate and Safety that 100% viewed the school as a caring place, felt that adults at their school cared about them, felt that they could ask for help if they needed it, felt that their were adults who encouraged them to keep trying when they wanted to give up; felt that adults made sure that all students get what they need to be successful, felt that adults make sure that students are safe, felt that adults respect students' differences, felt that adults care about their physical safety, and felt that there is an adult that they can talk to.Ms. Osborne talked about the Steele - Reese Library Grant in the amount of $40,000 that was written by Mrs. Criss. This allowed the school to expand the book collection, purchase new furniture and fixtures, incorporate STEM materials, and much more. Ms. Osborne concluded her presentation with a new incentive called the ROAR STORE, this is a program where the student will earn a ticket for a chance to win a prize. Students can be recognized for being an exceptional example of a hard worker, being a friend, exhibiting our ROAR expectations, perfect attendance for the week, and displaying manners, etc. Staff members can also receive thickets.  </w:t>
      </w:r>
    </w:p>
    <w:p w:rsidR="00382EFF" w:rsidRDefault="00382EFF" w:rsidP="00551814">
      <w:pPr>
        <w:pStyle w:val="PlainText"/>
      </w:pPr>
    </w:p>
    <w:p w:rsidR="00382EFF" w:rsidRDefault="00382EFF" w:rsidP="00551814">
      <w:pPr>
        <w:pStyle w:val="PlainText"/>
      </w:pPr>
      <w:r>
        <w:rPr>
          <w:b/>
        </w:rPr>
        <w:t xml:space="preserve">7. Focus of Business/Topics for Next Meeting </w:t>
      </w:r>
      <w:r>
        <w:t xml:space="preserve"> </w:t>
      </w:r>
    </w:p>
    <w:p w:rsidR="00382EFF" w:rsidRDefault="00382EFF" w:rsidP="00551814">
      <w:pPr>
        <w:pStyle w:val="PlainText"/>
      </w:pPr>
      <w:r>
        <w:rPr>
          <w:b/>
        </w:rPr>
        <w:t xml:space="preserve">7.1. Next regular Board meeting - Tuesday, November 19, 2024, 6pm, BCHS </w:t>
      </w:r>
      <w:r>
        <w:t xml:space="preserve"> </w:t>
      </w:r>
    </w:p>
    <w:p w:rsidR="00382EFF" w:rsidRDefault="00382EFF" w:rsidP="00551814">
      <w:pPr>
        <w:pStyle w:val="PlainText"/>
      </w:pPr>
    </w:p>
    <w:p w:rsidR="00382EFF" w:rsidRDefault="00382EFF" w:rsidP="00551814">
      <w:pPr>
        <w:pStyle w:val="PlainText"/>
      </w:pPr>
      <w:r>
        <w:rPr>
          <w:b/>
        </w:rPr>
        <w:t xml:space="preserve">8. Adjourn </w:t>
      </w:r>
      <w:r>
        <w:t xml:space="preserve"> </w:t>
      </w:r>
    </w:p>
    <w:p w:rsidR="00382EFF" w:rsidRDefault="00382EFF" w:rsidP="00551814">
      <w:pPr>
        <w:pStyle w:val="PlainText"/>
      </w:pPr>
      <w:r>
        <w:lastRenderedPageBreak/>
        <w:t xml:space="preserve">Time:7:21pm </w:t>
      </w:r>
    </w:p>
    <w:p w:rsidR="00382EFF" w:rsidRDefault="00382EFF" w:rsidP="00551814">
      <w:pPr>
        <w:pStyle w:val="PlainText"/>
      </w:pPr>
      <w:r>
        <w:rPr>
          <w:b/>
        </w:rPr>
        <w:t>Order #0098 - Motion Passed:</w:t>
      </w:r>
      <w:r>
        <w:t xml:space="preserve">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A808D1" w:rsidRDefault="00A808D1" w:rsidP="00551814">
      <w:pPr>
        <w:pStyle w:val="PlainText"/>
      </w:pPr>
    </w:p>
    <w:p w:rsidR="00A808D1" w:rsidRDefault="00A808D1" w:rsidP="00551814">
      <w:pPr>
        <w:pStyle w:val="PlainText"/>
      </w:pPr>
    </w:p>
    <w:p w:rsidR="00A808D1" w:rsidRDefault="00A808D1" w:rsidP="00551814">
      <w:pPr>
        <w:pStyle w:val="PlainText"/>
      </w:pPr>
    </w:p>
    <w:p w:rsidR="00A808D1" w:rsidRDefault="00A808D1" w:rsidP="00551814">
      <w:pPr>
        <w:pStyle w:val="PlainText"/>
      </w:pPr>
    </w:p>
    <w:p w:rsidR="00A808D1" w:rsidRDefault="00A808D1"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w:t>
      </w:r>
      <w:r w:rsidR="00A808D1">
        <w:t>______________________              _______________________________________</w:t>
      </w:r>
    </w:p>
    <w:p w:rsidR="00382EFF" w:rsidRDefault="00A808D1" w:rsidP="00551814">
      <w:pPr>
        <w:pStyle w:val="PlainText"/>
      </w:pPr>
      <w:r>
        <w:t xml:space="preserve">Linda Day, </w:t>
      </w:r>
      <w:r w:rsidR="00382EFF">
        <w:t>Chairperson</w:t>
      </w:r>
      <w:r>
        <w:t xml:space="preserve">                 William L. Boblett, Jr., </w:t>
      </w:r>
      <w:r w:rsidR="00382EFF">
        <w:t>Superintendent</w:t>
      </w:r>
    </w:p>
    <w:sectPr w:rsidR="00382EFF" w:rsidSect="0017349A">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4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EDB" w:rsidRDefault="00417EDB" w:rsidP="008E0129">
      <w:r>
        <w:separator/>
      </w:r>
    </w:p>
  </w:endnote>
  <w:endnote w:type="continuationSeparator" w:id="0">
    <w:p w:rsidR="00417EDB" w:rsidRDefault="00417EDB"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17349A">
      <w:rPr>
        <w:noProof/>
      </w:rPr>
      <w:t>49</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EDB" w:rsidRDefault="00417EDB" w:rsidP="008E0129">
      <w:r>
        <w:separator/>
      </w:r>
    </w:p>
  </w:footnote>
  <w:footnote w:type="continuationSeparator" w:id="0">
    <w:p w:rsidR="00417EDB" w:rsidRDefault="00417EDB"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7349A"/>
    <w:rsid w:val="001E40E1"/>
    <w:rsid w:val="00382EFF"/>
    <w:rsid w:val="00417EDB"/>
    <w:rsid w:val="00551814"/>
    <w:rsid w:val="007709E6"/>
    <w:rsid w:val="00820896"/>
    <w:rsid w:val="008E0129"/>
    <w:rsid w:val="00A434DA"/>
    <w:rsid w:val="00A808D1"/>
    <w:rsid w:val="00A86BBF"/>
    <w:rsid w:val="00BB42EB"/>
    <w:rsid w:val="00C94095"/>
    <w:rsid w:val="00CF7324"/>
    <w:rsid w:val="00D2260A"/>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C5F6A5"/>
  <w14:defaultImageDpi w14:val="0"/>
  <w15:docId w15:val="{D83810D3-14F0-4224-BB50-003E04C2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dcterms:created xsi:type="dcterms:W3CDTF">2024-11-13T15:06:00Z</dcterms:created>
  <dcterms:modified xsi:type="dcterms:W3CDTF">2024-11-13T15:20:00Z</dcterms:modified>
</cp:coreProperties>
</file>