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38C0D" w14:textId="15174532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43A3F">
        <w:t>1</w:t>
      </w:r>
      <w:r w:rsidR="00EA522C">
        <w:t>1</w:t>
      </w:r>
      <w:r>
        <w:t>/</w:t>
      </w:r>
      <w:r w:rsidR="00EA522C">
        <w:t>1</w:t>
      </w:r>
      <w:r w:rsidR="00543A3F">
        <w:t>3</w:t>
      </w:r>
      <w:r>
        <w:t>/2024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4C27337A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44DBC" w:rsidRPr="00E44DBC">
        <w:rPr>
          <w:rFonts w:ascii="Times New Roman" w:eastAsia="Times New Roman" w:hAnsi="Times New Roman" w:cs="Times New Roman"/>
          <w:b/>
          <w:bCs/>
          <w:lang w:eastAsia="en-US"/>
        </w:rPr>
        <w:t>Ashley Adam</w:t>
      </w:r>
      <w:r w:rsidR="00E44DBC" w:rsidRPr="00B3342B">
        <w:rPr>
          <w:rFonts w:ascii="Times New Roman" w:eastAsia="Times New Roman" w:hAnsi="Times New Roman" w:cs="Times New Roman"/>
          <w:b/>
          <w:bCs/>
          <w:lang w:eastAsia="en-US"/>
        </w:rPr>
        <w:t>s</w:t>
      </w:r>
      <w:r w:rsidR="00E44DBC" w:rsidRPr="00E44DBC">
        <w:rPr>
          <w:rFonts w:ascii="Times New Roman" w:eastAsia="Times New Roman" w:hAnsi="Times New Roman" w:cs="Times New Roman"/>
          <w:lang w:eastAsia="en-US"/>
        </w:rPr>
        <w:t> </w:t>
      </w:r>
      <w:r w:rsidRPr="04D321D0">
        <w:rPr>
          <w:rFonts w:ascii="Times New Roman" w:eastAsia="Times New Roman" w:hAnsi="Times New Roman" w:cs="Times New Roman"/>
          <w:lang w:eastAsia="en-US"/>
        </w:rPr>
        <w:t>Appointed Staff 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5BF6722A" w14:textId="6D11E479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79DFEB88" w14:textId="42E28D95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October 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1E5BAEC7" w14:textId="18702B28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Superintendent Advisory Council Update (Advisory Council Representative)</w:t>
      </w:r>
    </w:p>
    <w:p w14:paraId="1AC5215A" w14:textId="03EC01E2" w:rsidR="0020073B" w:rsidRPr="00EA522C" w:rsidRDefault="0020073B" w:rsidP="0020073B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7:</w:t>
      </w:r>
      <w:r>
        <w:rPr>
          <w:b/>
          <w:bCs/>
          <w:szCs w:val="22"/>
        </w:rPr>
        <w:t>4</w:t>
      </w:r>
      <w:r w:rsidRPr="0020073B">
        <w:rPr>
          <w:b/>
          <w:bCs/>
          <w:szCs w:val="22"/>
        </w:rPr>
        <w:t>5AM</w:t>
      </w:r>
      <w:r w:rsidRPr="00EA522C">
        <w:rPr>
          <w:szCs w:val="22"/>
        </w:rPr>
        <w:t xml:space="preserve"> Informational Item: Principal’s Update (Principal-</w:t>
      </w:r>
      <w:proofErr w:type="spellStart"/>
      <w:proofErr w:type="gramStart"/>
      <w:r w:rsidRPr="00EA522C">
        <w:rPr>
          <w:szCs w:val="22"/>
        </w:rPr>
        <w:t>Dr.Otway</w:t>
      </w:r>
      <w:proofErr w:type="spellEnd"/>
      <w:proofErr w:type="gramEnd"/>
      <w:r w:rsidRPr="00EA522C">
        <w:rPr>
          <w:szCs w:val="22"/>
        </w:rPr>
        <w:t>)</w:t>
      </w:r>
    </w:p>
    <w:p w14:paraId="3E4CDCBD" w14:textId="1D69ED72" w:rsidR="00EA522C" w:rsidRP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>
        <w:rPr>
          <w:b/>
          <w:bCs/>
          <w:szCs w:val="22"/>
        </w:rPr>
        <w:t>00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Strategic Planning (All Members)</w:t>
      </w:r>
    </w:p>
    <w:p w14:paraId="25BD0D56" w14:textId="77777777" w:rsidR="00EA522C" w:rsidRPr="00EA522C" w:rsidRDefault="00EA522C" w:rsidP="0020073B">
      <w:pPr>
        <w:spacing w:before="0" w:after="160" w:line="259" w:lineRule="auto"/>
        <w:rPr>
          <w:szCs w:val="22"/>
          <w:u w:val="single"/>
        </w:rPr>
      </w:pPr>
      <w:r w:rsidRPr="00EA522C">
        <w:rPr>
          <w:szCs w:val="22"/>
          <w:u w:val="single"/>
        </w:rPr>
        <w:t>A. Review Feedback</w:t>
      </w:r>
    </w:p>
    <w:p w14:paraId="60B56B71" w14:textId="77777777" w:rsidR="00EA522C" w:rsidRPr="0020073B" w:rsidRDefault="00EA522C" w:rsidP="0020073B">
      <w:pPr>
        <w:spacing w:before="0" w:after="160" w:line="259" w:lineRule="auto"/>
        <w:rPr>
          <w:szCs w:val="22"/>
          <w:u w:val="single"/>
        </w:rPr>
      </w:pPr>
      <w:r w:rsidRPr="00EA522C">
        <w:rPr>
          <w:szCs w:val="22"/>
          <w:u w:val="single"/>
        </w:rPr>
        <w:t>B. Monitor Progress</w:t>
      </w:r>
    </w:p>
    <w:p w14:paraId="2AE7A7AB" w14:textId="35D35E32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</w:p>
    <w:p w14:paraId="141807E4" w14:textId="2FEF3745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2EE4B272" w14:textId="0B151006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169E95CF" w14:textId="79C0F8FB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E75ED" w14:textId="77777777" w:rsidR="00743DC5" w:rsidRDefault="00743DC5" w:rsidP="006E1828">
      <w:pPr>
        <w:spacing w:before="0" w:after="0" w:line="240" w:lineRule="auto"/>
      </w:pPr>
      <w:r>
        <w:separator/>
      </w:r>
    </w:p>
  </w:endnote>
  <w:endnote w:type="continuationSeparator" w:id="0">
    <w:p w14:paraId="245C0A73" w14:textId="77777777" w:rsidR="00743DC5" w:rsidRDefault="00743DC5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5D04D18D" w14:textId="77777777" w:rsidR="00743DC5" w:rsidRDefault="00743DC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79C2E" w14:textId="77777777" w:rsidR="00743DC5" w:rsidRDefault="00743DC5" w:rsidP="006E1828">
      <w:pPr>
        <w:spacing w:before="0" w:after="0" w:line="240" w:lineRule="auto"/>
      </w:pPr>
      <w:r>
        <w:separator/>
      </w:r>
    </w:p>
  </w:footnote>
  <w:footnote w:type="continuationSeparator" w:id="0">
    <w:p w14:paraId="4E427C53" w14:textId="77777777" w:rsidR="00743DC5" w:rsidRDefault="00743DC5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40A71B0F" w14:textId="77777777" w:rsidR="00743DC5" w:rsidRDefault="00743DC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5627"/>
    <w:rsid w:val="000F735C"/>
    <w:rsid w:val="001013E8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76D66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915A1D"/>
    <w:rsid w:val="00943733"/>
    <w:rsid w:val="00953FF0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2024-04-08T19:01:00Z</cp:lastPrinted>
  <dcterms:created xsi:type="dcterms:W3CDTF">2024-11-12T21:53:00Z</dcterms:created>
  <dcterms:modified xsi:type="dcterms:W3CDTF">2024-11-12T21:53:00Z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