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single" w:sz="24" w:space="0" w:color="auto"/>
        </w:tblBorders>
        <w:tblLook w:val="04A0" w:firstRow="1" w:lastRow="0" w:firstColumn="1" w:lastColumn="0" w:noHBand="0" w:noVBand="1"/>
      </w:tblPr>
      <w:tblGrid>
        <w:gridCol w:w="1728"/>
        <w:gridCol w:w="5490"/>
        <w:gridCol w:w="1530"/>
        <w:gridCol w:w="1350"/>
      </w:tblGrid>
      <w:tr w:rsidR="00470EE4" w:rsidRPr="00470EE4" w14:paraId="77520402" w14:textId="77777777" w:rsidTr="003D2A67">
        <w:trPr>
          <w:trHeight w:val="620"/>
        </w:trPr>
        <w:tc>
          <w:tcPr>
            <w:tcW w:w="10098" w:type="dxa"/>
            <w:gridSpan w:val="4"/>
          </w:tcPr>
          <w:bookmarkStart w:id="0" w:name="_GoBack"/>
          <w:bookmarkEnd w:id="0"/>
          <w:p w14:paraId="29CEA30D" w14:textId="2AD69392" w:rsidR="004C6947" w:rsidRPr="00470EE4" w:rsidRDefault="003D10AB" w:rsidP="007B40D8">
            <w:pPr>
              <w:spacing w:before="120"/>
              <w:jc w:val="center"/>
              <w:rPr>
                <w:rFonts w:ascii="Times New Roman" w:hAnsi="Times New Roman" w:cs="Times New Roman"/>
                <w:b/>
                <w:sz w:val="32"/>
                <w:szCs w:val="32"/>
              </w:rPr>
            </w:pPr>
            <w:sdt>
              <w:sdtPr>
                <w:rPr>
                  <w:rFonts w:ascii="Times" w:hAnsi="Times"/>
                  <w:b/>
                  <w:sz w:val="48"/>
                  <w:szCs w:val="48"/>
                </w:rPr>
                <w:alias w:val="Board Title"/>
                <w:tag w:val="BoardTitle"/>
                <w:id w:val="1165445429"/>
                <w:lock w:val="sdtLocked"/>
                <w:placeholder>
                  <w:docPart w:val="3F3DE1392CE946DB890567E0728962F3"/>
                </w:placeholder>
                <w:comboBox>
                  <w:listItem w:displayText="Alamo City Board of Education" w:value="fcbc0971-7c31-4810-9f23-7547fd052597"/>
                  <w:listItem w:displayText="Anderson County Board of Education" w:value="0d3a504f-40ae-4833-a6f5-e19abd17d82a"/>
                  <w:listItem w:displayText="Athens City Board of Education" w:value="074ebbcb-5989-4b82-8fc3-5e65c08fdc52"/>
                  <w:listItem w:displayText="Benton County Board of Education" w:value="2c7d1df1-b366-4495-ac3f-2ea74168c8a0"/>
                  <w:listItem w:displayText="Bledsoe County Board of Education" w:value="c2ed5436-ca92-44e5-94d6-3b3704669f9c"/>
                  <w:listItem w:displayText="Blount County Board of Education" w:value="d47577e6-43ea-40d2-a08f-ef20853162d5"/>
                  <w:listItem w:displayText="Bradford County Board of Education" w:value="142b81b3-19fd-4220-8973-82b4e9104656"/>
                  <w:listItem w:displayText="Bradley County Board of Education" w:value="bcb915bf-f06e-48f6-a286-7f58387cf916"/>
                  <w:listItem w:displayText="Campbell County Board of Education" w:value="e87d4b98-fb4a-48e8-aafd-c6d257b54c10"/>
                  <w:listItem w:displayText="Cannon County Board of Education" w:value="727cc7e4-ce16-41cc-a93a-6a06a69961d7"/>
                  <w:listItem w:displayText="Cheatham County Board of Education" w:value="926ed39f-e8b1-4cd5-a185-daa5d6d9f501"/>
                  <w:listItem w:displayText="Chester County Board of Education" w:value="708814a5-59eb-43ef-9000-559804786955"/>
                  <w:listItem w:displayText="Claiborne Board of Education" w:value="19ded342-6283-421c-b501-10ad2d15f653"/>
                  <w:listItem w:displayText="Clay County Board of Education" w:value="53814ac7-e36f-4c3d-bb16-2467cbb67cf2"/>
                  <w:listItem w:displayText="Cleveland City Board of Education" w:value="f5ffc27d-f508-41f9-9f8a-897be8715ebe"/>
                  <w:listItem w:displayText="Cocke County Board of Education" w:value="f6affdfa-56f3-4c2a-96a4-b3fd84a4a735"/>
                  <w:listItem w:displayText="Coffee County Board of Education" w:value="905f2ff6-072a-4633-8521-0775877fc534"/>
                  <w:listItem w:displayText="Crockett County Board of Education" w:value="8f303530-6094-47fe-8839-048c856006a9"/>
                  <w:listItem w:displayText="Cumberland County Board of Education" w:value="a0d7a25f-1727-4a6d-9f16-635fe08d85e0"/>
                  <w:listItem w:displayText="Dickson County Board of Education" w:value="ae46427c-b039-4e63-82e5-d9204cf51568"/>
                  <w:listItem w:displayText="Dyersburg City Board of Education" w:value="d4cba6a3-2248-4d37-89b8-60158553645a"/>
                  <w:listItem w:displayText="Elizabethton Board of Education" w:value="63313c44-6c19-4e8e-9f9a-94bd8453380f"/>
                  <w:listItem w:displayText="Etowah Board of Education" w:value="f40554f3-8ef9-4b8e-9a42-fbe7107cf4a9"/>
                  <w:listItem w:displayText="Fayette County Board of Education" w:value="decef0d2-c149-4c10-9439-c9557587ffef"/>
                  <w:listItem w:displayText="Fayetteville Board of Education" w:value="3eba9f56-753e-4cb5-9d75-0c65da6c72e6"/>
                  <w:listItem w:displayText="Franklin County Board of Education" w:value="f7c1a229-8d7f-4b91-9898-de59486c7452"/>
                  <w:listItem w:displayText="Franklin Special Board of Education" w:value="e6cea57b-01b0-4178-ad9a-c9aa8fa23974"/>
                  <w:listItem w:displayText="Gibson County Board of Education" w:value="aa711d7f-414b-4359-b061-dc2087b511b2"/>
                  <w:listItem w:displayText="Giles County Board of Education" w:value="99dad399-fae2-4388-86fd-e7c8db09873d"/>
                  <w:listItem w:displayText="Grainger County Board of Education" w:value="05d619a2-883d-4e03-a1be-e842818979b2"/>
                  <w:listItem w:displayText="Greene County Board of Education" w:value="1886ef42-cac5-4fb7-bcda-91f835cfeab2"/>
                  <w:listItem w:displayText="Greeneville City Board of Education" w:value="d5d9b3f6-74b6-49ba-9925-189638d18992"/>
                  <w:listItem w:displayText="Grundy County Board of Education" w:value="dc68cdc8-1af6-4556-8117-e7c2dd66c02f"/>
                  <w:listItem w:displayText="Hamblen County Board of Education" w:value="562b8cf3-a336-4dac-abce-816a4871e2d9"/>
                  <w:listItem w:displayText="Hardeman County Board of Education" w:value="4f4f947b-c5df-41ea-8080-47744e855c02"/>
                  <w:listItem w:displayText="Hardin County Board of Education" w:value="b8398596-afd0-43d6-82b0-ae98099b6827"/>
                  <w:listItem w:displayText="Hawkins County Board of Education" w:value="e66c96eb-7a33-4a16-9eaf-8f1373bb4dc8"/>
                  <w:listItem w:displayText="Haywood County Board of Education" w:value="da57ae06-294c-46f8-8cc8-6f4e2db542b9"/>
                  <w:listItem w:displayText="Henderson County Board of Education" w:value="6a435ab3-c63f-4c4e-a49d-e912663cae10"/>
                  <w:listItem w:displayText="Henry County Board of Education" w:value="431a60a5-7789-4c76-ac3d-48f0f743bcb9"/>
                  <w:listItem w:displayText="Hickman County Board of Education" w:value="6730d029-b6aa-43f1-8f8d-e5b876f10abc"/>
                  <w:listItem w:displayText="Humboldt City Board of Education" w:value="0421e126-6b8d-40d3-a5d8-bea73820b129"/>
                  <w:listItem w:displayText="Huntingdon Special Board of Education" w:value="08bef492-cf59-4d31-bf47-8e193d3e7d5f"/>
                  <w:listItem w:displayText="Jackson County Board of Education" w:value="bf1216d1-ad0f-4eb2-a4b6-76417f0bc4a4"/>
                  <w:listItem w:displayText="Jackson Madison Board of Education" w:value="61111599-db6e-4d4a-9428-5b114fe86d18"/>
                  <w:listItem w:displayText="Jefferson County Board of Education" w:value="473fcbf3-1382-4586-91f0-c539ae8e7e6f"/>
                  <w:listItem w:displayText="Johnson City Board of Education" w:value="361f5706-3435-41d6-a51c-246604ca7232"/>
                  <w:listItem w:displayText="Johnson County Board of Education" w:value="a9fe2059-9d91-4e8c-adfb-992d79357e25"/>
                  <w:listItem w:displayText="Kingsport City Board of Education" w:value="b5bc8d3f-3f0e-4b12-a127-28c873b45ed1"/>
                  <w:listItem w:displayText="Lake County Board of Education" w:value="63962f8f-7d28-4f5e-b08a-3cbaace02bde"/>
                  <w:listItem w:displayText="Lauderdale County Board of Education" w:value="2e3f1cc0-8e08-4cf1-a4df-32f773f8c41d"/>
                  <w:listItem w:displayText="Lenoir City Board of Education" w:value="84a4b539-18b4-48af-8891-6a702b683c49"/>
                  <w:listItem w:displayText="Lewis County Board of Education" w:value="e2c5a003-6652-475b-a34a-eaf5457a773b"/>
                  <w:listItem w:displayText="Lexington City Board of Education" w:value="6b07e972-d985-4f92-baf7-06dccecd7954"/>
                  <w:listItem w:displayText="Lincoln County Board of Education" w:value="8c20d42f-7bfd-4515-b370-cf21680d604c"/>
                  <w:listItem w:displayText="Loudon County Board of Education" w:value="48a25c0a-5749-441e-9fef-ab0f54e9d7fb"/>
                  <w:listItem w:displayText="Macon County Board of Education" w:value="99a04ac5-06ba-44d5-bf40-ae645339186c"/>
                  <w:listItem w:displayText="Marshall County Board of Education" w:value="b7a1946c-5128-4b0c-a828-89549473abf6"/>
                  <w:listItem w:displayText="McKenzie Board of Education" w:value="f1c59951-9aec-4171-a815-757fafa69983"/>
                  <w:listItem w:displayText="McMinn County Board of Education" w:value="843e8b0c-eedc-481e-9fcc-5251dbaa2b76"/>
                  <w:listItem w:displayText="McNairy County Board of Education" w:value="d3aed3e5-8126-4f3c-8ed8-a0ccb1409e67"/>
                  <w:listItem w:displayText="Meigs County Board of Education" w:value="2ddc8f1b-5083-4ced-ab86-76e4320fb338"/>
                  <w:listItem w:displayText="Milan Special Board of Education" w:value="4137a08e-99c8-4cf5-a538-7e8a124cf890"/>
                  <w:listItem w:displayText="Monroe County Board of Education" w:value="7228fad0-2654-426a-8762-159831f26e6a"/>
                  <w:listItem w:displayText="Morgan County Board of Education" w:value="50e2472e-d5bc-43d5-bad5-3c44bc9295d7"/>
                  <w:listItem w:displayText="Newport City Board of Education" w:value="54ae6d8a-3d4c-42de-a1a7-986309f65ede"/>
                  <w:listItem w:displayText="Obion County Board of Education" w:value="bda235ae-0b2f-4f83-9d83-2db8b335b945"/>
                  <w:listItem w:displayText="Oneida Special Board of Education" w:value="17cf49d9-e88f-482a-971b-44239bb6c535"/>
                  <w:listItem w:displayText="Overton County Board of Education" w:value="d1c150e7-4895-47aa-b73e-8cc7369be001"/>
                  <w:listItem w:displayText="Paris Special Board of Education" w:value="8fdb1fd0-028f-4990-b245-f1d994560c8a"/>
                  <w:listItem w:displayText="Perry County Board of Education" w:value="b91772d4-205f-41a0-a9dc-88d73bf06928"/>
                  <w:listItem w:displayText="Pickett County Board of Education" w:value="5e0fb65a-948d-4fb6-815c-a675adfa96bc"/>
                  <w:listItem w:displayText="Polk County Board of Education" w:value="1b7423ad-7bfd-4563-8a4d-326fe60f9e9c"/>
                  <w:listItem w:displayText="Putnam County Board of Education" w:value="9e61b4e6-19d1-4111-858b-cf6055fb841d"/>
                  <w:listItem w:displayText="Rhea County Board of Education" w:value="e46de309-61c3-42c5-b307-3927bc84154b"/>
                  <w:listItem w:displayText="Richard City Board of Education" w:value="89a35d68-1b30-4f5a-9790-ac412c5eb280"/>
                  <w:listItem w:displayText="Rogersville City Board of Education" w:value="886c76c0-efe2-4ed4-8a58-6c80d0778f08"/>
                  <w:listItem w:displayText="Rutherford County Board of Education" w:value="c5655fba-df36-4841-84d3-25f43444e114"/>
                  <w:listItem w:displayText="Scott County Board of Education" w:value="2ea75765-1a6f-479c-908b-607169601e1b"/>
                  <w:listItem w:displayText="Smith County Board of Education" w:value="8e96ec5f-075d-4e04-8108-071a7fdea5ac"/>
                  <w:listItem w:displayText="Stewart County Board of Education" w:value="eb19d39c-98b6-4c1d-a24b-defc55973f11"/>
                  <w:listItem w:displayText="Sullivan County Board of Education" w:value="3a0f4f6f-8747-4626-84ea-526c36bfe03e"/>
                  <w:listItem w:displayText="Tipton County Board of Education" w:value="af2e3474-b79e-4bd5-9429-98bcce752d79"/>
                  <w:listItem w:displayText="Trenton County Board of Education" w:value="ba3acbfc-bcfc-44c9-ae20-ec16a40dfa64"/>
                  <w:listItem w:displayText="Trousdale County Board of Education" w:value="5a0b12e3-4efe-4667-8eff-6b41810cd149"/>
                  <w:listItem w:displayText="Tullahoma City Board of Education" w:value="ba97d9ad-2e69-432e-a6f2-46325d3a9a37"/>
                  <w:listItem w:displayText="Unicoi County Board of Education" w:value="0abb3491-3987-497e-a07c-9546fe0c211b"/>
                  <w:listItem w:displayText="Union City Board of Education" w:value="2101d5c5-59bc-42b0-92dc-27b86c5f204d"/>
                  <w:listItem w:displayText="Union County Board of Education" w:value="a4b38c1f-2c90-42b9-8c61-311e14df123f"/>
                </w:comboBox>
              </w:sdtPr>
              <w:sdtEndPr/>
              <w:sdtContent>
                <w:r w:rsidR="00845828" w:rsidRPr="00845828">
                  <w:rPr>
                    <w:rFonts w:ascii="Times" w:hAnsi="Times"/>
                    <w:b/>
                    <w:sz w:val="48"/>
                    <w:szCs w:val="48"/>
                  </w:rPr>
                  <w:t>Johnson City Board of Education</w:t>
                </w:r>
              </w:sdtContent>
            </w:sdt>
          </w:p>
        </w:tc>
      </w:tr>
      <w:tr w:rsidR="00470EE4" w:rsidRPr="00470EE4" w14:paraId="59869C11" w14:textId="77777777" w:rsidTr="003D2A67">
        <w:trPr>
          <w:trHeight w:val="620"/>
        </w:trPr>
        <w:tc>
          <w:tcPr>
            <w:tcW w:w="1728" w:type="dxa"/>
            <w:vMerge w:val="restart"/>
          </w:tcPr>
          <w:p w14:paraId="2070BC36" w14:textId="77777777" w:rsidR="00470EE4" w:rsidRDefault="00470EE4" w:rsidP="00D22888">
            <w:pPr>
              <w:spacing w:before="120" w:after="120"/>
              <w:rPr>
                <w:rFonts w:ascii="Times New Roman" w:hAnsi="Times New Roman" w:cs="Times New Roman"/>
                <w:sz w:val="16"/>
                <w:szCs w:val="16"/>
              </w:rPr>
            </w:pPr>
            <w:r>
              <w:rPr>
                <w:rFonts w:ascii="Times New Roman" w:hAnsi="Times New Roman" w:cs="Times New Roman"/>
                <w:sz w:val="16"/>
                <w:szCs w:val="16"/>
              </w:rPr>
              <w:t>Monitoring:</w:t>
            </w:r>
          </w:p>
          <w:sdt>
            <w:sdtPr>
              <w:rPr>
                <w:rFonts w:ascii="Times New Roman" w:hAnsi="Times New Roman" w:cs="Times New Roman"/>
                <w:b/>
                <w:bCs/>
                <w:sz w:val="18"/>
                <w:szCs w:val="18"/>
              </w:rPr>
              <w:alias w:val="Monitoring"/>
              <w:tag w:val="Monitoring"/>
              <w:id w:val="983895775"/>
              <w:lock w:val="sdtLocked"/>
              <w:placeholder>
                <w:docPart w:val="54CF83D316C348D5BFFDEB98FD985C16"/>
              </w:placeholder>
              <w:text/>
            </w:sdtPr>
            <w:sdtEndPr/>
            <w:sdtContent>
              <w:p w14:paraId="1FF12448" w14:textId="48307E4D" w:rsidR="00470EE4" w:rsidRPr="00470EE4" w:rsidRDefault="00EF3C03" w:rsidP="00061471">
                <w:pPr>
                  <w:rPr>
                    <w:rFonts w:ascii="Times New Roman" w:hAnsi="Times New Roman" w:cs="Times New Roman"/>
                    <w:b/>
                    <w:sz w:val="20"/>
                    <w:szCs w:val="20"/>
                  </w:rPr>
                </w:pPr>
                <w:r w:rsidRPr="00EF3C03">
                  <w:rPr>
                    <w:rFonts w:ascii="Times New Roman" w:hAnsi="Times New Roman" w:cs="Times New Roman"/>
                    <w:b/>
                    <w:bCs/>
                    <w:sz w:val="18"/>
                    <w:szCs w:val="18"/>
                  </w:rPr>
                  <w:t xml:space="preserve">Review: Annually, in </w:t>
                </w:r>
                <w:r w:rsidR="00845828">
                  <w:rPr>
                    <w:rFonts w:ascii="Times New Roman" w:hAnsi="Times New Roman" w:cs="Times New Roman"/>
                    <w:b/>
                    <w:bCs/>
                    <w:sz w:val="18"/>
                    <w:szCs w:val="18"/>
                  </w:rPr>
                  <w:t>November</w:t>
                </w:r>
              </w:p>
            </w:sdtContent>
          </w:sdt>
        </w:tc>
        <w:tc>
          <w:tcPr>
            <w:tcW w:w="5490" w:type="dxa"/>
            <w:vMerge w:val="restart"/>
          </w:tcPr>
          <w:p w14:paraId="0109AEA2" w14:textId="77777777" w:rsidR="00470EE4" w:rsidRDefault="00470EE4" w:rsidP="00D22888">
            <w:pPr>
              <w:spacing w:before="120"/>
              <w:rPr>
                <w:rFonts w:ascii="Times New Roman" w:hAnsi="Times New Roman" w:cs="Times New Roman"/>
                <w:sz w:val="16"/>
                <w:szCs w:val="16"/>
              </w:rPr>
            </w:pPr>
            <w:r w:rsidRPr="00470EE4">
              <w:rPr>
                <w:rFonts w:ascii="Times New Roman" w:hAnsi="Times New Roman" w:cs="Times New Roman"/>
                <w:sz w:val="16"/>
                <w:szCs w:val="16"/>
              </w:rPr>
              <w:t>Descriptor Term:</w:t>
            </w:r>
          </w:p>
          <w:sdt>
            <w:sdtPr>
              <w:rPr>
                <w:rFonts w:ascii="Times New Roman" w:hAnsi="Times New Roman" w:cs="Times New Roman"/>
                <w:b/>
                <w:sz w:val="32"/>
                <w:szCs w:val="28"/>
              </w:rPr>
              <w:alias w:val="Policy Title"/>
              <w:tag w:val="PolicyTitle"/>
              <w:id w:val="-1416171737"/>
              <w:lock w:val="sdtLocked"/>
              <w:placeholder>
                <w:docPart w:val="94879B67FE9D489EA21EC04071F5B7AC"/>
              </w:placeholder>
              <w:text w:multiLine="1"/>
            </w:sdtPr>
            <w:sdtEndPr/>
            <w:sdtContent>
              <w:p w14:paraId="6B7D3379" w14:textId="77777777" w:rsidR="00470EE4" w:rsidRPr="00470EE4" w:rsidRDefault="00061471" w:rsidP="00061471">
                <w:pPr>
                  <w:jc w:val="center"/>
                  <w:rPr>
                    <w:rFonts w:ascii="Times New Roman" w:hAnsi="Times New Roman" w:cs="Times New Roman"/>
                    <w:b/>
                    <w:sz w:val="28"/>
                    <w:szCs w:val="28"/>
                  </w:rPr>
                </w:pPr>
                <w:r w:rsidRPr="00CF0F88">
                  <w:rPr>
                    <w:rFonts w:ascii="Times New Roman" w:hAnsi="Times New Roman" w:cs="Times New Roman"/>
                    <w:b/>
                    <w:sz w:val="32"/>
                    <w:szCs w:val="28"/>
                  </w:rPr>
                  <w:t>School Support Organizations</w:t>
                </w:r>
              </w:p>
            </w:sdtContent>
          </w:sdt>
        </w:tc>
        <w:tc>
          <w:tcPr>
            <w:tcW w:w="1530" w:type="dxa"/>
          </w:tcPr>
          <w:p w14:paraId="3D2C92C2" w14:textId="77777777" w:rsidR="00470EE4" w:rsidRDefault="00470EE4" w:rsidP="00D22888">
            <w:pPr>
              <w:spacing w:before="60"/>
              <w:rPr>
                <w:rFonts w:ascii="Times New Roman" w:hAnsi="Times New Roman" w:cs="Times New Roman"/>
                <w:sz w:val="16"/>
                <w:szCs w:val="16"/>
              </w:rPr>
            </w:pPr>
            <w:r w:rsidRPr="00470EE4">
              <w:rPr>
                <w:rFonts w:ascii="Times New Roman" w:hAnsi="Times New Roman" w:cs="Times New Roman"/>
                <w:sz w:val="16"/>
                <w:szCs w:val="16"/>
              </w:rPr>
              <w:t>Descriptor Code:</w:t>
            </w:r>
          </w:p>
          <w:sdt>
            <w:sdtPr>
              <w:rPr>
                <w:rFonts w:ascii="Times New Roman" w:hAnsi="Times New Roman" w:cs="Times New Roman"/>
                <w:b/>
                <w:sz w:val="20"/>
                <w:szCs w:val="20"/>
              </w:rPr>
              <w:alias w:val="Descriptor Code"/>
              <w:tag w:val="DescriptorCode"/>
              <w:id w:val="-1659456588"/>
              <w:lock w:val="sdtLocked"/>
              <w:placeholder>
                <w:docPart w:val="85B59E08159B4720968D95FA1A54398A"/>
              </w:placeholder>
              <w:text/>
            </w:sdtPr>
            <w:sdtEndPr/>
            <w:sdtContent>
              <w:p w14:paraId="7206EDC5" w14:textId="77777777" w:rsidR="00470EE4" w:rsidRPr="00470EE4" w:rsidRDefault="00061471" w:rsidP="00061471">
                <w:pPr>
                  <w:jc w:val="center"/>
                  <w:rPr>
                    <w:rFonts w:ascii="Times New Roman" w:hAnsi="Times New Roman" w:cs="Times New Roman"/>
                    <w:b/>
                    <w:sz w:val="20"/>
                    <w:szCs w:val="20"/>
                  </w:rPr>
                </w:pPr>
                <w:r>
                  <w:rPr>
                    <w:rFonts w:ascii="Times New Roman" w:hAnsi="Times New Roman" w:cs="Times New Roman"/>
                    <w:b/>
                    <w:sz w:val="20"/>
                    <w:szCs w:val="20"/>
                  </w:rPr>
                  <w:t>2.404</w:t>
                </w:r>
              </w:p>
            </w:sdtContent>
          </w:sdt>
        </w:tc>
        <w:tc>
          <w:tcPr>
            <w:tcW w:w="1350" w:type="dxa"/>
          </w:tcPr>
          <w:p w14:paraId="0EDCA1D8" w14:textId="77777777" w:rsidR="00470EE4" w:rsidRDefault="00470EE4" w:rsidP="00320562">
            <w:pPr>
              <w:spacing w:before="60"/>
              <w:rPr>
                <w:rFonts w:ascii="Times New Roman" w:hAnsi="Times New Roman" w:cs="Times New Roman"/>
                <w:sz w:val="16"/>
                <w:szCs w:val="16"/>
              </w:rPr>
            </w:pPr>
            <w:r w:rsidRPr="00470EE4">
              <w:rPr>
                <w:rFonts w:ascii="Times New Roman" w:hAnsi="Times New Roman" w:cs="Times New Roman"/>
                <w:sz w:val="16"/>
                <w:szCs w:val="16"/>
              </w:rPr>
              <w:t>Issued Date:</w:t>
            </w:r>
          </w:p>
          <w:sdt>
            <w:sdtPr>
              <w:rPr>
                <w:rFonts w:ascii="Times New Roman" w:hAnsi="Times New Roman" w:cs="Times New Roman"/>
                <w:b/>
                <w:sz w:val="20"/>
                <w:szCs w:val="20"/>
              </w:rPr>
              <w:alias w:val="IssuedDate"/>
              <w:tag w:val="IssuedDate"/>
              <w:id w:val="2080555684"/>
              <w:lock w:val="sdtLocked"/>
              <w:placeholder>
                <w:docPart w:val="4D51E38AA0364A289FF2796EC595BA43"/>
              </w:placeholder>
              <w:date w:fullDate="2024-05-07T00:00:00Z">
                <w:dateFormat w:val="MM/dd/yy"/>
                <w:lid w:val="en-US"/>
                <w:storeMappedDataAs w:val="dateTime"/>
                <w:calendar w:val="gregorian"/>
              </w:date>
            </w:sdtPr>
            <w:sdtEndPr/>
            <w:sdtContent>
              <w:p w14:paraId="413997F0" w14:textId="197CBE1F" w:rsidR="00470EE4" w:rsidRPr="00470EE4" w:rsidRDefault="007E5423" w:rsidP="002F4992">
                <w:pPr>
                  <w:jc w:val="center"/>
                  <w:rPr>
                    <w:rFonts w:ascii="Times New Roman" w:hAnsi="Times New Roman" w:cs="Times New Roman"/>
                    <w:b/>
                    <w:sz w:val="20"/>
                    <w:szCs w:val="20"/>
                  </w:rPr>
                </w:pPr>
                <w:r>
                  <w:rPr>
                    <w:rFonts w:ascii="Times New Roman" w:hAnsi="Times New Roman" w:cs="Times New Roman"/>
                    <w:b/>
                    <w:sz w:val="20"/>
                    <w:szCs w:val="20"/>
                  </w:rPr>
                  <w:t>05/07/24</w:t>
                </w:r>
              </w:p>
            </w:sdtContent>
          </w:sdt>
        </w:tc>
      </w:tr>
      <w:tr w:rsidR="00470EE4" w:rsidRPr="00470EE4" w14:paraId="6F87925B" w14:textId="77777777" w:rsidTr="003D2A67">
        <w:trPr>
          <w:trHeight w:val="620"/>
        </w:trPr>
        <w:tc>
          <w:tcPr>
            <w:tcW w:w="1728" w:type="dxa"/>
            <w:vMerge/>
          </w:tcPr>
          <w:p w14:paraId="1C1E15C4" w14:textId="77777777" w:rsidR="00470EE4" w:rsidRPr="00470EE4" w:rsidRDefault="00470EE4">
            <w:pPr>
              <w:rPr>
                <w:rFonts w:ascii="Times New Roman" w:hAnsi="Times New Roman" w:cs="Times New Roman"/>
              </w:rPr>
            </w:pPr>
          </w:p>
        </w:tc>
        <w:tc>
          <w:tcPr>
            <w:tcW w:w="5490" w:type="dxa"/>
            <w:vMerge/>
          </w:tcPr>
          <w:p w14:paraId="4935AEA9" w14:textId="77777777" w:rsidR="00470EE4" w:rsidRPr="00470EE4" w:rsidRDefault="00470EE4">
            <w:pPr>
              <w:rPr>
                <w:rFonts w:ascii="Times New Roman" w:hAnsi="Times New Roman" w:cs="Times New Roman"/>
              </w:rPr>
            </w:pPr>
          </w:p>
        </w:tc>
        <w:tc>
          <w:tcPr>
            <w:tcW w:w="1530" w:type="dxa"/>
          </w:tcPr>
          <w:p w14:paraId="2B7A548D" w14:textId="77777777" w:rsidR="00470EE4" w:rsidRDefault="00470EE4" w:rsidP="00320562">
            <w:pPr>
              <w:spacing w:before="60"/>
              <w:rPr>
                <w:rFonts w:ascii="Times New Roman" w:hAnsi="Times New Roman" w:cs="Times New Roman"/>
                <w:sz w:val="16"/>
                <w:szCs w:val="16"/>
              </w:rPr>
            </w:pPr>
            <w:r w:rsidRPr="00470EE4">
              <w:rPr>
                <w:rFonts w:ascii="Times New Roman" w:hAnsi="Times New Roman" w:cs="Times New Roman"/>
                <w:sz w:val="16"/>
                <w:szCs w:val="16"/>
              </w:rPr>
              <w:t>Rescinds:</w:t>
            </w:r>
          </w:p>
          <w:sdt>
            <w:sdtPr>
              <w:rPr>
                <w:rFonts w:ascii="Times New Roman" w:hAnsi="Times New Roman" w:cs="Times New Roman"/>
                <w:b/>
                <w:sz w:val="20"/>
                <w:szCs w:val="20"/>
              </w:rPr>
              <w:alias w:val="Rescinds"/>
              <w:tag w:val="Rescinds"/>
              <w:id w:val="1853989833"/>
              <w:placeholder>
                <w:docPart w:val="A24EF1440E984E1EB5C84B6B14BC0075"/>
              </w:placeholder>
              <w:text/>
            </w:sdtPr>
            <w:sdtEndPr/>
            <w:sdtContent>
              <w:p w14:paraId="0F0A5FD2" w14:textId="1766B271" w:rsidR="00470EE4" w:rsidRPr="00470EE4" w:rsidRDefault="00B806FD" w:rsidP="002F4992">
                <w:pPr>
                  <w:jc w:val="center"/>
                  <w:rPr>
                    <w:rFonts w:ascii="Times New Roman" w:hAnsi="Times New Roman" w:cs="Times New Roman"/>
                    <w:b/>
                    <w:sz w:val="20"/>
                    <w:szCs w:val="20"/>
                  </w:rPr>
                </w:pPr>
                <w:r>
                  <w:rPr>
                    <w:rFonts w:ascii="Times New Roman" w:hAnsi="Times New Roman" w:cs="Times New Roman"/>
                    <w:b/>
                    <w:sz w:val="20"/>
                    <w:szCs w:val="20"/>
                  </w:rPr>
                  <w:t>2.404</w:t>
                </w:r>
              </w:p>
            </w:sdtContent>
          </w:sdt>
        </w:tc>
        <w:tc>
          <w:tcPr>
            <w:tcW w:w="1350" w:type="dxa"/>
          </w:tcPr>
          <w:p w14:paraId="1C0AB06A" w14:textId="77777777" w:rsidR="00470EE4" w:rsidRDefault="00470EE4" w:rsidP="00320562">
            <w:pPr>
              <w:spacing w:before="60"/>
              <w:rPr>
                <w:rFonts w:ascii="Times New Roman" w:hAnsi="Times New Roman" w:cs="Times New Roman"/>
                <w:sz w:val="16"/>
                <w:szCs w:val="16"/>
              </w:rPr>
            </w:pPr>
            <w:r w:rsidRPr="00470EE4">
              <w:rPr>
                <w:rFonts w:ascii="Times New Roman" w:hAnsi="Times New Roman" w:cs="Times New Roman"/>
                <w:sz w:val="16"/>
                <w:szCs w:val="16"/>
              </w:rPr>
              <w:t>Issued:</w:t>
            </w:r>
          </w:p>
          <w:sdt>
            <w:sdtPr>
              <w:rPr>
                <w:rFonts w:ascii="Times New Roman" w:hAnsi="Times New Roman" w:cs="Times New Roman"/>
                <w:b/>
                <w:sz w:val="20"/>
                <w:szCs w:val="20"/>
              </w:rPr>
              <w:alias w:val="Issued"/>
              <w:tag w:val="Issued"/>
              <w:id w:val="-788046049"/>
              <w:lock w:val="sdtLocked"/>
              <w:placeholder>
                <w:docPart w:val="8604555848FF48C2ABC061EFC4570959"/>
              </w:placeholder>
              <w:date w:fullDate="2020-04-13T00:00:00Z">
                <w:dateFormat w:val="MM/dd/yy"/>
                <w:lid w:val="en-US"/>
                <w:storeMappedDataAs w:val="dateTime"/>
                <w:calendar w:val="gregorian"/>
              </w:date>
            </w:sdtPr>
            <w:sdtEndPr/>
            <w:sdtContent>
              <w:p w14:paraId="611EA407" w14:textId="3A700320" w:rsidR="00470EE4" w:rsidRPr="00470EE4" w:rsidRDefault="007E5423" w:rsidP="002F4992">
                <w:pPr>
                  <w:jc w:val="center"/>
                  <w:rPr>
                    <w:rFonts w:ascii="Times New Roman" w:hAnsi="Times New Roman" w:cs="Times New Roman"/>
                    <w:b/>
                    <w:sz w:val="20"/>
                    <w:szCs w:val="20"/>
                  </w:rPr>
                </w:pPr>
                <w:r>
                  <w:rPr>
                    <w:rFonts w:ascii="Times New Roman" w:hAnsi="Times New Roman" w:cs="Times New Roman"/>
                    <w:b/>
                    <w:sz w:val="20"/>
                    <w:szCs w:val="20"/>
                  </w:rPr>
                  <w:t>04/13/20</w:t>
                </w:r>
              </w:p>
            </w:sdtContent>
          </w:sdt>
        </w:tc>
      </w:tr>
    </w:tbl>
    <w:p w14:paraId="38007305" w14:textId="7C2BB544" w:rsidR="00845828" w:rsidRPr="00845828" w:rsidRDefault="00845828" w:rsidP="00845828">
      <w:pPr>
        <w:autoSpaceDE w:val="0"/>
        <w:autoSpaceDN w:val="0"/>
        <w:adjustRightInd w:val="0"/>
        <w:rPr>
          <w:rFonts w:ascii="Times" w:hAnsi="Times"/>
          <w:sz w:val="24"/>
          <w:szCs w:val="24"/>
          <w:vertAlign w:val="superscript"/>
        </w:rPr>
      </w:pPr>
      <w:bookmarkStart w:id="1" w:name="BoardTitle"/>
      <w:bookmarkEnd w:id="1"/>
      <w:r w:rsidRPr="00845828">
        <w:rPr>
          <w:rFonts w:ascii="Times" w:hAnsi="Times"/>
          <w:sz w:val="24"/>
          <w:szCs w:val="24"/>
        </w:rPr>
        <w:t xml:space="preserve">Only a group or organization that has entered into a written cooperative agreement with the Board </w:t>
      </w:r>
      <w:r w:rsidR="003D52D6">
        <w:rPr>
          <w:rFonts w:ascii="Times" w:hAnsi="Times"/>
          <w:sz w:val="24"/>
          <w:szCs w:val="24"/>
        </w:rPr>
        <w:t xml:space="preserve">of Education </w:t>
      </w:r>
      <w:r w:rsidRPr="00845828">
        <w:rPr>
          <w:rFonts w:ascii="Times" w:hAnsi="Times"/>
          <w:sz w:val="24"/>
          <w:szCs w:val="24"/>
        </w:rPr>
        <w:t>may use the name, mascot or logo of a school or the school district to solicit or raise money, materials, property, securities, services, or other things of value.</w:t>
      </w:r>
      <w:r w:rsidRPr="00845828">
        <w:rPr>
          <w:rFonts w:ascii="Times" w:hAnsi="Times"/>
          <w:sz w:val="24"/>
          <w:szCs w:val="24"/>
          <w:vertAlign w:val="superscript"/>
        </w:rPr>
        <w:t>1</w:t>
      </w:r>
    </w:p>
    <w:p w14:paraId="0BC938D5" w14:textId="3A3D3A0B" w:rsidR="00845828" w:rsidRPr="00845828" w:rsidRDefault="00845828" w:rsidP="00845828">
      <w:pPr>
        <w:autoSpaceDE w:val="0"/>
        <w:autoSpaceDN w:val="0"/>
        <w:adjustRightInd w:val="0"/>
        <w:rPr>
          <w:rFonts w:ascii="Times" w:hAnsi="Times"/>
          <w:sz w:val="24"/>
          <w:szCs w:val="24"/>
        </w:rPr>
      </w:pPr>
      <w:r w:rsidRPr="00845828">
        <w:rPr>
          <w:rFonts w:ascii="Times" w:hAnsi="Times"/>
          <w:sz w:val="24"/>
          <w:szCs w:val="24"/>
        </w:rPr>
        <w:t>A civic organization operating concessions or parking at school-sponsored events is not a school support organization subject to this policy.</w:t>
      </w:r>
    </w:p>
    <w:p w14:paraId="2F6015ED" w14:textId="75CD51BD" w:rsidR="00845828" w:rsidRPr="00845828" w:rsidRDefault="00845828" w:rsidP="00845828">
      <w:pPr>
        <w:autoSpaceDE w:val="0"/>
        <w:autoSpaceDN w:val="0"/>
        <w:adjustRightInd w:val="0"/>
        <w:rPr>
          <w:rFonts w:ascii="Times" w:hAnsi="Times"/>
          <w:b/>
          <w:bCs/>
          <w:sz w:val="24"/>
          <w:szCs w:val="24"/>
        </w:rPr>
      </w:pPr>
      <w:r w:rsidRPr="00845828">
        <w:rPr>
          <w:rFonts w:ascii="Times" w:hAnsi="Times"/>
          <w:b/>
          <w:bCs/>
          <w:sz w:val="24"/>
          <w:szCs w:val="24"/>
        </w:rPr>
        <w:t>REPORTING AND RECORDS</w:t>
      </w:r>
    </w:p>
    <w:p w14:paraId="71C5056F" w14:textId="6E07C921" w:rsidR="00845828" w:rsidRPr="00845828" w:rsidRDefault="00845828" w:rsidP="00845828">
      <w:pPr>
        <w:autoSpaceDE w:val="0"/>
        <w:autoSpaceDN w:val="0"/>
        <w:adjustRightInd w:val="0"/>
        <w:rPr>
          <w:rFonts w:ascii="Times" w:hAnsi="Times"/>
          <w:sz w:val="24"/>
          <w:szCs w:val="24"/>
        </w:rPr>
      </w:pPr>
      <w:r w:rsidRPr="00845828">
        <w:rPr>
          <w:rFonts w:ascii="Times" w:hAnsi="Times"/>
          <w:sz w:val="24"/>
          <w:szCs w:val="24"/>
        </w:rPr>
        <w:t xml:space="preserve">The Superintendent </w:t>
      </w:r>
      <w:r w:rsidR="003D52D6">
        <w:rPr>
          <w:rFonts w:ascii="Times" w:hAnsi="Times"/>
          <w:sz w:val="24"/>
          <w:szCs w:val="24"/>
        </w:rPr>
        <w:t xml:space="preserve">of Schools </w:t>
      </w:r>
      <w:r w:rsidRPr="00845828">
        <w:rPr>
          <w:rFonts w:ascii="Times" w:hAnsi="Times"/>
          <w:sz w:val="24"/>
          <w:szCs w:val="24"/>
        </w:rPr>
        <w:t>or designee shall annually post a list of organizations that are recognized as school support organizations on the school district’s web site.</w:t>
      </w:r>
    </w:p>
    <w:p w14:paraId="5A6A80CB" w14:textId="2C38434A" w:rsidR="00845828" w:rsidRPr="00845828" w:rsidRDefault="00845828" w:rsidP="00845828">
      <w:pPr>
        <w:autoSpaceDE w:val="0"/>
        <w:autoSpaceDN w:val="0"/>
        <w:adjustRightInd w:val="0"/>
        <w:rPr>
          <w:rFonts w:ascii="Times" w:hAnsi="Times"/>
          <w:sz w:val="24"/>
          <w:szCs w:val="24"/>
        </w:rPr>
      </w:pPr>
      <w:r w:rsidRPr="00845828">
        <w:rPr>
          <w:rFonts w:ascii="Times" w:hAnsi="Times"/>
          <w:sz w:val="24"/>
          <w:szCs w:val="24"/>
        </w:rPr>
        <w:t>Any forms, annual reports, or financial statements submitted shall be open to public inspection as a public record.</w:t>
      </w:r>
    </w:p>
    <w:p w14:paraId="07655892" w14:textId="01CA631E" w:rsidR="00845828" w:rsidRPr="00845828" w:rsidRDefault="00845828" w:rsidP="00845828">
      <w:pPr>
        <w:autoSpaceDE w:val="0"/>
        <w:autoSpaceDN w:val="0"/>
        <w:adjustRightInd w:val="0"/>
        <w:rPr>
          <w:rFonts w:ascii="Times" w:hAnsi="Times"/>
          <w:b/>
          <w:bCs/>
          <w:sz w:val="24"/>
          <w:szCs w:val="24"/>
        </w:rPr>
      </w:pPr>
      <w:r w:rsidRPr="00845828">
        <w:rPr>
          <w:rFonts w:ascii="Times" w:hAnsi="Times"/>
          <w:b/>
          <w:bCs/>
          <w:sz w:val="24"/>
          <w:szCs w:val="24"/>
        </w:rPr>
        <w:t>PROCEDURES</w:t>
      </w:r>
    </w:p>
    <w:p w14:paraId="5ED3F0E9" w14:textId="6105FD68" w:rsidR="00845828" w:rsidRPr="00845828" w:rsidRDefault="00845828" w:rsidP="00845828">
      <w:pPr>
        <w:autoSpaceDE w:val="0"/>
        <w:autoSpaceDN w:val="0"/>
        <w:adjustRightInd w:val="0"/>
        <w:rPr>
          <w:rFonts w:ascii="Times" w:hAnsi="Times"/>
          <w:sz w:val="24"/>
          <w:szCs w:val="24"/>
        </w:rPr>
      </w:pPr>
      <w:r w:rsidRPr="00845828">
        <w:rPr>
          <w:rFonts w:ascii="Times" w:hAnsi="Times"/>
          <w:sz w:val="24"/>
          <w:szCs w:val="24"/>
        </w:rPr>
        <w:t>The Superintendent shall create procedures to oversee the relationship between the Board and any school support organization. These procedures shall include, at a minimum, the following:</w:t>
      </w:r>
    </w:p>
    <w:p w14:paraId="12EBFF66" w14:textId="342F1A7B" w:rsidR="00845828" w:rsidRPr="00845828" w:rsidRDefault="00845828" w:rsidP="00845828">
      <w:pPr>
        <w:autoSpaceDE w:val="0"/>
        <w:autoSpaceDN w:val="0"/>
        <w:adjustRightInd w:val="0"/>
        <w:ind w:left="720" w:hanging="720"/>
        <w:rPr>
          <w:rFonts w:ascii="Times" w:hAnsi="Times"/>
          <w:sz w:val="24"/>
          <w:szCs w:val="24"/>
        </w:rPr>
      </w:pPr>
      <w:r w:rsidRPr="00845828">
        <w:rPr>
          <w:rFonts w:ascii="Times" w:hAnsi="Times"/>
          <w:sz w:val="24"/>
          <w:szCs w:val="24"/>
        </w:rPr>
        <w:t xml:space="preserve">1. </w:t>
      </w:r>
      <w:r w:rsidRPr="00845828">
        <w:rPr>
          <w:rFonts w:ascii="Times" w:hAnsi="Times"/>
          <w:sz w:val="24"/>
          <w:szCs w:val="24"/>
        </w:rPr>
        <w:tab/>
        <w:t xml:space="preserve">Any agreement between the Board and a school support organization shall be in writing and signed by the Superintendent </w:t>
      </w:r>
      <w:r w:rsidR="00F34E37">
        <w:rPr>
          <w:rFonts w:ascii="Times" w:hAnsi="Times"/>
          <w:sz w:val="24"/>
          <w:szCs w:val="24"/>
        </w:rPr>
        <w:t>of Schools or</w:t>
      </w:r>
      <w:r w:rsidRPr="00845828">
        <w:rPr>
          <w:rFonts w:ascii="Times" w:hAnsi="Times"/>
          <w:sz w:val="24"/>
          <w:szCs w:val="24"/>
        </w:rPr>
        <w:t xml:space="preserve"> designee and an authorized agent of the school support organization seeking authorization. This agreement shall contain, at a minimum, the following provisions:</w:t>
      </w:r>
    </w:p>
    <w:p w14:paraId="7344D5F2" w14:textId="424AC1B2" w:rsidR="00845828" w:rsidRPr="00845828" w:rsidRDefault="00845828" w:rsidP="00845828">
      <w:pPr>
        <w:autoSpaceDE w:val="0"/>
        <w:autoSpaceDN w:val="0"/>
        <w:adjustRightInd w:val="0"/>
        <w:ind w:firstLine="720"/>
        <w:rPr>
          <w:rFonts w:ascii="Times" w:hAnsi="Times"/>
          <w:sz w:val="24"/>
          <w:szCs w:val="24"/>
        </w:rPr>
      </w:pPr>
      <w:r w:rsidRPr="00845828">
        <w:rPr>
          <w:rFonts w:ascii="Times" w:hAnsi="Times"/>
          <w:sz w:val="24"/>
          <w:szCs w:val="24"/>
        </w:rPr>
        <w:t xml:space="preserve">a. </w:t>
      </w:r>
      <w:r w:rsidRPr="00845828">
        <w:rPr>
          <w:rFonts w:ascii="Times" w:hAnsi="Times"/>
          <w:sz w:val="24"/>
          <w:szCs w:val="24"/>
        </w:rPr>
        <w:tab/>
        <w:t>An agreement to abide by any policies and procedures regarding school support</w:t>
      </w:r>
      <w:r>
        <w:rPr>
          <w:rFonts w:ascii="Times" w:hAnsi="Times"/>
          <w:sz w:val="24"/>
          <w:szCs w:val="24"/>
        </w:rPr>
        <w:tab/>
      </w:r>
      <w:r>
        <w:rPr>
          <w:rFonts w:ascii="Times" w:hAnsi="Times"/>
          <w:sz w:val="24"/>
          <w:szCs w:val="24"/>
        </w:rPr>
        <w:tab/>
      </w:r>
      <w:r>
        <w:rPr>
          <w:rFonts w:ascii="Times" w:hAnsi="Times"/>
          <w:sz w:val="24"/>
          <w:szCs w:val="24"/>
        </w:rPr>
        <w:tab/>
      </w:r>
      <w:r w:rsidRPr="00845828">
        <w:rPr>
          <w:rFonts w:ascii="Times" w:hAnsi="Times"/>
          <w:sz w:val="24"/>
          <w:szCs w:val="24"/>
        </w:rPr>
        <w:t>organizations;</w:t>
      </w:r>
    </w:p>
    <w:p w14:paraId="08AC008A" w14:textId="4121BC3A" w:rsidR="00845828" w:rsidRPr="00845828" w:rsidRDefault="00845828" w:rsidP="00845828">
      <w:pPr>
        <w:autoSpaceDE w:val="0"/>
        <w:autoSpaceDN w:val="0"/>
        <w:adjustRightInd w:val="0"/>
        <w:ind w:left="1440" w:hanging="720"/>
        <w:rPr>
          <w:rFonts w:ascii="Times" w:hAnsi="Times"/>
          <w:sz w:val="24"/>
          <w:szCs w:val="24"/>
        </w:rPr>
      </w:pPr>
      <w:r w:rsidRPr="00845828">
        <w:rPr>
          <w:rFonts w:ascii="Times" w:hAnsi="Times"/>
          <w:sz w:val="24"/>
          <w:szCs w:val="24"/>
        </w:rPr>
        <w:t xml:space="preserve">b. </w:t>
      </w:r>
      <w:r w:rsidRPr="00845828">
        <w:rPr>
          <w:rFonts w:ascii="Times" w:hAnsi="Times"/>
          <w:sz w:val="24"/>
          <w:szCs w:val="24"/>
        </w:rPr>
        <w:tab/>
        <w:t>An agreement to indemnify the Board, the Superintendent and all other agents of the local education agency for the actions of the school support organization; and</w:t>
      </w:r>
    </w:p>
    <w:p w14:paraId="38822F24" w14:textId="2B9BC9AB" w:rsidR="00845828" w:rsidRPr="00845828" w:rsidRDefault="00845828" w:rsidP="00845828">
      <w:pPr>
        <w:autoSpaceDE w:val="0"/>
        <w:autoSpaceDN w:val="0"/>
        <w:adjustRightInd w:val="0"/>
        <w:ind w:left="1440" w:hanging="720"/>
        <w:rPr>
          <w:rFonts w:ascii="Times" w:hAnsi="Times"/>
          <w:sz w:val="24"/>
          <w:szCs w:val="24"/>
        </w:rPr>
      </w:pPr>
      <w:r w:rsidRPr="00845828">
        <w:rPr>
          <w:rFonts w:ascii="Times" w:hAnsi="Times"/>
          <w:sz w:val="24"/>
          <w:szCs w:val="24"/>
        </w:rPr>
        <w:t>c.</w:t>
      </w:r>
      <w:r w:rsidRPr="00845828">
        <w:rPr>
          <w:rFonts w:ascii="Times" w:hAnsi="Times"/>
          <w:sz w:val="24"/>
          <w:szCs w:val="24"/>
        </w:rPr>
        <w:tab/>
        <w:t>An agreement to maintain an adequate comprehensive liability insurance policy that names the Johnson City School System as an additional insured.</w:t>
      </w:r>
    </w:p>
    <w:p w14:paraId="75575B21" w14:textId="69EE2E60" w:rsidR="00845828" w:rsidRPr="00845828" w:rsidRDefault="00845828" w:rsidP="00845828">
      <w:pPr>
        <w:autoSpaceDE w:val="0"/>
        <w:autoSpaceDN w:val="0"/>
        <w:adjustRightInd w:val="0"/>
        <w:ind w:left="720" w:hanging="720"/>
        <w:rPr>
          <w:rFonts w:ascii="Times" w:hAnsi="Times"/>
          <w:sz w:val="24"/>
          <w:szCs w:val="24"/>
        </w:rPr>
      </w:pPr>
      <w:r w:rsidRPr="00845828">
        <w:rPr>
          <w:rFonts w:ascii="Times" w:hAnsi="Times"/>
          <w:sz w:val="24"/>
          <w:szCs w:val="24"/>
        </w:rPr>
        <w:t xml:space="preserve">2. </w:t>
      </w:r>
      <w:r w:rsidRPr="00845828">
        <w:rPr>
          <w:rFonts w:ascii="Times" w:hAnsi="Times"/>
          <w:sz w:val="24"/>
          <w:szCs w:val="24"/>
        </w:rPr>
        <w:tab/>
        <w:t xml:space="preserve">Prior to entering into any agreement, a school support organization shall submit the following to the Superintendent </w:t>
      </w:r>
      <w:r w:rsidR="00F34E37">
        <w:rPr>
          <w:rFonts w:ascii="Times" w:hAnsi="Times"/>
          <w:sz w:val="24"/>
          <w:szCs w:val="24"/>
        </w:rPr>
        <w:t>of Schools or</w:t>
      </w:r>
      <w:r w:rsidRPr="00845828">
        <w:rPr>
          <w:rFonts w:ascii="Times" w:hAnsi="Times"/>
          <w:sz w:val="24"/>
          <w:szCs w:val="24"/>
        </w:rPr>
        <w:t xml:space="preserve"> designee:</w:t>
      </w:r>
    </w:p>
    <w:p w14:paraId="33500623" w14:textId="77777777" w:rsidR="00845828" w:rsidRPr="00845828" w:rsidRDefault="00845828" w:rsidP="00845828">
      <w:pPr>
        <w:autoSpaceDE w:val="0"/>
        <w:autoSpaceDN w:val="0"/>
        <w:adjustRightInd w:val="0"/>
        <w:ind w:left="720" w:hanging="720"/>
        <w:rPr>
          <w:rFonts w:ascii="Times" w:hAnsi="Times"/>
          <w:sz w:val="24"/>
          <w:szCs w:val="24"/>
        </w:rPr>
      </w:pPr>
    </w:p>
    <w:p w14:paraId="773FD5FF" w14:textId="5CE37636" w:rsidR="00845828" w:rsidRPr="00845828" w:rsidRDefault="00845828" w:rsidP="00845828">
      <w:pPr>
        <w:autoSpaceDE w:val="0"/>
        <w:autoSpaceDN w:val="0"/>
        <w:adjustRightInd w:val="0"/>
        <w:ind w:left="1440" w:hanging="720"/>
        <w:rPr>
          <w:rFonts w:ascii="Times" w:hAnsi="Times"/>
          <w:sz w:val="24"/>
          <w:szCs w:val="24"/>
        </w:rPr>
      </w:pPr>
      <w:r w:rsidRPr="00845828">
        <w:rPr>
          <w:rFonts w:ascii="Times" w:hAnsi="Times"/>
          <w:sz w:val="24"/>
          <w:szCs w:val="24"/>
        </w:rPr>
        <w:lastRenderedPageBreak/>
        <w:t xml:space="preserve">a. </w:t>
      </w:r>
      <w:r w:rsidRPr="00845828">
        <w:rPr>
          <w:rFonts w:ascii="Times" w:hAnsi="Times"/>
          <w:sz w:val="24"/>
          <w:szCs w:val="24"/>
        </w:rPr>
        <w:tab/>
        <w:t>Documentation confirming the school support organization’s status as a nonprofit organization,</w:t>
      </w:r>
      <w:r>
        <w:rPr>
          <w:rFonts w:ascii="Times" w:hAnsi="Times"/>
          <w:sz w:val="24"/>
          <w:szCs w:val="24"/>
        </w:rPr>
        <w:t xml:space="preserve"> </w:t>
      </w:r>
      <w:r w:rsidRPr="00845828">
        <w:rPr>
          <w:rFonts w:ascii="Times" w:hAnsi="Times"/>
          <w:sz w:val="24"/>
          <w:szCs w:val="24"/>
        </w:rPr>
        <w:t>foundation, or a chartered member of a nonprofit organization or foundation;</w:t>
      </w:r>
    </w:p>
    <w:p w14:paraId="4483D555" w14:textId="42D9F426" w:rsidR="00845828" w:rsidRPr="00845828" w:rsidRDefault="00845828" w:rsidP="00845828">
      <w:pPr>
        <w:ind w:firstLine="720"/>
        <w:rPr>
          <w:rFonts w:ascii="Times" w:hAnsi="Times"/>
          <w:sz w:val="24"/>
          <w:szCs w:val="24"/>
        </w:rPr>
      </w:pPr>
      <w:r w:rsidRPr="00845828">
        <w:rPr>
          <w:rFonts w:ascii="Times" w:hAnsi="Times"/>
          <w:sz w:val="24"/>
          <w:szCs w:val="24"/>
        </w:rPr>
        <w:t xml:space="preserve">b. </w:t>
      </w:r>
      <w:r w:rsidRPr="00845828">
        <w:rPr>
          <w:rFonts w:ascii="Times" w:hAnsi="Times"/>
          <w:sz w:val="24"/>
          <w:szCs w:val="24"/>
        </w:rPr>
        <w:tab/>
        <w:t>A written statement of the goals and objectives of the group or organization;</w:t>
      </w:r>
    </w:p>
    <w:p w14:paraId="09CA0AB6" w14:textId="2B5005A1" w:rsidR="00845828" w:rsidRPr="00845828" w:rsidRDefault="00845828" w:rsidP="00845828">
      <w:pPr>
        <w:autoSpaceDE w:val="0"/>
        <w:autoSpaceDN w:val="0"/>
        <w:adjustRightInd w:val="0"/>
        <w:ind w:firstLine="720"/>
        <w:rPr>
          <w:rFonts w:ascii="Times" w:hAnsi="Times"/>
          <w:sz w:val="24"/>
          <w:szCs w:val="24"/>
        </w:rPr>
      </w:pPr>
      <w:r w:rsidRPr="00845828">
        <w:rPr>
          <w:rFonts w:ascii="Times" w:hAnsi="Times"/>
          <w:sz w:val="24"/>
          <w:szCs w:val="24"/>
        </w:rPr>
        <w:t xml:space="preserve">c. </w:t>
      </w:r>
      <w:r w:rsidRPr="00845828">
        <w:rPr>
          <w:rFonts w:ascii="Times" w:hAnsi="Times"/>
          <w:sz w:val="24"/>
          <w:szCs w:val="24"/>
        </w:rPr>
        <w:tab/>
        <w:t>The principal contact telephone and address, as well as the telephone number, address,</w:t>
      </w:r>
      <w:r>
        <w:rPr>
          <w:rFonts w:ascii="Times" w:hAnsi="Times"/>
          <w:sz w:val="24"/>
          <w:szCs w:val="24"/>
        </w:rPr>
        <w:tab/>
      </w:r>
      <w:r>
        <w:rPr>
          <w:rFonts w:ascii="Times" w:hAnsi="Times"/>
          <w:sz w:val="24"/>
          <w:szCs w:val="24"/>
        </w:rPr>
        <w:tab/>
      </w:r>
      <w:r w:rsidRPr="00845828">
        <w:rPr>
          <w:rFonts w:ascii="Times" w:hAnsi="Times"/>
          <w:sz w:val="24"/>
          <w:szCs w:val="24"/>
        </w:rPr>
        <w:t>and</w:t>
      </w:r>
      <w:r>
        <w:rPr>
          <w:rFonts w:ascii="Times" w:hAnsi="Times"/>
          <w:sz w:val="24"/>
          <w:szCs w:val="24"/>
        </w:rPr>
        <w:t xml:space="preserve"> </w:t>
      </w:r>
      <w:r w:rsidRPr="00845828">
        <w:rPr>
          <w:rFonts w:ascii="Times" w:hAnsi="Times"/>
          <w:sz w:val="24"/>
          <w:szCs w:val="24"/>
        </w:rPr>
        <w:t>position of each officer of the group or organization; and,</w:t>
      </w:r>
    </w:p>
    <w:p w14:paraId="4FDAC9F8" w14:textId="3F4B6F3C" w:rsidR="00845828" w:rsidRPr="00845828" w:rsidRDefault="00845828" w:rsidP="00745C2C">
      <w:pPr>
        <w:autoSpaceDE w:val="0"/>
        <w:autoSpaceDN w:val="0"/>
        <w:adjustRightInd w:val="0"/>
        <w:ind w:left="1440" w:hanging="720"/>
        <w:rPr>
          <w:rFonts w:ascii="Times" w:hAnsi="Times"/>
          <w:sz w:val="24"/>
          <w:szCs w:val="24"/>
        </w:rPr>
      </w:pPr>
      <w:r w:rsidRPr="00845828">
        <w:rPr>
          <w:rFonts w:ascii="Times" w:hAnsi="Times"/>
          <w:sz w:val="24"/>
          <w:szCs w:val="24"/>
        </w:rPr>
        <w:t xml:space="preserve">d. </w:t>
      </w:r>
      <w:r w:rsidRPr="00845828">
        <w:rPr>
          <w:rFonts w:ascii="Times" w:hAnsi="Times"/>
          <w:sz w:val="24"/>
          <w:szCs w:val="24"/>
        </w:rPr>
        <w:tab/>
        <w:t>A copy of the school support organization’s written policy specifying reasonable procedures</w:t>
      </w:r>
      <w:r>
        <w:rPr>
          <w:rFonts w:ascii="Times" w:hAnsi="Times"/>
          <w:sz w:val="24"/>
          <w:szCs w:val="24"/>
        </w:rPr>
        <w:t xml:space="preserve"> </w:t>
      </w:r>
      <w:r w:rsidRPr="00845828">
        <w:rPr>
          <w:rFonts w:ascii="Times" w:hAnsi="Times"/>
          <w:sz w:val="24"/>
          <w:szCs w:val="24"/>
        </w:rPr>
        <w:t>for accounting, controlling, and safeguarding any money, materials, property, securities, services, or other things of value collected or disbursed by it.</w:t>
      </w:r>
    </w:p>
    <w:p w14:paraId="19EEDF82" w14:textId="0363B0D2" w:rsidR="00845828" w:rsidRPr="00845828" w:rsidRDefault="00845828" w:rsidP="00845828">
      <w:pPr>
        <w:autoSpaceDE w:val="0"/>
        <w:autoSpaceDN w:val="0"/>
        <w:adjustRightInd w:val="0"/>
        <w:ind w:left="720" w:hanging="720"/>
        <w:rPr>
          <w:rFonts w:ascii="Times" w:hAnsi="Times"/>
          <w:sz w:val="24"/>
          <w:szCs w:val="24"/>
        </w:rPr>
      </w:pPr>
      <w:r w:rsidRPr="00845828">
        <w:rPr>
          <w:rFonts w:ascii="Times" w:hAnsi="Times"/>
          <w:sz w:val="24"/>
          <w:szCs w:val="24"/>
        </w:rPr>
        <w:t xml:space="preserve">3. </w:t>
      </w:r>
      <w:r w:rsidRPr="00845828">
        <w:rPr>
          <w:rFonts w:ascii="Times" w:hAnsi="Times"/>
          <w:sz w:val="24"/>
          <w:szCs w:val="24"/>
        </w:rPr>
        <w:tab/>
        <w:t>The Superintendent shall designate a date prior to the beginning of the regular school year for the school support organization to submit a form to the Superintendent or the Superintendent’s designee which verifies the information previously provided by the school support organization is correct or, if the information is no longer correct, that date shall be the deadline for any corrections.</w:t>
      </w:r>
    </w:p>
    <w:p w14:paraId="0E1E4772" w14:textId="2F9A2C1F" w:rsidR="00F34E37" w:rsidRDefault="00845828" w:rsidP="00845828">
      <w:pPr>
        <w:autoSpaceDE w:val="0"/>
        <w:autoSpaceDN w:val="0"/>
        <w:adjustRightInd w:val="0"/>
        <w:ind w:left="720" w:hanging="720"/>
        <w:rPr>
          <w:rFonts w:ascii="Times" w:hAnsi="Times"/>
          <w:sz w:val="24"/>
          <w:szCs w:val="24"/>
        </w:rPr>
      </w:pPr>
      <w:r w:rsidRPr="00845828">
        <w:rPr>
          <w:rFonts w:ascii="Times" w:hAnsi="Times"/>
          <w:sz w:val="24"/>
          <w:szCs w:val="24"/>
        </w:rPr>
        <w:t xml:space="preserve">4. </w:t>
      </w:r>
      <w:r w:rsidRPr="00845828">
        <w:rPr>
          <w:rFonts w:ascii="Times" w:hAnsi="Times"/>
          <w:sz w:val="24"/>
          <w:szCs w:val="24"/>
        </w:rPr>
        <w:tab/>
      </w:r>
      <w:r w:rsidR="00F34E37">
        <w:rPr>
          <w:rFonts w:ascii="Times" w:hAnsi="Times"/>
          <w:sz w:val="24"/>
          <w:szCs w:val="24"/>
        </w:rPr>
        <w:t>The school support organization will participate in annual training on all Federal, State and local laws, ordinances, regulations, and Board policies regarding the operation of the organization.</w:t>
      </w:r>
    </w:p>
    <w:p w14:paraId="540AC181" w14:textId="0D3CE01E" w:rsidR="00845828" w:rsidRPr="00845828" w:rsidRDefault="00F34E37" w:rsidP="00845828">
      <w:pPr>
        <w:autoSpaceDE w:val="0"/>
        <w:autoSpaceDN w:val="0"/>
        <w:adjustRightInd w:val="0"/>
        <w:ind w:left="720" w:hanging="720"/>
        <w:rPr>
          <w:rFonts w:ascii="Times" w:hAnsi="Times"/>
          <w:sz w:val="24"/>
          <w:szCs w:val="24"/>
        </w:rPr>
      </w:pPr>
      <w:r>
        <w:rPr>
          <w:rFonts w:ascii="Times" w:hAnsi="Times"/>
          <w:sz w:val="24"/>
          <w:szCs w:val="24"/>
        </w:rPr>
        <w:t>5.</w:t>
      </w:r>
      <w:r>
        <w:rPr>
          <w:rFonts w:ascii="Times" w:hAnsi="Times"/>
          <w:sz w:val="24"/>
          <w:szCs w:val="24"/>
        </w:rPr>
        <w:tab/>
      </w:r>
      <w:r w:rsidR="00845828" w:rsidRPr="00845828">
        <w:rPr>
          <w:rFonts w:ascii="Times" w:hAnsi="Times"/>
          <w:sz w:val="24"/>
          <w:szCs w:val="24"/>
        </w:rPr>
        <w:t>The school support organization shall abide by all applicable Federal, State and local laws, ordinances, regulations and Board of Education policies in its activities.</w:t>
      </w:r>
    </w:p>
    <w:p w14:paraId="27A3D530" w14:textId="19A7849E" w:rsidR="00845828" w:rsidRPr="00845828" w:rsidRDefault="00F34E37" w:rsidP="00845828">
      <w:pPr>
        <w:autoSpaceDE w:val="0"/>
        <w:autoSpaceDN w:val="0"/>
        <w:adjustRightInd w:val="0"/>
        <w:ind w:left="720" w:hanging="720"/>
        <w:rPr>
          <w:rFonts w:ascii="Times" w:hAnsi="Times"/>
          <w:sz w:val="24"/>
          <w:szCs w:val="24"/>
        </w:rPr>
      </w:pPr>
      <w:r>
        <w:rPr>
          <w:rFonts w:ascii="Times" w:hAnsi="Times"/>
          <w:sz w:val="24"/>
          <w:szCs w:val="24"/>
        </w:rPr>
        <w:t>6</w:t>
      </w:r>
      <w:r w:rsidR="00845828" w:rsidRPr="00845828">
        <w:rPr>
          <w:rFonts w:ascii="Times" w:hAnsi="Times"/>
          <w:sz w:val="24"/>
          <w:szCs w:val="24"/>
        </w:rPr>
        <w:t xml:space="preserve">. </w:t>
      </w:r>
      <w:r w:rsidR="00845828" w:rsidRPr="00845828">
        <w:rPr>
          <w:rFonts w:ascii="Times" w:hAnsi="Times"/>
          <w:sz w:val="24"/>
          <w:szCs w:val="24"/>
        </w:rPr>
        <w:tab/>
        <w:t>The school support organization shall maintain a copy of its charter, bylaws, minutes, and documentation of its recognition as a nonprofit organization.</w:t>
      </w:r>
    </w:p>
    <w:p w14:paraId="657264AD" w14:textId="728EDE6E" w:rsidR="00845828" w:rsidRPr="00845828" w:rsidRDefault="00F34E37" w:rsidP="00845828">
      <w:pPr>
        <w:autoSpaceDE w:val="0"/>
        <w:autoSpaceDN w:val="0"/>
        <w:adjustRightInd w:val="0"/>
        <w:ind w:left="720" w:hanging="720"/>
        <w:rPr>
          <w:rFonts w:ascii="Times" w:hAnsi="Times"/>
          <w:sz w:val="24"/>
          <w:szCs w:val="24"/>
        </w:rPr>
      </w:pPr>
      <w:r>
        <w:rPr>
          <w:rFonts w:ascii="Times" w:hAnsi="Times"/>
          <w:sz w:val="24"/>
          <w:szCs w:val="24"/>
        </w:rPr>
        <w:t>7</w:t>
      </w:r>
      <w:r w:rsidR="00845828" w:rsidRPr="00845828">
        <w:rPr>
          <w:rFonts w:ascii="Times" w:hAnsi="Times"/>
          <w:sz w:val="24"/>
          <w:szCs w:val="24"/>
        </w:rPr>
        <w:t xml:space="preserve">. </w:t>
      </w:r>
      <w:r w:rsidR="00845828" w:rsidRPr="00845828">
        <w:rPr>
          <w:rFonts w:ascii="Times" w:hAnsi="Times"/>
          <w:sz w:val="24"/>
          <w:szCs w:val="24"/>
        </w:rPr>
        <w:tab/>
        <w:t xml:space="preserve">The school support organization shall maintain financial records for a period of at least </w:t>
      </w:r>
      <w:r>
        <w:rPr>
          <w:rFonts w:ascii="Times" w:hAnsi="Times"/>
          <w:sz w:val="24"/>
          <w:szCs w:val="24"/>
        </w:rPr>
        <w:t>four</w:t>
      </w:r>
      <w:r w:rsidR="00845828" w:rsidRPr="00845828">
        <w:rPr>
          <w:rFonts w:ascii="Times" w:hAnsi="Times"/>
          <w:sz w:val="24"/>
          <w:szCs w:val="24"/>
        </w:rPr>
        <w:t xml:space="preserve"> (</w:t>
      </w:r>
      <w:r>
        <w:rPr>
          <w:rFonts w:ascii="Times" w:hAnsi="Times"/>
          <w:sz w:val="24"/>
          <w:szCs w:val="24"/>
        </w:rPr>
        <w:t>4</w:t>
      </w:r>
      <w:r w:rsidR="00845828" w:rsidRPr="00845828">
        <w:rPr>
          <w:rFonts w:ascii="Times" w:hAnsi="Times"/>
          <w:sz w:val="24"/>
          <w:szCs w:val="24"/>
        </w:rPr>
        <w:t>) years.</w:t>
      </w:r>
    </w:p>
    <w:p w14:paraId="734DC0B0" w14:textId="73CFDB4A" w:rsidR="00845828" w:rsidRPr="00845828" w:rsidRDefault="00F34E37" w:rsidP="00745C2C">
      <w:pPr>
        <w:autoSpaceDE w:val="0"/>
        <w:autoSpaceDN w:val="0"/>
        <w:adjustRightInd w:val="0"/>
        <w:ind w:left="720" w:hanging="720"/>
        <w:rPr>
          <w:rFonts w:ascii="Times" w:hAnsi="Times"/>
          <w:sz w:val="24"/>
          <w:szCs w:val="24"/>
        </w:rPr>
      </w:pPr>
      <w:r>
        <w:rPr>
          <w:rFonts w:ascii="Times" w:hAnsi="Times"/>
          <w:sz w:val="24"/>
          <w:szCs w:val="24"/>
        </w:rPr>
        <w:t>8</w:t>
      </w:r>
      <w:r w:rsidR="00845828" w:rsidRPr="00845828">
        <w:rPr>
          <w:rFonts w:ascii="Times" w:hAnsi="Times"/>
          <w:sz w:val="24"/>
          <w:szCs w:val="24"/>
        </w:rPr>
        <w:t xml:space="preserve">. </w:t>
      </w:r>
      <w:r w:rsidR="00845828" w:rsidRPr="00845828">
        <w:rPr>
          <w:rFonts w:ascii="Times" w:hAnsi="Times"/>
          <w:sz w:val="24"/>
          <w:szCs w:val="24"/>
        </w:rPr>
        <w:tab/>
        <w:t>The school support organization shall operate within the applicable standards and guidelines set by a related state association, if applicable, and shall not promote, encourage or acquiesce in any violation of student or team eligibility requirements, conduct codes or sportsmanship standards.</w:t>
      </w:r>
    </w:p>
    <w:p w14:paraId="7F54D7DB" w14:textId="1CE2F7ED" w:rsidR="00845828" w:rsidRPr="00845828" w:rsidRDefault="00F34E37" w:rsidP="00745C2C">
      <w:pPr>
        <w:autoSpaceDE w:val="0"/>
        <w:autoSpaceDN w:val="0"/>
        <w:adjustRightInd w:val="0"/>
        <w:ind w:left="720" w:hanging="720"/>
        <w:rPr>
          <w:rFonts w:ascii="Times" w:hAnsi="Times"/>
          <w:sz w:val="24"/>
          <w:szCs w:val="24"/>
        </w:rPr>
      </w:pPr>
      <w:r>
        <w:rPr>
          <w:rFonts w:ascii="Times" w:hAnsi="Times"/>
          <w:sz w:val="24"/>
          <w:szCs w:val="24"/>
        </w:rPr>
        <w:t>9</w:t>
      </w:r>
      <w:r w:rsidR="00845828" w:rsidRPr="00845828">
        <w:rPr>
          <w:rFonts w:ascii="Times" w:hAnsi="Times"/>
          <w:sz w:val="24"/>
          <w:szCs w:val="24"/>
        </w:rPr>
        <w:t xml:space="preserve">. </w:t>
      </w:r>
      <w:r w:rsidR="00845828" w:rsidRPr="00845828">
        <w:rPr>
          <w:rFonts w:ascii="Times" w:hAnsi="Times"/>
          <w:sz w:val="24"/>
          <w:szCs w:val="24"/>
        </w:rPr>
        <w:tab/>
        <w:t>The school support organization’s officers shall ensure that school support organization funds are safeguarded and are spent only for purposes related to the stated goals and objectives of the organization.</w:t>
      </w:r>
    </w:p>
    <w:p w14:paraId="4D57E4B9" w14:textId="52E74020" w:rsidR="00845828" w:rsidRPr="00845828" w:rsidRDefault="00F34E37" w:rsidP="00745C2C">
      <w:pPr>
        <w:autoSpaceDE w:val="0"/>
        <w:autoSpaceDN w:val="0"/>
        <w:adjustRightInd w:val="0"/>
        <w:ind w:left="720" w:hanging="720"/>
        <w:rPr>
          <w:rFonts w:ascii="Times" w:hAnsi="Times"/>
          <w:sz w:val="24"/>
          <w:szCs w:val="24"/>
        </w:rPr>
      </w:pPr>
      <w:r>
        <w:rPr>
          <w:rFonts w:ascii="Times" w:hAnsi="Times"/>
          <w:sz w:val="24"/>
          <w:szCs w:val="24"/>
        </w:rPr>
        <w:t>10</w:t>
      </w:r>
      <w:r w:rsidR="00845828" w:rsidRPr="00845828">
        <w:rPr>
          <w:rFonts w:ascii="Times" w:hAnsi="Times"/>
          <w:sz w:val="24"/>
          <w:szCs w:val="24"/>
        </w:rPr>
        <w:t xml:space="preserve">. </w:t>
      </w:r>
      <w:r w:rsidR="00845828" w:rsidRPr="00845828">
        <w:rPr>
          <w:rFonts w:ascii="Times" w:hAnsi="Times"/>
          <w:sz w:val="24"/>
          <w:szCs w:val="24"/>
        </w:rPr>
        <w:tab/>
        <w:t>The school support organization shall obtain the approval of the Superintendent or the Superintendent’s designee before undertaking any fundraising activity. The Superintendent or the Superintendent’s designee shall consider, at a minimum, the following when approving or denying a request by a school support organization to engage in a fundraising activity:</w:t>
      </w:r>
    </w:p>
    <w:p w14:paraId="4BBCB7BA" w14:textId="695A4C9A" w:rsidR="00845828" w:rsidRPr="00845828" w:rsidRDefault="00845828" w:rsidP="00745C2C">
      <w:pPr>
        <w:autoSpaceDE w:val="0"/>
        <w:autoSpaceDN w:val="0"/>
        <w:adjustRightInd w:val="0"/>
        <w:ind w:left="1440" w:hanging="720"/>
        <w:rPr>
          <w:rFonts w:ascii="Times" w:hAnsi="Times"/>
          <w:sz w:val="24"/>
          <w:szCs w:val="24"/>
        </w:rPr>
      </w:pPr>
      <w:r w:rsidRPr="00845828">
        <w:rPr>
          <w:rFonts w:ascii="Times" w:hAnsi="Times"/>
          <w:sz w:val="24"/>
          <w:szCs w:val="24"/>
        </w:rPr>
        <w:lastRenderedPageBreak/>
        <w:t>a.</w:t>
      </w:r>
      <w:r w:rsidRPr="00845828">
        <w:rPr>
          <w:rFonts w:ascii="Times" w:hAnsi="Times"/>
          <w:sz w:val="24"/>
          <w:szCs w:val="24"/>
        </w:rPr>
        <w:tab/>
        <w:t>Whether the fundraising activity, as scheduled, conflicts with the fundraising activity of the</w:t>
      </w:r>
      <w:r w:rsidR="00745C2C">
        <w:rPr>
          <w:rFonts w:ascii="Times" w:hAnsi="Times"/>
          <w:sz w:val="24"/>
          <w:szCs w:val="24"/>
        </w:rPr>
        <w:t xml:space="preserve"> </w:t>
      </w:r>
      <w:r w:rsidRPr="00845828">
        <w:rPr>
          <w:rFonts w:ascii="Times" w:hAnsi="Times"/>
          <w:sz w:val="24"/>
          <w:szCs w:val="24"/>
        </w:rPr>
        <w:t>school district or an individual school within that district; and,</w:t>
      </w:r>
    </w:p>
    <w:p w14:paraId="622BAB76" w14:textId="18F2389A" w:rsidR="00845828" w:rsidRPr="00845828" w:rsidRDefault="00845828" w:rsidP="00745C2C">
      <w:pPr>
        <w:autoSpaceDE w:val="0"/>
        <w:autoSpaceDN w:val="0"/>
        <w:adjustRightInd w:val="0"/>
        <w:ind w:left="1440" w:hanging="720"/>
        <w:rPr>
          <w:rFonts w:ascii="Times" w:hAnsi="Times"/>
          <w:sz w:val="24"/>
          <w:szCs w:val="24"/>
        </w:rPr>
      </w:pPr>
      <w:r w:rsidRPr="00845828">
        <w:rPr>
          <w:rFonts w:ascii="Times" w:hAnsi="Times"/>
          <w:sz w:val="24"/>
          <w:szCs w:val="24"/>
        </w:rPr>
        <w:t xml:space="preserve">b. </w:t>
      </w:r>
      <w:r w:rsidRPr="00845828">
        <w:rPr>
          <w:rFonts w:ascii="Times" w:hAnsi="Times"/>
          <w:sz w:val="24"/>
          <w:szCs w:val="24"/>
        </w:rPr>
        <w:tab/>
        <w:t>Whether the fundraising activity is consistent with the goals and mission of the school or</w:t>
      </w:r>
      <w:r w:rsidR="00745C2C">
        <w:rPr>
          <w:rFonts w:ascii="Times" w:hAnsi="Times"/>
          <w:sz w:val="24"/>
          <w:szCs w:val="24"/>
        </w:rPr>
        <w:t xml:space="preserve"> </w:t>
      </w:r>
      <w:r w:rsidRPr="00845828">
        <w:rPr>
          <w:rFonts w:ascii="Times" w:hAnsi="Times"/>
          <w:sz w:val="24"/>
          <w:szCs w:val="24"/>
        </w:rPr>
        <w:t>school district.</w:t>
      </w:r>
    </w:p>
    <w:p w14:paraId="68362B8A" w14:textId="445D71F7" w:rsidR="00845828" w:rsidRPr="00845828" w:rsidRDefault="00845828" w:rsidP="00745C2C">
      <w:pPr>
        <w:ind w:left="720" w:hanging="720"/>
        <w:rPr>
          <w:rFonts w:ascii="Times" w:hAnsi="Times"/>
          <w:sz w:val="24"/>
          <w:szCs w:val="24"/>
        </w:rPr>
      </w:pPr>
      <w:r w:rsidRPr="00845828">
        <w:rPr>
          <w:rFonts w:ascii="Times" w:hAnsi="Times"/>
          <w:sz w:val="24"/>
          <w:szCs w:val="24"/>
        </w:rPr>
        <w:t>1</w:t>
      </w:r>
      <w:r w:rsidR="00F34E37">
        <w:rPr>
          <w:rFonts w:ascii="Times" w:hAnsi="Times"/>
          <w:sz w:val="24"/>
          <w:szCs w:val="24"/>
        </w:rPr>
        <w:t>1</w:t>
      </w:r>
      <w:r w:rsidRPr="00845828">
        <w:rPr>
          <w:rFonts w:ascii="Times" w:hAnsi="Times"/>
          <w:sz w:val="24"/>
          <w:szCs w:val="24"/>
        </w:rPr>
        <w:t xml:space="preserve">. </w:t>
      </w:r>
      <w:r w:rsidRPr="00845828">
        <w:rPr>
          <w:rFonts w:ascii="Times" w:hAnsi="Times"/>
          <w:sz w:val="24"/>
          <w:szCs w:val="24"/>
        </w:rPr>
        <w:tab/>
        <w:t>The school support organization shall provide access to all books, records, and bank account information for the school support organization to officials of the local school board, local school principal, or auditors of the office of the comptroller of the treasury upon request.  In order for the Board of Education, including any school, to accept monetary contributions in an amount greater than $15,000 per year from a school support organization the organization must conduct a</w:t>
      </w:r>
      <w:r w:rsidRPr="00845828">
        <w:rPr>
          <w:rFonts w:ascii="Times" w:hAnsi="Times"/>
          <w:color w:val="000000"/>
          <w:sz w:val="24"/>
          <w:szCs w:val="24"/>
        </w:rPr>
        <w:t xml:space="preserve"> full financial review of all books and records relating to finances</w:t>
      </w:r>
      <w:r w:rsidRPr="00845828">
        <w:rPr>
          <w:rFonts w:ascii="Times" w:hAnsi="Times"/>
          <w:sz w:val="24"/>
          <w:szCs w:val="24"/>
        </w:rPr>
        <w:t xml:space="preserve"> </w:t>
      </w:r>
      <w:r w:rsidRPr="00845828">
        <w:rPr>
          <w:rFonts w:ascii="Times" w:hAnsi="Times"/>
          <w:color w:val="000000"/>
          <w:sz w:val="24"/>
          <w:szCs w:val="24"/>
        </w:rPr>
        <w:t>once each year by a public accountant or public accounting firm or a</w:t>
      </w:r>
      <w:r w:rsidRPr="00845828">
        <w:rPr>
          <w:rFonts w:ascii="Times" w:hAnsi="Times"/>
          <w:sz w:val="24"/>
          <w:szCs w:val="24"/>
        </w:rPr>
        <w:t xml:space="preserve"> </w:t>
      </w:r>
      <w:r w:rsidRPr="00845828">
        <w:rPr>
          <w:rFonts w:ascii="Times" w:hAnsi="Times"/>
          <w:color w:val="000000"/>
          <w:sz w:val="24"/>
          <w:szCs w:val="24"/>
        </w:rPr>
        <w:t xml:space="preserve">committee of members versed in accounting procedures and </w:t>
      </w:r>
      <w:r w:rsidRPr="00845828">
        <w:rPr>
          <w:rFonts w:ascii="Times" w:hAnsi="Times"/>
          <w:sz w:val="24"/>
          <w:szCs w:val="24"/>
        </w:rPr>
        <w:t>supply a financial statement to the Board and to their members.</w:t>
      </w:r>
      <w:r w:rsidRPr="00845828">
        <w:rPr>
          <w:rFonts w:ascii="Times" w:hAnsi="Times"/>
          <w:color w:val="000000"/>
          <w:sz w:val="24"/>
          <w:szCs w:val="24"/>
        </w:rPr>
        <w:t xml:space="preserve"> Such auditors</w:t>
      </w:r>
      <w:r w:rsidRPr="00845828">
        <w:rPr>
          <w:rFonts w:ascii="Times" w:hAnsi="Times"/>
          <w:sz w:val="24"/>
          <w:szCs w:val="24"/>
        </w:rPr>
        <w:t xml:space="preserve"> or committee members may </w:t>
      </w:r>
      <w:r w:rsidRPr="00845828">
        <w:rPr>
          <w:rFonts w:ascii="Times" w:hAnsi="Times"/>
          <w:color w:val="000000"/>
          <w:sz w:val="24"/>
          <w:szCs w:val="24"/>
        </w:rPr>
        <w:t>not be related to the treasurer of the school support organization</w:t>
      </w:r>
      <w:r w:rsidRPr="00845828">
        <w:rPr>
          <w:rFonts w:ascii="Times" w:hAnsi="Times"/>
          <w:sz w:val="24"/>
          <w:szCs w:val="24"/>
        </w:rPr>
        <w:t>;</w:t>
      </w:r>
    </w:p>
    <w:p w14:paraId="57E456C8" w14:textId="5872F4D9" w:rsidR="00845828" w:rsidRPr="00845828" w:rsidRDefault="00845828" w:rsidP="00745C2C">
      <w:pPr>
        <w:autoSpaceDE w:val="0"/>
        <w:autoSpaceDN w:val="0"/>
        <w:adjustRightInd w:val="0"/>
        <w:ind w:left="720" w:hanging="720"/>
        <w:rPr>
          <w:rFonts w:ascii="Times" w:hAnsi="Times"/>
          <w:sz w:val="24"/>
          <w:szCs w:val="24"/>
        </w:rPr>
      </w:pPr>
      <w:r w:rsidRPr="00845828">
        <w:rPr>
          <w:rFonts w:ascii="Times" w:hAnsi="Times"/>
          <w:sz w:val="24"/>
          <w:szCs w:val="24"/>
        </w:rPr>
        <w:t>1</w:t>
      </w:r>
      <w:r w:rsidR="00F34E37">
        <w:rPr>
          <w:rFonts w:ascii="Times" w:hAnsi="Times"/>
          <w:sz w:val="24"/>
          <w:szCs w:val="24"/>
        </w:rPr>
        <w:t>2</w:t>
      </w:r>
      <w:r w:rsidRPr="00845828">
        <w:rPr>
          <w:rFonts w:ascii="Times" w:hAnsi="Times"/>
          <w:sz w:val="24"/>
          <w:szCs w:val="24"/>
        </w:rPr>
        <w:t xml:space="preserve">. </w:t>
      </w:r>
      <w:r w:rsidRPr="00845828">
        <w:rPr>
          <w:rFonts w:ascii="Times" w:hAnsi="Times"/>
          <w:sz w:val="24"/>
          <w:szCs w:val="24"/>
        </w:rPr>
        <w:tab/>
        <w:t>A school representative cannot act as a treasurer or bookkeeper for a school support organization, or be a signatory on the checks for a school support organization. A majority of the voting members of any school support organization board should not be composed of school representatives.</w:t>
      </w:r>
    </w:p>
    <w:p w14:paraId="143DF9AC" w14:textId="42C00B81" w:rsidR="00845828" w:rsidRPr="00845828" w:rsidRDefault="00845828" w:rsidP="00745C2C">
      <w:pPr>
        <w:ind w:left="720" w:hanging="720"/>
        <w:rPr>
          <w:rFonts w:ascii="Times" w:hAnsi="Times"/>
          <w:sz w:val="24"/>
          <w:szCs w:val="24"/>
        </w:rPr>
      </w:pPr>
      <w:r w:rsidRPr="00845828">
        <w:rPr>
          <w:rFonts w:ascii="Times" w:hAnsi="Times"/>
          <w:sz w:val="24"/>
          <w:szCs w:val="24"/>
        </w:rPr>
        <w:t>1</w:t>
      </w:r>
      <w:r w:rsidR="00F34E37">
        <w:rPr>
          <w:rFonts w:ascii="Times" w:hAnsi="Times"/>
          <w:sz w:val="24"/>
          <w:szCs w:val="24"/>
        </w:rPr>
        <w:t>3</w:t>
      </w:r>
      <w:r w:rsidRPr="00845828">
        <w:rPr>
          <w:rFonts w:ascii="Times" w:hAnsi="Times"/>
          <w:sz w:val="24"/>
          <w:szCs w:val="24"/>
        </w:rPr>
        <w:t xml:space="preserve">.  </w:t>
      </w:r>
      <w:r w:rsidRPr="00845828">
        <w:rPr>
          <w:rFonts w:ascii="Times" w:hAnsi="Times"/>
          <w:sz w:val="24"/>
          <w:szCs w:val="24"/>
        </w:rPr>
        <w:tab/>
        <w:t>The school support organization must clearly indicate that any activity undertaken by such organization is not sponsored by the System or any school and supervise any organization activity.</w:t>
      </w:r>
      <w:r w:rsidRPr="00845828">
        <w:rPr>
          <w:rFonts w:ascii="Times" w:hAnsi="Times"/>
          <w:strike/>
          <w:sz w:val="24"/>
          <w:szCs w:val="24"/>
        </w:rPr>
        <w:t xml:space="preserve"> </w:t>
      </w:r>
    </w:p>
    <w:p w14:paraId="1D1D4855" w14:textId="47F3E549" w:rsidR="00845828" w:rsidRPr="00845828" w:rsidRDefault="00845828" w:rsidP="00845828">
      <w:pPr>
        <w:autoSpaceDE w:val="0"/>
        <w:autoSpaceDN w:val="0"/>
        <w:adjustRightInd w:val="0"/>
        <w:rPr>
          <w:rFonts w:ascii="Times" w:hAnsi="Times"/>
          <w:sz w:val="24"/>
          <w:szCs w:val="24"/>
        </w:rPr>
      </w:pPr>
      <w:r w:rsidRPr="00845828">
        <w:rPr>
          <w:rFonts w:ascii="Times" w:hAnsi="Times"/>
          <w:sz w:val="24"/>
          <w:szCs w:val="24"/>
        </w:rPr>
        <w:t>The Superintendent may enact procedures to suspend or revoke the authorization of any school support organization for a failure to abide by the policies and procedures regarding school support organizations.</w:t>
      </w:r>
    </w:p>
    <w:p w14:paraId="6CECA36B" w14:textId="4323B27F" w:rsidR="00845828" w:rsidRPr="00745C2C" w:rsidRDefault="00845828" w:rsidP="00845828">
      <w:pPr>
        <w:autoSpaceDE w:val="0"/>
        <w:autoSpaceDN w:val="0"/>
        <w:adjustRightInd w:val="0"/>
        <w:rPr>
          <w:rFonts w:ascii="Times" w:hAnsi="Times"/>
          <w:b/>
          <w:sz w:val="24"/>
          <w:szCs w:val="24"/>
        </w:rPr>
      </w:pPr>
      <w:r w:rsidRPr="00845828">
        <w:rPr>
          <w:rFonts w:ascii="Times" w:hAnsi="Times"/>
          <w:b/>
          <w:sz w:val="24"/>
          <w:szCs w:val="24"/>
        </w:rPr>
        <w:t>OPERATION OF A SCHOOL BOOKSTORE</w:t>
      </w:r>
    </w:p>
    <w:p w14:paraId="16CADC0E" w14:textId="678FE900" w:rsidR="00845828" w:rsidRPr="00845828" w:rsidRDefault="00845828" w:rsidP="00845828">
      <w:pPr>
        <w:autoSpaceDE w:val="0"/>
        <w:autoSpaceDN w:val="0"/>
        <w:adjustRightInd w:val="0"/>
        <w:rPr>
          <w:rFonts w:ascii="Times" w:hAnsi="Times"/>
          <w:sz w:val="24"/>
          <w:szCs w:val="24"/>
        </w:rPr>
      </w:pPr>
      <w:r w:rsidRPr="00845828">
        <w:rPr>
          <w:rFonts w:ascii="Times" w:hAnsi="Times"/>
          <w:sz w:val="24"/>
          <w:szCs w:val="24"/>
        </w:rPr>
        <w:t>The principal of a school may enter into an agreement with a recognized school support organization for the operation of a bookstore located on school grounds, which makes direct sales to students and faculty, pursuant to procedures promulgated by the Superintendent.  These procedures shall provide, at a minimum, the following:</w:t>
      </w:r>
    </w:p>
    <w:p w14:paraId="7F68C06D" w14:textId="77777777" w:rsidR="00845828" w:rsidRPr="00845828" w:rsidRDefault="00845828" w:rsidP="00845828">
      <w:pPr>
        <w:numPr>
          <w:ilvl w:val="0"/>
          <w:numId w:val="11"/>
        </w:numPr>
        <w:autoSpaceDE w:val="0"/>
        <w:autoSpaceDN w:val="0"/>
        <w:adjustRightInd w:val="0"/>
        <w:spacing w:after="0" w:line="240" w:lineRule="auto"/>
        <w:rPr>
          <w:rFonts w:ascii="Times" w:hAnsi="Times"/>
          <w:sz w:val="24"/>
          <w:szCs w:val="24"/>
        </w:rPr>
      </w:pPr>
      <w:r w:rsidRPr="00845828">
        <w:rPr>
          <w:rFonts w:ascii="Times" w:hAnsi="Times"/>
          <w:sz w:val="24"/>
          <w:szCs w:val="24"/>
        </w:rPr>
        <w:t>One hundred percent (100%) of the profits of the operation of the bookstore are used for support of the school; and</w:t>
      </w:r>
    </w:p>
    <w:p w14:paraId="70AB1067" w14:textId="77777777" w:rsidR="00845828" w:rsidRPr="00845828" w:rsidRDefault="00845828" w:rsidP="00845828">
      <w:pPr>
        <w:numPr>
          <w:ilvl w:val="0"/>
          <w:numId w:val="11"/>
        </w:numPr>
        <w:autoSpaceDE w:val="0"/>
        <w:autoSpaceDN w:val="0"/>
        <w:adjustRightInd w:val="0"/>
        <w:spacing w:after="0" w:line="240" w:lineRule="auto"/>
        <w:rPr>
          <w:rFonts w:ascii="Times" w:hAnsi="Times"/>
          <w:sz w:val="24"/>
          <w:szCs w:val="24"/>
        </w:rPr>
      </w:pPr>
      <w:r w:rsidRPr="00845828">
        <w:rPr>
          <w:rFonts w:ascii="Times" w:hAnsi="Times"/>
          <w:sz w:val="24"/>
          <w:szCs w:val="24"/>
        </w:rPr>
        <w:t>The school support organization provides the school with the relevant collection documentation that would have been required pursuant to the provisions of the manual produced under TCA 49-2-110 for student activity funds.</w:t>
      </w:r>
    </w:p>
    <w:p w14:paraId="6DA13487" w14:textId="77777777" w:rsidR="00845828" w:rsidRPr="00845828" w:rsidRDefault="00845828" w:rsidP="00845828">
      <w:pPr>
        <w:autoSpaceDE w:val="0"/>
        <w:autoSpaceDN w:val="0"/>
        <w:adjustRightInd w:val="0"/>
        <w:rPr>
          <w:rFonts w:ascii="Times" w:hAnsi="Times"/>
          <w:sz w:val="24"/>
          <w:szCs w:val="24"/>
        </w:rPr>
      </w:pPr>
    </w:p>
    <w:p w14:paraId="0DA042D9" w14:textId="2224CE5E" w:rsidR="00745C2C" w:rsidRPr="00745C2C" w:rsidRDefault="00845828" w:rsidP="00845828">
      <w:pPr>
        <w:autoSpaceDE w:val="0"/>
        <w:autoSpaceDN w:val="0"/>
        <w:adjustRightInd w:val="0"/>
        <w:rPr>
          <w:rFonts w:ascii="Times" w:hAnsi="Times"/>
          <w:sz w:val="24"/>
          <w:szCs w:val="24"/>
        </w:rPr>
      </w:pPr>
      <w:r w:rsidRPr="00845828">
        <w:rPr>
          <w:rFonts w:ascii="Times" w:hAnsi="Times"/>
          <w:sz w:val="24"/>
          <w:szCs w:val="24"/>
        </w:rPr>
        <w:t>The Superintendent may provide such other procedures and forms as he deems necessary.</w:t>
      </w:r>
    </w:p>
    <w:p w14:paraId="03051B2D" w14:textId="77777777" w:rsidR="00B806FD" w:rsidRDefault="00B806FD" w:rsidP="00B806FD">
      <w:pPr>
        <w:suppressLineNumbers/>
        <w:autoSpaceDE w:val="0"/>
        <w:autoSpaceDN w:val="0"/>
        <w:adjustRightInd w:val="0"/>
        <w:rPr>
          <w:rFonts w:ascii="Times" w:hAnsi="Times"/>
          <w:b/>
          <w:bCs/>
          <w:sz w:val="24"/>
          <w:szCs w:val="24"/>
        </w:rPr>
      </w:pPr>
    </w:p>
    <w:p w14:paraId="46A39EA4" w14:textId="77777777" w:rsidR="00B806FD" w:rsidRDefault="00B806FD" w:rsidP="00B806FD">
      <w:pPr>
        <w:suppressLineNumbers/>
        <w:autoSpaceDE w:val="0"/>
        <w:autoSpaceDN w:val="0"/>
        <w:adjustRightInd w:val="0"/>
        <w:rPr>
          <w:rFonts w:ascii="Times" w:hAnsi="Times"/>
          <w:b/>
          <w:bCs/>
          <w:sz w:val="24"/>
          <w:szCs w:val="24"/>
        </w:rPr>
      </w:pPr>
    </w:p>
    <w:p w14:paraId="49886FFD" w14:textId="4B8EF6EC" w:rsidR="00845828" w:rsidRPr="00845828" w:rsidRDefault="00845828" w:rsidP="00845828">
      <w:pPr>
        <w:autoSpaceDE w:val="0"/>
        <w:autoSpaceDN w:val="0"/>
        <w:adjustRightInd w:val="0"/>
        <w:rPr>
          <w:rFonts w:ascii="Times" w:hAnsi="Times"/>
          <w:b/>
          <w:bCs/>
          <w:sz w:val="24"/>
          <w:szCs w:val="24"/>
        </w:rPr>
      </w:pPr>
      <w:r w:rsidRPr="00845828">
        <w:rPr>
          <w:rFonts w:ascii="Times" w:hAnsi="Times"/>
          <w:b/>
          <w:bCs/>
          <w:sz w:val="24"/>
          <w:szCs w:val="24"/>
        </w:rPr>
        <w:t>CONCESSIONS AND PARKING</w:t>
      </w:r>
    </w:p>
    <w:p w14:paraId="4CE67230" w14:textId="30375664" w:rsidR="00845828" w:rsidRPr="00845828" w:rsidRDefault="00845828" w:rsidP="00745C2C">
      <w:pPr>
        <w:autoSpaceDE w:val="0"/>
        <w:autoSpaceDN w:val="0"/>
        <w:adjustRightInd w:val="0"/>
        <w:rPr>
          <w:rFonts w:ascii="Times" w:hAnsi="Times"/>
          <w:sz w:val="24"/>
          <w:szCs w:val="24"/>
        </w:rPr>
      </w:pPr>
      <w:r w:rsidRPr="00845828">
        <w:rPr>
          <w:rFonts w:ascii="Times" w:hAnsi="Times"/>
          <w:sz w:val="24"/>
          <w:szCs w:val="24"/>
        </w:rPr>
        <w:t>The principal of a school may agree to allow an authorized school support organization to operate and collect money for a concession stand or parking at a related school academic, arts, athletic, or social event on school property without the prior approval of the Superintendent or Superintendent’s designee. Any money payable to the school pursuant to the agreement with the principal will be considered school support group funds and not student activity funds if the school support organization provides the school with the relevant collection documentation required by the student activity funds manual produced by the State.</w:t>
      </w:r>
    </w:p>
    <w:p w14:paraId="7DD8826A" w14:textId="3D3E21F9" w:rsidR="00845828" w:rsidRPr="00845828" w:rsidRDefault="00845828" w:rsidP="00845828">
      <w:pPr>
        <w:rPr>
          <w:rFonts w:ascii="Times" w:hAnsi="Times"/>
          <w:sz w:val="24"/>
          <w:szCs w:val="24"/>
        </w:rPr>
      </w:pPr>
      <w:r w:rsidRPr="00845828">
        <w:rPr>
          <w:rFonts w:ascii="Times" w:hAnsi="Times"/>
          <w:noProof/>
          <w:sz w:val="24"/>
          <w:szCs w:val="24"/>
        </w:rPr>
        <w:t>Contracts Between the Board of Education and school support organization</w:t>
      </w:r>
    </w:p>
    <w:p w14:paraId="761029AB" w14:textId="77777777" w:rsidR="00845828" w:rsidRPr="00845828" w:rsidRDefault="00845828" w:rsidP="00845828">
      <w:pPr>
        <w:numPr>
          <w:ilvl w:val="0"/>
          <w:numId w:val="10"/>
        </w:numPr>
        <w:spacing w:after="0" w:line="240" w:lineRule="auto"/>
        <w:rPr>
          <w:rFonts w:ascii="Times" w:hAnsi="Times"/>
          <w:noProof/>
          <w:sz w:val="24"/>
          <w:szCs w:val="24"/>
        </w:rPr>
      </w:pPr>
      <w:r w:rsidRPr="00845828">
        <w:rPr>
          <w:rFonts w:ascii="Times" w:hAnsi="Times"/>
          <w:noProof/>
          <w:sz w:val="24"/>
          <w:szCs w:val="24"/>
        </w:rPr>
        <w:t>A school support organization may contract with the System to fund curriculum-based classes.  These classes may be scheduled during such times at the Superintendent deems appropriate for student benefit.  Such classes may not be a replacement for services currently provided by any school employee.  Such classes can be scheduled during normal school hours for activities that are not available after school, are not funded by the System’s budget and are an enhancement to current programs. Funds for such classes must be paid to the System and must be in an amount sufficient to cover salaries for staffing and any other needs related to the class. The school support organization that funds such classes will be allowed to have a representative participate in the hiring of any staff needed for the class and will be allowed to participate in the design of curriulum, if necessary.  Any staff hired pursuant to this provision will be subject to the same policies and procedures as other similarly situated staff.</w:t>
      </w:r>
    </w:p>
    <w:p w14:paraId="651B8D6A" w14:textId="77777777" w:rsidR="00845828" w:rsidRPr="00845828" w:rsidRDefault="00845828" w:rsidP="00745C2C">
      <w:pPr>
        <w:rPr>
          <w:rFonts w:ascii="Times" w:hAnsi="Times"/>
          <w:noProof/>
          <w:sz w:val="24"/>
          <w:szCs w:val="24"/>
        </w:rPr>
      </w:pPr>
    </w:p>
    <w:p w14:paraId="6D0D04EE" w14:textId="77777777" w:rsidR="00845828" w:rsidRPr="00845828" w:rsidRDefault="00845828" w:rsidP="00845828">
      <w:pPr>
        <w:numPr>
          <w:ilvl w:val="0"/>
          <w:numId w:val="10"/>
        </w:numPr>
        <w:spacing w:after="0" w:line="240" w:lineRule="auto"/>
        <w:rPr>
          <w:rFonts w:ascii="Times" w:hAnsi="Times"/>
          <w:noProof/>
          <w:sz w:val="24"/>
          <w:szCs w:val="24"/>
        </w:rPr>
      </w:pPr>
      <w:r w:rsidRPr="00845828">
        <w:rPr>
          <w:rFonts w:ascii="Times" w:hAnsi="Times"/>
          <w:noProof/>
          <w:sz w:val="24"/>
          <w:szCs w:val="24"/>
        </w:rPr>
        <w:t xml:space="preserve">The school support organization may contract with professional individuals through personal services contracts approved by the Superintendent of Schools for the staff hired to provide  enhancement.  The Board will not be responsible for the compensation of any staff or the payment of any sums under such personal services contracts and the Superintendent of Schools will have final authority to terminate such personal services contracts.  </w:t>
      </w:r>
    </w:p>
    <w:p w14:paraId="678293B5" w14:textId="58549FFB" w:rsidR="005C0708" w:rsidRPr="00A42031" w:rsidRDefault="005C0708" w:rsidP="007674B4">
      <w:pPr>
        <w:suppressLineNumbers/>
        <w:spacing w:before="240" w:after="0" w:line="240" w:lineRule="auto"/>
        <w:rPr>
          <w:rFonts w:ascii="Times New Roman" w:hAnsi="Times New Roman" w:cs="Times New Roman"/>
          <w:color w:val="000000"/>
          <w:sz w:val="24"/>
          <w:szCs w:val="24"/>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4554"/>
      </w:tblGrid>
      <w:tr w:rsidR="005D1077" w:rsidRPr="005D1077" w14:paraId="16330338" w14:textId="77777777" w:rsidTr="007674B4">
        <w:trPr>
          <w:trHeight w:val="215"/>
        </w:trPr>
        <w:tc>
          <w:tcPr>
            <w:tcW w:w="5220" w:type="dxa"/>
          </w:tcPr>
          <w:p w14:paraId="1ECBBFB9" w14:textId="100B9899" w:rsidR="005D1077" w:rsidRPr="005D1077" w:rsidRDefault="000F28CD" w:rsidP="005D1077">
            <w:pPr>
              <w:spacing w:before="240"/>
              <w:rPr>
                <w:rFonts w:ascii="Times" w:hAnsi="Times" w:cs="Times New Roman"/>
                <w:color w:val="000000"/>
                <w:sz w:val="18"/>
                <w:szCs w:val="18"/>
              </w:rPr>
            </w:pPr>
            <w:bookmarkStart w:id="2" w:name="_Hlk512931483"/>
            <w:r>
              <w:rPr>
                <w:rFonts w:ascii="Times" w:hAnsi="Times"/>
                <w:noProof/>
                <w:sz w:val="18"/>
                <w:szCs w:val="18"/>
              </w:rPr>
              <w:t xml:space="preserve">       </w:t>
            </w:r>
            <w:r w:rsidR="005D1077" w:rsidRPr="005D1077">
              <w:rPr>
                <w:rFonts w:ascii="Times" w:hAnsi="Times"/>
                <w:noProof/>
                <w:sz w:val="18"/>
                <w:szCs w:val="18"/>
              </w:rPr>
              <w:t>_________________________</w:t>
            </w:r>
          </w:p>
        </w:tc>
        <w:tc>
          <w:tcPr>
            <w:tcW w:w="4554" w:type="dxa"/>
          </w:tcPr>
          <w:p w14:paraId="0986DF59" w14:textId="48CD4893" w:rsidR="005D1077" w:rsidRPr="005D1077" w:rsidRDefault="005137DA" w:rsidP="005D1077">
            <w:pPr>
              <w:spacing w:before="240"/>
              <w:rPr>
                <w:rFonts w:ascii="Times" w:hAnsi="Times" w:cs="Times New Roman"/>
                <w:color w:val="000000"/>
                <w:sz w:val="18"/>
                <w:szCs w:val="18"/>
              </w:rPr>
            </w:pPr>
            <w:r>
              <w:rPr>
                <w:rFonts w:ascii="Times" w:hAnsi="Times"/>
                <w:noProof/>
                <w:sz w:val="18"/>
                <w:szCs w:val="18"/>
              </w:rPr>
              <w:t xml:space="preserve">       </w:t>
            </w:r>
            <w:r w:rsidR="005D1077" w:rsidRPr="005D1077">
              <w:rPr>
                <w:rFonts w:ascii="Times" w:hAnsi="Times"/>
                <w:noProof/>
                <w:sz w:val="18"/>
                <w:szCs w:val="18"/>
              </w:rPr>
              <w:t>_________________________</w:t>
            </w:r>
          </w:p>
        </w:tc>
      </w:tr>
      <w:tr w:rsidR="005D1077" w:rsidRPr="005D1077" w14:paraId="43A319B0" w14:textId="77777777" w:rsidTr="007674B4">
        <w:trPr>
          <w:trHeight w:val="323"/>
        </w:trPr>
        <w:tc>
          <w:tcPr>
            <w:tcW w:w="5220" w:type="dxa"/>
          </w:tcPr>
          <w:p w14:paraId="39DF0FB0" w14:textId="50B34817" w:rsidR="005D1077" w:rsidRDefault="000F28CD" w:rsidP="00D93EDF">
            <w:pPr>
              <w:spacing w:before="120"/>
              <w:ind w:right="720"/>
              <w:rPr>
                <w:rFonts w:ascii="Times" w:hAnsi="Times"/>
                <w:noProof/>
                <w:sz w:val="18"/>
                <w:szCs w:val="18"/>
              </w:rPr>
            </w:pPr>
            <w:r>
              <w:rPr>
                <w:rFonts w:ascii="Times" w:hAnsi="Times"/>
                <w:noProof/>
                <w:sz w:val="18"/>
                <w:szCs w:val="18"/>
              </w:rPr>
              <w:t xml:space="preserve">        </w:t>
            </w:r>
            <w:r w:rsidR="005D1077" w:rsidRPr="005D1077">
              <w:rPr>
                <w:rFonts w:ascii="Times" w:hAnsi="Times"/>
                <w:noProof/>
                <w:sz w:val="18"/>
                <w:szCs w:val="18"/>
              </w:rPr>
              <w:t>Legal References</w:t>
            </w:r>
          </w:p>
          <w:p w14:paraId="3E0F436D" w14:textId="316A2C38" w:rsidR="000F28CD" w:rsidRPr="000F28CD" w:rsidRDefault="003D10AB" w:rsidP="000F28CD">
            <w:pPr>
              <w:pStyle w:val="ListParagraph"/>
              <w:numPr>
                <w:ilvl w:val="0"/>
                <w:numId w:val="13"/>
              </w:numPr>
              <w:spacing w:before="120"/>
              <w:ind w:right="720"/>
              <w:rPr>
                <w:rFonts w:ascii="Times" w:hAnsi="Times" w:cs="Times New Roman"/>
                <w:color w:val="000000"/>
                <w:sz w:val="18"/>
                <w:szCs w:val="18"/>
              </w:rPr>
            </w:pPr>
            <w:hyperlink r:id="rId11" w:history="1">
              <w:r w:rsidR="000F28CD" w:rsidRPr="008C410E">
                <w:rPr>
                  <w:rStyle w:val="Hyperlink"/>
                  <w:rFonts w:ascii="Times" w:hAnsi="Times" w:cs="Times New Roman"/>
                  <w:sz w:val="18"/>
                  <w:szCs w:val="18"/>
                </w:rPr>
                <w:t>TCA 49-2-601, et seq</w:t>
              </w:r>
            </w:hyperlink>
          </w:p>
        </w:tc>
        <w:tc>
          <w:tcPr>
            <w:tcW w:w="4554" w:type="dxa"/>
          </w:tcPr>
          <w:p w14:paraId="1EC5B02B" w14:textId="5473DE48" w:rsidR="005D1077" w:rsidRDefault="005137DA" w:rsidP="00D93EDF">
            <w:pPr>
              <w:spacing w:before="120"/>
              <w:rPr>
                <w:rFonts w:ascii="Times" w:hAnsi="Times" w:cs="Times New Roman"/>
                <w:color w:val="000000"/>
                <w:sz w:val="18"/>
                <w:szCs w:val="18"/>
              </w:rPr>
            </w:pPr>
            <w:r>
              <w:rPr>
                <w:rFonts w:ascii="Times" w:hAnsi="Times" w:cs="Times New Roman"/>
                <w:color w:val="000000"/>
                <w:sz w:val="18"/>
                <w:szCs w:val="18"/>
              </w:rPr>
              <w:t xml:space="preserve">        </w:t>
            </w:r>
            <w:r w:rsidR="005D1077" w:rsidRPr="005D1077">
              <w:rPr>
                <w:rFonts w:ascii="Times" w:hAnsi="Times" w:cs="Times New Roman"/>
                <w:color w:val="000000"/>
                <w:sz w:val="18"/>
                <w:szCs w:val="18"/>
              </w:rPr>
              <w:t>Cross References</w:t>
            </w:r>
          </w:p>
          <w:p w14:paraId="6A9A7C65" w14:textId="1A0363D4" w:rsidR="00F213A1" w:rsidRPr="005137DA" w:rsidRDefault="00F213A1" w:rsidP="008C410E">
            <w:pPr>
              <w:pStyle w:val="ListParagraph"/>
              <w:spacing w:before="120"/>
              <w:rPr>
                <w:rFonts w:ascii="Times" w:hAnsi="Times" w:cs="Times New Roman"/>
                <w:color w:val="000000"/>
                <w:sz w:val="18"/>
                <w:szCs w:val="18"/>
              </w:rPr>
            </w:pPr>
            <w:r w:rsidRPr="005137DA">
              <w:rPr>
                <w:rFonts w:ascii="Times" w:hAnsi="Times" w:cs="Times New Roman"/>
                <w:color w:val="000000"/>
                <w:sz w:val="18"/>
                <w:szCs w:val="18"/>
              </w:rPr>
              <w:t xml:space="preserve">Use </w:t>
            </w:r>
            <w:r w:rsidR="008C410E">
              <w:rPr>
                <w:rFonts w:ascii="Times" w:hAnsi="Times" w:cs="Times New Roman"/>
                <w:color w:val="000000"/>
                <w:sz w:val="18"/>
                <w:szCs w:val="18"/>
              </w:rPr>
              <w:t>o</w:t>
            </w:r>
            <w:r w:rsidRPr="005137DA">
              <w:rPr>
                <w:rFonts w:ascii="Times" w:hAnsi="Times" w:cs="Times New Roman"/>
                <w:color w:val="000000"/>
                <w:sz w:val="18"/>
                <w:szCs w:val="18"/>
              </w:rPr>
              <w:t>f Copyrighted Materials, Mascots and Logos 4.404</w:t>
            </w:r>
          </w:p>
        </w:tc>
      </w:tr>
      <w:tr w:rsidR="005D1077" w:rsidRPr="005D1077" w14:paraId="626264B0" w14:textId="77777777" w:rsidTr="000F28CD">
        <w:trPr>
          <w:trHeight w:val="288"/>
        </w:trPr>
        <w:tc>
          <w:tcPr>
            <w:tcW w:w="5220" w:type="dxa"/>
          </w:tcPr>
          <w:p w14:paraId="631D5D76" w14:textId="50F270A3" w:rsidR="005D1077" w:rsidRPr="000F28CD" w:rsidRDefault="005D1077" w:rsidP="000F28CD">
            <w:pPr>
              <w:spacing w:before="240"/>
              <w:ind w:right="720"/>
              <w:rPr>
                <w:rFonts w:ascii="Times" w:hAnsi="Times" w:cs="Times New Roman"/>
                <w:color w:val="000000"/>
                <w:sz w:val="18"/>
                <w:szCs w:val="18"/>
              </w:rPr>
            </w:pPr>
          </w:p>
        </w:tc>
        <w:tc>
          <w:tcPr>
            <w:tcW w:w="4554" w:type="dxa"/>
          </w:tcPr>
          <w:p w14:paraId="7897609D" w14:textId="77777777" w:rsidR="005D1077" w:rsidRPr="005D1077" w:rsidRDefault="005D1077" w:rsidP="00D93EDF">
            <w:pPr>
              <w:spacing w:before="240"/>
              <w:rPr>
                <w:rFonts w:ascii="Times" w:hAnsi="Times" w:cs="Times New Roman"/>
                <w:color w:val="000000"/>
                <w:sz w:val="18"/>
                <w:szCs w:val="18"/>
              </w:rPr>
            </w:pPr>
          </w:p>
        </w:tc>
      </w:tr>
      <w:tr w:rsidR="000F28CD" w:rsidRPr="005D1077" w14:paraId="1303F123" w14:textId="77777777" w:rsidTr="000F28CD">
        <w:trPr>
          <w:trHeight w:val="288"/>
        </w:trPr>
        <w:tc>
          <w:tcPr>
            <w:tcW w:w="5220" w:type="dxa"/>
          </w:tcPr>
          <w:p w14:paraId="6C165714" w14:textId="77777777" w:rsidR="000F28CD" w:rsidRPr="000F28CD" w:rsidRDefault="000F28CD" w:rsidP="000F28CD">
            <w:pPr>
              <w:spacing w:before="240"/>
              <w:ind w:right="720"/>
              <w:rPr>
                <w:rFonts w:ascii="Times" w:hAnsi="Times" w:cs="Times New Roman"/>
                <w:color w:val="000000"/>
                <w:sz w:val="18"/>
                <w:szCs w:val="18"/>
              </w:rPr>
            </w:pPr>
          </w:p>
        </w:tc>
        <w:tc>
          <w:tcPr>
            <w:tcW w:w="4554" w:type="dxa"/>
          </w:tcPr>
          <w:p w14:paraId="30179034" w14:textId="77777777" w:rsidR="000F28CD" w:rsidRPr="005D1077" w:rsidRDefault="000F28CD" w:rsidP="00D93EDF">
            <w:pPr>
              <w:spacing w:before="240"/>
              <w:rPr>
                <w:rFonts w:ascii="Times" w:hAnsi="Times" w:cs="Times New Roman"/>
                <w:color w:val="000000"/>
                <w:sz w:val="18"/>
                <w:szCs w:val="18"/>
              </w:rPr>
            </w:pPr>
          </w:p>
        </w:tc>
      </w:tr>
      <w:bookmarkEnd w:id="2"/>
    </w:tbl>
    <w:p w14:paraId="73BDA54D" w14:textId="77777777" w:rsidR="00CB7BA8" w:rsidRPr="003D2A67" w:rsidRDefault="00CB7BA8" w:rsidP="007674B4">
      <w:pPr>
        <w:suppressLineNumbers/>
        <w:spacing w:before="240" w:after="0" w:line="240" w:lineRule="auto"/>
        <w:rPr>
          <w:rFonts w:ascii="Times-Roman" w:hAnsi="Times-Roman" w:cs="Times-Roman"/>
          <w:color w:val="000000"/>
          <w:sz w:val="24"/>
          <w:szCs w:val="24"/>
        </w:rPr>
      </w:pPr>
    </w:p>
    <w:sectPr w:rsidR="00CB7BA8" w:rsidRPr="003D2A67" w:rsidSect="00845828">
      <w:headerReference w:type="default" r:id="rId12"/>
      <w:footerReference w:type="default" r:id="rId13"/>
      <w:footerReference w:type="first" r:id="rId14"/>
      <w:endnotePr>
        <w:numFmt w:val="decimal"/>
      </w:endnotePr>
      <w:pgSz w:w="12240" w:h="15840"/>
      <w:pgMar w:top="1440" w:right="1152" w:bottom="1440" w:left="1152"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684ED" w14:textId="77777777" w:rsidR="009D18C6" w:rsidRDefault="009D18C6" w:rsidP="003D2A67">
      <w:pPr>
        <w:spacing w:after="0" w:line="240" w:lineRule="auto"/>
      </w:pPr>
      <w:r>
        <w:separator/>
      </w:r>
    </w:p>
  </w:endnote>
  <w:endnote w:type="continuationSeparator" w:id="0">
    <w:p w14:paraId="79EDD672" w14:textId="77777777" w:rsidR="009D18C6" w:rsidRDefault="009D18C6" w:rsidP="003D2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Times-Roman">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D1E5D" w14:textId="34EE638D" w:rsidR="00E624BE" w:rsidRPr="003D2A67" w:rsidRDefault="00E624BE">
    <w:pPr>
      <w:pStyle w:val="Footer"/>
      <w:jc w:val="right"/>
      <w:rPr>
        <w:rFonts w:ascii="Times New Roman" w:hAnsi="Times New Roman" w:cs="Times New Roman"/>
        <w:sz w:val="16"/>
        <w:szCs w:val="16"/>
      </w:rPr>
    </w:pPr>
    <w:r w:rsidRPr="003D2A67">
      <w:rPr>
        <w:rFonts w:ascii="Times New Roman" w:hAnsi="Times New Roman" w:cs="Times New Roman"/>
        <w:sz w:val="16"/>
        <w:szCs w:val="16"/>
      </w:rPr>
      <w:t xml:space="preserve">Page </w:t>
    </w:r>
    <w:sdt>
      <w:sdtPr>
        <w:rPr>
          <w:rFonts w:ascii="Times New Roman" w:hAnsi="Times New Roman" w:cs="Times New Roman"/>
          <w:sz w:val="16"/>
          <w:szCs w:val="16"/>
        </w:rPr>
        <w:id w:val="943037707"/>
        <w:docPartObj>
          <w:docPartGallery w:val="Page Numbers (Bottom of Page)"/>
          <w:docPartUnique/>
        </w:docPartObj>
      </w:sdtPr>
      <w:sdtEndPr>
        <w:rPr>
          <w:noProof/>
        </w:rPr>
      </w:sdtEndPr>
      <w:sdtContent>
        <w:r w:rsidRPr="003D2A67">
          <w:rPr>
            <w:rFonts w:ascii="Times New Roman" w:hAnsi="Times New Roman" w:cs="Times New Roman"/>
            <w:sz w:val="16"/>
            <w:szCs w:val="16"/>
          </w:rPr>
          <w:fldChar w:fldCharType="begin"/>
        </w:r>
        <w:r w:rsidRPr="003D2A67">
          <w:rPr>
            <w:rFonts w:ascii="Times New Roman" w:hAnsi="Times New Roman" w:cs="Times New Roman"/>
            <w:sz w:val="16"/>
            <w:szCs w:val="16"/>
          </w:rPr>
          <w:instrText xml:space="preserve"> PAGE   \* MERGEFORMAT </w:instrText>
        </w:r>
        <w:r w:rsidRPr="003D2A67">
          <w:rPr>
            <w:rFonts w:ascii="Times New Roman" w:hAnsi="Times New Roman" w:cs="Times New Roman"/>
            <w:sz w:val="16"/>
            <w:szCs w:val="16"/>
          </w:rPr>
          <w:fldChar w:fldCharType="separate"/>
        </w:r>
        <w:r w:rsidR="00E52E4F">
          <w:rPr>
            <w:rFonts w:ascii="Times New Roman" w:hAnsi="Times New Roman" w:cs="Times New Roman"/>
            <w:noProof/>
            <w:sz w:val="16"/>
            <w:szCs w:val="16"/>
          </w:rPr>
          <w:t>3</w:t>
        </w:r>
        <w:r w:rsidRPr="003D2A67">
          <w:rPr>
            <w:rFonts w:ascii="Times New Roman" w:hAnsi="Times New Roman" w:cs="Times New Roman"/>
            <w:noProof/>
            <w:sz w:val="16"/>
            <w:szCs w:val="16"/>
          </w:rPr>
          <w:fldChar w:fldCharType="end"/>
        </w:r>
        <w:r w:rsidRPr="003D2A67">
          <w:rPr>
            <w:rFonts w:ascii="Times New Roman" w:hAnsi="Times New Roman" w:cs="Times New Roman"/>
            <w:noProof/>
            <w:sz w:val="16"/>
            <w:szCs w:val="16"/>
          </w:rPr>
          <w:t xml:space="preserve"> of </w:t>
        </w:r>
        <w:r w:rsidRPr="003D2A67">
          <w:rPr>
            <w:rFonts w:ascii="Times New Roman" w:hAnsi="Times New Roman" w:cs="Times New Roman"/>
            <w:noProof/>
            <w:sz w:val="16"/>
            <w:szCs w:val="16"/>
          </w:rPr>
          <w:fldChar w:fldCharType="begin"/>
        </w:r>
        <w:r w:rsidRPr="003D2A67">
          <w:rPr>
            <w:rFonts w:ascii="Times New Roman" w:hAnsi="Times New Roman" w:cs="Times New Roman"/>
            <w:noProof/>
            <w:sz w:val="16"/>
            <w:szCs w:val="16"/>
          </w:rPr>
          <w:instrText xml:space="preserve"> NUMPAGES  \# "0" \* Arabic  \* MERGEFORMAT </w:instrText>
        </w:r>
        <w:r w:rsidRPr="003D2A67">
          <w:rPr>
            <w:rFonts w:ascii="Times New Roman" w:hAnsi="Times New Roman" w:cs="Times New Roman"/>
            <w:noProof/>
            <w:sz w:val="16"/>
            <w:szCs w:val="16"/>
          </w:rPr>
          <w:fldChar w:fldCharType="separate"/>
        </w:r>
        <w:r w:rsidR="00E52E4F">
          <w:rPr>
            <w:rFonts w:ascii="Times New Roman" w:hAnsi="Times New Roman" w:cs="Times New Roman"/>
            <w:noProof/>
            <w:sz w:val="16"/>
            <w:szCs w:val="16"/>
          </w:rPr>
          <w:t>3</w:t>
        </w:r>
        <w:r w:rsidRPr="003D2A67">
          <w:rPr>
            <w:rFonts w:ascii="Times New Roman" w:hAnsi="Times New Roman" w:cs="Times New Roman"/>
            <w:noProof/>
            <w:sz w:val="16"/>
            <w:szCs w:val="16"/>
          </w:rPr>
          <w:fldChar w:fldCharType="end"/>
        </w:r>
      </w:sdtContent>
    </w:sdt>
  </w:p>
  <w:p w14:paraId="1522AC68" w14:textId="77777777" w:rsidR="00E624BE" w:rsidRDefault="00E62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5C834" w14:textId="77777777" w:rsidR="00DB5D2F" w:rsidRDefault="00DB5D2F" w:rsidP="00DB5D2F">
    <w:pPr>
      <w:pStyle w:val="Footer"/>
      <w:tabs>
        <w:tab w:val="clear" w:pos="4680"/>
        <w:tab w:val="clear" w:pos="9360"/>
        <w:tab w:val="left" w:pos="1365"/>
      </w:tabs>
      <w:rPr>
        <w:rFonts w:ascii="Times New Roman" w:hAnsi="Times New Roman" w:cs="Times New Roman"/>
        <w:sz w:val="16"/>
        <w:szCs w:val="16"/>
      </w:rPr>
    </w:pPr>
    <w:r>
      <w:rPr>
        <w:rFonts w:ascii="Times New Roman" w:hAnsi="Times New Roman" w:cs="Times New Roman"/>
        <w:noProof/>
        <w:sz w:val="16"/>
        <w:szCs w:val="16"/>
      </w:rPr>
      <mc:AlternateContent>
        <mc:Choice Requires="wps">
          <w:drawing>
            <wp:anchor distT="0" distB="0" distL="114300" distR="114300" simplePos="0" relativeHeight="251660288" behindDoc="0" locked="0" layoutInCell="1" allowOverlap="1" wp14:anchorId="53228E73" wp14:editId="6FBFA4DF">
              <wp:simplePos x="0" y="0"/>
              <wp:positionH relativeFrom="column">
                <wp:posOffset>-131019</wp:posOffset>
              </wp:positionH>
              <wp:positionV relativeFrom="paragraph">
                <wp:posOffset>83555</wp:posOffset>
              </wp:positionV>
              <wp:extent cx="6653170" cy="0"/>
              <wp:effectExtent l="0" t="0" r="14605" b="19050"/>
              <wp:wrapNone/>
              <wp:docPr id="1" name="Straight Connector 1"/>
              <wp:cNvGraphicFramePr/>
              <a:graphic xmlns:a="http://schemas.openxmlformats.org/drawingml/2006/main">
                <a:graphicData uri="http://schemas.microsoft.com/office/word/2010/wordprocessingShape">
                  <wps:wsp>
                    <wps:cNvCnPr/>
                    <wps:spPr>
                      <a:xfrm>
                        <a:off x="0" y="0"/>
                        <a:ext cx="665317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04B14FD"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pt,6.6pt" to="513.5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" strokecolor="black [3040]" strokeweight="1.5pt"/>
          </w:pict>
        </mc:Fallback>
      </mc:AlternateContent>
    </w:r>
  </w:p>
  <w:p w14:paraId="0C1E3129" w14:textId="3842E17C" w:rsidR="00DB5D2F" w:rsidRPr="00DB5D2F" w:rsidRDefault="00EA6F36" w:rsidP="00DB5D2F">
    <w:pPr>
      <w:pStyle w:val="Footer"/>
      <w:tabs>
        <w:tab w:val="clear" w:pos="4680"/>
        <w:tab w:val="clear" w:pos="9360"/>
        <w:tab w:val="left" w:pos="1365"/>
      </w:tabs>
      <w:spacing w:before="60"/>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r>
    <w:r w:rsidR="00DB5D2F">
      <w:rPr>
        <w:rFonts w:ascii="Times New Roman" w:hAnsi="Times New Roman" w:cs="Times New Roman"/>
        <w:sz w:val="16"/>
        <w:szCs w:val="16"/>
      </w:rPr>
      <w:tab/>
      <w:t>Version Date:</w:t>
    </w:r>
    <w:r>
      <w:rPr>
        <w:rFonts w:ascii="Times New Roman" w:hAnsi="Times New Roman" w:cs="Times New Roman"/>
        <w:sz w:val="16"/>
        <w:szCs w:val="16"/>
      </w:rPr>
      <w:t xml:space="preserve"> </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DATE \@ "MMMM d, yyyy" </w:instrText>
    </w:r>
    <w:r>
      <w:rPr>
        <w:rFonts w:ascii="Times New Roman" w:hAnsi="Times New Roman" w:cs="Times New Roman"/>
        <w:sz w:val="16"/>
        <w:szCs w:val="16"/>
      </w:rPr>
      <w:fldChar w:fldCharType="separate"/>
    </w:r>
    <w:r w:rsidR="003D10AB">
      <w:rPr>
        <w:rFonts w:ascii="Times New Roman" w:hAnsi="Times New Roman" w:cs="Times New Roman"/>
        <w:noProof/>
        <w:sz w:val="16"/>
        <w:szCs w:val="16"/>
      </w:rPr>
      <w:t>November 11, 2024</w:t>
    </w:r>
    <w:r>
      <w:rPr>
        <w:rFonts w:ascii="Times New Roman" w:hAnsi="Times New Roman" w:cs="Times New Roman"/>
        <w:sz w:val="16"/>
        <w:szCs w:val="16"/>
      </w:rPr>
      <w:fldChar w:fldCharType="end"/>
    </w:r>
    <w:r w:rsidR="00DB5D2F" w:rsidRPr="00DB5D2F">
      <w:rPr>
        <w:rFonts w:ascii="Times New Roman" w:hAnsi="Times New Roman" w:cs="Times New Roman"/>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704A52" w14:textId="77777777" w:rsidR="009D18C6" w:rsidRDefault="009D18C6" w:rsidP="003D2A67">
      <w:pPr>
        <w:spacing w:after="0" w:line="240" w:lineRule="auto"/>
      </w:pPr>
      <w:r>
        <w:separator/>
      </w:r>
    </w:p>
  </w:footnote>
  <w:footnote w:type="continuationSeparator" w:id="0">
    <w:p w14:paraId="192012E2" w14:textId="77777777" w:rsidR="009D18C6" w:rsidRDefault="009D18C6" w:rsidP="003D2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98263" w14:textId="77777777" w:rsidR="00E624BE" w:rsidRDefault="00061471">
    <w:pPr>
      <w:pStyle w:val="Header"/>
      <w:rPr>
        <w:rFonts w:ascii="Times New Roman" w:hAnsi="Times New Roman" w:cs="Times New Roman"/>
        <w:b/>
        <w:sz w:val="16"/>
        <w:szCs w:val="16"/>
      </w:rPr>
    </w:pPr>
    <w:r>
      <w:rPr>
        <w:rFonts w:ascii="Times New Roman" w:hAnsi="Times New Roman" w:cs="Times New Roman"/>
        <w:b/>
        <w:sz w:val="16"/>
        <w:szCs w:val="16"/>
      </w:rPr>
      <w:t>School Support Organizations</w:t>
    </w:r>
    <w:r w:rsidR="00E624BE">
      <w:rPr>
        <w:rFonts w:ascii="Times New Roman" w:hAnsi="Times New Roman" w:cs="Times New Roman"/>
        <w:b/>
        <w:sz w:val="16"/>
        <w:szCs w:val="16"/>
      </w:rPr>
      <w:tab/>
    </w:r>
    <w:r w:rsidR="00E624BE">
      <w:rPr>
        <w:rFonts w:ascii="Times New Roman" w:hAnsi="Times New Roman" w:cs="Times New Roman"/>
        <w:b/>
        <w:sz w:val="16"/>
        <w:szCs w:val="16"/>
      </w:rPr>
      <w:tab/>
    </w:r>
    <w:r>
      <w:rPr>
        <w:rFonts w:ascii="Times New Roman" w:hAnsi="Times New Roman" w:cs="Times New Roman"/>
        <w:b/>
        <w:sz w:val="16"/>
        <w:szCs w:val="16"/>
      </w:rPr>
      <w:t>2.404</w:t>
    </w:r>
  </w:p>
  <w:p w14:paraId="38ABE3CF" w14:textId="77777777" w:rsidR="00E624BE" w:rsidRPr="00CB7BA8" w:rsidRDefault="00E624BE">
    <w:pPr>
      <w:pStyle w:val="Header"/>
      <w:rPr>
        <w:rFonts w:ascii="Times New Roman" w:hAnsi="Times New Roman" w:cs="Times New Roman"/>
        <w:b/>
        <w:sz w:val="16"/>
        <w:szCs w:val="16"/>
      </w:rPr>
    </w:pPr>
    <w:r>
      <w:rPr>
        <w:rFonts w:ascii="Times New Roman" w:hAnsi="Times New Roman" w:cs="Times New Roman"/>
        <w:b/>
        <w:noProof/>
        <w:sz w:val="16"/>
        <w:szCs w:val="16"/>
      </w:rPr>
      <mc:AlternateContent>
        <mc:Choice Requires="wps">
          <w:drawing>
            <wp:anchor distT="0" distB="0" distL="114300" distR="114300" simplePos="0" relativeHeight="251659264" behindDoc="0" locked="0" layoutInCell="1" allowOverlap="1" wp14:anchorId="032488B7" wp14:editId="2B9D7873">
              <wp:simplePos x="0" y="0"/>
              <wp:positionH relativeFrom="column">
                <wp:posOffset>-117043</wp:posOffset>
              </wp:positionH>
              <wp:positionV relativeFrom="paragraph">
                <wp:posOffset>11176</wp:posOffset>
              </wp:positionV>
              <wp:extent cx="6583578" cy="0"/>
              <wp:effectExtent l="0" t="19050" r="8255" b="19050"/>
              <wp:wrapNone/>
              <wp:docPr id="2" name="Straight Connector 2"/>
              <wp:cNvGraphicFramePr/>
              <a:graphic xmlns:a="http://schemas.openxmlformats.org/drawingml/2006/main">
                <a:graphicData uri="http://schemas.microsoft.com/office/word/2010/wordprocessingShape">
                  <wps:wsp>
                    <wps:cNvCnPr/>
                    <wps:spPr>
                      <a:xfrm>
                        <a:off x="0" y="0"/>
                        <a:ext cx="6583578" cy="0"/>
                      </a:xfrm>
                      <a:prstGeom prst="line">
                        <a:avLst/>
                      </a:prstGeom>
                      <a:ln w="28575">
                        <a:solidFill>
                          <a:schemeClr val="tx1">
                            <a:lumMod val="95000"/>
                            <a:lumOff val="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F67A2B6"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9pt" to="509.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" strokecolor="#0d0d0d [3069]" strokeweight="2.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85CBA"/>
    <w:multiLevelType w:val="hybridMultilevel"/>
    <w:tmpl w:val="1F02F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35AA3"/>
    <w:multiLevelType w:val="hybridMultilevel"/>
    <w:tmpl w:val="9D1CBC3E"/>
    <w:lvl w:ilvl="0" w:tplc="0409000F">
      <w:start w:val="1"/>
      <w:numFmt w:val="decimal"/>
      <w:lvlText w:val="%1."/>
      <w:lvlJc w:val="left"/>
      <w:pPr>
        <w:ind w:left="720" w:hanging="360"/>
      </w:pPr>
      <w:rPr>
        <w:rFonts w:hint="default"/>
      </w:rPr>
    </w:lvl>
    <w:lvl w:ilvl="1" w:tplc="3036EB7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3C20DF"/>
    <w:multiLevelType w:val="hybridMultilevel"/>
    <w:tmpl w:val="529CA38C"/>
    <w:lvl w:ilvl="0" w:tplc="93C097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0B759D"/>
    <w:multiLevelType w:val="hybridMultilevel"/>
    <w:tmpl w:val="D07E1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F3A82"/>
    <w:multiLevelType w:val="hybridMultilevel"/>
    <w:tmpl w:val="4FCA5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F25778"/>
    <w:multiLevelType w:val="hybridMultilevel"/>
    <w:tmpl w:val="F7DC4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D1ECF"/>
    <w:multiLevelType w:val="hybridMultilevel"/>
    <w:tmpl w:val="59160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BF1998"/>
    <w:multiLevelType w:val="hybridMultilevel"/>
    <w:tmpl w:val="532E9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647D84"/>
    <w:multiLevelType w:val="hybridMultilevel"/>
    <w:tmpl w:val="F7DC40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90E350F"/>
    <w:multiLevelType w:val="hybridMultilevel"/>
    <w:tmpl w:val="F8405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C2143C"/>
    <w:multiLevelType w:val="hybridMultilevel"/>
    <w:tmpl w:val="CC2A0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FD4479"/>
    <w:multiLevelType w:val="hybridMultilevel"/>
    <w:tmpl w:val="B0E61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6B1503"/>
    <w:multiLevelType w:val="hybridMultilevel"/>
    <w:tmpl w:val="832485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DE1017"/>
    <w:multiLevelType w:val="hybridMultilevel"/>
    <w:tmpl w:val="086C805E"/>
    <w:lvl w:ilvl="0" w:tplc="475C0D06">
      <w:start w:val="1"/>
      <w:numFmt w:val="decimal"/>
      <w:lvlText w:val="%1."/>
      <w:lvlJc w:val="left"/>
      <w:pPr>
        <w:ind w:left="720" w:hanging="360"/>
      </w:pPr>
      <w:rPr>
        <w:rFonts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8"/>
  </w:num>
  <w:num w:numId="4">
    <w:abstractNumId w:val="9"/>
  </w:num>
  <w:num w:numId="5">
    <w:abstractNumId w:val="5"/>
  </w:num>
  <w:num w:numId="6">
    <w:abstractNumId w:val="3"/>
  </w:num>
  <w:num w:numId="7">
    <w:abstractNumId w:val="4"/>
  </w:num>
  <w:num w:numId="8">
    <w:abstractNumId w:val="10"/>
  </w:num>
  <w:num w:numId="9">
    <w:abstractNumId w:val="1"/>
  </w:num>
  <w:num w:numId="10">
    <w:abstractNumId w:val="0"/>
  </w:num>
  <w:num w:numId="11">
    <w:abstractNumId w:val="11"/>
  </w:num>
  <w:num w:numId="12">
    <w:abstractNumId w:val="13"/>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BC2"/>
    <w:rsid w:val="00053F7B"/>
    <w:rsid w:val="00061471"/>
    <w:rsid w:val="00065DAA"/>
    <w:rsid w:val="000D266E"/>
    <w:rsid w:val="000D50A1"/>
    <w:rsid w:val="000F28CD"/>
    <w:rsid w:val="00103BB5"/>
    <w:rsid w:val="001160A6"/>
    <w:rsid w:val="00123B83"/>
    <w:rsid w:val="001A1794"/>
    <w:rsid w:val="001A7FE8"/>
    <w:rsid w:val="001C52C6"/>
    <w:rsid w:val="002435E8"/>
    <w:rsid w:val="0024391B"/>
    <w:rsid w:val="00261C7A"/>
    <w:rsid w:val="00292C97"/>
    <w:rsid w:val="002B22D3"/>
    <w:rsid w:val="002F4992"/>
    <w:rsid w:val="002F5C27"/>
    <w:rsid w:val="00320562"/>
    <w:rsid w:val="00350F82"/>
    <w:rsid w:val="003D10AB"/>
    <w:rsid w:val="003D2A67"/>
    <w:rsid w:val="003D52D6"/>
    <w:rsid w:val="00407690"/>
    <w:rsid w:val="00417CB0"/>
    <w:rsid w:val="004518BE"/>
    <w:rsid w:val="00470EE4"/>
    <w:rsid w:val="004932A3"/>
    <w:rsid w:val="004C6947"/>
    <w:rsid w:val="004D7656"/>
    <w:rsid w:val="00506FBE"/>
    <w:rsid w:val="00513294"/>
    <w:rsid w:val="005137DA"/>
    <w:rsid w:val="00530C40"/>
    <w:rsid w:val="005741DF"/>
    <w:rsid w:val="005C0708"/>
    <w:rsid w:val="005D1077"/>
    <w:rsid w:val="005E3EB8"/>
    <w:rsid w:val="005F4D95"/>
    <w:rsid w:val="00615BAE"/>
    <w:rsid w:val="00630D6F"/>
    <w:rsid w:val="00654E2A"/>
    <w:rsid w:val="006701C4"/>
    <w:rsid w:val="0068672D"/>
    <w:rsid w:val="006A19FC"/>
    <w:rsid w:val="006B056E"/>
    <w:rsid w:val="006C2668"/>
    <w:rsid w:val="006D31C4"/>
    <w:rsid w:val="006F6A82"/>
    <w:rsid w:val="0071628D"/>
    <w:rsid w:val="00745C2C"/>
    <w:rsid w:val="0075724D"/>
    <w:rsid w:val="007674B4"/>
    <w:rsid w:val="00780481"/>
    <w:rsid w:val="0078317E"/>
    <w:rsid w:val="007843D9"/>
    <w:rsid w:val="007B40D8"/>
    <w:rsid w:val="007D58F0"/>
    <w:rsid w:val="007E5423"/>
    <w:rsid w:val="008079FB"/>
    <w:rsid w:val="00845828"/>
    <w:rsid w:val="008A6E69"/>
    <w:rsid w:val="008B4231"/>
    <w:rsid w:val="008C410E"/>
    <w:rsid w:val="00940AD0"/>
    <w:rsid w:val="00952F64"/>
    <w:rsid w:val="009D18C6"/>
    <w:rsid w:val="00A158B1"/>
    <w:rsid w:val="00A42031"/>
    <w:rsid w:val="00A52AAD"/>
    <w:rsid w:val="00A63F7F"/>
    <w:rsid w:val="00A93D71"/>
    <w:rsid w:val="00AD13E9"/>
    <w:rsid w:val="00B43C06"/>
    <w:rsid w:val="00B806FD"/>
    <w:rsid w:val="00B82C2A"/>
    <w:rsid w:val="00BB3879"/>
    <w:rsid w:val="00C40946"/>
    <w:rsid w:val="00C70B45"/>
    <w:rsid w:val="00CB7BA8"/>
    <w:rsid w:val="00CF0F88"/>
    <w:rsid w:val="00D22888"/>
    <w:rsid w:val="00D538D9"/>
    <w:rsid w:val="00D56508"/>
    <w:rsid w:val="00D93EDF"/>
    <w:rsid w:val="00D95AB4"/>
    <w:rsid w:val="00DB5D2F"/>
    <w:rsid w:val="00DD3BB4"/>
    <w:rsid w:val="00E52E4F"/>
    <w:rsid w:val="00E624BE"/>
    <w:rsid w:val="00E709B5"/>
    <w:rsid w:val="00E84E24"/>
    <w:rsid w:val="00EA6F36"/>
    <w:rsid w:val="00EB4E07"/>
    <w:rsid w:val="00EC677A"/>
    <w:rsid w:val="00ED245D"/>
    <w:rsid w:val="00ED4B88"/>
    <w:rsid w:val="00EF3C03"/>
    <w:rsid w:val="00F213A1"/>
    <w:rsid w:val="00F306E4"/>
    <w:rsid w:val="00F34E37"/>
    <w:rsid w:val="00F55BC2"/>
    <w:rsid w:val="00FA3A35"/>
    <w:rsid w:val="00FA4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6B7C4"/>
  <w15:docId w15:val="{5A821AE8-D1C3-4267-98A1-F02062FD5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0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D2A67"/>
  </w:style>
  <w:style w:type="paragraph" w:styleId="ListParagraph">
    <w:name w:val="List Paragraph"/>
    <w:basedOn w:val="Normal"/>
    <w:uiPriority w:val="34"/>
    <w:qFormat/>
    <w:rsid w:val="003D2A67"/>
    <w:pPr>
      <w:ind w:left="720"/>
      <w:contextualSpacing/>
    </w:pPr>
  </w:style>
  <w:style w:type="paragraph" w:styleId="Header">
    <w:name w:val="header"/>
    <w:basedOn w:val="Normal"/>
    <w:link w:val="HeaderChar"/>
    <w:uiPriority w:val="99"/>
    <w:unhideWhenUsed/>
    <w:rsid w:val="003D2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A67"/>
  </w:style>
  <w:style w:type="paragraph" w:styleId="Footer">
    <w:name w:val="footer"/>
    <w:basedOn w:val="Normal"/>
    <w:link w:val="FooterChar"/>
    <w:uiPriority w:val="99"/>
    <w:unhideWhenUsed/>
    <w:rsid w:val="003D2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A67"/>
  </w:style>
  <w:style w:type="paragraph" w:styleId="EndnoteText">
    <w:name w:val="endnote text"/>
    <w:basedOn w:val="Normal"/>
    <w:link w:val="EndnoteTextChar"/>
    <w:uiPriority w:val="99"/>
    <w:semiHidden/>
    <w:unhideWhenUsed/>
    <w:rsid w:val="00CB7BA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7BA8"/>
    <w:rPr>
      <w:sz w:val="20"/>
      <w:szCs w:val="20"/>
    </w:rPr>
  </w:style>
  <w:style w:type="character" w:styleId="EndnoteReference">
    <w:name w:val="endnote reference"/>
    <w:basedOn w:val="DefaultParagraphFont"/>
    <w:uiPriority w:val="99"/>
    <w:semiHidden/>
    <w:unhideWhenUsed/>
    <w:rsid w:val="00CB7BA8"/>
    <w:rPr>
      <w:vertAlign w:val="superscript"/>
    </w:rPr>
  </w:style>
  <w:style w:type="character" w:styleId="PlaceholderText">
    <w:name w:val="Placeholder Text"/>
    <w:basedOn w:val="DefaultParagraphFont"/>
    <w:uiPriority w:val="99"/>
    <w:semiHidden/>
    <w:rsid w:val="00320562"/>
    <w:rPr>
      <w:color w:val="808080"/>
    </w:rPr>
  </w:style>
  <w:style w:type="paragraph" w:styleId="BalloonText">
    <w:name w:val="Balloon Text"/>
    <w:basedOn w:val="Normal"/>
    <w:link w:val="BalloonTextChar"/>
    <w:uiPriority w:val="99"/>
    <w:semiHidden/>
    <w:unhideWhenUsed/>
    <w:rsid w:val="003205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0562"/>
    <w:rPr>
      <w:rFonts w:ascii="Tahoma" w:hAnsi="Tahoma" w:cs="Tahoma"/>
      <w:sz w:val="16"/>
      <w:szCs w:val="16"/>
    </w:rPr>
  </w:style>
  <w:style w:type="character" w:styleId="Hyperlink">
    <w:name w:val="Hyperlink"/>
    <w:basedOn w:val="DefaultParagraphFont"/>
    <w:uiPriority w:val="99"/>
    <w:unhideWhenUsed/>
    <w:rsid w:val="008C410E"/>
    <w:rPr>
      <w:color w:val="0000FF" w:themeColor="hyperlink"/>
      <w:u w:val="single"/>
    </w:rPr>
  </w:style>
  <w:style w:type="character" w:styleId="UnresolvedMention">
    <w:name w:val="Unresolved Mention"/>
    <w:basedOn w:val="DefaultParagraphFont"/>
    <w:uiPriority w:val="99"/>
    <w:semiHidden/>
    <w:unhideWhenUsed/>
    <w:rsid w:val="008C4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al.tsba.net/state-statutes/t-c-a-%c2%a7-49-2-601-short-titl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reene\Dropbox\TSBA\Base%20Policy%20Manual\2_fiscal_management\24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F3DE1392CE946DB890567E0728962F3"/>
        <w:category>
          <w:name w:val="General"/>
          <w:gallery w:val="placeholder"/>
        </w:category>
        <w:types>
          <w:type w:val="bbPlcHdr"/>
        </w:types>
        <w:behaviors>
          <w:behavior w:val="content"/>
        </w:behaviors>
        <w:guid w:val="{13B6086E-3323-4BAA-92C2-E1B4828E9816}"/>
      </w:docPartPr>
      <w:docPartBody>
        <w:p w:rsidR="00F705F8" w:rsidRDefault="002864FB" w:rsidP="002864FB">
          <w:pPr>
            <w:pStyle w:val="3F3DE1392CE946DB890567E0728962F31"/>
          </w:pPr>
          <w:r>
            <w:rPr>
              <w:rStyle w:val="PlaceholderText"/>
            </w:rPr>
            <w:t>Click here to choose a school board</w:t>
          </w:r>
          <w:r w:rsidRPr="004A036A">
            <w:rPr>
              <w:rStyle w:val="PlaceholderText"/>
            </w:rPr>
            <w:t>.</w:t>
          </w:r>
        </w:p>
      </w:docPartBody>
    </w:docPart>
    <w:docPart>
      <w:docPartPr>
        <w:name w:val="54CF83D316C348D5BFFDEB98FD985C16"/>
        <w:category>
          <w:name w:val="General"/>
          <w:gallery w:val="placeholder"/>
        </w:category>
        <w:types>
          <w:type w:val="bbPlcHdr"/>
        </w:types>
        <w:behaviors>
          <w:behavior w:val="content"/>
        </w:behaviors>
        <w:guid w:val="{ACCFD30B-BF00-4915-A86A-A3C6059BA449}"/>
      </w:docPartPr>
      <w:docPartBody>
        <w:p w:rsidR="00F705F8" w:rsidRDefault="00FF09E6">
          <w:pPr>
            <w:pStyle w:val="54CF83D316C348D5BFFDEB98FD985C16"/>
          </w:pPr>
          <w:r w:rsidRPr="00224AE2">
            <w:rPr>
              <w:rStyle w:val="PlaceholderText"/>
            </w:rPr>
            <w:t>Click here to enter text.</w:t>
          </w:r>
        </w:p>
      </w:docPartBody>
    </w:docPart>
    <w:docPart>
      <w:docPartPr>
        <w:name w:val="94879B67FE9D489EA21EC04071F5B7AC"/>
        <w:category>
          <w:name w:val="General"/>
          <w:gallery w:val="placeholder"/>
        </w:category>
        <w:types>
          <w:type w:val="bbPlcHdr"/>
        </w:types>
        <w:behaviors>
          <w:behavior w:val="content"/>
        </w:behaviors>
        <w:guid w:val="{BBD0154E-567F-4F93-8928-BB5CBFDBF695}"/>
      </w:docPartPr>
      <w:docPartBody>
        <w:p w:rsidR="00F705F8" w:rsidRDefault="00FF09E6">
          <w:pPr>
            <w:pStyle w:val="94879B67FE9D489EA21EC04071F5B7AC"/>
          </w:pPr>
          <w:r>
            <w:rPr>
              <w:rStyle w:val="PlaceholderText"/>
            </w:rPr>
            <w:t>Click here to enter the policy title</w:t>
          </w:r>
          <w:r w:rsidRPr="00CD7C0B">
            <w:rPr>
              <w:rStyle w:val="PlaceholderText"/>
            </w:rPr>
            <w:t>.</w:t>
          </w:r>
        </w:p>
      </w:docPartBody>
    </w:docPart>
    <w:docPart>
      <w:docPartPr>
        <w:name w:val="85B59E08159B4720968D95FA1A54398A"/>
        <w:category>
          <w:name w:val="General"/>
          <w:gallery w:val="placeholder"/>
        </w:category>
        <w:types>
          <w:type w:val="bbPlcHdr"/>
        </w:types>
        <w:behaviors>
          <w:behavior w:val="content"/>
        </w:behaviors>
        <w:guid w:val="{B6FC1989-E379-455D-80CA-22A2340B114B}"/>
      </w:docPartPr>
      <w:docPartBody>
        <w:p w:rsidR="00F705F8" w:rsidRDefault="00FF09E6">
          <w:pPr>
            <w:pStyle w:val="85B59E08159B4720968D95FA1A54398A"/>
          </w:pPr>
          <w:r>
            <w:rPr>
              <w:rStyle w:val="PlaceholderText"/>
            </w:rPr>
            <w:t>Enter Code</w:t>
          </w:r>
        </w:p>
      </w:docPartBody>
    </w:docPart>
    <w:docPart>
      <w:docPartPr>
        <w:name w:val="4D51E38AA0364A289FF2796EC595BA43"/>
        <w:category>
          <w:name w:val="General"/>
          <w:gallery w:val="placeholder"/>
        </w:category>
        <w:types>
          <w:type w:val="bbPlcHdr"/>
        </w:types>
        <w:behaviors>
          <w:behavior w:val="content"/>
        </w:behaviors>
        <w:guid w:val="{2B79DDA7-2AEE-4994-92D8-4FE03AE0FF0F}"/>
      </w:docPartPr>
      <w:docPartBody>
        <w:p w:rsidR="00F705F8" w:rsidRDefault="00FF09E6">
          <w:pPr>
            <w:pStyle w:val="4D51E38AA0364A289FF2796EC595BA43"/>
          </w:pPr>
          <w:r w:rsidRPr="00CD7C0B">
            <w:rPr>
              <w:rStyle w:val="PlaceholderText"/>
            </w:rPr>
            <w:t>Click here to enter a date.</w:t>
          </w:r>
        </w:p>
      </w:docPartBody>
    </w:docPart>
    <w:docPart>
      <w:docPartPr>
        <w:name w:val="A24EF1440E984E1EB5C84B6B14BC0075"/>
        <w:category>
          <w:name w:val="General"/>
          <w:gallery w:val="placeholder"/>
        </w:category>
        <w:types>
          <w:type w:val="bbPlcHdr"/>
        </w:types>
        <w:behaviors>
          <w:behavior w:val="content"/>
        </w:behaviors>
        <w:guid w:val="{A36237A1-9564-4C20-844C-1DD2E6F73D4A}"/>
      </w:docPartPr>
      <w:docPartBody>
        <w:p w:rsidR="00F705F8" w:rsidRDefault="002864FB" w:rsidP="002864FB">
          <w:pPr>
            <w:pStyle w:val="A24EF1440E984E1EB5C84B6B14BC00751"/>
          </w:pPr>
          <w:r>
            <w:rPr>
              <w:rStyle w:val="PlaceholderText"/>
            </w:rPr>
            <w:t xml:space="preserve"> </w:t>
          </w:r>
        </w:p>
      </w:docPartBody>
    </w:docPart>
    <w:docPart>
      <w:docPartPr>
        <w:name w:val="8604555848FF48C2ABC061EFC4570959"/>
        <w:category>
          <w:name w:val="General"/>
          <w:gallery w:val="placeholder"/>
        </w:category>
        <w:types>
          <w:type w:val="bbPlcHdr"/>
        </w:types>
        <w:behaviors>
          <w:behavior w:val="content"/>
        </w:behaviors>
        <w:guid w:val="{64F0780B-4B25-48B3-93F0-BDEC93F2988C}"/>
      </w:docPartPr>
      <w:docPartBody>
        <w:p w:rsidR="00F705F8" w:rsidRDefault="002864FB" w:rsidP="002864FB">
          <w:pPr>
            <w:pStyle w:val="8604555848FF48C2ABC061EFC45709591"/>
          </w:pPr>
          <w:r w:rsidRPr="008756BD">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Times-Roman">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09E6"/>
    <w:rsid w:val="00060149"/>
    <w:rsid w:val="00131FB2"/>
    <w:rsid w:val="00144A93"/>
    <w:rsid w:val="0027157F"/>
    <w:rsid w:val="002864FB"/>
    <w:rsid w:val="002E3E36"/>
    <w:rsid w:val="00366E84"/>
    <w:rsid w:val="003F4618"/>
    <w:rsid w:val="00400C63"/>
    <w:rsid w:val="0075724D"/>
    <w:rsid w:val="00A54F7F"/>
    <w:rsid w:val="00A563A2"/>
    <w:rsid w:val="00B325AF"/>
    <w:rsid w:val="00B9170A"/>
    <w:rsid w:val="00C365BC"/>
    <w:rsid w:val="00DC0882"/>
    <w:rsid w:val="00E208B9"/>
    <w:rsid w:val="00F106F2"/>
    <w:rsid w:val="00F705F8"/>
    <w:rsid w:val="00FD4C0F"/>
    <w:rsid w:val="00FF09E6"/>
    <w:rsid w:val="00FF7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64FB"/>
    <w:rPr>
      <w:color w:val="808080"/>
    </w:rPr>
  </w:style>
  <w:style w:type="paragraph" w:customStyle="1" w:styleId="54CF83D316C348D5BFFDEB98FD985C16">
    <w:name w:val="54CF83D316C348D5BFFDEB98FD985C16"/>
  </w:style>
  <w:style w:type="paragraph" w:customStyle="1" w:styleId="94879B67FE9D489EA21EC04071F5B7AC">
    <w:name w:val="94879B67FE9D489EA21EC04071F5B7AC"/>
  </w:style>
  <w:style w:type="paragraph" w:customStyle="1" w:styleId="85B59E08159B4720968D95FA1A54398A">
    <w:name w:val="85B59E08159B4720968D95FA1A54398A"/>
  </w:style>
  <w:style w:type="paragraph" w:customStyle="1" w:styleId="4D51E38AA0364A289FF2796EC595BA43">
    <w:name w:val="4D51E38AA0364A289FF2796EC595BA43"/>
  </w:style>
  <w:style w:type="paragraph" w:customStyle="1" w:styleId="3F3DE1392CE946DB890567E0728962F31">
    <w:name w:val="3F3DE1392CE946DB890567E0728962F31"/>
    <w:rsid w:val="002864FB"/>
    <w:rPr>
      <w:rFonts w:eastAsiaTheme="minorHAnsi"/>
    </w:rPr>
  </w:style>
  <w:style w:type="paragraph" w:customStyle="1" w:styleId="A24EF1440E984E1EB5C84B6B14BC00751">
    <w:name w:val="A24EF1440E984E1EB5C84B6B14BC00751"/>
    <w:rsid w:val="002864FB"/>
    <w:rPr>
      <w:rFonts w:eastAsiaTheme="minorHAnsi"/>
    </w:rPr>
  </w:style>
  <w:style w:type="paragraph" w:customStyle="1" w:styleId="8604555848FF48C2ABC061EFC45709591">
    <w:name w:val="8604555848FF48C2ABC061EFC45709591"/>
    <w:rsid w:val="002864F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C2488D1ED564FA3675E9D622B127D" ma:contentTypeVersion="17" ma:contentTypeDescription="Create a new document." ma:contentTypeScope="" ma:versionID="779be61aa08e9e21543f280a4c9ead94">
  <xsd:schema xmlns:xsd="http://www.w3.org/2001/XMLSchema" xmlns:xs="http://www.w3.org/2001/XMLSchema" xmlns:p="http://schemas.microsoft.com/office/2006/metadata/properties" xmlns:ns3="40748bb1-353f-4ddc-8106-a228ca6cfb04" xmlns:ns4="c95fc5b5-f406-471d-843b-8002d7d99dcb" targetNamespace="http://schemas.microsoft.com/office/2006/metadata/properties" ma:root="true" ma:fieldsID="a1f4f7d7bd15bb54a755ef191baa3d0d" ns3:_="" ns4:_="">
    <xsd:import namespace="40748bb1-353f-4ddc-8106-a228ca6cfb04"/>
    <xsd:import namespace="c95fc5b5-f406-471d-843b-8002d7d99dc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48bb1-353f-4ddc-8106-a228ca6cf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fc5b5-f406-471d-843b-8002d7d99dc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0748bb1-353f-4ddc-8106-a228ca6cfb04" xsi:nil="true"/>
  </documentManagement>
</p:properties>
</file>

<file path=customXml/item4.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DA8C5BE0-33F7-4165-9A60-F664283E4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48bb1-353f-4ddc-8106-a228ca6cfb04"/>
    <ds:schemaRef ds:uri="c95fc5b5-f406-471d-843b-8002d7d99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809545-E487-4DA0-86A0-B5557C8EC811}">
  <ds:schemaRefs>
    <ds:schemaRef ds:uri="http://schemas.microsoft.com/sharepoint/v3/contenttype/forms"/>
  </ds:schemaRefs>
</ds:datastoreItem>
</file>

<file path=customXml/itemProps3.xml><?xml version="1.0" encoding="utf-8"?>
<ds:datastoreItem xmlns:ds="http://schemas.openxmlformats.org/officeDocument/2006/customXml" ds:itemID="{5B666BCE-D322-4146-8C44-03EF06AADAC5}">
  <ds:schemaRefs>
    <ds:schemaRef ds:uri="http://purl.org/dc/elements/1.1/"/>
    <ds:schemaRef ds:uri="http://purl.org/dc/dcmitype/"/>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c95fc5b5-f406-471d-843b-8002d7d99dcb"/>
    <ds:schemaRef ds:uri="40748bb1-353f-4ddc-8106-a228ca6cfb04"/>
    <ds:schemaRef ds:uri="http://schemas.microsoft.com/office/2006/metadata/properties"/>
  </ds:schemaRefs>
</ds:datastoreItem>
</file>

<file path=customXml/itemProps4.xml><?xml version="1.0" encoding="utf-8"?>
<ds:datastoreItem xmlns:ds="http://schemas.openxmlformats.org/officeDocument/2006/customXml" ds:itemID="{2033BEB2-07EE-495A-A2BE-B4871FF81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2404.dotx</Template>
  <TotalTime>0</TotalTime>
  <Pages>4</Pages>
  <Words>1443</Words>
  <Characters>8229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School Support Organizations </vt:lpstr>
    </vt:vector>
  </TitlesOfParts>
  <Manager/>
  <Company/>
  <LinksUpToDate>false</LinksUpToDate>
  <CharactersWithSpaces>9653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Support Organizations</dc:title>
  <dc:subject>School Support Organizations</dc:subject>
  <dc:creator>TSBA</dc:creator>
  <cp:keywords>2.404</cp:keywords>
  <dc:description/>
  <cp:lastModifiedBy>Coffey, Tracey</cp:lastModifiedBy>
  <cp:revision>2</cp:revision>
  <cp:lastPrinted>2024-07-09T15:58:00Z</cp:lastPrinted>
  <dcterms:created xsi:type="dcterms:W3CDTF">2024-11-11T21:27:00Z</dcterms:created>
  <dcterms:modified xsi:type="dcterms:W3CDTF">2024-11-11T21:27:00Z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ardTitle">
    <vt:lpwstr>Cumberland Board</vt:lpwstr>
  </property>
  <property fmtid="{D5CDD505-2E9C-101B-9397-08002B2CF9AE}" pid="3" name="ContentTypeId">
    <vt:lpwstr>0x010100A29C2488D1ED564FA3675E9D622B127D</vt:lpwstr>
  </property>
</Properties>
</file>