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C8BFB2" w14:textId="77777777" w:rsidR="00834F55" w:rsidRPr="00834F55" w:rsidRDefault="00834F55" w:rsidP="00834F55">
      <w:r w:rsidRPr="00834F55">
        <w:rPr>
          <w:i/>
          <w:iCs/>
        </w:rPr>
        <w:t>Background</w:t>
      </w:r>
      <w:r w:rsidRPr="00834F55">
        <w:t> </w:t>
      </w:r>
    </w:p>
    <w:p w14:paraId="4A4ACDC5" w14:textId="77777777" w:rsidR="00834F55" w:rsidRDefault="00834F55" w:rsidP="00834F55"/>
    <w:p w14:paraId="346EDF8A" w14:textId="00AEBB0F" w:rsidR="00834F55" w:rsidRPr="00834F55" w:rsidRDefault="00834F55" w:rsidP="00834F55">
      <w:r w:rsidRPr="00834F55">
        <w:t>Gratz College, in partnership with ADL (Anti-Defamation League), has developed a model campus climate survey instrument aimed at assessing the experiences of Jewish students on college and university campuses.  </w:t>
      </w:r>
    </w:p>
    <w:p w14:paraId="63637841" w14:textId="77777777" w:rsidR="00834F55" w:rsidRDefault="00834F55" w:rsidP="00834F55"/>
    <w:p w14:paraId="1C827CBD" w14:textId="137DFD1A" w:rsidR="00834F55" w:rsidRPr="00834F55" w:rsidRDefault="00834F55" w:rsidP="00834F55">
      <w:r w:rsidRPr="00834F55">
        <w:t>College and university administrators, staff and faculty members, Jewish campus organizations and other campus stakeholders are encouraged to integrate this short model survey into their broader campus climate assessments or use it as a standalone tool for those solely interested in measuring the experiences of Jewish students.  </w:t>
      </w:r>
    </w:p>
    <w:p w14:paraId="1371E57F" w14:textId="77777777" w:rsidR="00834F55" w:rsidRDefault="00834F55" w:rsidP="00834F55">
      <w:pPr>
        <w:rPr>
          <w:i/>
          <w:iCs/>
        </w:rPr>
      </w:pPr>
    </w:p>
    <w:p w14:paraId="54F81CB3" w14:textId="0770F4F4" w:rsidR="00834F55" w:rsidRPr="00834F55" w:rsidRDefault="00834F55" w:rsidP="00834F55">
      <w:r w:rsidRPr="00834F55">
        <w:rPr>
          <w:i/>
          <w:iCs/>
        </w:rPr>
        <w:t>Survey Structure</w:t>
      </w:r>
      <w:r w:rsidRPr="00834F55">
        <w:t> </w:t>
      </w:r>
    </w:p>
    <w:p w14:paraId="4441AFD5" w14:textId="77777777" w:rsidR="00834F55" w:rsidRDefault="00834F55" w:rsidP="00834F55"/>
    <w:p w14:paraId="4D71E827" w14:textId="32C4D58F" w:rsidR="00834F55" w:rsidRPr="00834F55" w:rsidRDefault="00834F55" w:rsidP="00834F55">
      <w:r w:rsidRPr="00834F55">
        <w:t>The survey is structured to assess multiple dimensions of the experiences of Jewish students on campus, including, but not limited to: </w:t>
      </w:r>
    </w:p>
    <w:p w14:paraId="25E3F3F1" w14:textId="77777777" w:rsidR="00834F55" w:rsidRPr="00834F55" w:rsidRDefault="00834F55" w:rsidP="00834F55">
      <w:pPr>
        <w:numPr>
          <w:ilvl w:val="0"/>
          <w:numId w:val="19"/>
        </w:numPr>
      </w:pPr>
      <w:r w:rsidRPr="00834F55">
        <w:t xml:space="preserve">Feelings of </w:t>
      </w:r>
      <w:proofErr w:type="gramStart"/>
      <w:r w:rsidRPr="00834F55">
        <w:t>safety;</w:t>
      </w:r>
      <w:proofErr w:type="gramEnd"/>
      <w:r w:rsidRPr="00834F55">
        <w:t> </w:t>
      </w:r>
    </w:p>
    <w:p w14:paraId="35121AE0" w14:textId="77777777" w:rsidR="00834F55" w:rsidRPr="00834F55" w:rsidRDefault="00834F55" w:rsidP="00834F55">
      <w:pPr>
        <w:numPr>
          <w:ilvl w:val="0"/>
          <w:numId w:val="20"/>
        </w:numPr>
      </w:pPr>
      <w:r w:rsidRPr="00834F55">
        <w:t>Perceived prevalence of anti-Jewish prejudice on campus; and </w:t>
      </w:r>
    </w:p>
    <w:p w14:paraId="129DD14E" w14:textId="77777777" w:rsidR="00834F55" w:rsidRPr="00834F55" w:rsidRDefault="00834F55" w:rsidP="00834F55">
      <w:pPr>
        <w:numPr>
          <w:ilvl w:val="0"/>
          <w:numId w:val="21"/>
        </w:numPr>
      </w:pPr>
      <w:r w:rsidRPr="00834F55">
        <w:t>Experiences with anti-Jewish prejudice on campus. </w:t>
      </w:r>
    </w:p>
    <w:p w14:paraId="4F796F46" w14:textId="77777777" w:rsidR="00834F55" w:rsidRDefault="00834F55" w:rsidP="00834F55"/>
    <w:p w14:paraId="4B734D37" w14:textId="7A093D16" w:rsidR="00834F55" w:rsidRPr="00834F55" w:rsidRDefault="00834F55" w:rsidP="00834F55">
      <w:r w:rsidRPr="00834F55">
        <w:t>In addition to providing more granular detail about the extent and type of antisemitic incidents students are experiencing and/or observing on campus, the survey includes questions that comprise a statistically validated measure of perceptions of a hostile environment toward Jews on campus.  </w:t>
      </w:r>
    </w:p>
    <w:p w14:paraId="45901733" w14:textId="77777777" w:rsidR="00834F55" w:rsidRDefault="00834F55" w:rsidP="00834F55"/>
    <w:p w14:paraId="21661372" w14:textId="270352E6" w:rsidR="00834F55" w:rsidRPr="00834F55" w:rsidRDefault="00834F55" w:rsidP="00834F55">
      <w:r w:rsidRPr="00834F55">
        <w:t>The survey instrument also provides a series of relevant demographic questions to allow for improved data analysis that can result in the identification of trends and patterns among specific demographic groups. </w:t>
      </w:r>
    </w:p>
    <w:p w14:paraId="133BBF0A" w14:textId="77777777" w:rsidR="00834F55" w:rsidRDefault="00834F55" w:rsidP="00834F55">
      <w:pPr>
        <w:rPr>
          <w:i/>
          <w:iCs/>
        </w:rPr>
      </w:pPr>
    </w:p>
    <w:p w14:paraId="6404B56F" w14:textId="45276433" w:rsidR="00834F55" w:rsidRPr="00834F55" w:rsidRDefault="00834F55" w:rsidP="00834F55">
      <w:r w:rsidRPr="00834F55">
        <w:rPr>
          <w:i/>
          <w:iCs/>
        </w:rPr>
        <w:t>Guidance for Dissemination</w:t>
      </w:r>
      <w:r w:rsidRPr="00834F55">
        <w:t> </w:t>
      </w:r>
    </w:p>
    <w:p w14:paraId="414766E3" w14:textId="77777777" w:rsidR="00834F55" w:rsidRDefault="00834F55" w:rsidP="00834F55"/>
    <w:p w14:paraId="23B145EF" w14:textId="761C932F" w:rsidR="00834F55" w:rsidRPr="00834F55" w:rsidRDefault="00834F55" w:rsidP="00834F55">
      <w:r w:rsidRPr="00834F55">
        <w:t>The following are some recommendations for use of the survey instrument: </w:t>
      </w:r>
    </w:p>
    <w:p w14:paraId="62D496CC" w14:textId="77777777" w:rsidR="00834F55" w:rsidRPr="00834F55" w:rsidRDefault="00834F55" w:rsidP="00834F55">
      <w:pPr>
        <w:numPr>
          <w:ilvl w:val="0"/>
          <w:numId w:val="22"/>
        </w:numPr>
      </w:pPr>
      <w:r w:rsidRPr="00834F55">
        <w:t>To simplify your dissemination of the survey, the survey instrument has been pre-downloaded on Qualtrics and Google Forms.  </w:t>
      </w:r>
    </w:p>
    <w:p w14:paraId="10A9FA10" w14:textId="77777777" w:rsidR="00834F55" w:rsidRPr="00834F55" w:rsidRDefault="00834F55" w:rsidP="00834F55">
      <w:pPr>
        <w:numPr>
          <w:ilvl w:val="0"/>
          <w:numId w:val="23"/>
        </w:numPr>
      </w:pPr>
      <w:r w:rsidRPr="00834F55">
        <w:t>Whichever platform you select for dissemination, ensure that you are familiar with the terms of use and the confidentiality of information submitted through the platform. </w:t>
      </w:r>
    </w:p>
    <w:p w14:paraId="63EAE524" w14:textId="77777777" w:rsidR="00834F55" w:rsidRPr="00834F55" w:rsidRDefault="00834F55" w:rsidP="00834F55">
      <w:pPr>
        <w:numPr>
          <w:ilvl w:val="0"/>
          <w:numId w:val="24"/>
        </w:numPr>
      </w:pPr>
      <w:r w:rsidRPr="00834F55">
        <w:t>It is recommended that the survey instrument is utilized on an annual basis to monitor trends and track changes over time. </w:t>
      </w:r>
    </w:p>
    <w:p w14:paraId="45659229" w14:textId="77777777" w:rsidR="00834F55" w:rsidRPr="00834F55" w:rsidRDefault="00834F55" w:rsidP="00834F55">
      <w:pPr>
        <w:numPr>
          <w:ilvl w:val="0"/>
          <w:numId w:val="25"/>
        </w:numPr>
      </w:pPr>
      <w:r w:rsidRPr="00834F55">
        <w:t>Ensure that the survey is widely disseminated on campus, through regular communications and promotions (e.g. through printed QR codes on campus, through a mass email to students) during the fielding process.  </w:t>
      </w:r>
    </w:p>
    <w:p w14:paraId="64A500F0" w14:textId="77777777" w:rsidR="00834F55" w:rsidRPr="00834F55" w:rsidRDefault="00834F55" w:rsidP="00834F55">
      <w:pPr>
        <w:numPr>
          <w:ilvl w:val="0"/>
          <w:numId w:val="26"/>
        </w:numPr>
      </w:pPr>
      <w:r w:rsidRPr="00834F55">
        <w:t>Transparency in communications – including indicating how the survey data will be used and what steps are being taken to ensure anonymity for respondents – can increase response rates. </w:t>
      </w:r>
    </w:p>
    <w:p w14:paraId="2921F36C" w14:textId="77777777" w:rsidR="00834F55" w:rsidRPr="00834F55" w:rsidRDefault="00834F55" w:rsidP="00834F55">
      <w:pPr>
        <w:numPr>
          <w:ilvl w:val="0"/>
          <w:numId w:val="27"/>
        </w:numPr>
      </w:pPr>
      <w:r w:rsidRPr="00834F55">
        <w:lastRenderedPageBreak/>
        <w:t>You can also consider the use of incentives (e.g. gift card lottery) to increase response rates. </w:t>
      </w:r>
    </w:p>
    <w:p w14:paraId="16842FDB" w14:textId="77777777" w:rsidR="00834F55" w:rsidRPr="00834F55" w:rsidRDefault="00834F55" w:rsidP="00834F55">
      <w:pPr>
        <w:numPr>
          <w:ilvl w:val="0"/>
          <w:numId w:val="28"/>
        </w:numPr>
      </w:pPr>
      <w:r w:rsidRPr="00834F55">
        <w:t>If you’re unsure how to distribute the survey to respondents, use these guides: </w:t>
      </w:r>
    </w:p>
    <w:p w14:paraId="7807539E" w14:textId="77777777" w:rsidR="003B7808" w:rsidRDefault="003B7808" w:rsidP="003B7808">
      <w:pPr>
        <w:ind w:left="720"/>
      </w:pPr>
    </w:p>
    <w:p w14:paraId="0108D2A8" w14:textId="2FC3725E" w:rsidR="00834F55" w:rsidRDefault="00834F55" w:rsidP="00834F55">
      <w:pPr>
        <w:numPr>
          <w:ilvl w:val="0"/>
          <w:numId w:val="29"/>
        </w:numPr>
      </w:pPr>
      <w:r w:rsidRPr="00834F55">
        <w:t xml:space="preserve">Qualtrics: </w:t>
      </w:r>
      <w:hyperlink r:id="rId5" w:history="1">
        <w:r w:rsidR="003B7808" w:rsidRPr="00BF5F45">
          <w:rPr>
            <w:rStyle w:val="Hyperlink"/>
          </w:rPr>
          <w:t>https://gratzcollege.qualtrics.com/jfe/form/SV_5nnVVknzZTZEcV8</w:t>
        </w:r>
      </w:hyperlink>
    </w:p>
    <w:p w14:paraId="7387A674" w14:textId="77777777" w:rsidR="00834F55" w:rsidRPr="00834F55" w:rsidRDefault="00834F55" w:rsidP="00834F55"/>
    <w:p w14:paraId="15BC95CF" w14:textId="4C1B25F4" w:rsidR="00834F55" w:rsidRDefault="00834F55" w:rsidP="00834F55">
      <w:pPr>
        <w:numPr>
          <w:ilvl w:val="0"/>
          <w:numId w:val="30"/>
        </w:numPr>
      </w:pPr>
      <w:r w:rsidRPr="00834F55">
        <w:t xml:space="preserve">Google Forms: </w:t>
      </w:r>
      <w:hyperlink r:id="rId6" w:history="1">
        <w:r w:rsidRPr="00BF5F45">
          <w:rPr>
            <w:rStyle w:val="Hyperlink"/>
          </w:rPr>
          <w:t>https://forms.gle/VbnXTpAPQgYvngbj9</w:t>
        </w:r>
      </w:hyperlink>
    </w:p>
    <w:p w14:paraId="7117AFEC" w14:textId="77777777" w:rsidR="00834F55" w:rsidRDefault="00834F55" w:rsidP="00834F55">
      <w:pPr>
        <w:ind w:left="360"/>
      </w:pPr>
    </w:p>
    <w:p w14:paraId="7ECBECC7" w14:textId="43D6CA9B" w:rsidR="00834F55" w:rsidRPr="00834F55" w:rsidRDefault="00834F55" w:rsidP="00834F55">
      <w:r w:rsidRPr="00834F55">
        <w:rPr>
          <w:i/>
          <w:iCs/>
        </w:rPr>
        <w:t>Guidance for Data Analysis &amp; Use</w:t>
      </w:r>
      <w:r w:rsidRPr="00834F55">
        <w:t> </w:t>
      </w:r>
    </w:p>
    <w:p w14:paraId="0278B21D" w14:textId="77777777" w:rsidR="00834F55" w:rsidRDefault="00834F55" w:rsidP="00834F55">
      <w:pPr>
        <w:ind w:left="720"/>
      </w:pPr>
    </w:p>
    <w:p w14:paraId="7047928A" w14:textId="6B42F332" w:rsidR="00834F55" w:rsidRPr="00834F55" w:rsidRDefault="00834F55" w:rsidP="00834F55">
      <w:pPr>
        <w:numPr>
          <w:ilvl w:val="0"/>
          <w:numId w:val="31"/>
        </w:numPr>
      </w:pPr>
      <w:r w:rsidRPr="00834F55">
        <w:t>Analyze the data with different demographic factors in mind to ensure trends and patterns specific to certain demographic groups can be captured. </w:t>
      </w:r>
    </w:p>
    <w:p w14:paraId="04CDA8E7" w14:textId="77777777" w:rsidR="00834F55" w:rsidRPr="00834F55" w:rsidRDefault="00834F55" w:rsidP="00834F55">
      <w:pPr>
        <w:numPr>
          <w:ilvl w:val="0"/>
          <w:numId w:val="32"/>
        </w:numPr>
      </w:pPr>
      <w:r w:rsidRPr="00834F55">
        <w:t>Leverage opportunities to analyze trends in campus climate over time by making efforts to field this survey on a systematic basis. To maximize this capability, survey data might be collected at the same time every year, with efforts made to re-survey previous respondents to collect longitudinal data. </w:t>
      </w:r>
    </w:p>
    <w:p w14:paraId="60D567A1" w14:textId="77777777" w:rsidR="00834F55" w:rsidRPr="00834F55" w:rsidRDefault="00834F55" w:rsidP="00834F55">
      <w:pPr>
        <w:numPr>
          <w:ilvl w:val="0"/>
          <w:numId w:val="33"/>
        </w:numPr>
      </w:pPr>
      <w:r w:rsidRPr="00834F55">
        <w:t>If utilizing the survey instrument on an annual or more regular basis, ensure you are comparing the data sets to track trends over time. Record dates of survey distribution and data collection to ensure both methodological transparency and to facilitate deeper analysis of trends within the context of events on campus or in the community (i.e., if the survey was distributed in the week following a high-profile event about antisemitism on campus or amid widespread campus protests). </w:t>
      </w:r>
    </w:p>
    <w:p w14:paraId="75F570CA" w14:textId="77777777" w:rsidR="00834F55" w:rsidRPr="00834F55" w:rsidRDefault="00834F55" w:rsidP="00834F55">
      <w:pPr>
        <w:numPr>
          <w:ilvl w:val="0"/>
          <w:numId w:val="34"/>
        </w:numPr>
      </w:pPr>
      <w:r w:rsidRPr="00834F55">
        <w:t>Be transparent with your campus community regarding the findings from the survey by releasing the data in anonymized, aggregated formats (i.e., x% of Jewish-identifying students indicated that they had experienced an antisemitic incident on campus in the prior year). </w:t>
      </w:r>
    </w:p>
    <w:p w14:paraId="63F4E566" w14:textId="77777777" w:rsidR="00834F55" w:rsidRPr="00834F55" w:rsidRDefault="00834F55" w:rsidP="00834F55">
      <w:pPr>
        <w:numPr>
          <w:ilvl w:val="0"/>
          <w:numId w:val="35"/>
        </w:numPr>
      </w:pPr>
      <w:r w:rsidRPr="00834F55">
        <w:t>Use the insights from the survey to inform policy and administrative action changes. </w:t>
      </w:r>
    </w:p>
    <w:p w14:paraId="4511692C" w14:textId="77777777" w:rsidR="00834F55" w:rsidRPr="00834F55" w:rsidRDefault="00834F55" w:rsidP="00834F55">
      <w:pPr>
        <w:numPr>
          <w:ilvl w:val="0"/>
          <w:numId w:val="36"/>
        </w:numPr>
      </w:pPr>
      <w:r w:rsidRPr="00834F55">
        <w:t>Consider weighting your data to increase representativeness if your sample is skewed strongly toward one segment of the campus population. </w:t>
      </w:r>
    </w:p>
    <w:p w14:paraId="09F1327F" w14:textId="77777777" w:rsidR="00834F55" w:rsidRDefault="00834F55" w:rsidP="00834F55">
      <w:pPr>
        <w:rPr>
          <w:i/>
          <w:iCs/>
        </w:rPr>
      </w:pPr>
    </w:p>
    <w:p w14:paraId="47FCA522" w14:textId="5EF22137" w:rsidR="00834F55" w:rsidRPr="00834F55" w:rsidRDefault="00834F55" w:rsidP="00834F55">
      <w:r w:rsidRPr="00834F55">
        <w:rPr>
          <w:i/>
          <w:iCs/>
        </w:rPr>
        <w:t>Terms of Use &amp; Opportunities for Collaboration</w:t>
      </w:r>
      <w:r w:rsidRPr="00834F55">
        <w:t> </w:t>
      </w:r>
    </w:p>
    <w:p w14:paraId="5816BC75" w14:textId="77777777" w:rsidR="00834F55" w:rsidRDefault="00834F55" w:rsidP="00834F55"/>
    <w:p w14:paraId="4257F5A0" w14:textId="052ADAC0" w:rsidR="00834F55" w:rsidRPr="00834F55" w:rsidRDefault="00834F55" w:rsidP="00834F55">
      <w:r w:rsidRPr="00834F55">
        <w:t xml:space="preserve">This instrument is free of charge and comes with no additional obligations to the developers. However, we strongly encourage institutions to maintain transparency in both data collection and the release of survey results to ensure all campus stakeholders can benefit from understanding the state of campus climates. </w:t>
      </w:r>
      <w:proofErr w:type="gramStart"/>
      <w:r w:rsidRPr="00834F55">
        <w:t>In the event that</w:t>
      </w:r>
      <w:proofErr w:type="gramEnd"/>
      <w:r w:rsidRPr="00834F55">
        <w:t xml:space="preserve"> this tool is used for experimental purposes, ADL encourages researchers to obtain approval from the relevant Institutional Review Board (IRB) and to ensure strict adherence to ethical standards and protection of human subjects. </w:t>
      </w:r>
    </w:p>
    <w:p w14:paraId="3193F244" w14:textId="77777777" w:rsidR="00834F55" w:rsidRDefault="00834F55" w:rsidP="00834F55"/>
    <w:p w14:paraId="4376C0A9" w14:textId="7B48C3FE" w:rsidR="00834F55" w:rsidRPr="00834F55" w:rsidRDefault="00834F55" w:rsidP="00834F55">
      <w:r w:rsidRPr="00834F55">
        <w:t xml:space="preserve">Additionally, institutions who would like to partner with ADL on the customization of the survey instrument (e.g. design of additional questions) or the analysis of the data, can reach out to </w:t>
      </w:r>
      <w:hyperlink r:id="rId7" w:tgtFrame="_blank" w:history="1">
        <w:r w:rsidRPr="00834F55">
          <w:rPr>
            <w:rStyle w:val="Hyperlink"/>
          </w:rPr>
          <w:t>campus@adl.org</w:t>
        </w:r>
      </w:hyperlink>
      <w:r w:rsidRPr="00834F55">
        <w:t xml:space="preserve"> to discuss the terms of such an agreement. </w:t>
      </w:r>
    </w:p>
    <w:p w14:paraId="5A283D57" w14:textId="405036D3" w:rsidR="00426FB0" w:rsidRDefault="00834F55">
      <w:r w:rsidRPr="00834F55">
        <w:t> </w:t>
      </w:r>
    </w:p>
    <w:sectPr w:rsidR="00426F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027934"/>
    <w:multiLevelType w:val="multilevel"/>
    <w:tmpl w:val="4A9CC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E76CD6"/>
    <w:multiLevelType w:val="multilevel"/>
    <w:tmpl w:val="2B165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EC3030"/>
    <w:multiLevelType w:val="multilevel"/>
    <w:tmpl w:val="BF22F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AC0B12"/>
    <w:multiLevelType w:val="multilevel"/>
    <w:tmpl w:val="E97CC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942693"/>
    <w:multiLevelType w:val="multilevel"/>
    <w:tmpl w:val="227C3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1269C6"/>
    <w:multiLevelType w:val="multilevel"/>
    <w:tmpl w:val="462C9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904EA8"/>
    <w:multiLevelType w:val="multilevel"/>
    <w:tmpl w:val="7A580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E15242"/>
    <w:multiLevelType w:val="multilevel"/>
    <w:tmpl w:val="D7B4C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0B5448"/>
    <w:multiLevelType w:val="multilevel"/>
    <w:tmpl w:val="0FB27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4F16FF"/>
    <w:multiLevelType w:val="multilevel"/>
    <w:tmpl w:val="BC4E8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A607E3"/>
    <w:multiLevelType w:val="multilevel"/>
    <w:tmpl w:val="5F22F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8E05D6"/>
    <w:multiLevelType w:val="multilevel"/>
    <w:tmpl w:val="0AC22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3042B2"/>
    <w:multiLevelType w:val="multilevel"/>
    <w:tmpl w:val="E042F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576F1F"/>
    <w:multiLevelType w:val="multilevel"/>
    <w:tmpl w:val="A8569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450D3F"/>
    <w:multiLevelType w:val="multilevel"/>
    <w:tmpl w:val="A85EB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BF04AD"/>
    <w:multiLevelType w:val="multilevel"/>
    <w:tmpl w:val="36F02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6D1710"/>
    <w:multiLevelType w:val="multilevel"/>
    <w:tmpl w:val="D97C0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F9573B"/>
    <w:multiLevelType w:val="multilevel"/>
    <w:tmpl w:val="7D243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F802E4"/>
    <w:multiLevelType w:val="multilevel"/>
    <w:tmpl w:val="196A5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877399"/>
    <w:multiLevelType w:val="multilevel"/>
    <w:tmpl w:val="05AA9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DC33F3"/>
    <w:multiLevelType w:val="multilevel"/>
    <w:tmpl w:val="64847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B85EB0"/>
    <w:multiLevelType w:val="multilevel"/>
    <w:tmpl w:val="9C68D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3D3799"/>
    <w:multiLevelType w:val="multilevel"/>
    <w:tmpl w:val="3648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117381"/>
    <w:multiLevelType w:val="multilevel"/>
    <w:tmpl w:val="EB269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75531C"/>
    <w:multiLevelType w:val="multilevel"/>
    <w:tmpl w:val="644E8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816380"/>
    <w:multiLevelType w:val="multilevel"/>
    <w:tmpl w:val="ED603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3D2305"/>
    <w:multiLevelType w:val="multilevel"/>
    <w:tmpl w:val="5F2A3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650DD4"/>
    <w:multiLevelType w:val="multilevel"/>
    <w:tmpl w:val="4D52D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7C00F5"/>
    <w:multiLevelType w:val="multilevel"/>
    <w:tmpl w:val="A4B67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6D6D96"/>
    <w:multiLevelType w:val="multilevel"/>
    <w:tmpl w:val="E72E7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02632D"/>
    <w:multiLevelType w:val="multilevel"/>
    <w:tmpl w:val="049E6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B435FD"/>
    <w:multiLevelType w:val="multilevel"/>
    <w:tmpl w:val="D434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D1445C"/>
    <w:multiLevelType w:val="multilevel"/>
    <w:tmpl w:val="5C64E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34125F"/>
    <w:multiLevelType w:val="multilevel"/>
    <w:tmpl w:val="1632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E17F3E"/>
    <w:multiLevelType w:val="multilevel"/>
    <w:tmpl w:val="6964C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9A1A75"/>
    <w:multiLevelType w:val="multilevel"/>
    <w:tmpl w:val="4D38E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1714920">
    <w:abstractNumId w:val="29"/>
  </w:num>
  <w:num w:numId="2" w16cid:durableId="2049644595">
    <w:abstractNumId w:val="18"/>
  </w:num>
  <w:num w:numId="3" w16cid:durableId="1663193763">
    <w:abstractNumId w:val="16"/>
  </w:num>
  <w:num w:numId="4" w16cid:durableId="2072731642">
    <w:abstractNumId w:val="0"/>
  </w:num>
  <w:num w:numId="5" w16cid:durableId="1423913271">
    <w:abstractNumId w:val="35"/>
  </w:num>
  <w:num w:numId="6" w16cid:durableId="78259696">
    <w:abstractNumId w:val="34"/>
  </w:num>
  <w:num w:numId="7" w16cid:durableId="2038847622">
    <w:abstractNumId w:val="10"/>
  </w:num>
  <w:num w:numId="8" w16cid:durableId="1885680194">
    <w:abstractNumId w:val="20"/>
  </w:num>
  <w:num w:numId="9" w16cid:durableId="283969049">
    <w:abstractNumId w:val="3"/>
  </w:num>
  <w:num w:numId="10" w16cid:durableId="2105757549">
    <w:abstractNumId w:val="12"/>
  </w:num>
  <w:num w:numId="11" w16cid:durableId="470026023">
    <w:abstractNumId w:val="21"/>
  </w:num>
  <w:num w:numId="12" w16cid:durableId="2078235691">
    <w:abstractNumId w:val="31"/>
  </w:num>
  <w:num w:numId="13" w16cid:durableId="890463695">
    <w:abstractNumId w:val="23"/>
  </w:num>
  <w:num w:numId="14" w16cid:durableId="33047453">
    <w:abstractNumId w:val="13"/>
  </w:num>
  <w:num w:numId="15" w16cid:durableId="1514420902">
    <w:abstractNumId w:val="1"/>
  </w:num>
  <w:num w:numId="16" w16cid:durableId="1714577794">
    <w:abstractNumId w:val="17"/>
  </w:num>
  <w:num w:numId="17" w16cid:durableId="1427386393">
    <w:abstractNumId w:val="24"/>
  </w:num>
  <w:num w:numId="18" w16cid:durableId="2009363174">
    <w:abstractNumId w:val="22"/>
  </w:num>
  <w:num w:numId="19" w16cid:durableId="699864137">
    <w:abstractNumId w:val="25"/>
  </w:num>
  <w:num w:numId="20" w16cid:durableId="1538154277">
    <w:abstractNumId w:val="26"/>
  </w:num>
  <w:num w:numId="21" w16cid:durableId="58017259">
    <w:abstractNumId w:val="7"/>
  </w:num>
  <w:num w:numId="22" w16cid:durableId="2001499615">
    <w:abstractNumId w:val="30"/>
  </w:num>
  <w:num w:numId="23" w16cid:durableId="1377779648">
    <w:abstractNumId w:val="8"/>
  </w:num>
  <w:num w:numId="24" w16cid:durableId="297533577">
    <w:abstractNumId w:val="6"/>
  </w:num>
  <w:num w:numId="25" w16cid:durableId="1335301088">
    <w:abstractNumId w:val="19"/>
  </w:num>
  <w:num w:numId="26" w16cid:durableId="201327588">
    <w:abstractNumId w:val="14"/>
  </w:num>
  <w:num w:numId="27" w16cid:durableId="1049643916">
    <w:abstractNumId w:val="5"/>
  </w:num>
  <w:num w:numId="28" w16cid:durableId="2103060323">
    <w:abstractNumId w:val="32"/>
  </w:num>
  <w:num w:numId="29" w16cid:durableId="911161039">
    <w:abstractNumId w:val="15"/>
  </w:num>
  <w:num w:numId="30" w16cid:durableId="95906186">
    <w:abstractNumId w:val="33"/>
  </w:num>
  <w:num w:numId="31" w16cid:durableId="1772045978">
    <w:abstractNumId w:val="9"/>
  </w:num>
  <w:num w:numId="32" w16cid:durableId="943000387">
    <w:abstractNumId w:val="28"/>
  </w:num>
  <w:num w:numId="33" w16cid:durableId="2093817512">
    <w:abstractNumId w:val="11"/>
  </w:num>
  <w:num w:numId="34" w16cid:durableId="1862471590">
    <w:abstractNumId w:val="2"/>
  </w:num>
  <w:num w:numId="35" w16cid:durableId="1416317606">
    <w:abstractNumId w:val="27"/>
  </w:num>
  <w:num w:numId="36" w16cid:durableId="10946651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F55"/>
    <w:rsid w:val="001A7016"/>
    <w:rsid w:val="003B7808"/>
    <w:rsid w:val="00426FB0"/>
    <w:rsid w:val="0059185E"/>
    <w:rsid w:val="00745E2A"/>
    <w:rsid w:val="007F2748"/>
    <w:rsid w:val="00834F55"/>
    <w:rsid w:val="00B03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5ACEF7"/>
  <w15:chartTrackingRefBased/>
  <w15:docId w15:val="{B696D1AC-F556-D045-958D-694C522AE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4F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4F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4F5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4F5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34F5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34F5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4F5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4F5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4F5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4F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4F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4F5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4F5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34F5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34F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4F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4F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4F55"/>
    <w:rPr>
      <w:rFonts w:eastAsiaTheme="majorEastAsia" w:cstheme="majorBidi"/>
      <w:color w:val="272727" w:themeColor="text1" w:themeTint="D8"/>
    </w:rPr>
  </w:style>
  <w:style w:type="paragraph" w:styleId="Title">
    <w:name w:val="Title"/>
    <w:basedOn w:val="Normal"/>
    <w:next w:val="Normal"/>
    <w:link w:val="TitleChar"/>
    <w:uiPriority w:val="10"/>
    <w:qFormat/>
    <w:rsid w:val="00834F5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4F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4F5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4F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4F5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34F55"/>
    <w:rPr>
      <w:i/>
      <w:iCs/>
      <w:color w:val="404040" w:themeColor="text1" w:themeTint="BF"/>
    </w:rPr>
  </w:style>
  <w:style w:type="paragraph" w:styleId="ListParagraph">
    <w:name w:val="List Paragraph"/>
    <w:basedOn w:val="Normal"/>
    <w:uiPriority w:val="34"/>
    <w:qFormat/>
    <w:rsid w:val="00834F55"/>
    <w:pPr>
      <w:ind w:left="720"/>
      <w:contextualSpacing/>
    </w:pPr>
  </w:style>
  <w:style w:type="character" w:styleId="IntenseEmphasis">
    <w:name w:val="Intense Emphasis"/>
    <w:basedOn w:val="DefaultParagraphFont"/>
    <w:uiPriority w:val="21"/>
    <w:qFormat/>
    <w:rsid w:val="00834F55"/>
    <w:rPr>
      <w:i/>
      <w:iCs/>
      <w:color w:val="2F5496" w:themeColor="accent1" w:themeShade="BF"/>
    </w:rPr>
  </w:style>
  <w:style w:type="paragraph" w:styleId="IntenseQuote">
    <w:name w:val="Intense Quote"/>
    <w:basedOn w:val="Normal"/>
    <w:next w:val="Normal"/>
    <w:link w:val="IntenseQuoteChar"/>
    <w:uiPriority w:val="30"/>
    <w:qFormat/>
    <w:rsid w:val="00834F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34F55"/>
    <w:rPr>
      <w:i/>
      <w:iCs/>
      <w:color w:val="2F5496" w:themeColor="accent1" w:themeShade="BF"/>
    </w:rPr>
  </w:style>
  <w:style w:type="character" w:styleId="IntenseReference">
    <w:name w:val="Intense Reference"/>
    <w:basedOn w:val="DefaultParagraphFont"/>
    <w:uiPriority w:val="32"/>
    <w:qFormat/>
    <w:rsid w:val="00834F55"/>
    <w:rPr>
      <w:b/>
      <w:bCs/>
      <w:smallCaps/>
      <w:color w:val="2F5496" w:themeColor="accent1" w:themeShade="BF"/>
      <w:spacing w:val="5"/>
    </w:rPr>
  </w:style>
  <w:style w:type="character" w:styleId="Hyperlink">
    <w:name w:val="Hyperlink"/>
    <w:basedOn w:val="DefaultParagraphFont"/>
    <w:uiPriority w:val="99"/>
    <w:unhideWhenUsed/>
    <w:rsid w:val="00834F55"/>
    <w:rPr>
      <w:color w:val="0563C1" w:themeColor="hyperlink"/>
      <w:u w:val="single"/>
    </w:rPr>
  </w:style>
  <w:style w:type="character" w:styleId="UnresolvedMention">
    <w:name w:val="Unresolved Mention"/>
    <w:basedOn w:val="DefaultParagraphFont"/>
    <w:uiPriority w:val="99"/>
    <w:semiHidden/>
    <w:unhideWhenUsed/>
    <w:rsid w:val="00834F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018697">
      <w:bodyDiv w:val="1"/>
      <w:marLeft w:val="0"/>
      <w:marRight w:val="0"/>
      <w:marTop w:val="0"/>
      <w:marBottom w:val="0"/>
      <w:divBdr>
        <w:top w:val="none" w:sz="0" w:space="0" w:color="auto"/>
        <w:left w:val="none" w:sz="0" w:space="0" w:color="auto"/>
        <w:bottom w:val="none" w:sz="0" w:space="0" w:color="auto"/>
        <w:right w:val="none" w:sz="0" w:space="0" w:color="auto"/>
      </w:divBdr>
      <w:divsChild>
        <w:div w:id="1243446995">
          <w:marLeft w:val="0"/>
          <w:marRight w:val="0"/>
          <w:marTop w:val="0"/>
          <w:marBottom w:val="0"/>
          <w:divBdr>
            <w:top w:val="none" w:sz="0" w:space="0" w:color="auto"/>
            <w:left w:val="none" w:sz="0" w:space="0" w:color="auto"/>
            <w:bottom w:val="none" w:sz="0" w:space="0" w:color="auto"/>
            <w:right w:val="none" w:sz="0" w:space="0" w:color="auto"/>
          </w:divBdr>
          <w:divsChild>
            <w:div w:id="199515912">
              <w:marLeft w:val="0"/>
              <w:marRight w:val="0"/>
              <w:marTop w:val="0"/>
              <w:marBottom w:val="0"/>
              <w:divBdr>
                <w:top w:val="none" w:sz="0" w:space="0" w:color="auto"/>
                <w:left w:val="none" w:sz="0" w:space="0" w:color="auto"/>
                <w:bottom w:val="none" w:sz="0" w:space="0" w:color="auto"/>
                <w:right w:val="none" w:sz="0" w:space="0" w:color="auto"/>
              </w:divBdr>
              <w:divsChild>
                <w:div w:id="389499815">
                  <w:marLeft w:val="0"/>
                  <w:marRight w:val="0"/>
                  <w:marTop w:val="0"/>
                  <w:marBottom w:val="0"/>
                  <w:divBdr>
                    <w:top w:val="none" w:sz="0" w:space="0" w:color="auto"/>
                    <w:left w:val="none" w:sz="0" w:space="0" w:color="auto"/>
                    <w:bottom w:val="none" w:sz="0" w:space="0" w:color="auto"/>
                    <w:right w:val="none" w:sz="0" w:space="0" w:color="auto"/>
                  </w:divBdr>
                </w:div>
                <w:div w:id="1814828427">
                  <w:marLeft w:val="0"/>
                  <w:marRight w:val="0"/>
                  <w:marTop w:val="0"/>
                  <w:marBottom w:val="0"/>
                  <w:divBdr>
                    <w:top w:val="none" w:sz="0" w:space="0" w:color="auto"/>
                    <w:left w:val="none" w:sz="0" w:space="0" w:color="auto"/>
                    <w:bottom w:val="none" w:sz="0" w:space="0" w:color="auto"/>
                    <w:right w:val="none" w:sz="0" w:space="0" w:color="auto"/>
                  </w:divBdr>
                </w:div>
                <w:div w:id="204951485">
                  <w:marLeft w:val="0"/>
                  <w:marRight w:val="0"/>
                  <w:marTop w:val="0"/>
                  <w:marBottom w:val="0"/>
                  <w:divBdr>
                    <w:top w:val="none" w:sz="0" w:space="0" w:color="auto"/>
                    <w:left w:val="none" w:sz="0" w:space="0" w:color="auto"/>
                    <w:bottom w:val="none" w:sz="0" w:space="0" w:color="auto"/>
                    <w:right w:val="none" w:sz="0" w:space="0" w:color="auto"/>
                  </w:divBdr>
                </w:div>
                <w:div w:id="413740772">
                  <w:marLeft w:val="0"/>
                  <w:marRight w:val="0"/>
                  <w:marTop w:val="0"/>
                  <w:marBottom w:val="0"/>
                  <w:divBdr>
                    <w:top w:val="none" w:sz="0" w:space="0" w:color="auto"/>
                    <w:left w:val="none" w:sz="0" w:space="0" w:color="auto"/>
                    <w:bottom w:val="none" w:sz="0" w:space="0" w:color="auto"/>
                    <w:right w:val="none" w:sz="0" w:space="0" w:color="auto"/>
                  </w:divBdr>
                </w:div>
                <w:div w:id="1762487209">
                  <w:marLeft w:val="0"/>
                  <w:marRight w:val="0"/>
                  <w:marTop w:val="0"/>
                  <w:marBottom w:val="0"/>
                  <w:divBdr>
                    <w:top w:val="none" w:sz="0" w:space="0" w:color="auto"/>
                    <w:left w:val="none" w:sz="0" w:space="0" w:color="auto"/>
                    <w:bottom w:val="none" w:sz="0" w:space="0" w:color="auto"/>
                    <w:right w:val="none" w:sz="0" w:space="0" w:color="auto"/>
                  </w:divBdr>
                </w:div>
                <w:div w:id="1916670206">
                  <w:marLeft w:val="0"/>
                  <w:marRight w:val="0"/>
                  <w:marTop w:val="0"/>
                  <w:marBottom w:val="0"/>
                  <w:divBdr>
                    <w:top w:val="none" w:sz="0" w:space="0" w:color="auto"/>
                    <w:left w:val="none" w:sz="0" w:space="0" w:color="auto"/>
                    <w:bottom w:val="none" w:sz="0" w:space="0" w:color="auto"/>
                    <w:right w:val="none" w:sz="0" w:space="0" w:color="auto"/>
                  </w:divBdr>
                </w:div>
                <w:div w:id="1475903324">
                  <w:marLeft w:val="0"/>
                  <w:marRight w:val="0"/>
                  <w:marTop w:val="0"/>
                  <w:marBottom w:val="0"/>
                  <w:divBdr>
                    <w:top w:val="none" w:sz="0" w:space="0" w:color="auto"/>
                    <w:left w:val="none" w:sz="0" w:space="0" w:color="auto"/>
                    <w:bottom w:val="none" w:sz="0" w:space="0" w:color="auto"/>
                    <w:right w:val="none" w:sz="0" w:space="0" w:color="auto"/>
                  </w:divBdr>
                </w:div>
                <w:div w:id="361327434">
                  <w:marLeft w:val="0"/>
                  <w:marRight w:val="0"/>
                  <w:marTop w:val="0"/>
                  <w:marBottom w:val="0"/>
                  <w:divBdr>
                    <w:top w:val="none" w:sz="0" w:space="0" w:color="auto"/>
                    <w:left w:val="none" w:sz="0" w:space="0" w:color="auto"/>
                    <w:bottom w:val="none" w:sz="0" w:space="0" w:color="auto"/>
                    <w:right w:val="none" w:sz="0" w:space="0" w:color="auto"/>
                  </w:divBdr>
                </w:div>
                <w:div w:id="719939783">
                  <w:marLeft w:val="0"/>
                  <w:marRight w:val="0"/>
                  <w:marTop w:val="0"/>
                  <w:marBottom w:val="0"/>
                  <w:divBdr>
                    <w:top w:val="none" w:sz="0" w:space="0" w:color="auto"/>
                    <w:left w:val="none" w:sz="0" w:space="0" w:color="auto"/>
                    <w:bottom w:val="none" w:sz="0" w:space="0" w:color="auto"/>
                    <w:right w:val="none" w:sz="0" w:space="0" w:color="auto"/>
                  </w:divBdr>
                </w:div>
                <w:div w:id="1059597124">
                  <w:marLeft w:val="0"/>
                  <w:marRight w:val="0"/>
                  <w:marTop w:val="0"/>
                  <w:marBottom w:val="0"/>
                  <w:divBdr>
                    <w:top w:val="none" w:sz="0" w:space="0" w:color="auto"/>
                    <w:left w:val="none" w:sz="0" w:space="0" w:color="auto"/>
                    <w:bottom w:val="none" w:sz="0" w:space="0" w:color="auto"/>
                    <w:right w:val="none" w:sz="0" w:space="0" w:color="auto"/>
                  </w:divBdr>
                </w:div>
                <w:div w:id="1750618225">
                  <w:marLeft w:val="0"/>
                  <w:marRight w:val="0"/>
                  <w:marTop w:val="0"/>
                  <w:marBottom w:val="0"/>
                  <w:divBdr>
                    <w:top w:val="none" w:sz="0" w:space="0" w:color="auto"/>
                    <w:left w:val="none" w:sz="0" w:space="0" w:color="auto"/>
                    <w:bottom w:val="none" w:sz="0" w:space="0" w:color="auto"/>
                    <w:right w:val="none" w:sz="0" w:space="0" w:color="auto"/>
                  </w:divBdr>
                </w:div>
                <w:div w:id="221407970">
                  <w:marLeft w:val="0"/>
                  <w:marRight w:val="0"/>
                  <w:marTop w:val="0"/>
                  <w:marBottom w:val="0"/>
                  <w:divBdr>
                    <w:top w:val="none" w:sz="0" w:space="0" w:color="auto"/>
                    <w:left w:val="none" w:sz="0" w:space="0" w:color="auto"/>
                    <w:bottom w:val="none" w:sz="0" w:space="0" w:color="auto"/>
                    <w:right w:val="none" w:sz="0" w:space="0" w:color="auto"/>
                  </w:divBdr>
                </w:div>
                <w:div w:id="451946699">
                  <w:marLeft w:val="0"/>
                  <w:marRight w:val="0"/>
                  <w:marTop w:val="0"/>
                  <w:marBottom w:val="0"/>
                  <w:divBdr>
                    <w:top w:val="none" w:sz="0" w:space="0" w:color="auto"/>
                    <w:left w:val="none" w:sz="0" w:space="0" w:color="auto"/>
                    <w:bottom w:val="none" w:sz="0" w:space="0" w:color="auto"/>
                    <w:right w:val="none" w:sz="0" w:space="0" w:color="auto"/>
                  </w:divBdr>
                </w:div>
                <w:div w:id="1853449054">
                  <w:marLeft w:val="0"/>
                  <w:marRight w:val="0"/>
                  <w:marTop w:val="0"/>
                  <w:marBottom w:val="0"/>
                  <w:divBdr>
                    <w:top w:val="none" w:sz="0" w:space="0" w:color="auto"/>
                    <w:left w:val="none" w:sz="0" w:space="0" w:color="auto"/>
                    <w:bottom w:val="none" w:sz="0" w:space="0" w:color="auto"/>
                    <w:right w:val="none" w:sz="0" w:space="0" w:color="auto"/>
                  </w:divBdr>
                </w:div>
                <w:div w:id="761342359">
                  <w:marLeft w:val="0"/>
                  <w:marRight w:val="0"/>
                  <w:marTop w:val="0"/>
                  <w:marBottom w:val="0"/>
                  <w:divBdr>
                    <w:top w:val="none" w:sz="0" w:space="0" w:color="auto"/>
                    <w:left w:val="none" w:sz="0" w:space="0" w:color="auto"/>
                    <w:bottom w:val="none" w:sz="0" w:space="0" w:color="auto"/>
                    <w:right w:val="none" w:sz="0" w:space="0" w:color="auto"/>
                  </w:divBdr>
                </w:div>
                <w:div w:id="697899929">
                  <w:marLeft w:val="0"/>
                  <w:marRight w:val="0"/>
                  <w:marTop w:val="0"/>
                  <w:marBottom w:val="0"/>
                  <w:divBdr>
                    <w:top w:val="none" w:sz="0" w:space="0" w:color="auto"/>
                    <w:left w:val="none" w:sz="0" w:space="0" w:color="auto"/>
                    <w:bottom w:val="none" w:sz="0" w:space="0" w:color="auto"/>
                    <w:right w:val="none" w:sz="0" w:space="0" w:color="auto"/>
                  </w:divBdr>
                </w:div>
                <w:div w:id="804158436">
                  <w:marLeft w:val="0"/>
                  <w:marRight w:val="0"/>
                  <w:marTop w:val="0"/>
                  <w:marBottom w:val="0"/>
                  <w:divBdr>
                    <w:top w:val="none" w:sz="0" w:space="0" w:color="auto"/>
                    <w:left w:val="none" w:sz="0" w:space="0" w:color="auto"/>
                    <w:bottom w:val="none" w:sz="0" w:space="0" w:color="auto"/>
                    <w:right w:val="none" w:sz="0" w:space="0" w:color="auto"/>
                  </w:divBdr>
                </w:div>
                <w:div w:id="1868253621">
                  <w:marLeft w:val="0"/>
                  <w:marRight w:val="0"/>
                  <w:marTop w:val="0"/>
                  <w:marBottom w:val="0"/>
                  <w:divBdr>
                    <w:top w:val="none" w:sz="0" w:space="0" w:color="auto"/>
                    <w:left w:val="none" w:sz="0" w:space="0" w:color="auto"/>
                    <w:bottom w:val="none" w:sz="0" w:space="0" w:color="auto"/>
                    <w:right w:val="none" w:sz="0" w:space="0" w:color="auto"/>
                  </w:divBdr>
                </w:div>
                <w:div w:id="2004775707">
                  <w:marLeft w:val="0"/>
                  <w:marRight w:val="0"/>
                  <w:marTop w:val="0"/>
                  <w:marBottom w:val="0"/>
                  <w:divBdr>
                    <w:top w:val="none" w:sz="0" w:space="0" w:color="auto"/>
                    <w:left w:val="none" w:sz="0" w:space="0" w:color="auto"/>
                    <w:bottom w:val="none" w:sz="0" w:space="0" w:color="auto"/>
                    <w:right w:val="none" w:sz="0" w:space="0" w:color="auto"/>
                  </w:divBdr>
                </w:div>
              </w:divsChild>
            </w:div>
            <w:div w:id="1618219054">
              <w:marLeft w:val="0"/>
              <w:marRight w:val="0"/>
              <w:marTop w:val="0"/>
              <w:marBottom w:val="0"/>
              <w:divBdr>
                <w:top w:val="none" w:sz="0" w:space="0" w:color="auto"/>
                <w:left w:val="none" w:sz="0" w:space="0" w:color="auto"/>
                <w:bottom w:val="none" w:sz="0" w:space="0" w:color="auto"/>
                <w:right w:val="none" w:sz="0" w:space="0" w:color="auto"/>
              </w:divBdr>
              <w:divsChild>
                <w:div w:id="937444213">
                  <w:marLeft w:val="0"/>
                  <w:marRight w:val="0"/>
                  <w:marTop w:val="0"/>
                  <w:marBottom w:val="0"/>
                  <w:divBdr>
                    <w:top w:val="none" w:sz="0" w:space="0" w:color="auto"/>
                    <w:left w:val="none" w:sz="0" w:space="0" w:color="auto"/>
                    <w:bottom w:val="none" w:sz="0" w:space="0" w:color="auto"/>
                    <w:right w:val="none" w:sz="0" w:space="0" w:color="auto"/>
                  </w:divBdr>
                </w:div>
                <w:div w:id="835612874">
                  <w:marLeft w:val="0"/>
                  <w:marRight w:val="0"/>
                  <w:marTop w:val="0"/>
                  <w:marBottom w:val="0"/>
                  <w:divBdr>
                    <w:top w:val="none" w:sz="0" w:space="0" w:color="auto"/>
                    <w:left w:val="none" w:sz="0" w:space="0" w:color="auto"/>
                    <w:bottom w:val="none" w:sz="0" w:space="0" w:color="auto"/>
                    <w:right w:val="none" w:sz="0" w:space="0" w:color="auto"/>
                  </w:divBdr>
                </w:div>
                <w:div w:id="344945995">
                  <w:marLeft w:val="0"/>
                  <w:marRight w:val="0"/>
                  <w:marTop w:val="0"/>
                  <w:marBottom w:val="0"/>
                  <w:divBdr>
                    <w:top w:val="none" w:sz="0" w:space="0" w:color="auto"/>
                    <w:left w:val="none" w:sz="0" w:space="0" w:color="auto"/>
                    <w:bottom w:val="none" w:sz="0" w:space="0" w:color="auto"/>
                    <w:right w:val="none" w:sz="0" w:space="0" w:color="auto"/>
                  </w:divBdr>
                </w:div>
                <w:div w:id="333919645">
                  <w:marLeft w:val="0"/>
                  <w:marRight w:val="0"/>
                  <w:marTop w:val="0"/>
                  <w:marBottom w:val="0"/>
                  <w:divBdr>
                    <w:top w:val="none" w:sz="0" w:space="0" w:color="auto"/>
                    <w:left w:val="none" w:sz="0" w:space="0" w:color="auto"/>
                    <w:bottom w:val="none" w:sz="0" w:space="0" w:color="auto"/>
                    <w:right w:val="none" w:sz="0" w:space="0" w:color="auto"/>
                  </w:divBdr>
                </w:div>
                <w:div w:id="481627380">
                  <w:marLeft w:val="0"/>
                  <w:marRight w:val="0"/>
                  <w:marTop w:val="0"/>
                  <w:marBottom w:val="0"/>
                  <w:divBdr>
                    <w:top w:val="none" w:sz="0" w:space="0" w:color="auto"/>
                    <w:left w:val="none" w:sz="0" w:space="0" w:color="auto"/>
                    <w:bottom w:val="none" w:sz="0" w:space="0" w:color="auto"/>
                    <w:right w:val="none" w:sz="0" w:space="0" w:color="auto"/>
                  </w:divBdr>
                </w:div>
                <w:div w:id="572664959">
                  <w:marLeft w:val="0"/>
                  <w:marRight w:val="0"/>
                  <w:marTop w:val="0"/>
                  <w:marBottom w:val="0"/>
                  <w:divBdr>
                    <w:top w:val="none" w:sz="0" w:space="0" w:color="auto"/>
                    <w:left w:val="none" w:sz="0" w:space="0" w:color="auto"/>
                    <w:bottom w:val="none" w:sz="0" w:space="0" w:color="auto"/>
                    <w:right w:val="none" w:sz="0" w:space="0" w:color="auto"/>
                  </w:divBdr>
                </w:div>
                <w:div w:id="1237014474">
                  <w:marLeft w:val="0"/>
                  <w:marRight w:val="0"/>
                  <w:marTop w:val="0"/>
                  <w:marBottom w:val="0"/>
                  <w:divBdr>
                    <w:top w:val="none" w:sz="0" w:space="0" w:color="auto"/>
                    <w:left w:val="none" w:sz="0" w:space="0" w:color="auto"/>
                    <w:bottom w:val="none" w:sz="0" w:space="0" w:color="auto"/>
                    <w:right w:val="none" w:sz="0" w:space="0" w:color="auto"/>
                  </w:divBdr>
                </w:div>
                <w:div w:id="804543630">
                  <w:marLeft w:val="0"/>
                  <w:marRight w:val="0"/>
                  <w:marTop w:val="0"/>
                  <w:marBottom w:val="0"/>
                  <w:divBdr>
                    <w:top w:val="none" w:sz="0" w:space="0" w:color="auto"/>
                    <w:left w:val="none" w:sz="0" w:space="0" w:color="auto"/>
                    <w:bottom w:val="none" w:sz="0" w:space="0" w:color="auto"/>
                    <w:right w:val="none" w:sz="0" w:space="0" w:color="auto"/>
                  </w:divBdr>
                </w:div>
                <w:div w:id="1166870349">
                  <w:marLeft w:val="0"/>
                  <w:marRight w:val="0"/>
                  <w:marTop w:val="0"/>
                  <w:marBottom w:val="0"/>
                  <w:divBdr>
                    <w:top w:val="none" w:sz="0" w:space="0" w:color="auto"/>
                    <w:left w:val="none" w:sz="0" w:space="0" w:color="auto"/>
                    <w:bottom w:val="none" w:sz="0" w:space="0" w:color="auto"/>
                    <w:right w:val="none" w:sz="0" w:space="0" w:color="auto"/>
                  </w:divBdr>
                </w:div>
                <w:div w:id="490218043">
                  <w:marLeft w:val="0"/>
                  <w:marRight w:val="0"/>
                  <w:marTop w:val="0"/>
                  <w:marBottom w:val="0"/>
                  <w:divBdr>
                    <w:top w:val="none" w:sz="0" w:space="0" w:color="auto"/>
                    <w:left w:val="none" w:sz="0" w:space="0" w:color="auto"/>
                    <w:bottom w:val="none" w:sz="0" w:space="0" w:color="auto"/>
                    <w:right w:val="none" w:sz="0" w:space="0" w:color="auto"/>
                  </w:divBdr>
                </w:div>
                <w:div w:id="891885109">
                  <w:marLeft w:val="0"/>
                  <w:marRight w:val="0"/>
                  <w:marTop w:val="0"/>
                  <w:marBottom w:val="0"/>
                  <w:divBdr>
                    <w:top w:val="none" w:sz="0" w:space="0" w:color="auto"/>
                    <w:left w:val="none" w:sz="0" w:space="0" w:color="auto"/>
                    <w:bottom w:val="none" w:sz="0" w:space="0" w:color="auto"/>
                    <w:right w:val="none" w:sz="0" w:space="0" w:color="auto"/>
                  </w:divBdr>
                </w:div>
                <w:div w:id="1885484685">
                  <w:marLeft w:val="0"/>
                  <w:marRight w:val="0"/>
                  <w:marTop w:val="0"/>
                  <w:marBottom w:val="0"/>
                  <w:divBdr>
                    <w:top w:val="none" w:sz="0" w:space="0" w:color="auto"/>
                    <w:left w:val="none" w:sz="0" w:space="0" w:color="auto"/>
                    <w:bottom w:val="none" w:sz="0" w:space="0" w:color="auto"/>
                    <w:right w:val="none" w:sz="0" w:space="0" w:color="auto"/>
                  </w:divBdr>
                </w:div>
                <w:div w:id="159358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378278">
      <w:bodyDiv w:val="1"/>
      <w:marLeft w:val="0"/>
      <w:marRight w:val="0"/>
      <w:marTop w:val="0"/>
      <w:marBottom w:val="0"/>
      <w:divBdr>
        <w:top w:val="none" w:sz="0" w:space="0" w:color="auto"/>
        <w:left w:val="none" w:sz="0" w:space="0" w:color="auto"/>
        <w:bottom w:val="none" w:sz="0" w:space="0" w:color="auto"/>
        <w:right w:val="none" w:sz="0" w:space="0" w:color="auto"/>
      </w:divBdr>
      <w:divsChild>
        <w:div w:id="924148204">
          <w:marLeft w:val="0"/>
          <w:marRight w:val="0"/>
          <w:marTop w:val="0"/>
          <w:marBottom w:val="0"/>
          <w:divBdr>
            <w:top w:val="none" w:sz="0" w:space="0" w:color="auto"/>
            <w:left w:val="none" w:sz="0" w:space="0" w:color="auto"/>
            <w:bottom w:val="none" w:sz="0" w:space="0" w:color="auto"/>
            <w:right w:val="none" w:sz="0" w:space="0" w:color="auto"/>
          </w:divBdr>
          <w:divsChild>
            <w:div w:id="1358658753">
              <w:marLeft w:val="0"/>
              <w:marRight w:val="0"/>
              <w:marTop w:val="0"/>
              <w:marBottom w:val="0"/>
              <w:divBdr>
                <w:top w:val="none" w:sz="0" w:space="0" w:color="auto"/>
                <w:left w:val="none" w:sz="0" w:space="0" w:color="auto"/>
                <w:bottom w:val="none" w:sz="0" w:space="0" w:color="auto"/>
                <w:right w:val="none" w:sz="0" w:space="0" w:color="auto"/>
              </w:divBdr>
              <w:divsChild>
                <w:div w:id="621230654">
                  <w:marLeft w:val="0"/>
                  <w:marRight w:val="0"/>
                  <w:marTop w:val="0"/>
                  <w:marBottom w:val="0"/>
                  <w:divBdr>
                    <w:top w:val="none" w:sz="0" w:space="0" w:color="auto"/>
                    <w:left w:val="none" w:sz="0" w:space="0" w:color="auto"/>
                    <w:bottom w:val="none" w:sz="0" w:space="0" w:color="auto"/>
                    <w:right w:val="none" w:sz="0" w:space="0" w:color="auto"/>
                  </w:divBdr>
                </w:div>
                <w:div w:id="1756510290">
                  <w:marLeft w:val="0"/>
                  <w:marRight w:val="0"/>
                  <w:marTop w:val="0"/>
                  <w:marBottom w:val="0"/>
                  <w:divBdr>
                    <w:top w:val="none" w:sz="0" w:space="0" w:color="auto"/>
                    <w:left w:val="none" w:sz="0" w:space="0" w:color="auto"/>
                    <w:bottom w:val="none" w:sz="0" w:space="0" w:color="auto"/>
                    <w:right w:val="none" w:sz="0" w:space="0" w:color="auto"/>
                  </w:divBdr>
                </w:div>
                <w:div w:id="1166895623">
                  <w:marLeft w:val="0"/>
                  <w:marRight w:val="0"/>
                  <w:marTop w:val="0"/>
                  <w:marBottom w:val="0"/>
                  <w:divBdr>
                    <w:top w:val="none" w:sz="0" w:space="0" w:color="auto"/>
                    <w:left w:val="none" w:sz="0" w:space="0" w:color="auto"/>
                    <w:bottom w:val="none" w:sz="0" w:space="0" w:color="auto"/>
                    <w:right w:val="none" w:sz="0" w:space="0" w:color="auto"/>
                  </w:divBdr>
                </w:div>
                <w:div w:id="842359636">
                  <w:marLeft w:val="0"/>
                  <w:marRight w:val="0"/>
                  <w:marTop w:val="0"/>
                  <w:marBottom w:val="0"/>
                  <w:divBdr>
                    <w:top w:val="none" w:sz="0" w:space="0" w:color="auto"/>
                    <w:left w:val="none" w:sz="0" w:space="0" w:color="auto"/>
                    <w:bottom w:val="none" w:sz="0" w:space="0" w:color="auto"/>
                    <w:right w:val="none" w:sz="0" w:space="0" w:color="auto"/>
                  </w:divBdr>
                </w:div>
                <w:div w:id="933169904">
                  <w:marLeft w:val="0"/>
                  <w:marRight w:val="0"/>
                  <w:marTop w:val="0"/>
                  <w:marBottom w:val="0"/>
                  <w:divBdr>
                    <w:top w:val="none" w:sz="0" w:space="0" w:color="auto"/>
                    <w:left w:val="none" w:sz="0" w:space="0" w:color="auto"/>
                    <w:bottom w:val="none" w:sz="0" w:space="0" w:color="auto"/>
                    <w:right w:val="none" w:sz="0" w:space="0" w:color="auto"/>
                  </w:divBdr>
                </w:div>
                <w:div w:id="312217953">
                  <w:marLeft w:val="0"/>
                  <w:marRight w:val="0"/>
                  <w:marTop w:val="0"/>
                  <w:marBottom w:val="0"/>
                  <w:divBdr>
                    <w:top w:val="none" w:sz="0" w:space="0" w:color="auto"/>
                    <w:left w:val="none" w:sz="0" w:space="0" w:color="auto"/>
                    <w:bottom w:val="none" w:sz="0" w:space="0" w:color="auto"/>
                    <w:right w:val="none" w:sz="0" w:space="0" w:color="auto"/>
                  </w:divBdr>
                </w:div>
                <w:div w:id="1922830554">
                  <w:marLeft w:val="0"/>
                  <w:marRight w:val="0"/>
                  <w:marTop w:val="0"/>
                  <w:marBottom w:val="0"/>
                  <w:divBdr>
                    <w:top w:val="none" w:sz="0" w:space="0" w:color="auto"/>
                    <w:left w:val="none" w:sz="0" w:space="0" w:color="auto"/>
                    <w:bottom w:val="none" w:sz="0" w:space="0" w:color="auto"/>
                    <w:right w:val="none" w:sz="0" w:space="0" w:color="auto"/>
                  </w:divBdr>
                </w:div>
                <w:div w:id="661936717">
                  <w:marLeft w:val="0"/>
                  <w:marRight w:val="0"/>
                  <w:marTop w:val="0"/>
                  <w:marBottom w:val="0"/>
                  <w:divBdr>
                    <w:top w:val="none" w:sz="0" w:space="0" w:color="auto"/>
                    <w:left w:val="none" w:sz="0" w:space="0" w:color="auto"/>
                    <w:bottom w:val="none" w:sz="0" w:space="0" w:color="auto"/>
                    <w:right w:val="none" w:sz="0" w:space="0" w:color="auto"/>
                  </w:divBdr>
                </w:div>
                <w:div w:id="1403874084">
                  <w:marLeft w:val="0"/>
                  <w:marRight w:val="0"/>
                  <w:marTop w:val="0"/>
                  <w:marBottom w:val="0"/>
                  <w:divBdr>
                    <w:top w:val="none" w:sz="0" w:space="0" w:color="auto"/>
                    <w:left w:val="none" w:sz="0" w:space="0" w:color="auto"/>
                    <w:bottom w:val="none" w:sz="0" w:space="0" w:color="auto"/>
                    <w:right w:val="none" w:sz="0" w:space="0" w:color="auto"/>
                  </w:divBdr>
                </w:div>
                <w:div w:id="1647776177">
                  <w:marLeft w:val="0"/>
                  <w:marRight w:val="0"/>
                  <w:marTop w:val="0"/>
                  <w:marBottom w:val="0"/>
                  <w:divBdr>
                    <w:top w:val="none" w:sz="0" w:space="0" w:color="auto"/>
                    <w:left w:val="none" w:sz="0" w:space="0" w:color="auto"/>
                    <w:bottom w:val="none" w:sz="0" w:space="0" w:color="auto"/>
                    <w:right w:val="none" w:sz="0" w:space="0" w:color="auto"/>
                  </w:divBdr>
                </w:div>
                <w:div w:id="958947575">
                  <w:marLeft w:val="0"/>
                  <w:marRight w:val="0"/>
                  <w:marTop w:val="0"/>
                  <w:marBottom w:val="0"/>
                  <w:divBdr>
                    <w:top w:val="none" w:sz="0" w:space="0" w:color="auto"/>
                    <w:left w:val="none" w:sz="0" w:space="0" w:color="auto"/>
                    <w:bottom w:val="none" w:sz="0" w:space="0" w:color="auto"/>
                    <w:right w:val="none" w:sz="0" w:space="0" w:color="auto"/>
                  </w:divBdr>
                </w:div>
                <w:div w:id="2069955212">
                  <w:marLeft w:val="0"/>
                  <w:marRight w:val="0"/>
                  <w:marTop w:val="0"/>
                  <w:marBottom w:val="0"/>
                  <w:divBdr>
                    <w:top w:val="none" w:sz="0" w:space="0" w:color="auto"/>
                    <w:left w:val="none" w:sz="0" w:space="0" w:color="auto"/>
                    <w:bottom w:val="none" w:sz="0" w:space="0" w:color="auto"/>
                    <w:right w:val="none" w:sz="0" w:space="0" w:color="auto"/>
                  </w:divBdr>
                </w:div>
                <w:div w:id="1750302169">
                  <w:marLeft w:val="0"/>
                  <w:marRight w:val="0"/>
                  <w:marTop w:val="0"/>
                  <w:marBottom w:val="0"/>
                  <w:divBdr>
                    <w:top w:val="none" w:sz="0" w:space="0" w:color="auto"/>
                    <w:left w:val="none" w:sz="0" w:space="0" w:color="auto"/>
                    <w:bottom w:val="none" w:sz="0" w:space="0" w:color="auto"/>
                    <w:right w:val="none" w:sz="0" w:space="0" w:color="auto"/>
                  </w:divBdr>
                </w:div>
                <w:div w:id="630477427">
                  <w:marLeft w:val="0"/>
                  <w:marRight w:val="0"/>
                  <w:marTop w:val="0"/>
                  <w:marBottom w:val="0"/>
                  <w:divBdr>
                    <w:top w:val="none" w:sz="0" w:space="0" w:color="auto"/>
                    <w:left w:val="none" w:sz="0" w:space="0" w:color="auto"/>
                    <w:bottom w:val="none" w:sz="0" w:space="0" w:color="auto"/>
                    <w:right w:val="none" w:sz="0" w:space="0" w:color="auto"/>
                  </w:divBdr>
                </w:div>
                <w:div w:id="1012682327">
                  <w:marLeft w:val="0"/>
                  <w:marRight w:val="0"/>
                  <w:marTop w:val="0"/>
                  <w:marBottom w:val="0"/>
                  <w:divBdr>
                    <w:top w:val="none" w:sz="0" w:space="0" w:color="auto"/>
                    <w:left w:val="none" w:sz="0" w:space="0" w:color="auto"/>
                    <w:bottom w:val="none" w:sz="0" w:space="0" w:color="auto"/>
                    <w:right w:val="none" w:sz="0" w:space="0" w:color="auto"/>
                  </w:divBdr>
                </w:div>
                <w:div w:id="124003580">
                  <w:marLeft w:val="0"/>
                  <w:marRight w:val="0"/>
                  <w:marTop w:val="0"/>
                  <w:marBottom w:val="0"/>
                  <w:divBdr>
                    <w:top w:val="none" w:sz="0" w:space="0" w:color="auto"/>
                    <w:left w:val="none" w:sz="0" w:space="0" w:color="auto"/>
                    <w:bottom w:val="none" w:sz="0" w:space="0" w:color="auto"/>
                    <w:right w:val="none" w:sz="0" w:space="0" w:color="auto"/>
                  </w:divBdr>
                </w:div>
                <w:div w:id="1633361141">
                  <w:marLeft w:val="0"/>
                  <w:marRight w:val="0"/>
                  <w:marTop w:val="0"/>
                  <w:marBottom w:val="0"/>
                  <w:divBdr>
                    <w:top w:val="none" w:sz="0" w:space="0" w:color="auto"/>
                    <w:left w:val="none" w:sz="0" w:space="0" w:color="auto"/>
                    <w:bottom w:val="none" w:sz="0" w:space="0" w:color="auto"/>
                    <w:right w:val="none" w:sz="0" w:space="0" w:color="auto"/>
                  </w:divBdr>
                </w:div>
                <w:div w:id="444271361">
                  <w:marLeft w:val="0"/>
                  <w:marRight w:val="0"/>
                  <w:marTop w:val="0"/>
                  <w:marBottom w:val="0"/>
                  <w:divBdr>
                    <w:top w:val="none" w:sz="0" w:space="0" w:color="auto"/>
                    <w:left w:val="none" w:sz="0" w:space="0" w:color="auto"/>
                    <w:bottom w:val="none" w:sz="0" w:space="0" w:color="auto"/>
                    <w:right w:val="none" w:sz="0" w:space="0" w:color="auto"/>
                  </w:divBdr>
                </w:div>
                <w:div w:id="998381622">
                  <w:marLeft w:val="0"/>
                  <w:marRight w:val="0"/>
                  <w:marTop w:val="0"/>
                  <w:marBottom w:val="0"/>
                  <w:divBdr>
                    <w:top w:val="none" w:sz="0" w:space="0" w:color="auto"/>
                    <w:left w:val="none" w:sz="0" w:space="0" w:color="auto"/>
                    <w:bottom w:val="none" w:sz="0" w:space="0" w:color="auto"/>
                    <w:right w:val="none" w:sz="0" w:space="0" w:color="auto"/>
                  </w:divBdr>
                </w:div>
              </w:divsChild>
            </w:div>
            <w:div w:id="1348409167">
              <w:marLeft w:val="0"/>
              <w:marRight w:val="0"/>
              <w:marTop w:val="0"/>
              <w:marBottom w:val="0"/>
              <w:divBdr>
                <w:top w:val="none" w:sz="0" w:space="0" w:color="auto"/>
                <w:left w:val="none" w:sz="0" w:space="0" w:color="auto"/>
                <w:bottom w:val="none" w:sz="0" w:space="0" w:color="auto"/>
                <w:right w:val="none" w:sz="0" w:space="0" w:color="auto"/>
              </w:divBdr>
              <w:divsChild>
                <w:div w:id="208108834">
                  <w:marLeft w:val="0"/>
                  <w:marRight w:val="0"/>
                  <w:marTop w:val="0"/>
                  <w:marBottom w:val="0"/>
                  <w:divBdr>
                    <w:top w:val="none" w:sz="0" w:space="0" w:color="auto"/>
                    <w:left w:val="none" w:sz="0" w:space="0" w:color="auto"/>
                    <w:bottom w:val="none" w:sz="0" w:space="0" w:color="auto"/>
                    <w:right w:val="none" w:sz="0" w:space="0" w:color="auto"/>
                  </w:divBdr>
                </w:div>
                <w:div w:id="1212880841">
                  <w:marLeft w:val="0"/>
                  <w:marRight w:val="0"/>
                  <w:marTop w:val="0"/>
                  <w:marBottom w:val="0"/>
                  <w:divBdr>
                    <w:top w:val="none" w:sz="0" w:space="0" w:color="auto"/>
                    <w:left w:val="none" w:sz="0" w:space="0" w:color="auto"/>
                    <w:bottom w:val="none" w:sz="0" w:space="0" w:color="auto"/>
                    <w:right w:val="none" w:sz="0" w:space="0" w:color="auto"/>
                  </w:divBdr>
                </w:div>
                <w:div w:id="245849539">
                  <w:marLeft w:val="0"/>
                  <w:marRight w:val="0"/>
                  <w:marTop w:val="0"/>
                  <w:marBottom w:val="0"/>
                  <w:divBdr>
                    <w:top w:val="none" w:sz="0" w:space="0" w:color="auto"/>
                    <w:left w:val="none" w:sz="0" w:space="0" w:color="auto"/>
                    <w:bottom w:val="none" w:sz="0" w:space="0" w:color="auto"/>
                    <w:right w:val="none" w:sz="0" w:space="0" w:color="auto"/>
                  </w:divBdr>
                </w:div>
                <w:div w:id="259265644">
                  <w:marLeft w:val="0"/>
                  <w:marRight w:val="0"/>
                  <w:marTop w:val="0"/>
                  <w:marBottom w:val="0"/>
                  <w:divBdr>
                    <w:top w:val="none" w:sz="0" w:space="0" w:color="auto"/>
                    <w:left w:val="none" w:sz="0" w:space="0" w:color="auto"/>
                    <w:bottom w:val="none" w:sz="0" w:space="0" w:color="auto"/>
                    <w:right w:val="none" w:sz="0" w:space="0" w:color="auto"/>
                  </w:divBdr>
                </w:div>
                <w:div w:id="1711370925">
                  <w:marLeft w:val="0"/>
                  <w:marRight w:val="0"/>
                  <w:marTop w:val="0"/>
                  <w:marBottom w:val="0"/>
                  <w:divBdr>
                    <w:top w:val="none" w:sz="0" w:space="0" w:color="auto"/>
                    <w:left w:val="none" w:sz="0" w:space="0" w:color="auto"/>
                    <w:bottom w:val="none" w:sz="0" w:space="0" w:color="auto"/>
                    <w:right w:val="none" w:sz="0" w:space="0" w:color="auto"/>
                  </w:divBdr>
                </w:div>
                <w:div w:id="1596206571">
                  <w:marLeft w:val="0"/>
                  <w:marRight w:val="0"/>
                  <w:marTop w:val="0"/>
                  <w:marBottom w:val="0"/>
                  <w:divBdr>
                    <w:top w:val="none" w:sz="0" w:space="0" w:color="auto"/>
                    <w:left w:val="none" w:sz="0" w:space="0" w:color="auto"/>
                    <w:bottom w:val="none" w:sz="0" w:space="0" w:color="auto"/>
                    <w:right w:val="none" w:sz="0" w:space="0" w:color="auto"/>
                  </w:divBdr>
                </w:div>
                <w:div w:id="1673408132">
                  <w:marLeft w:val="0"/>
                  <w:marRight w:val="0"/>
                  <w:marTop w:val="0"/>
                  <w:marBottom w:val="0"/>
                  <w:divBdr>
                    <w:top w:val="none" w:sz="0" w:space="0" w:color="auto"/>
                    <w:left w:val="none" w:sz="0" w:space="0" w:color="auto"/>
                    <w:bottom w:val="none" w:sz="0" w:space="0" w:color="auto"/>
                    <w:right w:val="none" w:sz="0" w:space="0" w:color="auto"/>
                  </w:divBdr>
                </w:div>
                <w:div w:id="1017082321">
                  <w:marLeft w:val="0"/>
                  <w:marRight w:val="0"/>
                  <w:marTop w:val="0"/>
                  <w:marBottom w:val="0"/>
                  <w:divBdr>
                    <w:top w:val="none" w:sz="0" w:space="0" w:color="auto"/>
                    <w:left w:val="none" w:sz="0" w:space="0" w:color="auto"/>
                    <w:bottom w:val="none" w:sz="0" w:space="0" w:color="auto"/>
                    <w:right w:val="none" w:sz="0" w:space="0" w:color="auto"/>
                  </w:divBdr>
                </w:div>
                <w:div w:id="1012531402">
                  <w:marLeft w:val="0"/>
                  <w:marRight w:val="0"/>
                  <w:marTop w:val="0"/>
                  <w:marBottom w:val="0"/>
                  <w:divBdr>
                    <w:top w:val="none" w:sz="0" w:space="0" w:color="auto"/>
                    <w:left w:val="none" w:sz="0" w:space="0" w:color="auto"/>
                    <w:bottom w:val="none" w:sz="0" w:space="0" w:color="auto"/>
                    <w:right w:val="none" w:sz="0" w:space="0" w:color="auto"/>
                  </w:divBdr>
                </w:div>
                <w:div w:id="1281956126">
                  <w:marLeft w:val="0"/>
                  <w:marRight w:val="0"/>
                  <w:marTop w:val="0"/>
                  <w:marBottom w:val="0"/>
                  <w:divBdr>
                    <w:top w:val="none" w:sz="0" w:space="0" w:color="auto"/>
                    <w:left w:val="none" w:sz="0" w:space="0" w:color="auto"/>
                    <w:bottom w:val="none" w:sz="0" w:space="0" w:color="auto"/>
                    <w:right w:val="none" w:sz="0" w:space="0" w:color="auto"/>
                  </w:divBdr>
                </w:div>
                <w:div w:id="294532780">
                  <w:marLeft w:val="0"/>
                  <w:marRight w:val="0"/>
                  <w:marTop w:val="0"/>
                  <w:marBottom w:val="0"/>
                  <w:divBdr>
                    <w:top w:val="none" w:sz="0" w:space="0" w:color="auto"/>
                    <w:left w:val="none" w:sz="0" w:space="0" w:color="auto"/>
                    <w:bottom w:val="none" w:sz="0" w:space="0" w:color="auto"/>
                    <w:right w:val="none" w:sz="0" w:space="0" w:color="auto"/>
                  </w:divBdr>
                </w:div>
                <w:div w:id="1799453672">
                  <w:marLeft w:val="0"/>
                  <w:marRight w:val="0"/>
                  <w:marTop w:val="0"/>
                  <w:marBottom w:val="0"/>
                  <w:divBdr>
                    <w:top w:val="none" w:sz="0" w:space="0" w:color="auto"/>
                    <w:left w:val="none" w:sz="0" w:space="0" w:color="auto"/>
                    <w:bottom w:val="none" w:sz="0" w:space="0" w:color="auto"/>
                    <w:right w:val="none" w:sz="0" w:space="0" w:color="auto"/>
                  </w:divBdr>
                </w:div>
                <w:div w:id="34356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576874">
      <w:bodyDiv w:val="1"/>
      <w:marLeft w:val="0"/>
      <w:marRight w:val="0"/>
      <w:marTop w:val="0"/>
      <w:marBottom w:val="0"/>
      <w:divBdr>
        <w:top w:val="none" w:sz="0" w:space="0" w:color="auto"/>
        <w:left w:val="none" w:sz="0" w:space="0" w:color="auto"/>
        <w:bottom w:val="none" w:sz="0" w:space="0" w:color="auto"/>
        <w:right w:val="none" w:sz="0" w:space="0" w:color="auto"/>
      </w:divBdr>
      <w:divsChild>
        <w:div w:id="1578711305">
          <w:marLeft w:val="0"/>
          <w:marRight w:val="0"/>
          <w:marTop w:val="0"/>
          <w:marBottom w:val="0"/>
          <w:divBdr>
            <w:top w:val="none" w:sz="0" w:space="0" w:color="auto"/>
            <w:left w:val="none" w:sz="0" w:space="0" w:color="auto"/>
            <w:bottom w:val="none" w:sz="0" w:space="0" w:color="auto"/>
            <w:right w:val="none" w:sz="0" w:space="0" w:color="auto"/>
          </w:divBdr>
          <w:divsChild>
            <w:div w:id="972751630">
              <w:marLeft w:val="0"/>
              <w:marRight w:val="0"/>
              <w:marTop w:val="0"/>
              <w:marBottom w:val="0"/>
              <w:divBdr>
                <w:top w:val="none" w:sz="0" w:space="0" w:color="auto"/>
                <w:left w:val="none" w:sz="0" w:space="0" w:color="auto"/>
                <w:bottom w:val="none" w:sz="0" w:space="0" w:color="auto"/>
                <w:right w:val="none" w:sz="0" w:space="0" w:color="auto"/>
              </w:divBdr>
              <w:divsChild>
                <w:div w:id="1061830596">
                  <w:marLeft w:val="0"/>
                  <w:marRight w:val="0"/>
                  <w:marTop w:val="0"/>
                  <w:marBottom w:val="0"/>
                  <w:divBdr>
                    <w:top w:val="none" w:sz="0" w:space="0" w:color="auto"/>
                    <w:left w:val="none" w:sz="0" w:space="0" w:color="auto"/>
                    <w:bottom w:val="none" w:sz="0" w:space="0" w:color="auto"/>
                    <w:right w:val="none" w:sz="0" w:space="0" w:color="auto"/>
                  </w:divBdr>
                </w:div>
                <w:div w:id="1664311068">
                  <w:marLeft w:val="0"/>
                  <w:marRight w:val="0"/>
                  <w:marTop w:val="0"/>
                  <w:marBottom w:val="0"/>
                  <w:divBdr>
                    <w:top w:val="none" w:sz="0" w:space="0" w:color="auto"/>
                    <w:left w:val="none" w:sz="0" w:space="0" w:color="auto"/>
                    <w:bottom w:val="none" w:sz="0" w:space="0" w:color="auto"/>
                    <w:right w:val="none" w:sz="0" w:space="0" w:color="auto"/>
                  </w:divBdr>
                </w:div>
                <w:div w:id="1795981088">
                  <w:marLeft w:val="0"/>
                  <w:marRight w:val="0"/>
                  <w:marTop w:val="0"/>
                  <w:marBottom w:val="0"/>
                  <w:divBdr>
                    <w:top w:val="none" w:sz="0" w:space="0" w:color="auto"/>
                    <w:left w:val="none" w:sz="0" w:space="0" w:color="auto"/>
                    <w:bottom w:val="none" w:sz="0" w:space="0" w:color="auto"/>
                    <w:right w:val="none" w:sz="0" w:space="0" w:color="auto"/>
                  </w:divBdr>
                </w:div>
                <w:div w:id="340199678">
                  <w:marLeft w:val="0"/>
                  <w:marRight w:val="0"/>
                  <w:marTop w:val="0"/>
                  <w:marBottom w:val="0"/>
                  <w:divBdr>
                    <w:top w:val="none" w:sz="0" w:space="0" w:color="auto"/>
                    <w:left w:val="none" w:sz="0" w:space="0" w:color="auto"/>
                    <w:bottom w:val="none" w:sz="0" w:space="0" w:color="auto"/>
                    <w:right w:val="none" w:sz="0" w:space="0" w:color="auto"/>
                  </w:divBdr>
                </w:div>
                <w:div w:id="1979525893">
                  <w:marLeft w:val="0"/>
                  <w:marRight w:val="0"/>
                  <w:marTop w:val="0"/>
                  <w:marBottom w:val="0"/>
                  <w:divBdr>
                    <w:top w:val="none" w:sz="0" w:space="0" w:color="auto"/>
                    <w:left w:val="none" w:sz="0" w:space="0" w:color="auto"/>
                    <w:bottom w:val="none" w:sz="0" w:space="0" w:color="auto"/>
                    <w:right w:val="none" w:sz="0" w:space="0" w:color="auto"/>
                  </w:divBdr>
                </w:div>
                <w:div w:id="1044521181">
                  <w:marLeft w:val="0"/>
                  <w:marRight w:val="0"/>
                  <w:marTop w:val="0"/>
                  <w:marBottom w:val="0"/>
                  <w:divBdr>
                    <w:top w:val="none" w:sz="0" w:space="0" w:color="auto"/>
                    <w:left w:val="none" w:sz="0" w:space="0" w:color="auto"/>
                    <w:bottom w:val="none" w:sz="0" w:space="0" w:color="auto"/>
                    <w:right w:val="none" w:sz="0" w:space="0" w:color="auto"/>
                  </w:divBdr>
                </w:div>
                <w:div w:id="599021616">
                  <w:marLeft w:val="0"/>
                  <w:marRight w:val="0"/>
                  <w:marTop w:val="0"/>
                  <w:marBottom w:val="0"/>
                  <w:divBdr>
                    <w:top w:val="none" w:sz="0" w:space="0" w:color="auto"/>
                    <w:left w:val="none" w:sz="0" w:space="0" w:color="auto"/>
                    <w:bottom w:val="none" w:sz="0" w:space="0" w:color="auto"/>
                    <w:right w:val="none" w:sz="0" w:space="0" w:color="auto"/>
                  </w:divBdr>
                </w:div>
                <w:div w:id="59714124">
                  <w:marLeft w:val="0"/>
                  <w:marRight w:val="0"/>
                  <w:marTop w:val="0"/>
                  <w:marBottom w:val="0"/>
                  <w:divBdr>
                    <w:top w:val="none" w:sz="0" w:space="0" w:color="auto"/>
                    <w:left w:val="none" w:sz="0" w:space="0" w:color="auto"/>
                    <w:bottom w:val="none" w:sz="0" w:space="0" w:color="auto"/>
                    <w:right w:val="none" w:sz="0" w:space="0" w:color="auto"/>
                  </w:divBdr>
                </w:div>
                <w:div w:id="804663903">
                  <w:marLeft w:val="0"/>
                  <w:marRight w:val="0"/>
                  <w:marTop w:val="0"/>
                  <w:marBottom w:val="0"/>
                  <w:divBdr>
                    <w:top w:val="none" w:sz="0" w:space="0" w:color="auto"/>
                    <w:left w:val="none" w:sz="0" w:space="0" w:color="auto"/>
                    <w:bottom w:val="none" w:sz="0" w:space="0" w:color="auto"/>
                    <w:right w:val="none" w:sz="0" w:space="0" w:color="auto"/>
                  </w:divBdr>
                </w:div>
                <w:div w:id="20010191">
                  <w:marLeft w:val="0"/>
                  <w:marRight w:val="0"/>
                  <w:marTop w:val="0"/>
                  <w:marBottom w:val="0"/>
                  <w:divBdr>
                    <w:top w:val="none" w:sz="0" w:space="0" w:color="auto"/>
                    <w:left w:val="none" w:sz="0" w:space="0" w:color="auto"/>
                    <w:bottom w:val="none" w:sz="0" w:space="0" w:color="auto"/>
                    <w:right w:val="none" w:sz="0" w:space="0" w:color="auto"/>
                  </w:divBdr>
                </w:div>
                <w:div w:id="1000278492">
                  <w:marLeft w:val="0"/>
                  <w:marRight w:val="0"/>
                  <w:marTop w:val="0"/>
                  <w:marBottom w:val="0"/>
                  <w:divBdr>
                    <w:top w:val="none" w:sz="0" w:space="0" w:color="auto"/>
                    <w:left w:val="none" w:sz="0" w:space="0" w:color="auto"/>
                    <w:bottom w:val="none" w:sz="0" w:space="0" w:color="auto"/>
                    <w:right w:val="none" w:sz="0" w:space="0" w:color="auto"/>
                  </w:divBdr>
                </w:div>
                <w:div w:id="1505507225">
                  <w:marLeft w:val="0"/>
                  <w:marRight w:val="0"/>
                  <w:marTop w:val="0"/>
                  <w:marBottom w:val="0"/>
                  <w:divBdr>
                    <w:top w:val="none" w:sz="0" w:space="0" w:color="auto"/>
                    <w:left w:val="none" w:sz="0" w:space="0" w:color="auto"/>
                    <w:bottom w:val="none" w:sz="0" w:space="0" w:color="auto"/>
                    <w:right w:val="none" w:sz="0" w:space="0" w:color="auto"/>
                  </w:divBdr>
                </w:div>
                <w:div w:id="1187795610">
                  <w:marLeft w:val="0"/>
                  <w:marRight w:val="0"/>
                  <w:marTop w:val="0"/>
                  <w:marBottom w:val="0"/>
                  <w:divBdr>
                    <w:top w:val="none" w:sz="0" w:space="0" w:color="auto"/>
                    <w:left w:val="none" w:sz="0" w:space="0" w:color="auto"/>
                    <w:bottom w:val="none" w:sz="0" w:space="0" w:color="auto"/>
                    <w:right w:val="none" w:sz="0" w:space="0" w:color="auto"/>
                  </w:divBdr>
                </w:div>
                <w:div w:id="1502162256">
                  <w:marLeft w:val="0"/>
                  <w:marRight w:val="0"/>
                  <w:marTop w:val="0"/>
                  <w:marBottom w:val="0"/>
                  <w:divBdr>
                    <w:top w:val="none" w:sz="0" w:space="0" w:color="auto"/>
                    <w:left w:val="none" w:sz="0" w:space="0" w:color="auto"/>
                    <w:bottom w:val="none" w:sz="0" w:space="0" w:color="auto"/>
                    <w:right w:val="none" w:sz="0" w:space="0" w:color="auto"/>
                  </w:divBdr>
                </w:div>
                <w:div w:id="383917266">
                  <w:marLeft w:val="0"/>
                  <w:marRight w:val="0"/>
                  <w:marTop w:val="0"/>
                  <w:marBottom w:val="0"/>
                  <w:divBdr>
                    <w:top w:val="none" w:sz="0" w:space="0" w:color="auto"/>
                    <w:left w:val="none" w:sz="0" w:space="0" w:color="auto"/>
                    <w:bottom w:val="none" w:sz="0" w:space="0" w:color="auto"/>
                    <w:right w:val="none" w:sz="0" w:space="0" w:color="auto"/>
                  </w:divBdr>
                </w:div>
                <w:div w:id="1224638268">
                  <w:marLeft w:val="0"/>
                  <w:marRight w:val="0"/>
                  <w:marTop w:val="0"/>
                  <w:marBottom w:val="0"/>
                  <w:divBdr>
                    <w:top w:val="none" w:sz="0" w:space="0" w:color="auto"/>
                    <w:left w:val="none" w:sz="0" w:space="0" w:color="auto"/>
                    <w:bottom w:val="none" w:sz="0" w:space="0" w:color="auto"/>
                    <w:right w:val="none" w:sz="0" w:space="0" w:color="auto"/>
                  </w:divBdr>
                </w:div>
                <w:div w:id="1441561536">
                  <w:marLeft w:val="0"/>
                  <w:marRight w:val="0"/>
                  <w:marTop w:val="0"/>
                  <w:marBottom w:val="0"/>
                  <w:divBdr>
                    <w:top w:val="none" w:sz="0" w:space="0" w:color="auto"/>
                    <w:left w:val="none" w:sz="0" w:space="0" w:color="auto"/>
                    <w:bottom w:val="none" w:sz="0" w:space="0" w:color="auto"/>
                    <w:right w:val="none" w:sz="0" w:space="0" w:color="auto"/>
                  </w:divBdr>
                </w:div>
                <w:div w:id="503545579">
                  <w:marLeft w:val="0"/>
                  <w:marRight w:val="0"/>
                  <w:marTop w:val="0"/>
                  <w:marBottom w:val="0"/>
                  <w:divBdr>
                    <w:top w:val="none" w:sz="0" w:space="0" w:color="auto"/>
                    <w:left w:val="none" w:sz="0" w:space="0" w:color="auto"/>
                    <w:bottom w:val="none" w:sz="0" w:space="0" w:color="auto"/>
                    <w:right w:val="none" w:sz="0" w:space="0" w:color="auto"/>
                  </w:divBdr>
                </w:div>
                <w:div w:id="1482041098">
                  <w:marLeft w:val="0"/>
                  <w:marRight w:val="0"/>
                  <w:marTop w:val="0"/>
                  <w:marBottom w:val="0"/>
                  <w:divBdr>
                    <w:top w:val="none" w:sz="0" w:space="0" w:color="auto"/>
                    <w:left w:val="none" w:sz="0" w:space="0" w:color="auto"/>
                    <w:bottom w:val="none" w:sz="0" w:space="0" w:color="auto"/>
                    <w:right w:val="none" w:sz="0" w:space="0" w:color="auto"/>
                  </w:divBdr>
                </w:div>
              </w:divsChild>
            </w:div>
            <w:div w:id="1052192897">
              <w:marLeft w:val="0"/>
              <w:marRight w:val="0"/>
              <w:marTop w:val="0"/>
              <w:marBottom w:val="0"/>
              <w:divBdr>
                <w:top w:val="none" w:sz="0" w:space="0" w:color="auto"/>
                <w:left w:val="none" w:sz="0" w:space="0" w:color="auto"/>
                <w:bottom w:val="none" w:sz="0" w:space="0" w:color="auto"/>
                <w:right w:val="none" w:sz="0" w:space="0" w:color="auto"/>
              </w:divBdr>
              <w:divsChild>
                <w:div w:id="53895741">
                  <w:marLeft w:val="0"/>
                  <w:marRight w:val="0"/>
                  <w:marTop w:val="0"/>
                  <w:marBottom w:val="0"/>
                  <w:divBdr>
                    <w:top w:val="none" w:sz="0" w:space="0" w:color="auto"/>
                    <w:left w:val="none" w:sz="0" w:space="0" w:color="auto"/>
                    <w:bottom w:val="none" w:sz="0" w:space="0" w:color="auto"/>
                    <w:right w:val="none" w:sz="0" w:space="0" w:color="auto"/>
                  </w:divBdr>
                </w:div>
                <w:div w:id="475611540">
                  <w:marLeft w:val="0"/>
                  <w:marRight w:val="0"/>
                  <w:marTop w:val="0"/>
                  <w:marBottom w:val="0"/>
                  <w:divBdr>
                    <w:top w:val="none" w:sz="0" w:space="0" w:color="auto"/>
                    <w:left w:val="none" w:sz="0" w:space="0" w:color="auto"/>
                    <w:bottom w:val="none" w:sz="0" w:space="0" w:color="auto"/>
                    <w:right w:val="none" w:sz="0" w:space="0" w:color="auto"/>
                  </w:divBdr>
                </w:div>
                <w:div w:id="2010058561">
                  <w:marLeft w:val="0"/>
                  <w:marRight w:val="0"/>
                  <w:marTop w:val="0"/>
                  <w:marBottom w:val="0"/>
                  <w:divBdr>
                    <w:top w:val="none" w:sz="0" w:space="0" w:color="auto"/>
                    <w:left w:val="none" w:sz="0" w:space="0" w:color="auto"/>
                    <w:bottom w:val="none" w:sz="0" w:space="0" w:color="auto"/>
                    <w:right w:val="none" w:sz="0" w:space="0" w:color="auto"/>
                  </w:divBdr>
                </w:div>
                <w:div w:id="1959683434">
                  <w:marLeft w:val="0"/>
                  <w:marRight w:val="0"/>
                  <w:marTop w:val="0"/>
                  <w:marBottom w:val="0"/>
                  <w:divBdr>
                    <w:top w:val="none" w:sz="0" w:space="0" w:color="auto"/>
                    <w:left w:val="none" w:sz="0" w:space="0" w:color="auto"/>
                    <w:bottom w:val="none" w:sz="0" w:space="0" w:color="auto"/>
                    <w:right w:val="none" w:sz="0" w:space="0" w:color="auto"/>
                  </w:divBdr>
                </w:div>
                <w:div w:id="550970104">
                  <w:marLeft w:val="0"/>
                  <w:marRight w:val="0"/>
                  <w:marTop w:val="0"/>
                  <w:marBottom w:val="0"/>
                  <w:divBdr>
                    <w:top w:val="none" w:sz="0" w:space="0" w:color="auto"/>
                    <w:left w:val="none" w:sz="0" w:space="0" w:color="auto"/>
                    <w:bottom w:val="none" w:sz="0" w:space="0" w:color="auto"/>
                    <w:right w:val="none" w:sz="0" w:space="0" w:color="auto"/>
                  </w:divBdr>
                </w:div>
                <w:div w:id="1125582617">
                  <w:marLeft w:val="0"/>
                  <w:marRight w:val="0"/>
                  <w:marTop w:val="0"/>
                  <w:marBottom w:val="0"/>
                  <w:divBdr>
                    <w:top w:val="none" w:sz="0" w:space="0" w:color="auto"/>
                    <w:left w:val="none" w:sz="0" w:space="0" w:color="auto"/>
                    <w:bottom w:val="none" w:sz="0" w:space="0" w:color="auto"/>
                    <w:right w:val="none" w:sz="0" w:space="0" w:color="auto"/>
                  </w:divBdr>
                </w:div>
                <w:div w:id="1914315273">
                  <w:marLeft w:val="0"/>
                  <w:marRight w:val="0"/>
                  <w:marTop w:val="0"/>
                  <w:marBottom w:val="0"/>
                  <w:divBdr>
                    <w:top w:val="none" w:sz="0" w:space="0" w:color="auto"/>
                    <w:left w:val="none" w:sz="0" w:space="0" w:color="auto"/>
                    <w:bottom w:val="none" w:sz="0" w:space="0" w:color="auto"/>
                    <w:right w:val="none" w:sz="0" w:space="0" w:color="auto"/>
                  </w:divBdr>
                </w:div>
                <w:div w:id="1799371639">
                  <w:marLeft w:val="0"/>
                  <w:marRight w:val="0"/>
                  <w:marTop w:val="0"/>
                  <w:marBottom w:val="0"/>
                  <w:divBdr>
                    <w:top w:val="none" w:sz="0" w:space="0" w:color="auto"/>
                    <w:left w:val="none" w:sz="0" w:space="0" w:color="auto"/>
                    <w:bottom w:val="none" w:sz="0" w:space="0" w:color="auto"/>
                    <w:right w:val="none" w:sz="0" w:space="0" w:color="auto"/>
                  </w:divBdr>
                </w:div>
                <w:div w:id="1047029159">
                  <w:marLeft w:val="0"/>
                  <w:marRight w:val="0"/>
                  <w:marTop w:val="0"/>
                  <w:marBottom w:val="0"/>
                  <w:divBdr>
                    <w:top w:val="none" w:sz="0" w:space="0" w:color="auto"/>
                    <w:left w:val="none" w:sz="0" w:space="0" w:color="auto"/>
                    <w:bottom w:val="none" w:sz="0" w:space="0" w:color="auto"/>
                    <w:right w:val="none" w:sz="0" w:space="0" w:color="auto"/>
                  </w:divBdr>
                </w:div>
                <w:div w:id="1462113112">
                  <w:marLeft w:val="0"/>
                  <w:marRight w:val="0"/>
                  <w:marTop w:val="0"/>
                  <w:marBottom w:val="0"/>
                  <w:divBdr>
                    <w:top w:val="none" w:sz="0" w:space="0" w:color="auto"/>
                    <w:left w:val="none" w:sz="0" w:space="0" w:color="auto"/>
                    <w:bottom w:val="none" w:sz="0" w:space="0" w:color="auto"/>
                    <w:right w:val="none" w:sz="0" w:space="0" w:color="auto"/>
                  </w:divBdr>
                </w:div>
                <w:div w:id="519055069">
                  <w:marLeft w:val="0"/>
                  <w:marRight w:val="0"/>
                  <w:marTop w:val="0"/>
                  <w:marBottom w:val="0"/>
                  <w:divBdr>
                    <w:top w:val="none" w:sz="0" w:space="0" w:color="auto"/>
                    <w:left w:val="none" w:sz="0" w:space="0" w:color="auto"/>
                    <w:bottom w:val="none" w:sz="0" w:space="0" w:color="auto"/>
                    <w:right w:val="none" w:sz="0" w:space="0" w:color="auto"/>
                  </w:divBdr>
                </w:div>
                <w:div w:id="44106434">
                  <w:marLeft w:val="0"/>
                  <w:marRight w:val="0"/>
                  <w:marTop w:val="0"/>
                  <w:marBottom w:val="0"/>
                  <w:divBdr>
                    <w:top w:val="none" w:sz="0" w:space="0" w:color="auto"/>
                    <w:left w:val="none" w:sz="0" w:space="0" w:color="auto"/>
                    <w:bottom w:val="none" w:sz="0" w:space="0" w:color="auto"/>
                    <w:right w:val="none" w:sz="0" w:space="0" w:color="auto"/>
                  </w:divBdr>
                </w:div>
                <w:div w:id="139416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699764">
      <w:bodyDiv w:val="1"/>
      <w:marLeft w:val="0"/>
      <w:marRight w:val="0"/>
      <w:marTop w:val="0"/>
      <w:marBottom w:val="0"/>
      <w:divBdr>
        <w:top w:val="none" w:sz="0" w:space="0" w:color="auto"/>
        <w:left w:val="none" w:sz="0" w:space="0" w:color="auto"/>
        <w:bottom w:val="none" w:sz="0" w:space="0" w:color="auto"/>
        <w:right w:val="none" w:sz="0" w:space="0" w:color="auto"/>
      </w:divBdr>
      <w:divsChild>
        <w:div w:id="253709436">
          <w:marLeft w:val="0"/>
          <w:marRight w:val="0"/>
          <w:marTop w:val="0"/>
          <w:marBottom w:val="0"/>
          <w:divBdr>
            <w:top w:val="none" w:sz="0" w:space="0" w:color="auto"/>
            <w:left w:val="none" w:sz="0" w:space="0" w:color="auto"/>
            <w:bottom w:val="none" w:sz="0" w:space="0" w:color="auto"/>
            <w:right w:val="none" w:sz="0" w:space="0" w:color="auto"/>
          </w:divBdr>
          <w:divsChild>
            <w:div w:id="420689436">
              <w:marLeft w:val="0"/>
              <w:marRight w:val="0"/>
              <w:marTop w:val="0"/>
              <w:marBottom w:val="0"/>
              <w:divBdr>
                <w:top w:val="none" w:sz="0" w:space="0" w:color="auto"/>
                <w:left w:val="none" w:sz="0" w:space="0" w:color="auto"/>
                <w:bottom w:val="none" w:sz="0" w:space="0" w:color="auto"/>
                <w:right w:val="none" w:sz="0" w:space="0" w:color="auto"/>
              </w:divBdr>
              <w:divsChild>
                <w:div w:id="1051223525">
                  <w:marLeft w:val="0"/>
                  <w:marRight w:val="0"/>
                  <w:marTop w:val="0"/>
                  <w:marBottom w:val="0"/>
                  <w:divBdr>
                    <w:top w:val="none" w:sz="0" w:space="0" w:color="auto"/>
                    <w:left w:val="none" w:sz="0" w:space="0" w:color="auto"/>
                    <w:bottom w:val="none" w:sz="0" w:space="0" w:color="auto"/>
                    <w:right w:val="none" w:sz="0" w:space="0" w:color="auto"/>
                  </w:divBdr>
                </w:div>
                <w:div w:id="716048109">
                  <w:marLeft w:val="0"/>
                  <w:marRight w:val="0"/>
                  <w:marTop w:val="0"/>
                  <w:marBottom w:val="0"/>
                  <w:divBdr>
                    <w:top w:val="none" w:sz="0" w:space="0" w:color="auto"/>
                    <w:left w:val="none" w:sz="0" w:space="0" w:color="auto"/>
                    <w:bottom w:val="none" w:sz="0" w:space="0" w:color="auto"/>
                    <w:right w:val="none" w:sz="0" w:space="0" w:color="auto"/>
                  </w:divBdr>
                </w:div>
                <w:div w:id="1322779094">
                  <w:marLeft w:val="0"/>
                  <w:marRight w:val="0"/>
                  <w:marTop w:val="0"/>
                  <w:marBottom w:val="0"/>
                  <w:divBdr>
                    <w:top w:val="none" w:sz="0" w:space="0" w:color="auto"/>
                    <w:left w:val="none" w:sz="0" w:space="0" w:color="auto"/>
                    <w:bottom w:val="none" w:sz="0" w:space="0" w:color="auto"/>
                    <w:right w:val="none" w:sz="0" w:space="0" w:color="auto"/>
                  </w:divBdr>
                </w:div>
                <w:div w:id="94837046">
                  <w:marLeft w:val="0"/>
                  <w:marRight w:val="0"/>
                  <w:marTop w:val="0"/>
                  <w:marBottom w:val="0"/>
                  <w:divBdr>
                    <w:top w:val="none" w:sz="0" w:space="0" w:color="auto"/>
                    <w:left w:val="none" w:sz="0" w:space="0" w:color="auto"/>
                    <w:bottom w:val="none" w:sz="0" w:space="0" w:color="auto"/>
                    <w:right w:val="none" w:sz="0" w:space="0" w:color="auto"/>
                  </w:divBdr>
                </w:div>
                <w:div w:id="1080827951">
                  <w:marLeft w:val="0"/>
                  <w:marRight w:val="0"/>
                  <w:marTop w:val="0"/>
                  <w:marBottom w:val="0"/>
                  <w:divBdr>
                    <w:top w:val="none" w:sz="0" w:space="0" w:color="auto"/>
                    <w:left w:val="none" w:sz="0" w:space="0" w:color="auto"/>
                    <w:bottom w:val="none" w:sz="0" w:space="0" w:color="auto"/>
                    <w:right w:val="none" w:sz="0" w:space="0" w:color="auto"/>
                  </w:divBdr>
                </w:div>
                <w:div w:id="949705059">
                  <w:marLeft w:val="0"/>
                  <w:marRight w:val="0"/>
                  <w:marTop w:val="0"/>
                  <w:marBottom w:val="0"/>
                  <w:divBdr>
                    <w:top w:val="none" w:sz="0" w:space="0" w:color="auto"/>
                    <w:left w:val="none" w:sz="0" w:space="0" w:color="auto"/>
                    <w:bottom w:val="none" w:sz="0" w:space="0" w:color="auto"/>
                    <w:right w:val="none" w:sz="0" w:space="0" w:color="auto"/>
                  </w:divBdr>
                </w:div>
                <w:div w:id="1132405252">
                  <w:marLeft w:val="0"/>
                  <w:marRight w:val="0"/>
                  <w:marTop w:val="0"/>
                  <w:marBottom w:val="0"/>
                  <w:divBdr>
                    <w:top w:val="none" w:sz="0" w:space="0" w:color="auto"/>
                    <w:left w:val="none" w:sz="0" w:space="0" w:color="auto"/>
                    <w:bottom w:val="none" w:sz="0" w:space="0" w:color="auto"/>
                    <w:right w:val="none" w:sz="0" w:space="0" w:color="auto"/>
                  </w:divBdr>
                </w:div>
                <w:div w:id="330446582">
                  <w:marLeft w:val="0"/>
                  <w:marRight w:val="0"/>
                  <w:marTop w:val="0"/>
                  <w:marBottom w:val="0"/>
                  <w:divBdr>
                    <w:top w:val="none" w:sz="0" w:space="0" w:color="auto"/>
                    <w:left w:val="none" w:sz="0" w:space="0" w:color="auto"/>
                    <w:bottom w:val="none" w:sz="0" w:space="0" w:color="auto"/>
                    <w:right w:val="none" w:sz="0" w:space="0" w:color="auto"/>
                  </w:divBdr>
                </w:div>
                <w:div w:id="142164807">
                  <w:marLeft w:val="0"/>
                  <w:marRight w:val="0"/>
                  <w:marTop w:val="0"/>
                  <w:marBottom w:val="0"/>
                  <w:divBdr>
                    <w:top w:val="none" w:sz="0" w:space="0" w:color="auto"/>
                    <w:left w:val="none" w:sz="0" w:space="0" w:color="auto"/>
                    <w:bottom w:val="none" w:sz="0" w:space="0" w:color="auto"/>
                    <w:right w:val="none" w:sz="0" w:space="0" w:color="auto"/>
                  </w:divBdr>
                </w:div>
                <w:div w:id="562260131">
                  <w:marLeft w:val="0"/>
                  <w:marRight w:val="0"/>
                  <w:marTop w:val="0"/>
                  <w:marBottom w:val="0"/>
                  <w:divBdr>
                    <w:top w:val="none" w:sz="0" w:space="0" w:color="auto"/>
                    <w:left w:val="none" w:sz="0" w:space="0" w:color="auto"/>
                    <w:bottom w:val="none" w:sz="0" w:space="0" w:color="auto"/>
                    <w:right w:val="none" w:sz="0" w:space="0" w:color="auto"/>
                  </w:divBdr>
                </w:div>
                <w:div w:id="1314718299">
                  <w:marLeft w:val="0"/>
                  <w:marRight w:val="0"/>
                  <w:marTop w:val="0"/>
                  <w:marBottom w:val="0"/>
                  <w:divBdr>
                    <w:top w:val="none" w:sz="0" w:space="0" w:color="auto"/>
                    <w:left w:val="none" w:sz="0" w:space="0" w:color="auto"/>
                    <w:bottom w:val="none" w:sz="0" w:space="0" w:color="auto"/>
                    <w:right w:val="none" w:sz="0" w:space="0" w:color="auto"/>
                  </w:divBdr>
                </w:div>
                <w:div w:id="1638295458">
                  <w:marLeft w:val="0"/>
                  <w:marRight w:val="0"/>
                  <w:marTop w:val="0"/>
                  <w:marBottom w:val="0"/>
                  <w:divBdr>
                    <w:top w:val="none" w:sz="0" w:space="0" w:color="auto"/>
                    <w:left w:val="none" w:sz="0" w:space="0" w:color="auto"/>
                    <w:bottom w:val="none" w:sz="0" w:space="0" w:color="auto"/>
                    <w:right w:val="none" w:sz="0" w:space="0" w:color="auto"/>
                  </w:divBdr>
                </w:div>
                <w:div w:id="1559320802">
                  <w:marLeft w:val="0"/>
                  <w:marRight w:val="0"/>
                  <w:marTop w:val="0"/>
                  <w:marBottom w:val="0"/>
                  <w:divBdr>
                    <w:top w:val="none" w:sz="0" w:space="0" w:color="auto"/>
                    <w:left w:val="none" w:sz="0" w:space="0" w:color="auto"/>
                    <w:bottom w:val="none" w:sz="0" w:space="0" w:color="auto"/>
                    <w:right w:val="none" w:sz="0" w:space="0" w:color="auto"/>
                  </w:divBdr>
                </w:div>
                <w:div w:id="864059205">
                  <w:marLeft w:val="0"/>
                  <w:marRight w:val="0"/>
                  <w:marTop w:val="0"/>
                  <w:marBottom w:val="0"/>
                  <w:divBdr>
                    <w:top w:val="none" w:sz="0" w:space="0" w:color="auto"/>
                    <w:left w:val="none" w:sz="0" w:space="0" w:color="auto"/>
                    <w:bottom w:val="none" w:sz="0" w:space="0" w:color="auto"/>
                    <w:right w:val="none" w:sz="0" w:space="0" w:color="auto"/>
                  </w:divBdr>
                </w:div>
                <w:div w:id="15277523">
                  <w:marLeft w:val="0"/>
                  <w:marRight w:val="0"/>
                  <w:marTop w:val="0"/>
                  <w:marBottom w:val="0"/>
                  <w:divBdr>
                    <w:top w:val="none" w:sz="0" w:space="0" w:color="auto"/>
                    <w:left w:val="none" w:sz="0" w:space="0" w:color="auto"/>
                    <w:bottom w:val="none" w:sz="0" w:space="0" w:color="auto"/>
                    <w:right w:val="none" w:sz="0" w:space="0" w:color="auto"/>
                  </w:divBdr>
                </w:div>
                <w:div w:id="732388212">
                  <w:marLeft w:val="0"/>
                  <w:marRight w:val="0"/>
                  <w:marTop w:val="0"/>
                  <w:marBottom w:val="0"/>
                  <w:divBdr>
                    <w:top w:val="none" w:sz="0" w:space="0" w:color="auto"/>
                    <w:left w:val="none" w:sz="0" w:space="0" w:color="auto"/>
                    <w:bottom w:val="none" w:sz="0" w:space="0" w:color="auto"/>
                    <w:right w:val="none" w:sz="0" w:space="0" w:color="auto"/>
                  </w:divBdr>
                </w:div>
                <w:div w:id="2015380857">
                  <w:marLeft w:val="0"/>
                  <w:marRight w:val="0"/>
                  <w:marTop w:val="0"/>
                  <w:marBottom w:val="0"/>
                  <w:divBdr>
                    <w:top w:val="none" w:sz="0" w:space="0" w:color="auto"/>
                    <w:left w:val="none" w:sz="0" w:space="0" w:color="auto"/>
                    <w:bottom w:val="none" w:sz="0" w:space="0" w:color="auto"/>
                    <w:right w:val="none" w:sz="0" w:space="0" w:color="auto"/>
                  </w:divBdr>
                </w:div>
                <w:div w:id="539978917">
                  <w:marLeft w:val="0"/>
                  <w:marRight w:val="0"/>
                  <w:marTop w:val="0"/>
                  <w:marBottom w:val="0"/>
                  <w:divBdr>
                    <w:top w:val="none" w:sz="0" w:space="0" w:color="auto"/>
                    <w:left w:val="none" w:sz="0" w:space="0" w:color="auto"/>
                    <w:bottom w:val="none" w:sz="0" w:space="0" w:color="auto"/>
                    <w:right w:val="none" w:sz="0" w:space="0" w:color="auto"/>
                  </w:divBdr>
                </w:div>
                <w:div w:id="1158231748">
                  <w:marLeft w:val="0"/>
                  <w:marRight w:val="0"/>
                  <w:marTop w:val="0"/>
                  <w:marBottom w:val="0"/>
                  <w:divBdr>
                    <w:top w:val="none" w:sz="0" w:space="0" w:color="auto"/>
                    <w:left w:val="none" w:sz="0" w:space="0" w:color="auto"/>
                    <w:bottom w:val="none" w:sz="0" w:space="0" w:color="auto"/>
                    <w:right w:val="none" w:sz="0" w:space="0" w:color="auto"/>
                  </w:divBdr>
                </w:div>
              </w:divsChild>
            </w:div>
            <w:div w:id="1453326600">
              <w:marLeft w:val="0"/>
              <w:marRight w:val="0"/>
              <w:marTop w:val="0"/>
              <w:marBottom w:val="0"/>
              <w:divBdr>
                <w:top w:val="none" w:sz="0" w:space="0" w:color="auto"/>
                <w:left w:val="none" w:sz="0" w:space="0" w:color="auto"/>
                <w:bottom w:val="none" w:sz="0" w:space="0" w:color="auto"/>
                <w:right w:val="none" w:sz="0" w:space="0" w:color="auto"/>
              </w:divBdr>
              <w:divsChild>
                <w:div w:id="1138574209">
                  <w:marLeft w:val="0"/>
                  <w:marRight w:val="0"/>
                  <w:marTop w:val="0"/>
                  <w:marBottom w:val="0"/>
                  <w:divBdr>
                    <w:top w:val="none" w:sz="0" w:space="0" w:color="auto"/>
                    <w:left w:val="none" w:sz="0" w:space="0" w:color="auto"/>
                    <w:bottom w:val="none" w:sz="0" w:space="0" w:color="auto"/>
                    <w:right w:val="none" w:sz="0" w:space="0" w:color="auto"/>
                  </w:divBdr>
                </w:div>
                <w:div w:id="469251770">
                  <w:marLeft w:val="0"/>
                  <w:marRight w:val="0"/>
                  <w:marTop w:val="0"/>
                  <w:marBottom w:val="0"/>
                  <w:divBdr>
                    <w:top w:val="none" w:sz="0" w:space="0" w:color="auto"/>
                    <w:left w:val="none" w:sz="0" w:space="0" w:color="auto"/>
                    <w:bottom w:val="none" w:sz="0" w:space="0" w:color="auto"/>
                    <w:right w:val="none" w:sz="0" w:space="0" w:color="auto"/>
                  </w:divBdr>
                </w:div>
                <w:div w:id="300573871">
                  <w:marLeft w:val="0"/>
                  <w:marRight w:val="0"/>
                  <w:marTop w:val="0"/>
                  <w:marBottom w:val="0"/>
                  <w:divBdr>
                    <w:top w:val="none" w:sz="0" w:space="0" w:color="auto"/>
                    <w:left w:val="none" w:sz="0" w:space="0" w:color="auto"/>
                    <w:bottom w:val="none" w:sz="0" w:space="0" w:color="auto"/>
                    <w:right w:val="none" w:sz="0" w:space="0" w:color="auto"/>
                  </w:divBdr>
                </w:div>
                <w:div w:id="1387145655">
                  <w:marLeft w:val="0"/>
                  <w:marRight w:val="0"/>
                  <w:marTop w:val="0"/>
                  <w:marBottom w:val="0"/>
                  <w:divBdr>
                    <w:top w:val="none" w:sz="0" w:space="0" w:color="auto"/>
                    <w:left w:val="none" w:sz="0" w:space="0" w:color="auto"/>
                    <w:bottom w:val="none" w:sz="0" w:space="0" w:color="auto"/>
                    <w:right w:val="none" w:sz="0" w:space="0" w:color="auto"/>
                  </w:divBdr>
                </w:div>
                <w:div w:id="17589623">
                  <w:marLeft w:val="0"/>
                  <w:marRight w:val="0"/>
                  <w:marTop w:val="0"/>
                  <w:marBottom w:val="0"/>
                  <w:divBdr>
                    <w:top w:val="none" w:sz="0" w:space="0" w:color="auto"/>
                    <w:left w:val="none" w:sz="0" w:space="0" w:color="auto"/>
                    <w:bottom w:val="none" w:sz="0" w:space="0" w:color="auto"/>
                    <w:right w:val="none" w:sz="0" w:space="0" w:color="auto"/>
                  </w:divBdr>
                </w:div>
                <w:div w:id="1795446944">
                  <w:marLeft w:val="0"/>
                  <w:marRight w:val="0"/>
                  <w:marTop w:val="0"/>
                  <w:marBottom w:val="0"/>
                  <w:divBdr>
                    <w:top w:val="none" w:sz="0" w:space="0" w:color="auto"/>
                    <w:left w:val="none" w:sz="0" w:space="0" w:color="auto"/>
                    <w:bottom w:val="none" w:sz="0" w:space="0" w:color="auto"/>
                    <w:right w:val="none" w:sz="0" w:space="0" w:color="auto"/>
                  </w:divBdr>
                </w:div>
                <w:div w:id="1043360086">
                  <w:marLeft w:val="0"/>
                  <w:marRight w:val="0"/>
                  <w:marTop w:val="0"/>
                  <w:marBottom w:val="0"/>
                  <w:divBdr>
                    <w:top w:val="none" w:sz="0" w:space="0" w:color="auto"/>
                    <w:left w:val="none" w:sz="0" w:space="0" w:color="auto"/>
                    <w:bottom w:val="none" w:sz="0" w:space="0" w:color="auto"/>
                    <w:right w:val="none" w:sz="0" w:space="0" w:color="auto"/>
                  </w:divBdr>
                </w:div>
                <w:div w:id="1959212727">
                  <w:marLeft w:val="0"/>
                  <w:marRight w:val="0"/>
                  <w:marTop w:val="0"/>
                  <w:marBottom w:val="0"/>
                  <w:divBdr>
                    <w:top w:val="none" w:sz="0" w:space="0" w:color="auto"/>
                    <w:left w:val="none" w:sz="0" w:space="0" w:color="auto"/>
                    <w:bottom w:val="none" w:sz="0" w:space="0" w:color="auto"/>
                    <w:right w:val="none" w:sz="0" w:space="0" w:color="auto"/>
                  </w:divBdr>
                </w:div>
                <w:div w:id="499276962">
                  <w:marLeft w:val="0"/>
                  <w:marRight w:val="0"/>
                  <w:marTop w:val="0"/>
                  <w:marBottom w:val="0"/>
                  <w:divBdr>
                    <w:top w:val="none" w:sz="0" w:space="0" w:color="auto"/>
                    <w:left w:val="none" w:sz="0" w:space="0" w:color="auto"/>
                    <w:bottom w:val="none" w:sz="0" w:space="0" w:color="auto"/>
                    <w:right w:val="none" w:sz="0" w:space="0" w:color="auto"/>
                  </w:divBdr>
                </w:div>
                <w:div w:id="1327514576">
                  <w:marLeft w:val="0"/>
                  <w:marRight w:val="0"/>
                  <w:marTop w:val="0"/>
                  <w:marBottom w:val="0"/>
                  <w:divBdr>
                    <w:top w:val="none" w:sz="0" w:space="0" w:color="auto"/>
                    <w:left w:val="none" w:sz="0" w:space="0" w:color="auto"/>
                    <w:bottom w:val="none" w:sz="0" w:space="0" w:color="auto"/>
                    <w:right w:val="none" w:sz="0" w:space="0" w:color="auto"/>
                  </w:divBdr>
                </w:div>
                <w:div w:id="645168189">
                  <w:marLeft w:val="0"/>
                  <w:marRight w:val="0"/>
                  <w:marTop w:val="0"/>
                  <w:marBottom w:val="0"/>
                  <w:divBdr>
                    <w:top w:val="none" w:sz="0" w:space="0" w:color="auto"/>
                    <w:left w:val="none" w:sz="0" w:space="0" w:color="auto"/>
                    <w:bottom w:val="none" w:sz="0" w:space="0" w:color="auto"/>
                    <w:right w:val="none" w:sz="0" w:space="0" w:color="auto"/>
                  </w:divBdr>
                </w:div>
                <w:div w:id="1248152807">
                  <w:marLeft w:val="0"/>
                  <w:marRight w:val="0"/>
                  <w:marTop w:val="0"/>
                  <w:marBottom w:val="0"/>
                  <w:divBdr>
                    <w:top w:val="none" w:sz="0" w:space="0" w:color="auto"/>
                    <w:left w:val="none" w:sz="0" w:space="0" w:color="auto"/>
                    <w:bottom w:val="none" w:sz="0" w:space="0" w:color="auto"/>
                    <w:right w:val="none" w:sz="0" w:space="0" w:color="auto"/>
                  </w:divBdr>
                </w:div>
                <w:div w:id="178869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184552">
      <w:bodyDiv w:val="1"/>
      <w:marLeft w:val="0"/>
      <w:marRight w:val="0"/>
      <w:marTop w:val="0"/>
      <w:marBottom w:val="0"/>
      <w:divBdr>
        <w:top w:val="none" w:sz="0" w:space="0" w:color="auto"/>
        <w:left w:val="none" w:sz="0" w:space="0" w:color="auto"/>
        <w:bottom w:val="none" w:sz="0" w:space="0" w:color="auto"/>
        <w:right w:val="none" w:sz="0" w:space="0" w:color="auto"/>
      </w:divBdr>
      <w:divsChild>
        <w:div w:id="65611214">
          <w:marLeft w:val="0"/>
          <w:marRight w:val="0"/>
          <w:marTop w:val="0"/>
          <w:marBottom w:val="0"/>
          <w:divBdr>
            <w:top w:val="none" w:sz="0" w:space="0" w:color="auto"/>
            <w:left w:val="none" w:sz="0" w:space="0" w:color="auto"/>
            <w:bottom w:val="none" w:sz="0" w:space="0" w:color="auto"/>
            <w:right w:val="none" w:sz="0" w:space="0" w:color="auto"/>
          </w:divBdr>
          <w:divsChild>
            <w:div w:id="1156216415">
              <w:marLeft w:val="0"/>
              <w:marRight w:val="0"/>
              <w:marTop w:val="0"/>
              <w:marBottom w:val="0"/>
              <w:divBdr>
                <w:top w:val="none" w:sz="0" w:space="0" w:color="auto"/>
                <w:left w:val="none" w:sz="0" w:space="0" w:color="auto"/>
                <w:bottom w:val="none" w:sz="0" w:space="0" w:color="auto"/>
                <w:right w:val="none" w:sz="0" w:space="0" w:color="auto"/>
              </w:divBdr>
              <w:divsChild>
                <w:div w:id="1199784589">
                  <w:marLeft w:val="0"/>
                  <w:marRight w:val="0"/>
                  <w:marTop w:val="0"/>
                  <w:marBottom w:val="0"/>
                  <w:divBdr>
                    <w:top w:val="none" w:sz="0" w:space="0" w:color="auto"/>
                    <w:left w:val="none" w:sz="0" w:space="0" w:color="auto"/>
                    <w:bottom w:val="none" w:sz="0" w:space="0" w:color="auto"/>
                    <w:right w:val="none" w:sz="0" w:space="0" w:color="auto"/>
                  </w:divBdr>
                </w:div>
                <w:div w:id="680279881">
                  <w:marLeft w:val="0"/>
                  <w:marRight w:val="0"/>
                  <w:marTop w:val="0"/>
                  <w:marBottom w:val="0"/>
                  <w:divBdr>
                    <w:top w:val="none" w:sz="0" w:space="0" w:color="auto"/>
                    <w:left w:val="none" w:sz="0" w:space="0" w:color="auto"/>
                    <w:bottom w:val="none" w:sz="0" w:space="0" w:color="auto"/>
                    <w:right w:val="none" w:sz="0" w:space="0" w:color="auto"/>
                  </w:divBdr>
                </w:div>
                <w:div w:id="1699815279">
                  <w:marLeft w:val="0"/>
                  <w:marRight w:val="0"/>
                  <w:marTop w:val="0"/>
                  <w:marBottom w:val="0"/>
                  <w:divBdr>
                    <w:top w:val="none" w:sz="0" w:space="0" w:color="auto"/>
                    <w:left w:val="none" w:sz="0" w:space="0" w:color="auto"/>
                    <w:bottom w:val="none" w:sz="0" w:space="0" w:color="auto"/>
                    <w:right w:val="none" w:sz="0" w:space="0" w:color="auto"/>
                  </w:divBdr>
                </w:div>
                <w:div w:id="1888714426">
                  <w:marLeft w:val="0"/>
                  <w:marRight w:val="0"/>
                  <w:marTop w:val="0"/>
                  <w:marBottom w:val="0"/>
                  <w:divBdr>
                    <w:top w:val="none" w:sz="0" w:space="0" w:color="auto"/>
                    <w:left w:val="none" w:sz="0" w:space="0" w:color="auto"/>
                    <w:bottom w:val="none" w:sz="0" w:space="0" w:color="auto"/>
                    <w:right w:val="none" w:sz="0" w:space="0" w:color="auto"/>
                  </w:divBdr>
                </w:div>
                <w:div w:id="1259143190">
                  <w:marLeft w:val="0"/>
                  <w:marRight w:val="0"/>
                  <w:marTop w:val="0"/>
                  <w:marBottom w:val="0"/>
                  <w:divBdr>
                    <w:top w:val="none" w:sz="0" w:space="0" w:color="auto"/>
                    <w:left w:val="none" w:sz="0" w:space="0" w:color="auto"/>
                    <w:bottom w:val="none" w:sz="0" w:space="0" w:color="auto"/>
                    <w:right w:val="none" w:sz="0" w:space="0" w:color="auto"/>
                  </w:divBdr>
                </w:div>
                <w:div w:id="1659652347">
                  <w:marLeft w:val="0"/>
                  <w:marRight w:val="0"/>
                  <w:marTop w:val="0"/>
                  <w:marBottom w:val="0"/>
                  <w:divBdr>
                    <w:top w:val="none" w:sz="0" w:space="0" w:color="auto"/>
                    <w:left w:val="none" w:sz="0" w:space="0" w:color="auto"/>
                    <w:bottom w:val="none" w:sz="0" w:space="0" w:color="auto"/>
                    <w:right w:val="none" w:sz="0" w:space="0" w:color="auto"/>
                  </w:divBdr>
                </w:div>
                <w:div w:id="1712194685">
                  <w:marLeft w:val="0"/>
                  <w:marRight w:val="0"/>
                  <w:marTop w:val="0"/>
                  <w:marBottom w:val="0"/>
                  <w:divBdr>
                    <w:top w:val="none" w:sz="0" w:space="0" w:color="auto"/>
                    <w:left w:val="none" w:sz="0" w:space="0" w:color="auto"/>
                    <w:bottom w:val="none" w:sz="0" w:space="0" w:color="auto"/>
                    <w:right w:val="none" w:sz="0" w:space="0" w:color="auto"/>
                  </w:divBdr>
                </w:div>
                <w:div w:id="169882101">
                  <w:marLeft w:val="0"/>
                  <w:marRight w:val="0"/>
                  <w:marTop w:val="0"/>
                  <w:marBottom w:val="0"/>
                  <w:divBdr>
                    <w:top w:val="none" w:sz="0" w:space="0" w:color="auto"/>
                    <w:left w:val="none" w:sz="0" w:space="0" w:color="auto"/>
                    <w:bottom w:val="none" w:sz="0" w:space="0" w:color="auto"/>
                    <w:right w:val="none" w:sz="0" w:space="0" w:color="auto"/>
                  </w:divBdr>
                </w:div>
                <w:div w:id="420639594">
                  <w:marLeft w:val="0"/>
                  <w:marRight w:val="0"/>
                  <w:marTop w:val="0"/>
                  <w:marBottom w:val="0"/>
                  <w:divBdr>
                    <w:top w:val="none" w:sz="0" w:space="0" w:color="auto"/>
                    <w:left w:val="none" w:sz="0" w:space="0" w:color="auto"/>
                    <w:bottom w:val="none" w:sz="0" w:space="0" w:color="auto"/>
                    <w:right w:val="none" w:sz="0" w:space="0" w:color="auto"/>
                  </w:divBdr>
                </w:div>
                <w:div w:id="1202134058">
                  <w:marLeft w:val="0"/>
                  <w:marRight w:val="0"/>
                  <w:marTop w:val="0"/>
                  <w:marBottom w:val="0"/>
                  <w:divBdr>
                    <w:top w:val="none" w:sz="0" w:space="0" w:color="auto"/>
                    <w:left w:val="none" w:sz="0" w:space="0" w:color="auto"/>
                    <w:bottom w:val="none" w:sz="0" w:space="0" w:color="auto"/>
                    <w:right w:val="none" w:sz="0" w:space="0" w:color="auto"/>
                  </w:divBdr>
                </w:div>
                <w:div w:id="1965692590">
                  <w:marLeft w:val="0"/>
                  <w:marRight w:val="0"/>
                  <w:marTop w:val="0"/>
                  <w:marBottom w:val="0"/>
                  <w:divBdr>
                    <w:top w:val="none" w:sz="0" w:space="0" w:color="auto"/>
                    <w:left w:val="none" w:sz="0" w:space="0" w:color="auto"/>
                    <w:bottom w:val="none" w:sz="0" w:space="0" w:color="auto"/>
                    <w:right w:val="none" w:sz="0" w:space="0" w:color="auto"/>
                  </w:divBdr>
                </w:div>
                <w:div w:id="747532309">
                  <w:marLeft w:val="0"/>
                  <w:marRight w:val="0"/>
                  <w:marTop w:val="0"/>
                  <w:marBottom w:val="0"/>
                  <w:divBdr>
                    <w:top w:val="none" w:sz="0" w:space="0" w:color="auto"/>
                    <w:left w:val="none" w:sz="0" w:space="0" w:color="auto"/>
                    <w:bottom w:val="none" w:sz="0" w:space="0" w:color="auto"/>
                    <w:right w:val="none" w:sz="0" w:space="0" w:color="auto"/>
                  </w:divBdr>
                </w:div>
                <w:div w:id="1246264033">
                  <w:marLeft w:val="0"/>
                  <w:marRight w:val="0"/>
                  <w:marTop w:val="0"/>
                  <w:marBottom w:val="0"/>
                  <w:divBdr>
                    <w:top w:val="none" w:sz="0" w:space="0" w:color="auto"/>
                    <w:left w:val="none" w:sz="0" w:space="0" w:color="auto"/>
                    <w:bottom w:val="none" w:sz="0" w:space="0" w:color="auto"/>
                    <w:right w:val="none" w:sz="0" w:space="0" w:color="auto"/>
                  </w:divBdr>
                </w:div>
                <w:div w:id="1919943524">
                  <w:marLeft w:val="0"/>
                  <w:marRight w:val="0"/>
                  <w:marTop w:val="0"/>
                  <w:marBottom w:val="0"/>
                  <w:divBdr>
                    <w:top w:val="none" w:sz="0" w:space="0" w:color="auto"/>
                    <w:left w:val="none" w:sz="0" w:space="0" w:color="auto"/>
                    <w:bottom w:val="none" w:sz="0" w:space="0" w:color="auto"/>
                    <w:right w:val="none" w:sz="0" w:space="0" w:color="auto"/>
                  </w:divBdr>
                </w:div>
                <w:div w:id="1027682159">
                  <w:marLeft w:val="0"/>
                  <w:marRight w:val="0"/>
                  <w:marTop w:val="0"/>
                  <w:marBottom w:val="0"/>
                  <w:divBdr>
                    <w:top w:val="none" w:sz="0" w:space="0" w:color="auto"/>
                    <w:left w:val="none" w:sz="0" w:space="0" w:color="auto"/>
                    <w:bottom w:val="none" w:sz="0" w:space="0" w:color="auto"/>
                    <w:right w:val="none" w:sz="0" w:space="0" w:color="auto"/>
                  </w:divBdr>
                </w:div>
                <w:div w:id="654799041">
                  <w:marLeft w:val="0"/>
                  <w:marRight w:val="0"/>
                  <w:marTop w:val="0"/>
                  <w:marBottom w:val="0"/>
                  <w:divBdr>
                    <w:top w:val="none" w:sz="0" w:space="0" w:color="auto"/>
                    <w:left w:val="none" w:sz="0" w:space="0" w:color="auto"/>
                    <w:bottom w:val="none" w:sz="0" w:space="0" w:color="auto"/>
                    <w:right w:val="none" w:sz="0" w:space="0" w:color="auto"/>
                  </w:divBdr>
                </w:div>
                <w:div w:id="2130736860">
                  <w:marLeft w:val="0"/>
                  <w:marRight w:val="0"/>
                  <w:marTop w:val="0"/>
                  <w:marBottom w:val="0"/>
                  <w:divBdr>
                    <w:top w:val="none" w:sz="0" w:space="0" w:color="auto"/>
                    <w:left w:val="none" w:sz="0" w:space="0" w:color="auto"/>
                    <w:bottom w:val="none" w:sz="0" w:space="0" w:color="auto"/>
                    <w:right w:val="none" w:sz="0" w:space="0" w:color="auto"/>
                  </w:divBdr>
                </w:div>
                <w:div w:id="2137528284">
                  <w:marLeft w:val="0"/>
                  <w:marRight w:val="0"/>
                  <w:marTop w:val="0"/>
                  <w:marBottom w:val="0"/>
                  <w:divBdr>
                    <w:top w:val="none" w:sz="0" w:space="0" w:color="auto"/>
                    <w:left w:val="none" w:sz="0" w:space="0" w:color="auto"/>
                    <w:bottom w:val="none" w:sz="0" w:space="0" w:color="auto"/>
                    <w:right w:val="none" w:sz="0" w:space="0" w:color="auto"/>
                  </w:divBdr>
                </w:div>
                <w:div w:id="778598817">
                  <w:marLeft w:val="0"/>
                  <w:marRight w:val="0"/>
                  <w:marTop w:val="0"/>
                  <w:marBottom w:val="0"/>
                  <w:divBdr>
                    <w:top w:val="none" w:sz="0" w:space="0" w:color="auto"/>
                    <w:left w:val="none" w:sz="0" w:space="0" w:color="auto"/>
                    <w:bottom w:val="none" w:sz="0" w:space="0" w:color="auto"/>
                    <w:right w:val="none" w:sz="0" w:space="0" w:color="auto"/>
                  </w:divBdr>
                </w:div>
              </w:divsChild>
            </w:div>
            <w:div w:id="869680306">
              <w:marLeft w:val="0"/>
              <w:marRight w:val="0"/>
              <w:marTop w:val="0"/>
              <w:marBottom w:val="0"/>
              <w:divBdr>
                <w:top w:val="none" w:sz="0" w:space="0" w:color="auto"/>
                <w:left w:val="none" w:sz="0" w:space="0" w:color="auto"/>
                <w:bottom w:val="none" w:sz="0" w:space="0" w:color="auto"/>
                <w:right w:val="none" w:sz="0" w:space="0" w:color="auto"/>
              </w:divBdr>
              <w:divsChild>
                <w:div w:id="1473406799">
                  <w:marLeft w:val="0"/>
                  <w:marRight w:val="0"/>
                  <w:marTop w:val="0"/>
                  <w:marBottom w:val="0"/>
                  <w:divBdr>
                    <w:top w:val="none" w:sz="0" w:space="0" w:color="auto"/>
                    <w:left w:val="none" w:sz="0" w:space="0" w:color="auto"/>
                    <w:bottom w:val="none" w:sz="0" w:space="0" w:color="auto"/>
                    <w:right w:val="none" w:sz="0" w:space="0" w:color="auto"/>
                  </w:divBdr>
                </w:div>
                <w:div w:id="480125221">
                  <w:marLeft w:val="0"/>
                  <w:marRight w:val="0"/>
                  <w:marTop w:val="0"/>
                  <w:marBottom w:val="0"/>
                  <w:divBdr>
                    <w:top w:val="none" w:sz="0" w:space="0" w:color="auto"/>
                    <w:left w:val="none" w:sz="0" w:space="0" w:color="auto"/>
                    <w:bottom w:val="none" w:sz="0" w:space="0" w:color="auto"/>
                    <w:right w:val="none" w:sz="0" w:space="0" w:color="auto"/>
                  </w:divBdr>
                </w:div>
                <w:div w:id="238685326">
                  <w:marLeft w:val="0"/>
                  <w:marRight w:val="0"/>
                  <w:marTop w:val="0"/>
                  <w:marBottom w:val="0"/>
                  <w:divBdr>
                    <w:top w:val="none" w:sz="0" w:space="0" w:color="auto"/>
                    <w:left w:val="none" w:sz="0" w:space="0" w:color="auto"/>
                    <w:bottom w:val="none" w:sz="0" w:space="0" w:color="auto"/>
                    <w:right w:val="none" w:sz="0" w:space="0" w:color="auto"/>
                  </w:divBdr>
                </w:div>
                <w:div w:id="1479954033">
                  <w:marLeft w:val="0"/>
                  <w:marRight w:val="0"/>
                  <w:marTop w:val="0"/>
                  <w:marBottom w:val="0"/>
                  <w:divBdr>
                    <w:top w:val="none" w:sz="0" w:space="0" w:color="auto"/>
                    <w:left w:val="none" w:sz="0" w:space="0" w:color="auto"/>
                    <w:bottom w:val="none" w:sz="0" w:space="0" w:color="auto"/>
                    <w:right w:val="none" w:sz="0" w:space="0" w:color="auto"/>
                  </w:divBdr>
                </w:div>
                <w:div w:id="1209032402">
                  <w:marLeft w:val="0"/>
                  <w:marRight w:val="0"/>
                  <w:marTop w:val="0"/>
                  <w:marBottom w:val="0"/>
                  <w:divBdr>
                    <w:top w:val="none" w:sz="0" w:space="0" w:color="auto"/>
                    <w:left w:val="none" w:sz="0" w:space="0" w:color="auto"/>
                    <w:bottom w:val="none" w:sz="0" w:space="0" w:color="auto"/>
                    <w:right w:val="none" w:sz="0" w:space="0" w:color="auto"/>
                  </w:divBdr>
                </w:div>
                <w:div w:id="1373964255">
                  <w:marLeft w:val="0"/>
                  <w:marRight w:val="0"/>
                  <w:marTop w:val="0"/>
                  <w:marBottom w:val="0"/>
                  <w:divBdr>
                    <w:top w:val="none" w:sz="0" w:space="0" w:color="auto"/>
                    <w:left w:val="none" w:sz="0" w:space="0" w:color="auto"/>
                    <w:bottom w:val="none" w:sz="0" w:space="0" w:color="auto"/>
                    <w:right w:val="none" w:sz="0" w:space="0" w:color="auto"/>
                  </w:divBdr>
                </w:div>
                <w:div w:id="116684958">
                  <w:marLeft w:val="0"/>
                  <w:marRight w:val="0"/>
                  <w:marTop w:val="0"/>
                  <w:marBottom w:val="0"/>
                  <w:divBdr>
                    <w:top w:val="none" w:sz="0" w:space="0" w:color="auto"/>
                    <w:left w:val="none" w:sz="0" w:space="0" w:color="auto"/>
                    <w:bottom w:val="none" w:sz="0" w:space="0" w:color="auto"/>
                    <w:right w:val="none" w:sz="0" w:space="0" w:color="auto"/>
                  </w:divBdr>
                </w:div>
                <w:div w:id="2051374146">
                  <w:marLeft w:val="0"/>
                  <w:marRight w:val="0"/>
                  <w:marTop w:val="0"/>
                  <w:marBottom w:val="0"/>
                  <w:divBdr>
                    <w:top w:val="none" w:sz="0" w:space="0" w:color="auto"/>
                    <w:left w:val="none" w:sz="0" w:space="0" w:color="auto"/>
                    <w:bottom w:val="none" w:sz="0" w:space="0" w:color="auto"/>
                    <w:right w:val="none" w:sz="0" w:space="0" w:color="auto"/>
                  </w:divBdr>
                </w:div>
                <w:div w:id="2101755114">
                  <w:marLeft w:val="0"/>
                  <w:marRight w:val="0"/>
                  <w:marTop w:val="0"/>
                  <w:marBottom w:val="0"/>
                  <w:divBdr>
                    <w:top w:val="none" w:sz="0" w:space="0" w:color="auto"/>
                    <w:left w:val="none" w:sz="0" w:space="0" w:color="auto"/>
                    <w:bottom w:val="none" w:sz="0" w:space="0" w:color="auto"/>
                    <w:right w:val="none" w:sz="0" w:space="0" w:color="auto"/>
                  </w:divBdr>
                </w:div>
                <w:div w:id="66149244">
                  <w:marLeft w:val="0"/>
                  <w:marRight w:val="0"/>
                  <w:marTop w:val="0"/>
                  <w:marBottom w:val="0"/>
                  <w:divBdr>
                    <w:top w:val="none" w:sz="0" w:space="0" w:color="auto"/>
                    <w:left w:val="none" w:sz="0" w:space="0" w:color="auto"/>
                    <w:bottom w:val="none" w:sz="0" w:space="0" w:color="auto"/>
                    <w:right w:val="none" w:sz="0" w:space="0" w:color="auto"/>
                  </w:divBdr>
                </w:div>
                <w:div w:id="1284114410">
                  <w:marLeft w:val="0"/>
                  <w:marRight w:val="0"/>
                  <w:marTop w:val="0"/>
                  <w:marBottom w:val="0"/>
                  <w:divBdr>
                    <w:top w:val="none" w:sz="0" w:space="0" w:color="auto"/>
                    <w:left w:val="none" w:sz="0" w:space="0" w:color="auto"/>
                    <w:bottom w:val="none" w:sz="0" w:space="0" w:color="auto"/>
                    <w:right w:val="none" w:sz="0" w:space="0" w:color="auto"/>
                  </w:divBdr>
                </w:div>
                <w:div w:id="537861856">
                  <w:marLeft w:val="0"/>
                  <w:marRight w:val="0"/>
                  <w:marTop w:val="0"/>
                  <w:marBottom w:val="0"/>
                  <w:divBdr>
                    <w:top w:val="none" w:sz="0" w:space="0" w:color="auto"/>
                    <w:left w:val="none" w:sz="0" w:space="0" w:color="auto"/>
                    <w:bottom w:val="none" w:sz="0" w:space="0" w:color="auto"/>
                    <w:right w:val="none" w:sz="0" w:space="0" w:color="auto"/>
                  </w:divBdr>
                </w:div>
                <w:div w:id="23628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ampus@ad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gle/VbnXTpAPQgYvngbj9" TargetMode="External"/><Relationship Id="rId5" Type="http://schemas.openxmlformats.org/officeDocument/2006/relationships/hyperlink" Target="https://gratzcollege.qualtrics.com/jfe/form/SV_5nnVVknzZTZEcV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760</Words>
  <Characters>4333</Characters>
  <Application>Microsoft Office Word</Application>
  <DocSecurity>0</DocSecurity>
  <Lines>36</Lines>
  <Paragraphs>10</Paragraphs>
  <ScaleCrop>false</ScaleCrop>
  <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Ayal Feinberg</dc:creator>
  <cp:keywords/>
  <dc:description/>
  <cp:lastModifiedBy>Ayal Feinberg</cp:lastModifiedBy>
  <cp:revision>3</cp:revision>
  <dcterms:created xsi:type="dcterms:W3CDTF">2024-11-08T01:15:00Z</dcterms:created>
  <dcterms:modified xsi:type="dcterms:W3CDTF">2024-11-08T01:23:00Z</dcterms:modified>
</cp:coreProperties>
</file>