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428" w:rsidRPr="00977817" w:rsidRDefault="006853DB" w:rsidP="006853DB">
      <w:pPr>
        <w:pStyle w:val="Heading2"/>
        <w:rPr>
          <w:rFonts w:ascii="Times New Roman" w:hAnsi="Times New Roman" w:cs="Times New Roman"/>
          <w:sz w:val="36"/>
          <w:szCs w:val="36"/>
        </w:rPr>
      </w:pPr>
      <w:r w:rsidRPr="00977817">
        <w:rPr>
          <w:rFonts w:ascii="Times New Roman" w:hAnsi="Times New Roman" w:cs="Times New Roman"/>
          <w:sz w:val="36"/>
          <w:szCs w:val="36"/>
        </w:rPr>
        <w:t xml:space="preserve">Writing Formulas </w:t>
      </w:r>
      <w:r w:rsidR="004D13E0">
        <w:rPr>
          <w:rFonts w:ascii="Times New Roman" w:hAnsi="Times New Roman" w:cs="Times New Roman"/>
          <w:sz w:val="36"/>
          <w:szCs w:val="36"/>
        </w:rPr>
        <w:t>for Binary Ionic Compounds</w:t>
      </w:r>
    </w:p>
    <w:p w:rsidR="006853DB" w:rsidRPr="006853DB" w:rsidRDefault="006853DB" w:rsidP="006853DB">
      <w:pPr>
        <w:rPr>
          <w:rFonts w:ascii="Times New Roman" w:hAnsi="Times New Roman" w:cs="Times New Roman"/>
        </w:rPr>
      </w:pPr>
    </w:p>
    <w:p w:rsidR="006853DB" w:rsidRPr="006853DB" w:rsidRDefault="006853DB" w:rsidP="006853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 xml:space="preserve">Write the symbol for the </w:t>
      </w:r>
      <w:proofErr w:type="spellStart"/>
      <w:r w:rsidRPr="006853DB">
        <w:rPr>
          <w:rFonts w:ascii="Times New Roman" w:hAnsi="Times New Roman" w:cs="Times New Roman"/>
        </w:rPr>
        <w:t>cation</w:t>
      </w:r>
      <w:proofErr w:type="spellEnd"/>
      <w:r w:rsidRPr="006853DB">
        <w:rPr>
          <w:rFonts w:ascii="Times New Roman" w:hAnsi="Times New Roman" w:cs="Times New Roman"/>
        </w:rPr>
        <w:t xml:space="preserve"> (+) followed by the anion (-)</w:t>
      </w:r>
    </w:p>
    <w:p w:rsidR="006853DB" w:rsidRPr="006853DB" w:rsidRDefault="003921E5" w:rsidP="006853DB">
      <w:pPr>
        <w:ind w:left="1440" w:firstLine="720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Ca</w:t>
      </w:r>
      <w:r w:rsidR="006853DB"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>I</w:t>
      </w:r>
    </w:p>
    <w:p w:rsidR="006853DB" w:rsidRPr="006853DB" w:rsidRDefault="006853DB" w:rsidP="006853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>Write the ionic charge/oxidation number for each ion.</w:t>
      </w:r>
    </w:p>
    <w:p w:rsidR="006853DB" w:rsidRDefault="003921E5" w:rsidP="00977817">
      <w:pPr>
        <w:ind w:left="216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  <w:sz w:val="72"/>
          <w:szCs w:val="72"/>
        </w:rPr>
        <w:t>Ca</w:t>
      </w:r>
      <w:r w:rsidR="004F2535" w:rsidRPr="006853DB">
        <w:rPr>
          <w:rFonts w:ascii="Times New Roman" w:hAnsi="Times New Roman" w:cs="Times New Roman"/>
          <w:sz w:val="72"/>
          <w:szCs w:val="72"/>
          <w:vertAlign w:val="superscript"/>
        </w:rPr>
        <w:t>2+</w:t>
      </w:r>
      <w:r w:rsidR="00977817"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>I</w:t>
      </w:r>
      <w:r w:rsidR="004F2535" w:rsidRPr="006853DB">
        <w:rPr>
          <w:rFonts w:ascii="Times New Roman" w:hAnsi="Times New Roman" w:cs="Times New Roman"/>
          <w:sz w:val="72"/>
          <w:szCs w:val="72"/>
          <w:vertAlign w:val="superscript"/>
        </w:rPr>
        <w:t>1-</w:t>
      </w:r>
    </w:p>
    <w:p w:rsidR="00977817" w:rsidRDefault="00977817" w:rsidP="00977817">
      <w:pPr>
        <w:pStyle w:val="ListParagraph"/>
        <w:ind w:left="1440" w:firstLine="720"/>
        <w:rPr>
          <w:rFonts w:ascii="Times New Roman" w:hAnsi="Times New Roman" w:cs="Times New Roman"/>
        </w:rPr>
      </w:pPr>
    </w:p>
    <w:p w:rsidR="006853DB" w:rsidRDefault="006853DB" w:rsidP="006853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>Use the “cross-over method” to determine the subscript needed for each.</w:t>
      </w:r>
    </w:p>
    <w:p w:rsidR="00591C34" w:rsidRDefault="00591C34" w:rsidP="00591C34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*bring only the number across, not the charge.</w:t>
      </w:r>
    </w:p>
    <w:p w:rsidR="00591C34" w:rsidRPr="00591C34" w:rsidRDefault="00591C34" w:rsidP="00591C34">
      <w:pPr>
        <w:pStyle w:val="ListParagraph"/>
        <w:ind w:left="1440"/>
        <w:rPr>
          <w:rFonts w:ascii="Times New Roman" w:hAnsi="Times New Roman" w:cs="Times New Roman"/>
          <w:vertAlign w:val="subscript"/>
        </w:rPr>
      </w:pPr>
    </w:p>
    <w:p w:rsidR="006853DB" w:rsidRDefault="00172CAA" w:rsidP="006853DB">
      <w:pPr>
        <w:ind w:left="2160"/>
        <w:rPr>
          <w:rFonts w:ascii="Times New Roman" w:hAnsi="Times New Roman" w:cs="Times New Roman"/>
          <w:sz w:val="72"/>
          <w:szCs w:val="72"/>
          <w:vertAlign w:val="superscript"/>
        </w:rPr>
      </w:pPr>
      <w:r w:rsidRPr="00172CAA"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173.25pt;margin-top:24.35pt;width:54.05pt;height:14.2pt;z-index:251663360" o:connectortype="straight">
            <v:stroke endarrow="block"/>
          </v:shape>
        </w:pict>
      </w:r>
      <w:r w:rsidRPr="00172CAA">
        <w:rPr>
          <w:rFonts w:ascii="Times New Roman" w:hAnsi="Times New Roman" w:cs="Times New Roman"/>
          <w:noProof/>
        </w:rPr>
        <w:pict>
          <v:shape id="_x0000_s1031" type="#_x0000_t32" style="position:absolute;left:0;text-align:left;margin-left:180pt;margin-top:24.35pt;width:47.3pt;height:14.2pt;flip:x;z-index:251662336" o:connectortype="straight">
            <v:stroke endarrow="block"/>
          </v:shape>
        </w:pict>
      </w:r>
      <w:r w:rsidRPr="00172CAA">
        <w:rPr>
          <w:rFonts w:ascii="Times New Roman" w:hAnsi="Times New Roman" w:cs="Times New Roman"/>
          <w:noProof/>
        </w:rPr>
        <w:pict>
          <v:rect id="_x0000_s1027" style="position:absolute;left:0;text-align:left;margin-left:227.3pt;margin-top:31.05pt;width:21.75pt;height:18.4pt;z-index:251659264"/>
        </w:pict>
      </w:r>
      <w:r w:rsidRPr="00172CAA">
        <w:rPr>
          <w:rFonts w:ascii="Times New Roman" w:hAnsi="Times New Roman" w:cs="Times New Roman"/>
          <w:noProof/>
          <w:sz w:val="72"/>
          <w:szCs w:val="72"/>
        </w:rPr>
        <w:pict>
          <v:rect id="_x0000_s1026" style="position:absolute;left:0;text-align:left;margin-left:158.25pt;margin-top:31.05pt;width:21.75pt;height:18.4pt;z-index:251658240"/>
        </w:pict>
      </w:r>
      <w:r w:rsidR="00977817" w:rsidRPr="00977817">
        <w:rPr>
          <w:rFonts w:ascii="Times New Roman" w:hAnsi="Times New Roman" w:cs="Times New Roman"/>
          <w:sz w:val="72"/>
          <w:szCs w:val="72"/>
        </w:rPr>
        <w:t xml:space="preserve"> </w:t>
      </w:r>
      <w:r w:rsidR="003921E5">
        <w:rPr>
          <w:rFonts w:ascii="Times New Roman" w:hAnsi="Times New Roman" w:cs="Times New Roman"/>
          <w:sz w:val="72"/>
          <w:szCs w:val="72"/>
        </w:rPr>
        <w:t>Ca</w:t>
      </w:r>
      <w:r w:rsidR="00977817" w:rsidRPr="006853DB">
        <w:rPr>
          <w:rFonts w:ascii="Times New Roman" w:hAnsi="Times New Roman" w:cs="Times New Roman"/>
          <w:sz w:val="72"/>
          <w:szCs w:val="72"/>
          <w:vertAlign w:val="superscript"/>
        </w:rPr>
        <w:t xml:space="preserve"> </w:t>
      </w:r>
      <w:r w:rsidR="006853DB" w:rsidRPr="006853DB">
        <w:rPr>
          <w:rFonts w:ascii="Times New Roman" w:hAnsi="Times New Roman" w:cs="Times New Roman"/>
          <w:sz w:val="72"/>
          <w:szCs w:val="72"/>
          <w:vertAlign w:val="superscript"/>
        </w:rPr>
        <w:t>2+</w:t>
      </w:r>
      <w:r w:rsidR="006853DB"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 w:rsidR="003921E5">
        <w:rPr>
          <w:rFonts w:ascii="Times New Roman" w:hAnsi="Times New Roman" w:cs="Times New Roman"/>
          <w:sz w:val="72"/>
          <w:szCs w:val="72"/>
        </w:rPr>
        <w:t>I</w:t>
      </w:r>
      <w:r w:rsidR="006853DB" w:rsidRPr="006853DB">
        <w:rPr>
          <w:rFonts w:ascii="Times New Roman" w:hAnsi="Times New Roman" w:cs="Times New Roman"/>
          <w:sz w:val="72"/>
          <w:szCs w:val="72"/>
          <w:vertAlign w:val="superscript"/>
        </w:rPr>
        <w:t>1-</w:t>
      </w:r>
      <w:r w:rsidR="006853DB">
        <w:rPr>
          <w:rFonts w:ascii="Times New Roman" w:hAnsi="Times New Roman" w:cs="Times New Roman"/>
          <w:sz w:val="72"/>
          <w:szCs w:val="72"/>
          <w:vertAlign w:val="superscript"/>
        </w:rPr>
        <w:t xml:space="preserve">  </w:t>
      </w:r>
    </w:p>
    <w:p w:rsidR="006853DB" w:rsidRPr="006853DB" w:rsidRDefault="006853DB" w:rsidP="006853DB">
      <w:pPr>
        <w:ind w:left="2160"/>
        <w:rPr>
          <w:rFonts w:ascii="Times New Roman" w:hAnsi="Times New Roman" w:cs="Times New Roman"/>
        </w:rPr>
      </w:pPr>
    </w:p>
    <w:p w:rsidR="006853DB" w:rsidRDefault="00172CAA" w:rsidP="006853DB">
      <w:pPr>
        <w:ind w:left="2160"/>
        <w:rPr>
          <w:rFonts w:ascii="Times New Roman" w:hAnsi="Times New Roman" w:cs="Times New Roman"/>
          <w:sz w:val="72"/>
          <w:szCs w:val="72"/>
          <w:vertAlign w:val="superscript"/>
        </w:rPr>
      </w:pPr>
      <w:r w:rsidRPr="00172CAA">
        <w:rPr>
          <w:rFonts w:ascii="Times New Roman" w:hAnsi="Times New Roman" w:cs="Times New Roman"/>
          <w:noProof/>
          <w:sz w:val="72"/>
          <w:szCs w:val="7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27.3pt;margin-top:28.4pt;width:31.8pt;height:35.45pt;z-index:251667456;mso-width-relative:margin;mso-height-relative:margin">
            <v:textbox style="mso-next-textbox:#_x0000_s1036">
              <w:txbxContent>
                <w:p w:rsidR="00977817" w:rsidRPr="00977817" w:rsidRDefault="00977817">
                  <w:pPr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977817">
                    <w:rPr>
                      <w:rFonts w:ascii="Times New Roman" w:hAnsi="Times New Roman" w:cs="Times New Roman"/>
                      <w:sz w:val="48"/>
                      <w:szCs w:val="48"/>
                    </w:rPr>
                    <w:t>2</w:t>
                  </w:r>
                </w:p>
              </w:txbxContent>
            </v:textbox>
          </v:shape>
        </w:pict>
      </w:r>
      <w:r w:rsidRPr="00172CAA">
        <w:rPr>
          <w:rFonts w:ascii="Times New Roman" w:hAnsi="Times New Roman" w:cs="Times New Roman"/>
          <w:noProof/>
          <w:sz w:val="72"/>
          <w:szCs w:val="72"/>
          <w:lang w:eastAsia="zh-TW"/>
        </w:rPr>
        <w:pict>
          <v:shape id="_x0000_s1033" type="#_x0000_t202" style="position:absolute;left:0;text-align:left;margin-left:164.55pt;margin-top:28.4pt;width:31.8pt;height:35.45pt;z-index:251665408;mso-width-relative:margin;mso-height-relative:margin">
            <v:textbox>
              <w:txbxContent>
                <w:p w:rsidR="00977817" w:rsidRPr="00977817" w:rsidRDefault="00977817">
                  <w:pPr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977817">
                    <w:rPr>
                      <w:rFonts w:ascii="Times New Roman" w:hAnsi="Times New Roman" w:cs="Times New Roman"/>
                      <w:sz w:val="48"/>
                      <w:szCs w:val="48"/>
                    </w:rPr>
                    <w:t>1</w:t>
                  </w:r>
                </w:p>
              </w:txbxContent>
            </v:textbox>
          </v:shape>
        </w:pict>
      </w:r>
      <w:r w:rsidR="00977817" w:rsidRPr="00977817">
        <w:rPr>
          <w:rFonts w:ascii="Times New Roman" w:hAnsi="Times New Roman" w:cs="Times New Roman"/>
          <w:sz w:val="72"/>
          <w:szCs w:val="72"/>
        </w:rPr>
        <w:t xml:space="preserve"> </w:t>
      </w:r>
      <w:r w:rsidR="003921E5">
        <w:rPr>
          <w:rFonts w:ascii="Times New Roman" w:hAnsi="Times New Roman" w:cs="Times New Roman"/>
          <w:sz w:val="72"/>
          <w:szCs w:val="72"/>
        </w:rPr>
        <w:t>Ca</w:t>
      </w:r>
      <w:r w:rsidR="006853DB" w:rsidRPr="006853DB">
        <w:rPr>
          <w:rFonts w:ascii="Times New Roman" w:hAnsi="Times New Roman" w:cs="Times New Roman"/>
          <w:sz w:val="72"/>
          <w:szCs w:val="72"/>
          <w:vertAlign w:val="superscript"/>
        </w:rPr>
        <w:t>2+</w:t>
      </w:r>
      <w:r w:rsidR="006853DB"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 w:rsidR="003921E5">
        <w:rPr>
          <w:rFonts w:ascii="Times New Roman" w:hAnsi="Times New Roman" w:cs="Times New Roman"/>
          <w:sz w:val="72"/>
          <w:szCs w:val="72"/>
        </w:rPr>
        <w:t>I</w:t>
      </w:r>
      <w:r w:rsidR="006853DB" w:rsidRPr="006853DB">
        <w:rPr>
          <w:rFonts w:ascii="Times New Roman" w:hAnsi="Times New Roman" w:cs="Times New Roman"/>
          <w:sz w:val="72"/>
          <w:szCs w:val="72"/>
          <w:vertAlign w:val="superscript"/>
        </w:rPr>
        <w:t>1-</w:t>
      </w:r>
    </w:p>
    <w:p w:rsidR="006853DB" w:rsidRDefault="006853DB" w:rsidP="006853DB">
      <w:pPr>
        <w:ind w:left="2160"/>
        <w:rPr>
          <w:rFonts w:ascii="Times New Roman" w:hAnsi="Times New Roman" w:cs="Times New Roman"/>
        </w:rPr>
      </w:pPr>
    </w:p>
    <w:p w:rsidR="00591C34" w:rsidRDefault="00591C34" w:rsidP="006853DB">
      <w:pPr>
        <w:ind w:left="2160"/>
        <w:rPr>
          <w:rFonts w:ascii="Times New Roman" w:hAnsi="Times New Roman" w:cs="Times New Roman"/>
        </w:rPr>
      </w:pPr>
    </w:p>
    <w:p w:rsidR="006853DB" w:rsidRPr="006853DB" w:rsidRDefault="006853DB" w:rsidP="006853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 xml:space="preserve">Write the formula. </w:t>
      </w:r>
    </w:p>
    <w:p w:rsidR="006853DB" w:rsidRPr="00591C34" w:rsidRDefault="006853DB" w:rsidP="00591C34">
      <w:pPr>
        <w:ind w:left="1440"/>
        <w:rPr>
          <w:rFonts w:ascii="Times New Roman" w:hAnsi="Times New Roman" w:cs="Times New Roman"/>
        </w:rPr>
      </w:pPr>
      <w:r w:rsidRPr="00591C34">
        <w:rPr>
          <w:rFonts w:ascii="Times New Roman" w:hAnsi="Times New Roman" w:cs="Times New Roman"/>
        </w:rPr>
        <w:t xml:space="preserve">*If one is the subscript you do not write a “1” </w:t>
      </w:r>
    </w:p>
    <w:p w:rsidR="006853DB" w:rsidRDefault="006853DB" w:rsidP="006853DB">
      <w:pPr>
        <w:pStyle w:val="ListParagraph"/>
        <w:ind w:firstLine="720"/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>* Make sure to reduce, if needed.</w:t>
      </w:r>
    </w:p>
    <w:p w:rsidR="006853DB" w:rsidRDefault="006853DB" w:rsidP="006853DB">
      <w:pPr>
        <w:pStyle w:val="ListParagraph"/>
        <w:ind w:firstLine="720"/>
        <w:rPr>
          <w:rFonts w:ascii="Times New Roman" w:hAnsi="Times New Roman" w:cs="Times New Roman"/>
        </w:rPr>
      </w:pPr>
    </w:p>
    <w:p w:rsidR="006853DB" w:rsidRDefault="006853DB" w:rsidP="006853DB">
      <w:pPr>
        <w:pStyle w:val="ListParagraph"/>
        <w:ind w:firstLine="720"/>
        <w:rPr>
          <w:rFonts w:ascii="Times New Roman" w:hAnsi="Times New Roman" w:cs="Times New Roman"/>
        </w:rPr>
      </w:pPr>
    </w:p>
    <w:p w:rsidR="006853DB" w:rsidRDefault="006853DB" w:rsidP="00977817">
      <w:pPr>
        <w:pStyle w:val="ListParagraph"/>
        <w:ind w:firstLine="72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</w:rPr>
        <w:tab/>
      </w:r>
      <w:r w:rsidR="003921E5">
        <w:rPr>
          <w:rFonts w:ascii="Times New Roman" w:hAnsi="Times New Roman" w:cs="Times New Roman"/>
          <w:sz w:val="72"/>
          <w:szCs w:val="72"/>
        </w:rPr>
        <w:t>CaI</w:t>
      </w:r>
      <w:r w:rsidR="00591C34">
        <w:rPr>
          <w:rFonts w:ascii="Times New Roman" w:hAnsi="Times New Roman" w:cs="Times New Roman"/>
          <w:sz w:val="72"/>
          <w:szCs w:val="72"/>
          <w:vertAlign w:val="subscript"/>
        </w:rPr>
        <w:t>2</w:t>
      </w:r>
    </w:p>
    <w:p w:rsidR="002F08EB" w:rsidRPr="00977817" w:rsidRDefault="002F08EB" w:rsidP="002F08EB">
      <w:pPr>
        <w:pStyle w:val="Heading2"/>
        <w:rPr>
          <w:rFonts w:ascii="Times New Roman" w:hAnsi="Times New Roman" w:cs="Times New Roman"/>
          <w:sz w:val="36"/>
          <w:szCs w:val="36"/>
        </w:rPr>
      </w:pPr>
      <w:proofErr w:type="gramStart"/>
      <w:r w:rsidRPr="00977817">
        <w:rPr>
          <w:rFonts w:ascii="Times New Roman" w:hAnsi="Times New Roman" w:cs="Times New Roman"/>
          <w:sz w:val="36"/>
          <w:szCs w:val="36"/>
        </w:rPr>
        <w:lastRenderedPageBreak/>
        <w:t xml:space="preserve">Writing Formulas </w:t>
      </w:r>
      <w:r>
        <w:rPr>
          <w:rFonts w:ascii="Times New Roman" w:hAnsi="Times New Roman" w:cs="Times New Roman"/>
          <w:sz w:val="36"/>
          <w:szCs w:val="36"/>
        </w:rPr>
        <w:t>using transition elements (Groups 3-12), tin and lead.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 Ex. Copper (II) Bromide</w:t>
      </w:r>
    </w:p>
    <w:p w:rsidR="002F08EB" w:rsidRPr="006853DB" w:rsidRDefault="002F08EB" w:rsidP="002F08EB">
      <w:pPr>
        <w:rPr>
          <w:rFonts w:ascii="Times New Roman" w:hAnsi="Times New Roman" w:cs="Times New Roman"/>
        </w:rPr>
      </w:pPr>
    </w:p>
    <w:p w:rsidR="002F08EB" w:rsidRPr="006853DB" w:rsidRDefault="002F08EB" w:rsidP="002F08E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 xml:space="preserve">Write the symbol for the </w:t>
      </w:r>
      <w:proofErr w:type="spellStart"/>
      <w:r w:rsidRPr="006853DB">
        <w:rPr>
          <w:rFonts w:ascii="Times New Roman" w:hAnsi="Times New Roman" w:cs="Times New Roman"/>
        </w:rPr>
        <w:t>cation</w:t>
      </w:r>
      <w:proofErr w:type="spellEnd"/>
      <w:r w:rsidRPr="006853DB">
        <w:rPr>
          <w:rFonts w:ascii="Times New Roman" w:hAnsi="Times New Roman" w:cs="Times New Roman"/>
        </w:rPr>
        <w:t xml:space="preserve"> (+) followed by the anion (-)</w:t>
      </w:r>
    </w:p>
    <w:p w:rsidR="002F08EB" w:rsidRPr="006853DB" w:rsidRDefault="002F08EB" w:rsidP="002F08EB">
      <w:pPr>
        <w:ind w:left="1440" w:firstLine="720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Cu</w:t>
      </w:r>
      <w:r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>Br</w:t>
      </w:r>
    </w:p>
    <w:p w:rsidR="002F08EB" w:rsidRPr="006853DB" w:rsidRDefault="002F08EB" w:rsidP="002F08E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>Write the ionic charge/oxidation number for each ion.</w:t>
      </w:r>
      <w:r>
        <w:rPr>
          <w:rFonts w:ascii="Times New Roman" w:hAnsi="Times New Roman" w:cs="Times New Roman"/>
        </w:rPr>
        <w:t xml:space="preserve">  The </w:t>
      </w:r>
      <w:proofErr w:type="gramStart"/>
      <w:r>
        <w:rPr>
          <w:rFonts w:ascii="Times New Roman" w:hAnsi="Times New Roman" w:cs="Times New Roman"/>
        </w:rPr>
        <w:t>roman</w:t>
      </w:r>
      <w:proofErr w:type="gramEnd"/>
      <w:r>
        <w:rPr>
          <w:rFonts w:ascii="Times New Roman" w:hAnsi="Times New Roman" w:cs="Times New Roman"/>
        </w:rPr>
        <w:t xml:space="preserve"> numeral tells you the charge.  Ex. I = 1+, II = 2+, III=3+</w:t>
      </w:r>
    </w:p>
    <w:p w:rsidR="002F08EB" w:rsidRDefault="002F08EB" w:rsidP="002F08EB">
      <w:pPr>
        <w:pStyle w:val="ListParagraph"/>
        <w:ind w:left="1440" w:firstLine="720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Cu</w:t>
      </w:r>
      <w:r w:rsidRPr="006853DB">
        <w:rPr>
          <w:rFonts w:ascii="Times New Roman" w:hAnsi="Times New Roman" w:cs="Times New Roman"/>
          <w:sz w:val="72"/>
          <w:szCs w:val="72"/>
          <w:vertAlign w:val="superscript"/>
        </w:rPr>
        <w:t>2+</w:t>
      </w:r>
      <w:r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>Br</w:t>
      </w:r>
      <w:r w:rsidRPr="006853DB">
        <w:rPr>
          <w:rFonts w:ascii="Times New Roman" w:hAnsi="Times New Roman" w:cs="Times New Roman"/>
          <w:sz w:val="72"/>
          <w:szCs w:val="72"/>
          <w:vertAlign w:val="superscript"/>
        </w:rPr>
        <w:t>1-</w:t>
      </w:r>
      <w:r>
        <w:rPr>
          <w:rFonts w:ascii="Times New Roman" w:hAnsi="Times New Roman" w:cs="Times New Roman"/>
          <w:sz w:val="72"/>
          <w:szCs w:val="72"/>
          <w:vertAlign w:val="superscript"/>
        </w:rPr>
        <w:t xml:space="preserve">  </w:t>
      </w:r>
    </w:p>
    <w:p w:rsidR="002F08EB" w:rsidRDefault="002F08EB" w:rsidP="002F08EB">
      <w:pPr>
        <w:pStyle w:val="ListParagraph"/>
        <w:ind w:left="1440" w:firstLine="720"/>
        <w:rPr>
          <w:rFonts w:ascii="Times New Roman" w:hAnsi="Times New Roman" w:cs="Times New Roman"/>
        </w:rPr>
      </w:pPr>
    </w:p>
    <w:p w:rsidR="002F08EB" w:rsidRDefault="002F08EB" w:rsidP="002F08E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>Use the “cross-over method” to determine the subscript needed for each.</w:t>
      </w:r>
    </w:p>
    <w:p w:rsidR="002F08EB" w:rsidRDefault="002F08EB" w:rsidP="002F08EB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*bring only the number across, not the charge.</w:t>
      </w:r>
    </w:p>
    <w:p w:rsidR="002F08EB" w:rsidRPr="00591C34" w:rsidRDefault="002F08EB" w:rsidP="002F08EB">
      <w:pPr>
        <w:pStyle w:val="ListParagraph"/>
        <w:ind w:left="1440"/>
        <w:rPr>
          <w:rFonts w:ascii="Times New Roman" w:hAnsi="Times New Roman" w:cs="Times New Roman"/>
          <w:vertAlign w:val="subscript"/>
        </w:rPr>
      </w:pPr>
    </w:p>
    <w:p w:rsidR="002F08EB" w:rsidRDefault="002F08EB" w:rsidP="002F08EB">
      <w:pPr>
        <w:ind w:left="2160"/>
        <w:rPr>
          <w:rFonts w:ascii="Times New Roman" w:hAnsi="Times New Roman" w:cs="Times New Roman"/>
          <w:sz w:val="72"/>
          <w:szCs w:val="72"/>
          <w:vertAlign w:val="superscript"/>
        </w:rPr>
      </w:pPr>
      <w:r w:rsidRPr="003839BF">
        <w:rPr>
          <w:rFonts w:ascii="Times New Roman" w:hAnsi="Times New Roman" w:cs="Times New Roman"/>
          <w:noProof/>
        </w:rPr>
        <w:pict>
          <v:shape id="_x0000_s1041" type="#_x0000_t32" style="position:absolute;left:0;text-align:left;margin-left:173.25pt;margin-top:24.35pt;width:85.85pt;height:14.2pt;z-index:251672576" o:connectortype="straight">
            <v:stroke endarrow="block"/>
          </v:shape>
        </w:pict>
      </w:r>
      <w:r w:rsidRPr="003839BF">
        <w:rPr>
          <w:rFonts w:ascii="Times New Roman" w:hAnsi="Times New Roman" w:cs="Times New Roman"/>
          <w:noProof/>
        </w:rPr>
        <w:pict>
          <v:shape id="_x0000_s1040" type="#_x0000_t32" style="position:absolute;left:0;text-align:left;margin-left:186.3pt;margin-top:24.35pt;width:72.8pt;height:14.2pt;flip:x;z-index:251671552" o:connectortype="straight">
            <v:stroke endarrow="block"/>
          </v:shape>
        </w:pict>
      </w:r>
      <w:r w:rsidRPr="003839BF">
        <w:rPr>
          <w:rFonts w:ascii="Times New Roman" w:hAnsi="Times New Roman" w:cs="Times New Roman"/>
          <w:noProof/>
          <w:sz w:val="72"/>
          <w:szCs w:val="72"/>
        </w:rPr>
        <w:pict>
          <v:rect id="_x0000_s1038" style="position:absolute;left:0;text-align:left;margin-left:164.55pt;margin-top:31.05pt;width:21.75pt;height:18.4pt;z-index:251669504"/>
        </w:pict>
      </w:r>
      <w:r w:rsidRPr="003839BF">
        <w:rPr>
          <w:rFonts w:ascii="Times New Roman" w:hAnsi="Times New Roman" w:cs="Times New Roman"/>
          <w:noProof/>
        </w:rPr>
        <w:pict>
          <v:rect id="_x0000_s1039" style="position:absolute;left:0;text-align:left;margin-left:259.1pt;margin-top:31.05pt;width:21.75pt;height:18.4pt;z-index:251670528"/>
        </w:pict>
      </w:r>
      <w:r w:rsidRPr="00977817">
        <w:rPr>
          <w:rFonts w:ascii="Times New Roman" w:hAnsi="Times New Roman" w:cs="Times New Roman"/>
          <w:sz w:val="72"/>
          <w:szCs w:val="72"/>
        </w:rPr>
        <w:t xml:space="preserve"> </w:t>
      </w:r>
      <w:r>
        <w:rPr>
          <w:rFonts w:ascii="Times New Roman" w:hAnsi="Times New Roman" w:cs="Times New Roman"/>
          <w:sz w:val="72"/>
          <w:szCs w:val="72"/>
        </w:rPr>
        <w:t>Cu</w:t>
      </w:r>
      <w:r w:rsidRPr="006853DB">
        <w:rPr>
          <w:rFonts w:ascii="Times New Roman" w:hAnsi="Times New Roman" w:cs="Times New Roman"/>
          <w:sz w:val="72"/>
          <w:szCs w:val="72"/>
          <w:vertAlign w:val="superscript"/>
        </w:rPr>
        <w:t xml:space="preserve"> 2+</w:t>
      </w:r>
      <w:r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>Br</w:t>
      </w:r>
      <w:r w:rsidRPr="006853DB">
        <w:rPr>
          <w:rFonts w:ascii="Times New Roman" w:hAnsi="Times New Roman" w:cs="Times New Roman"/>
          <w:sz w:val="72"/>
          <w:szCs w:val="72"/>
          <w:vertAlign w:val="superscript"/>
        </w:rPr>
        <w:t>1-</w:t>
      </w:r>
      <w:r>
        <w:rPr>
          <w:rFonts w:ascii="Times New Roman" w:hAnsi="Times New Roman" w:cs="Times New Roman"/>
          <w:sz w:val="72"/>
          <w:szCs w:val="72"/>
          <w:vertAlign w:val="superscript"/>
        </w:rPr>
        <w:t xml:space="preserve">  </w:t>
      </w:r>
    </w:p>
    <w:p w:rsidR="002F08EB" w:rsidRPr="006853DB" w:rsidRDefault="002F08EB" w:rsidP="002F08EB">
      <w:pPr>
        <w:ind w:left="2160"/>
        <w:rPr>
          <w:rFonts w:ascii="Times New Roman" w:hAnsi="Times New Roman" w:cs="Times New Roman"/>
        </w:rPr>
      </w:pPr>
    </w:p>
    <w:p w:rsidR="002F08EB" w:rsidRDefault="002F08EB" w:rsidP="002F08EB">
      <w:pPr>
        <w:ind w:left="2160"/>
        <w:rPr>
          <w:rFonts w:ascii="Times New Roman" w:hAnsi="Times New Roman" w:cs="Times New Roman"/>
          <w:sz w:val="72"/>
          <w:szCs w:val="72"/>
          <w:vertAlign w:val="superscript"/>
        </w:rPr>
      </w:pPr>
      <w:r w:rsidRPr="003839BF">
        <w:rPr>
          <w:rFonts w:ascii="Times New Roman" w:hAnsi="Times New Roman" w:cs="Times New Roman"/>
          <w:noProof/>
          <w:sz w:val="72"/>
          <w:szCs w:val="72"/>
          <w:lang w:eastAsia="zh-TW"/>
        </w:rPr>
        <w:pict>
          <v:shape id="_x0000_s1043" type="#_x0000_t202" style="position:absolute;left:0;text-align:left;margin-left:249.05pt;margin-top:28.4pt;width:31.8pt;height:35.45pt;z-index:251674624;mso-width-relative:margin;mso-height-relative:margin">
            <v:textbox style="mso-next-textbox:#_x0000_s1043">
              <w:txbxContent>
                <w:p w:rsidR="002F08EB" w:rsidRPr="00977817" w:rsidRDefault="002F08EB" w:rsidP="002F08EB">
                  <w:pPr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977817">
                    <w:rPr>
                      <w:rFonts w:ascii="Times New Roman" w:hAnsi="Times New Roman" w:cs="Times New Roman"/>
                      <w:sz w:val="48"/>
                      <w:szCs w:val="48"/>
                    </w:rPr>
                    <w:t>2</w:t>
                  </w:r>
                </w:p>
              </w:txbxContent>
            </v:textbox>
          </v:shape>
        </w:pict>
      </w:r>
      <w:r w:rsidRPr="003839BF">
        <w:rPr>
          <w:rFonts w:ascii="Times New Roman" w:hAnsi="Times New Roman" w:cs="Times New Roman"/>
          <w:noProof/>
          <w:sz w:val="72"/>
          <w:szCs w:val="72"/>
          <w:lang w:eastAsia="zh-TW"/>
        </w:rPr>
        <w:pict>
          <v:shape id="_x0000_s1042" type="#_x0000_t202" style="position:absolute;left:0;text-align:left;margin-left:164.55pt;margin-top:28.4pt;width:31.8pt;height:35.45pt;z-index:251673600;mso-width-relative:margin;mso-height-relative:margin">
            <v:textbox>
              <w:txbxContent>
                <w:p w:rsidR="002F08EB" w:rsidRPr="00977817" w:rsidRDefault="002F08EB" w:rsidP="002F08EB">
                  <w:pPr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977817">
                    <w:rPr>
                      <w:rFonts w:ascii="Times New Roman" w:hAnsi="Times New Roman" w:cs="Times New Roman"/>
                      <w:sz w:val="48"/>
                      <w:szCs w:val="48"/>
                    </w:rPr>
                    <w:t>1</w:t>
                  </w:r>
                </w:p>
              </w:txbxContent>
            </v:textbox>
          </v:shape>
        </w:pict>
      </w:r>
      <w:r w:rsidRPr="00977817">
        <w:rPr>
          <w:rFonts w:ascii="Times New Roman" w:hAnsi="Times New Roman" w:cs="Times New Roman"/>
          <w:sz w:val="72"/>
          <w:szCs w:val="72"/>
        </w:rPr>
        <w:t xml:space="preserve"> </w:t>
      </w:r>
      <w:r>
        <w:rPr>
          <w:rFonts w:ascii="Times New Roman" w:hAnsi="Times New Roman" w:cs="Times New Roman"/>
          <w:sz w:val="72"/>
          <w:szCs w:val="72"/>
        </w:rPr>
        <w:t>Cu</w:t>
      </w:r>
      <w:r w:rsidRPr="006853DB">
        <w:rPr>
          <w:rFonts w:ascii="Times New Roman" w:hAnsi="Times New Roman" w:cs="Times New Roman"/>
          <w:sz w:val="72"/>
          <w:szCs w:val="72"/>
          <w:vertAlign w:val="superscript"/>
        </w:rPr>
        <w:t>2+</w:t>
      </w:r>
      <w:r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>Br</w:t>
      </w:r>
      <w:r w:rsidRPr="006853DB">
        <w:rPr>
          <w:rFonts w:ascii="Times New Roman" w:hAnsi="Times New Roman" w:cs="Times New Roman"/>
          <w:sz w:val="72"/>
          <w:szCs w:val="72"/>
          <w:vertAlign w:val="superscript"/>
        </w:rPr>
        <w:t>1-</w:t>
      </w:r>
    </w:p>
    <w:p w:rsidR="002F08EB" w:rsidRDefault="002F08EB" w:rsidP="002F08EB">
      <w:pPr>
        <w:ind w:left="2160"/>
        <w:rPr>
          <w:rFonts w:ascii="Times New Roman" w:hAnsi="Times New Roman" w:cs="Times New Roman"/>
        </w:rPr>
      </w:pPr>
    </w:p>
    <w:p w:rsidR="002F08EB" w:rsidRDefault="002F08EB" w:rsidP="002F08EB">
      <w:pPr>
        <w:ind w:left="2160"/>
        <w:rPr>
          <w:rFonts w:ascii="Times New Roman" w:hAnsi="Times New Roman" w:cs="Times New Roman"/>
        </w:rPr>
      </w:pPr>
    </w:p>
    <w:p w:rsidR="002F08EB" w:rsidRPr="006853DB" w:rsidRDefault="002F08EB" w:rsidP="002F08E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 xml:space="preserve">Write the formula. </w:t>
      </w:r>
    </w:p>
    <w:p w:rsidR="002F08EB" w:rsidRPr="00591C34" w:rsidRDefault="002F08EB" w:rsidP="002F08EB">
      <w:pPr>
        <w:ind w:left="1440"/>
        <w:rPr>
          <w:rFonts w:ascii="Times New Roman" w:hAnsi="Times New Roman" w:cs="Times New Roman"/>
        </w:rPr>
      </w:pPr>
      <w:r w:rsidRPr="00591C34">
        <w:rPr>
          <w:rFonts w:ascii="Times New Roman" w:hAnsi="Times New Roman" w:cs="Times New Roman"/>
        </w:rPr>
        <w:t xml:space="preserve">*If one is the subscript you do not write a “1” </w:t>
      </w:r>
    </w:p>
    <w:p w:rsidR="002F08EB" w:rsidRDefault="002F08EB" w:rsidP="002F08EB">
      <w:pPr>
        <w:pStyle w:val="ListParagraph"/>
        <w:ind w:firstLine="720"/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>* Make sure to reduce, if needed.</w:t>
      </w:r>
    </w:p>
    <w:p w:rsidR="002F08EB" w:rsidRDefault="002F08EB" w:rsidP="002F08EB">
      <w:pPr>
        <w:pStyle w:val="ListParagraph"/>
        <w:ind w:firstLine="720"/>
        <w:rPr>
          <w:rFonts w:ascii="Times New Roman" w:hAnsi="Times New Roman" w:cs="Times New Roman"/>
        </w:rPr>
      </w:pPr>
    </w:p>
    <w:p w:rsidR="002F08EB" w:rsidRDefault="002F08EB" w:rsidP="002F08EB">
      <w:pPr>
        <w:pStyle w:val="ListParagraph"/>
        <w:ind w:firstLine="720"/>
        <w:rPr>
          <w:rFonts w:ascii="Times New Roman" w:hAnsi="Times New Roman" w:cs="Times New Roman"/>
        </w:rPr>
      </w:pPr>
    </w:p>
    <w:p w:rsidR="002F08EB" w:rsidRDefault="002F08EB" w:rsidP="002F08EB">
      <w:pPr>
        <w:pStyle w:val="ListParagraph"/>
        <w:ind w:firstLine="720"/>
        <w:rPr>
          <w:rFonts w:ascii="Times New Roman" w:hAnsi="Times New Roman" w:cs="Times New Roman"/>
          <w:sz w:val="72"/>
          <w:szCs w:val="72"/>
          <w:vertAlign w:val="subscript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72"/>
          <w:szCs w:val="72"/>
        </w:rPr>
        <w:t>CuBr</w:t>
      </w:r>
      <w:r>
        <w:rPr>
          <w:rFonts w:ascii="Times New Roman" w:hAnsi="Times New Roman" w:cs="Times New Roman"/>
          <w:sz w:val="72"/>
          <w:szCs w:val="72"/>
          <w:vertAlign w:val="subscript"/>
        </w:rPr>
        <w:t>2</w:t>
      </w:r>
    </w:p>
    <w:p w:rsidR="002F08EB" w:rsidRPr="00977817" w:rsidRDefault="002F08EB" w:rsidP="002F08EB">
      <w:pPr>
        <w:pStyle w:val="Heading2"/>
        <w:rPr>
          <w:rFonts w:ascii="Times New Roman" w:hAnsi="Times New Roman" w:cs="Times New Roman"/>
          <w:sz w:val="36"/>
          <w:szCs w:val="36"/>
        </w:rPr>
      </w:pPr>
      <w:r w:rsidRPr="00977817">
        <w:rPr>
          <w:rFonts w:ascii="Times New Roman" w:hAnsi="Times New Roman" w:cs="Times New Roman"/>
          <w:sz w:val="36"/>
          <w:szCs w:val="36"/>
        </w:rPr>
        <w:lastRenderedPageBreak/>
        <w:t xml:space="preserve">Writing Formulas </w:t>
      </w:r>
      <w:r>
        <w:rPr>
          <w:rFonts w:ascii="Times New Roman" w:hAnsi="Times New Roman" w:cs="Times New Roman"/>
          <w:sz w:val="36"/>
          <w:szCs w:val="36"/>
        </w:rPr>
        <w:t>using “polyatomic ions”</w:t>
      </w:r>
    </w:p>
    <w:p w:rsidR="002F08EB" w:rsidRPr="006853DB" w:rsidRDefault="002F08EB" w:rsidP="002F08EB">
      <w:pPr>
        <w:rPr>
          <w:rFonts w:ascii="Times New Roman" w:hAnsi="Times New Roman" w:cs="Times New Roman"/>
        </w:rPr>
      </w:pPr>
    </w:p>
    <w:p w:rsidR="002F08EB" w:rsidRPr="006853DB" w:rsidRDefault="002F08EB" w:rsidP="002F08E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 xml:space="preserve">Write the symbol for the </w:t>
      </w:r>
      <w:proofErr w:type="spellStart"/>
      <w:r w:rsidRPr="006853DB">
        <w:rPr>
          <w:rFonts w:ascii="Times New Roman" w:hAnsi="Times New Roman" w:cs="Times New Roman"/>
        </w:rPr>
        <w:t>cation</w:t>
      </w:r>
      <w:proofErr w:type="spellEnd"/>
      <w:r w:rsidRPr="006853DB">
        <w:rPr>
          <w:rFonts w:ascii="Times New Roman" w:hAnsi="Times New Roman" w:cs="Times New Roman"/>
        </w:rPr>
        <w:t xml:space="preserve"> (+) followed by the anion (-)</w:t>
      </w:r>
    </w:p>
    <w:p w:rsidR="002F08EB" w:rsidRPr="006853DB" w:rsidRDefault="002F08EB" w:rsidP="002F08EB">
      <w:pPr>
        <w:ind w:left="1440" w:firstLine="720"/>
        <w:rPr>
          <w:rFonts w:ascii="Times New Roman" w:hAnsi="Times New Roman" w:cs="Times New Roman"/>
          <w:sz w:val="72"/>
          <w:szCs w:val="72"/>
        </w:rPr>
      </w:pPr>
      <w:proofErr w:type="spellStart"/>
      <w:r>
        <w:rPr>
          <w:rFonts w:ascii="Times New Roman" w:hAnsi="Times New Roman" w:cs="Times New Roman"/>
          <w:sz w:val="72"/>
          <w:szCs w:val="72"/>
        </w:rPr>
        <w:t>Ba</w:t>
      </w:r>
      <w:proofErr w:type="spellEnd"/>
      <w:r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>NO</w:t>
      </w:r>
      <w:r w:rsidRPr="00977817">
        <w:rPr>
          <w:rFonts w:ascii="Times New Roman" w:hAnsi="Times New Roman" w:cs="Times New Roman"/>
          <w:sz w:val="72"/>
          <w:szCs w:val="72"/>
          <w:vertAlign w:val="subscript"/>
        </w:rPr>
        <w:t>3</w:t>
      </w:r>
    </w:p>
    <w:p w:rsidR="002F08EB" w:rsidRPr="006853DB" w:rsidRDefault="002F08EB" w:rsidP="002F08EB">
      <w:pPr>
        <w:ind w:left="1440"/>
        <w:rPr>
          <w:rFonts w:ascii="Times New Roman" w:hAnsi="Times New Roman" w:cs="Times New Roman"/>
        </w:rPr>
      </w:pPr>
    </w:p>
    <w:p w:rsidR="002F08EB" w:rsidRPr="006853DB" w:rsidRDefault="002F08EB" w:rsidP="002F08E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>Write the ionic charge/oxidation number for each ion.</w:t>
      </w:r>
    </w:p>
    <w:p w:rsidR="002F08EB" w:rsidRDefault="002F08EB" w:rsidP="002F08EB">
      <w:pPr>
        <w:ind w:left="2160"/>
        <w:rPr>
          <w:rFonts w:ascii="Times New Roman" w:hAnsi="Times New Roman" w:cs="Times New Roman"/>
          <w:sz w:val="72"/>
          <w:szCs w:val="72"/>
          <w:vertAlign w:val="subscript"/>
        </w:rPr>
      </w:pPr>
      <w:proofErr w:type="spellStart"/>
      <w:r>
        <w:rPr>
          <w:rFonts w:ascii="Times New Roman" w:hAnsi="Times New Roman" w:cs="Times New Roman"/>
          <w:sz w:val="72"/>
          <w:szCs w:val="72"/>
        </w:rPr>
        <w:t>Ba</w:t>
      </w:r>
      <w:proofErr w:type="spellEnd"/>
      <w:r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>NO</w:t>
      </w:r>
      <w:r w:rsidRPr="00977817">
        <w:rPr>
          <w:rFonts w:ascii="Times New Roman" w:hAnsi="Times New Roman" w:cs="Times New Roman"/>
          <w:sz w:val="72"/>
          <w:szCs w:val="72"/>
          <w:vertAlign w:val="subscript"/>
        </w:rPr>
        <w:t>3</w:t>
      </w:r>
    </w:p>
    <w:p w:rsidR="002F08EB" w:rsidRPr="006853DB" w:rsidRDefault="002F08EB" w:rsidP="002F08EB">
      <w:pPr>
        <w:ind w:left="2160"/>
        <w:rPr>
          <w:rFonts w:ascii="Times New Roman" w:hAnsi="Times New Roman" w:cs="Times New Roman"/>
        </w:rPr>
      </w:pPr>
    </w:p>
    <w:p w:rsidR="002F08EB" w:rsidRDefault="002F08EB" w:rsidP="002F08E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Place the polyatomic ion in parenthesis.</w:t>
      </w:r>
    </w:p>
    <w:p w:rsidR="002F08EB" w:rsidRDefault="002F08EB" w:rsidP="002F08EB">
      <w:pPr>
        <w:pStyle w:val="ListParagraph"/>
        <w:rPr>
          <w:rFonts w:ascii="Times New Roman" w:hAnsi="Times New Roman" w:cs="Times New Roman"/>
        </w:rPr>
      </w:pPr>
    </w:p>
    <w:p w:rsidR="002F08EB" w:rsidRDefault="002F08EB" w:rsidP="002F08EB">
      <w:pPr>
        <w:pStyle w:val="ListParagraph"/>
        <w:ind w:left="1440" w:firstLine="720"/>
        <w:rPr>
          <w:rFonts w:ascii="Times New Roman" w:hAnsi="Times New Roman" w:cs="Times New Roman"/>
          <w:sz w:val="72"/>
          <w:szCs w:val="72"/>
        </w:rPr>
      </w:pPr>
      <w:proofErr w:type="spellStart"/>
      <w:r>
        <w:rPr>
          <w:rFonts w:ascii="Times New Roman" w:hAnsi="Times New Roman" w:cs="Times New Roman"/>
          <w:sz w:val="72"/>
          <w:szCs w:val="72"/>
        </w:rPr>
        <w:t>Ba</w:t>
      </w:r>
      <w:proofErr w:type="spellEnd"/>
      <w:r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>(NO</w:t>
      </w:r>
      <w:r w:rsidRPr="00977817">
        <w:rPr>
          <w:rFonts w:ascii="Times New Roman" w:hAnsi="Times New Roman" w:cs="Times New Roman"/>
          <w:sz w:val="72"/>
          <w:szCs w:val="72"/>
          <w:vertAlign w:val="subscript"/>
        </w:rPr>
        <w:t>3</w:t>
      </w:r>
      <w:r w:rsidRPr="00977817">
        <w:rPr>
          <w:rFonts w:ascii="Times New Roman" w:hAnsi="Times New Roman" w:cs="Times New Roman"/>
          <w:sz w:val="72"/>
          <w:szCs w:val="72"/>
        </w:rPr>
        <w:t>)</w:t>
      </w:r>
    </w:p>
    <w:p w:rsidR="002F08EB" w:rsidRDefault="002F08EB" w:rsidP="002F08EB">
      <w:pPr>
        <w:pStyle w:val="ListParagraph"/>
        <w:ind w:left="1440" w:firstLine="720"/>
        <w:rPr>
          <w:rFonts w:ascii="Times New Roman" w:hAnsi="Times New Roman" w:cs="Times New Roman"/>
          <w:sz w:val="72"/>
          <w:szCs w:val="72"/>
          <w:vertAlign w:val="subscript"/>
        </w:rPr>
      </w:pPr>
    </w:p>
    <w:p w:rsidR="002F08EB" w:rsidRDefault="002F08EB" w:rsidP="002F08EB">
      <w:pPr>
        <w:pStyle w:val="ListParagraph"/>
        <w:ind w:left="1440" w:firstLine="720"/>
        <w:rPr>
          <w:rFonts w:ascii="Times New Roman" w:hAnsi="Times New Roman" w:cs="Times New Roman"/>
        </w:rPr>
      </w:pPr>
    </w:p>
    <w:p w:rsidR="002F08EB" w:rsidRDefault="002F08EB" w:rsidP="002F08E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>Use the “cross-over method” to determine the subscript needed for each.</w:t>
      </w:r>
    </w:p>
    <w:p w:rsidR="002F08EB" w:rsidRDefault="002F08EB" w:rsidP="002F08EB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*bring only the number across, not the charge.</w:t>
      </w:r>
    </w:p>
    <w:p w:rsidR="002F08EB" w:rsidRPr="00591C34" w:rsidRDefault="002F08EB" w:rsidP="002F08EB">
      <w:pPr>
        <w:pStyle w:val="ListParagraph"/>
        <w:ind w:left="1440"/>
        <w:rPr>
          <w:rFonts w:ascii="Times New Roman" w:hAnsi="Times New Roman" w:cs="Times New Roman"/>
          <w:vertAlign w:val="subscript"/>
        </w:rPr>
      </w:pPr>
    </w:p>
    <w:p w:rsidR="002F08EB" w:rsidRDefault="002F08EB" w:rsidP="002F08EB">
      <w:pPr>
        <w:ind w:left="2160"/>
        <w:rPr>
          <w:rFonts w:ascii="Times New Roman" w:hAnsi="Times New Roman" w:cs="Times New Roman"/>
          <w:sz w:val="72"/>
          <w:szCs w:val="72"/>
          <w:vertAlign w:val="superscript"/>
        </w:rPr>
      </w:pPr>
      <w:r w:rsidRPr="004659C7">
        <w:rPr>
          <w:rFonts w:ascii="Times New Roman" w:hAnsi="Times New Roman" w:cs="Times New Roman"/>
          <w:noProof/>
        </w:rPr>
        <w:pict>
          <v:shape id="_x0000_s1047" type="#_x0000_t32" style="position:absolute;left:0;text-align:left;margin-left:173.25pt;margin-top:24.35pt;width:123.15pt;height:14.2pt;z-index:251679744" o:connectortype="straight">
            <v:stroke endarrow="block"/>
          </v:shape>
        </w:pict>
      </w:r>
      <w:r w:rsidRPr="004659C7">
        <w:rPr>
          <w:rFonts w:ascii="Times New Roman" w:hAnsi="Times New Roman" w:cs="Times New Roman"/>
          <w:noProof/>
        </w:rPr>
        <w:pict>
          <v:shape id="_x0000_s1046" type="#_x0000_t32" style="position:absolute;left:0;text-align:left;margin-left:180pt;margin-top:24.35pt;width:122.1pt;height:14.2pt;flip:x;z-index:251678720" o:connectortype="straight">
            <v:stroke endarrow="block"/>
          </v:shape>
        </w:pict>
      </w:r>
      <w:r w:rsidRPr="004659C7">
        <w:rPr>
          <w:rFonts w:ascii="Times New Roman" w:hAnsi="Times New Roman" w:cs="Times New Roman"/>
          <w:noProof/>
        </w:rPr>
        <w:pict>
          <v:rect id="_x0000_s1045" style="position:absolute;left:0;text-align:left;margin-left:302.1pt;margin-top:31.05pt;width:21.75pt;height:18.4pt;z-index:251677696"/>
        </w:pict>
      </w:r>
      <w:r w:rsidRPr="004659C7">
        <w:rPr>
          <w:rFonts w:ascii="Times New Roman" w:hAnsi="Times New Roman" w:cs="Times New Roman"/>
          <w:noProof/>
          <w:sz w:val="72"/>
          <w:szCs w:val="72"/>
        </w:rPr>
        <w:pict>
          <v:rect id="_x0000_s1044" style="position:absolute;left:0;text-align:left;margin-left:158.25pt;margin-top:31.05pt;width:21.75pt;height:18.4pt;z-index:251676672"/>
        </w:pict>
      </w:r>
      <w:r w:rsidRPr="00977817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>
        <w:rPr>
          <w:rFonts w:ascii="Times New Roman" w:hAnsi="Times New Roman" w:cs="Times New Roman"/>
          <w:sz w:val="72"/>
          <w:szCs w:val="72"/>
        </w:rPr>
        <w:t>Ba</w:t>
      </w:r>
      <w:proofErr w:type="spellEnd"/>
      <w:r w:rsidRPr="006853DB">
        <w:rPr>
          <w:rFonts w:ascii="Times New Roman" w:hAnsi="Times New Roman" w:cs="Times New Roman"/>
          <w:sz w:val="72"/>
          <w:szCs w:val="72"/>
          <w:vertAlign w:val="superscript"/>
        </w:rPr>
        <w:t xml:space="preserve"> 2+</w:t>
      </w:r>
      <w:r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>(NO</w:t>
      </w:r>
      <w:r w:rsidRPr="00977817">
        <w:rPr>
          <w:rFonts w:ascii="Times New Roman" w:hAnsi="Times New Roman" w:cs="Times New Roman"/>
          <w:sz w:val="72"/>
          <w:szCs w:val="72"/>
          <w:vertAlign w:val="subscript"/>
        </w:rPr>
        <w:t>3</w:t>
      </w:r>
      <w:r w:rsidRPr="00977817">
        <w:rPr>
          <w:rFonts w:ascii="Times New Roman" w:hAnsi="Times New Roman" w:cs="Times New Roman"/>
          <w:sz w:val="72"/>
          <w:szCs w:val="72"/>
        </w:rPr>
        <w:t>)</w:t>
      </w:r>
      <w:r w:rsidRPr="006853DB">
        <w:rPr>
          <w:rFonts w:ascii="Times New Roman" w:hAnsi="Times New Roman" w:cs="Times New Roman"/>
          <w:sz w:val="72"/>
          <w:szCs w:val="72"/>
          <w:vertAlign w:val="superscript"/>
        </w:rPr>
        <w:t>1-</w:t>
      </w:r>
      <w:r>
        <w:rPr>
          <w:rFonts w:ascii="Times New Roman" w:hAnsi="Times New Roman" w:cs="Times New Roman"/>
          <w:sz w:val="72"/>
          <w:szCs w:val="72"/>
          <w:vertAlign w:val="superscript"/>
        </w:rPr>
        <w:t xml:space="preserve">  </w:t>
      </w:r>
    </w:p>
    <w:p w:rsidR="002F08EB" w:rsidRPr="006853DB" w:rsidRDefault="002F08EB" w:rsidP="002F08EB">
      <w:pPr>
        <w:ind w:left="2160"/>
        <w:rPr>
          <w:rFonts w:ascii="Times New Roman" w:hAnsi="Times New Roman" w:cs="Times New Roman"/>
        </w:rPr>
      </w:pPr>
    </w:p>
    <w:p w:rsidR="002F08EB" w:rsidRDefault="002F08EB" w:rsidP="002F08EB">
      <w:pPr>
        <w:ind w:left="2160"/>
        <w:rPr>
          <w:rFonts w:ascii="Times New Roman" w:hAnsi="Times New Roman" w:cs="Times New Roman"/>
          <w:sz w:val="72"/>
          <w:szCs w:val="72"/>
          <w:vertAlign w:val="superscript"/>
        </w:rPr>
      </w:pPr>
      <w:r w:rsidRPr="004659C7">
        <w:rPr>
          <w:rFonts w:ascii="Times New Roman" w:hAnsi="Times New Roman" w:cs="Times New Roman"/>
          <w:noProof/>
          <w:sz w:val="72"/>
          <w:szCs w:val="72"/>
          <w:lang w:eastAsia="zh-TW"/>
        </w:rPr>
        <w:pict>
          <v:shape id="_x0000_s1049" type="#_x0000_t202" style="position:absolute;left:0;text-align:left;margin-left:307.65pt;margin-top:33.6pt;width:31.8pt;height:35.45pt;z-index:251681792;mso-width-relative:margin;mso-height-relative:margin">
            <v:textbox style="mso-next-textbox:#_x0000_s1049">
              <w:txbxContent>
                <w:p w:rsidR="002F08EB" w:rsidRPr="00977817" w:rsidRDefault="002F08EB" w:rsidP="002F08EB">
                  <w:pPr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977817">
                    <w:rPr>
                      <w:rFonts w:ascii="Times New Roman" w:hAnsi="Times New Roman" w:cs="Times New Roman"/>
                      <w:sz w:val="48"/>
                      <w:szCs w:val="48"/>
                    </w:rPr>
                    <w:t>2</w:t>
                  </w:r>
                </w:p>
              </w:txbxContent>
            </v:textbox>
          </v:shape>
        </w:pict>
      </w:r>
      <w:r w:rsidRPr="004659C7">
        <w:rPr>
          <w:rFonts w:ascii="Times New Roman" w:hAnsi="Times New Roman" w:cs="Times New Roman"/>
          <w:noProof/>
          <w:sz w:val="72"/>
          <w:szCs w:val="72"/>
          <w:lang w:eastAsia="zh-TW"/>
        </w:rPr>
        <w:pict>
          <v:shape id="_x0000_s1048" type="#_x0000_t202" style="position:absolute;left:0;text-align:left;margin-left:164.55pt;margin-top:28.4pt;width:31.8pt;height:35.45pt;z-index:251680768;mso-width-relative:margin;mso-height-relative:margin">
            <v:textbox>
              <w:txbxContent>
                <w:p w:rsidR="002F08EB" w:rsidRPr="00977817" w:rsidRDefault="002F08EB" w:rsidP="002F08EB">
                  <w:pPr>
                    <w:rPr>
                      <w:rFonts w:ascii="Times New Roman" w:hAnsi="Times New Roman" w:cs="Times New Roman"/>
                      <w:sz w:val="48"/>
                      <w:szCs w:val="48"/>
                    </w:rPr>
                  </w:pPr>
                  <w:r w:rsidRPr="00977817">
                    <w:rPr>
                      <w:rFonts w:ascii="Times New Roman" w:hAnsi="Times New Roman" w:cs="Times New Roman"/>
                      <w:sz w:val="48"/>
                      <w:szCs w:val="48"/>
                    </w:rPr>
                    <w:t>1</w:t>
                  </w:r>
                </w:p>
              </w:txbxContent>
            </v:textbox>
          </v:shape>
        </w:pict>
      </w:r>
      <w:r w:rsidRPr="00977817">
        <w:rPr>
          <w:rFonts w:ascii="Times New Roman" w:hAnsi="Times New Roman" w:cs="Times New Roman"/>
          <w:sz w:val="72"/>
          <w:szCs w:val="72"/>
        </w:rPr>
        <w:t xml:space="preserve"> </w:t>
      </w:r>
      <w:proofErr w:type="spellStart"/>
      <w:r>
        <w:rPr>
          <w:rFonts w:ascii="Times New Roman" w:hAnsi="Times New Roman" w:cs="Times New Roman"/>
          <w:sz w:val="72"/>
          <w:szCs w:val="72"/>
        </w:rPr>
        <w:t>Ba</w:t>
      </w:r>
      <w:proofErr w:type="spellEnd"/>
      <w:r w:rsidRPr="006853DB">
        <w:rPr>
          <w:rFonts w:ascii="Times New Roman" w:hAnsi="Times New Roman" w:cs="Times New Roman"/>
          <w:sz w:val="72"/>
          <w:szCs w:val="72"/>
          <w:vertAlign w:val="superscript"/>
        </w:rPr>
        <w:t xml:space="preserve"> 2+</w:t>
      </w:r>
      <w:r w:rsidRPr="006853DB">
        <w:rPr>
          <w:rFonts w:ascii="Times New Roman" w:hAnsi="Times New Roman" w:cs="Times New Roman"/>
          <w:sz w:val="72"/>
          <w:szCs w:val="72"/>
        </w:rPr>
        <w:t xml:space="preserve">   </w:t>
      </w:r>
      <w:r>
        <w:rPr>
          <w:rFonts w:ascii="Times New Roman" w:hAnsi="Times New Roman" w:cs="Times New Roman"/>
          <w:sz w:val="72"/>
          <w:szCs w:val="72"/>
        </w:rPr>
        <w:t>(NO</w:t>
      </w:r>
      <w:r w:rsidRPr="00977817">
        <w:rPr>
          <w:rFonts w:ascii="Times New Roman" w:hAnsi="Times New Roman" w:cs="Times New Roman"/>
          <w:sz w:val="72"/>
          <w:szCs w:val="72"/>
          <w:vertAlign w:val="subscript"/>
        </w:rPr>
        <w:t>3</w:t>
      </w:r>
      <w:r w:rsidRPr="00977817">
        <w:rPr>
          <w:rFonts w:ascii="Times New Roman" w:hAnsi="Times New Roman" w:cs="Times New Roman"/>
          <w:sz w:val="72"/>
          <w:szCs w:val="72"/>
        </w:rPr>
        <w:t>)</w:t>
      </w:r>
      <w:r w:rsidRPr="006853DB">
        <w:rPr>
          <w:rFonts w:ascii="Times New Roman" w:hAnsi="Times New Roman" w:cs="Times New Roman"/>
          <w:sz w:val="72"/>
          <w:szCs w:val="72"/>
          <w:vertAlign w:val="superscript"/>
        </w:rPr>
        <w:t>1-</w:t>
      </w:r>
    </w:p>
    <w:p w:rsidR="002F08EB" w:rsidRDefault="002F08EB" w:rsidP="002F08EB">
      <w:pPr>
        <w:ind w:left="2160"/>
        <w:rPr>
          <w:rFonts w:ascii="Times New Roman" w:hAnsi="Times New Roman" w:cs="Times New Roman"/>
        </w:rPr>
      </w:pPr>
    </w:p>
    <w:p w:rsidR="002F08EB" w:rsidRDefault="002F08EB" w:rsidP="002F08EB">
      <w:pPr>
        <w:ind w:left="2160"/>
        <w:rPr>
          <w:rFonts w:ascii="Times New Roman" w:hAnsi="Times New Roman" w:cs="Times New Roman"/>
        </w:rPr>
      </w:pPr>
    </w:p>
    <w:p w:rsidR="002F08EB" w:rsidRPr="006853DB" w:rsidRDefault="002F08EB" w:rsidP="002F08E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lastRenderedPageBreak/>
        <w:t xml:space="preserve">Write the formula. </w:t>
      </w:r>
    </w:p>
    <w:p w:rsidR="002F08EB" w:rsidRPr="00591C34" w:rsidRDefault="002F08EB" w:rsidP="002F08EB">
      <w:pPr>
        <w:ind w:left="1440"/>
        <w:rPr>
          <w:rFonts w:ascii="Times New Roman" w:hAnsi="Times New Roman" w:cs="Times New Roman"/>
        </w:rPr>
      </w:pPr>
      <w:r w:rsidRPr="00591C34">
        <w:rPr>
          <w:rFonts w:ascii="Times New Roman" w:hAnsi="Times New Roman" w:cs="Times New Roman"/>
        </w:rPr>
        <w:t>*If one is the subscript you do not write a “1” and parentheses are not needed around the polyatomic ion.</w:t>
      </w:r>
    </w:p>
    <w:p w:rsidR="002F08EB" w:rsidRDefault="002F08EB" w:rsidP="002F08EB">
      <w:pPr>
        <w:pStyle w:val="ListParagraph"/>
        <w:ind w:firstLine="720"/>
        <w:rPr>
          <w:rFonts w:ascii="Times New Roman" w:hAnsi="Times New Roman" w:cs="Times New Roman"/>
        </w:rPr>
      </w:pPr>
      <w:r w:rsidRPr="006853DB">
        <w:rPr>
          <w:rFonts w:ascii="Times New Roman" w:hAnsi="Times New Roman" w:cs="Times New Roman"/>
        </w:rPr>
        <w:t>* Make sure to reduce, if needed.</w:t>
      </w:r>
    </w:p>
    <w:p w:rsidR="002F08EB" w:rsidRDefault="002F08EB" w:rsidP="002F08EB">
      <w:pPr>
        <w:pStyle w:val="ListParagraph"/>
        <w:ind w:firstLine="720"/>
        <w:rPr>
          <w:rFonts w:ascii="Times New Roman" w:hAnsi="Times New Roman" w:cs="Times New Roman"/>
        </w:rPr>
      </w:pPr>
    </w:p>
    <w:p w:rsidR="002F08EB" w:rsidRDefault="002F08EB" w:rsidP="002F08EB">
      <w:pPr>
        <w:pStyle w:val="ListParagraph"/>
        <w:ind w:firstLine="720"/>
        <w:rPr>
          <w:rFonts w:ascii="Times New Roman" w:hAnsi="Times New Roman" w:cs="Times New Roman"/>
        </w:rPr>
      </w:pPr>
    </w:p>
    <w:p w:rsidR="002F08EB" w:rsidRPr="006853DB" w:rsidRDefault="002F08EB" w:rsidP="002F08EB">
      <w:pPr>
        <w:pStyle w:val="ListParagraph"/>
        <w:ind w:firstLine="720"/>
      </w:pPr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  <w:sz w:val="72"/>
          <w:szCs w:val="72"/>
        </w:rPr>
        <w:t>Ba</w:t>
      </w:r>
      <w:proofErr w:type="spellEnd"/>
      <w:r>
        <w:rPr>
          <w:rFonts w:ascii="Times New Roman" w:hAnsi="Times New Roman" w:cs="Times New Roman"/>
          <w:sz w:val="72"/>
          <w:szCs w:val="72"/>
        </w:rPr>
        <w:t>(</w:t>
      </w:r>
      <w:proofErr w:type="gramEnd"/>
      <w:r>
        <w:rPr>
          <w:rFonts w:ascii="Times New Roman" w:hAnsi="Times New Roman" w:cs="Times New Roman"/>
          <w:sz w:val="72"/>
          <w:szCs w:val="72"/>
        </w:rPr>
        <w:t>NO</w:t>
      </w:r>
      <w:r w:rsidRPr="00977817">
        <w:rPr>
          <w:rFonts w:ascii="Times New Roman" w:hAnsi="Times New Roman" w:cs="Times New Roman"/>
          <w:sz w:val="72"/>
          <w:szCs w:val="72"/>
          <w:vertAlign w:val="subscript"/>
        </w:rPr>
        <w:t>3</w:t>
      </w:r>
      <w:r w:rsidRPr="00591C34">
        <w:rPr>
          <w:rFonts w:ascii="Times New Roman" w:hAnsi="Times New Roman" w:cs="Times New Roman"/>
          <w:sz w:val="72"/>
          <w:szCs w:val="72"/>
        </w:rPr>
        <w:t>)</w:t>
      </w:r>
      <w:r>
        <w:rPr>
          <w:rFonts w:ascii="Times New Roman" w:hAnsi="Times New Roman" w:cs="Times New Roman"/>
          <w:sz w:val="72"/>
          <w:szCs w:val="72"/>
          <w:vertAlign w:val="subscript"/>
        </w:rPr>
        <w:t>2</w:t>
      </w:r>
    </w:p>
    <w:p w:rsidR="002F08EB" w:rsidRPr="006853DB" w:rsidRDefault="002F08EB" w:rsidP="002F08EB">
      <w:pPr>
        <w:pStyle w:val="ListParagraph"/>
        <w:ind w:firstLine="720"/>
      </w:pPr>
    </w:p>
    <w:p w:rsidR="002F08EB" w:rsidRPr="006853DB" w:rsidRDefault="002F08EB" w:rsidP="00977817">
      <w:pPr>
        <w:pStyle w:val="ListParagraph"/>
        <w:ind w:firstLine="720"/>
      </w:pPr>
    </w:p>
    <w:sectPr w:rsidR="002F08EB" w:rsidRPr="006853DB" w:rsidSect="00E77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05D0B"/>
    <w:multiLevelType w:val="hybridMultilevel"/>
    <w:tmpl w:val="6BFC1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62646D"/>
    <w:multiLevelType w:val="hybridMultilevel"/>
    <w:tmpl w:val="6BFC1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CB3FD4"/>
    <w:multiLevelType w:val="hybridMultilevel"/>
    <w:tmpl w:val="6BFC14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6853DB"/>
    <w:rsid w:val="00172CAA"/>
    <w:rsid w:val="002F08EB"/>
    <w:rsid w:val="003921E5"/>
    <w:rsid w:val="004D13E0"/>
    <w:rsid w:val="004F2535"/>
    <w:rsid w:val="00591C34"/>
    <w:rsid w:val="006853DB"/>
    <w:rsid w:val="00977817"/>
    <w:rsid w:val="00BF5B30"/>
    <w:rsid w:val="00E77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3" type="connector" idref="#_x0000_s1031"/>
        <o:r id="V:Rule4" type="connector" idref="#_x0000_s1032"/>
        <o:r id="V:Rule5" type="connector" idref="#_x0000_s1040"/>
        <o:r id="V:Rule6" type="connector" idref="#_x0000_s1041"/>
        <o:r id="V:Rule7" type="connector" idref="#_x0000_s1046"/>
        <o:r id="V:Rule8" type="connector" idref="#_x0000_s104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42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53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853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7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8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TASD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TASD</dc:creator>
  <cp:keywords/>
  <dc:description/>
  <cp:lastModifiedBy>TASD</cp:lastModifiedBy>
  <cp:revision>2</cp:revision>
  <cp:lastPrinted>2009-11-04T14:43:00Z</cp:lastPrinted>
  <dcterms:created xsi:type="dcterms:W3CDTF">2009-11-05T14:25:00Z</dcterms:created>
  <dcterms:modified xsi:type="dcterms:W3CDTF">2009-11-05T14:25:00Z</dcterms:modified>
</cp:coreProperties>
</file>