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D50" w:rsidRDefault="004E34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Characteristics of Life</w:t>
      </w:r>
    </w:p>
    <w:p w:rsidR="004E34A0" w:rsidRDefault="004E34A0" w:rsidP="004E34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Seven Characteristics of Life</w:t>
      </w:r>
    </w:p>
    <w:p w:rsidR="004E34A0" w:rsidRDefault="004E34A0" w:rsidP="004E34A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________________________________________</w:t>
      </w:r>
    </w:p>
    <w:p w:rsidR="004E34A0" w:rsidRDefault="004E34A0" w:rsidP="004E34A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E34A0" w:rsidRDefault="004E34A0" w:rsidP="004E34A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E34A0" w:rsidRDefault="004E34A0" w:rsidP="004E34A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E34A0" w:rsidRDefault="004E34A0" w:rsidP="004E34A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E34A0" w:rsidRDefault="004E34A0" w:rsidP="004E34A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E34A0" w:rsidRPr="00B20E24" w:rsidRDefault="004E34A0" w:rsidP="004E34A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20E24" w:rsidRDefault="00B20E24" w:rsidP="00B20E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</w:t>
      </w:r>
    </w:p>
    <w:p w:rsidR="00B20E24" w:rsidRDefault="00B20E24" w:rsidP="00B20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0E24" w:rsidRDefault="00B20E24" w:rsidP="00B20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0E24" w:rsidRDefault="00B20E24" w:rsidP="00B20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0E24" w:rsidRDefault="00B20E24" w:rsidP="00B20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0E24" w:rsidRDefault="00B20E24" w:rsidP="00B20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0E24" w:rsidRDefault="00B20E24" w:rsidP="00B20E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Cell Theory</w:t>
      </w:r>
    </w:p>
    <w:p w:rsidR="00B20E24" w:rsidRDefault="00B20E24" w:rsidP="00B20E2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20E24" w:rsidRDefault="00B20E24" w:rsidP="00B20E2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20E24" w:rsidRDefault="00B20E24" w:rsidP="00B20E2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20E24" w:rsidRDefault="00B20E24" w:rsidP="00B20E2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20E24" w:rsidRDefault="00B20E24" w:rsidP="00B20E2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20E24" w:rsidRDefault="00B20E24" w:rsidP="00B20E2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20E24" w:rsidRDefault="00B20E24" w:rsidP="00B20E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Prokaryotes</w:t>
      </w:r>
    </w:p>
    <w:p w:rsidR="00B20E24" w:rsidRDefault="00B20E24" w:rsidP="00B20E2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Description:</w:t>
      </w:r>
      <w:r w:rsidRPr="00B20E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B20E24" w:rsidRDefault="00B20E24" w:rsidP="00B20E2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Examples:</w:t>
      </w:r>
      <w:r w:rsidRPr="00B20E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20E24" w:rsidRDefault="00B20E24" w:rsidP="00B20E2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B20E24" w:rsidRDefault="00B20E24" w:rsidP="00B20E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Eukaryotes</w:t>
      </w:r>
    </w:p>
    <w:p w:rsidR="00B20E24" w:rsidRDefault="00B20E24" w:rsidP="00B20E2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Description:</w:t>
      </w:r>
      <w:r w:rsidRPr="00B20E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</w:t>
      </w:r>
    </w:p>
    <w:p w:rsidR="00B20E24" w:rsidRPr="00B20E24" w:rsidRDefault="00B20E24" w:rsidP="00B20E2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Examples:</w:t>
      </w:r>
      <w:r w:rsidRPr="00B20E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20E24" w:rsidRDefault="00B20E24" w:rsidP="00B20E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Prokaryote Vs. Eukaryote</w:t>
      </w:r>
    </w:p>
    <w:tbl>
      <w:tblPr>
        <w:tblpPr w:leftFromText="180" w:rightFromText="180" w:vertAnchor="text" w:horzAnchor="margin" w:tblpXSpec="center" w:tblpY="494"/>
        <w:tblW w:w="1031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46"/>
        <w:gridCol w:w="3024"/>
        <w:gridCol w:w="3744"/>
      </w:tblGrid>
      <w:tr w:rsidR="00B20E24" w:rsidRPr="00B20E24" w:rsidTr="00B20E24">
        <w:trPr>
          <w:trHeight w:val="446"/>
        </w:trPr>
        <w:tc>
          <w:tcPr>
            <w:tcW w:w="354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BB1C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b/>
                <w:bCs/>
                <w:color w:val="FFFFFF" w:themeColor="light1"/>
                <w:kern w:val="24"/>
                <w:sz w:val="16"/>
                <w:szCs w:val="16"/>
              </w:rPr>
              <w:t>Characteristic</w:t>
            </w:r>
          </w:p>
        </w:tc>
        <w:tc>
          <w:tcPr>
            <w:tcW w:w="30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BB1C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b/>
                <w:bCs/>
                <w:color w:val="FFFFFF" w:themeColor="light1"/>
                <w:kern w:val="24"/>
                <w:sz w:val="16"/>
                <w:szCs w:val="16"/>
              </w:rPr>
              <w:t>Prokaryote</w:t>
            </w:r>
          </w:p>
        </w:tc>
        <w:tc>
          <w:tcPr>
            <w:tcW w:w="374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BB1C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b/>
                <w:bCs/>
                <w:color w:val="FFFFFF" w:themeColor="light1"/>
                <w:kern w:val="24"/>
                <w:sz w:val="16"/>
                <w:szCs w:val="16"/>
              </w:rPr>
              <w:t>Eukaryote</w:t>
            </w:r>
          </w:p>
        </w:tc>
      </w:tr>
      <w:tr w:rsidR="00B20E24" w:rsidRPr="00B20E24" w:rsidTr="00B20E24">
        <w:trPr>
          <w:trHeight w:val="433"/>
        </w:trPr>
        <w:tc>
          <w:tcPr>
            <w:tcW w:w="354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977D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Cells are enclosed within a plasma membrane</w:t>
            </w:r>
          </w:p>
        </w:tc>
        <w:tc>
          <w:tcPr>
            <w:tcW w:w="302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74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B20E24">
        <w:trPr>
          <w:trHeight w:val="473"/>
        </w:trPr>
        <w:tc>
          <w:tcPr>
            <w:tcW w:w="3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977D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Cells contain DNA.</w:t>
            </w:r>
          </w:p>
        </w:tc>
        <w:tc>
          <w:tcPr>
            <w:tcW w:w="3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7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B20E24">
        <w:trPr>
          <w:trHeight w:val="286"/>
        </w:trPr>
        <w:tc>
          <w:tcPr>
            <w:tcW w:w="3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977D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Cells contain ribosomes.</w:t>
            </w:r>
          </w:p>
        </w:tc>
        <w:tc>
          <w:tcPr>
            <w:tcW w:w="3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7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B20E24">
        <w:trPr>
          <w:trHeight w:val="565"/>
        </w:trPr>
        <w:tc>
          <w:tcPr>
            <w:tcW w:w="3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977D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Cell membranes are surrounded by a cell wall.</w:t>
            </w:r>
          </w:p>
        </w:tc>
        <w:tc>
          <w:tcPr>
            <w:tcW w:w="3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7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B20E24">
        <w:trPr>
          <w:trHeight w:val="475"/>
        </w:trPr>
        <w:tc>
          <w:tcPr>
            <w:tcW w:w="3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977D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Cells contain a nucleus.</w:t>
            </w:r>
          </w:p>
        </w:tc>
        <w:tc>
          <w:tcPr>
            <w:tcW w:w="3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7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B20E24">
        <w:trPr>
          <w:trHeight w:val="376"/>
        </w:trPr>
        <w:tc>
          <w:tcPr>
            <w:tcW w:w="3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977D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Includes unicellular organisms</w:t>
            </w:r>
          </w:p>
        </w:tc>
        <w:tc>
          <w:tcPr>
            <w:tcW w:w="3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7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B20E24">
        <w:trPr>
          <w:trHeight w:val="376"/>
        </w:trPr>
        <w:tc>
          <w:tcPr>
            <w:tcW w:w="3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977D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Includes multicellular organisms.</w:t>
            </w:r>
          </w:p>
        </w:tc>
        <w:tc>
          <w:tcPr>
            <w:tcW w:w="3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7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B20E24">
        <w:trPr>
          <w:trHeight w:val="451"/>
        </w:trPr>
        <w:tc>
          <w:tcPr>
            <w:tcW w:w="3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977D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All cells are able to perform all functions necessary for life.</w:t>
            </w:r>
          </w:p>
        </w:tc>
        <w:tc>
          <w:tcPr>
            <w:tcW w:w="30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7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977D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B20E24" w:rsidRDefault="00B20E24" w:rsidP="00B20E2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B20E24" w:rsidRDefault="00B20E24" w:rsidP="00B20E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Organelles-See Vocabulary List</w:t>
      </w:r>
    </w:p>
    <w:p w:rsidR="00B20E24" w:rsidRDefault="00B20E24" w:rsidP="00B20E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Plant Cells Vs. Animal Cells</w:t>
      </w:r>
    </w:p>
    <w:tbl>
      <w:tblPr>
        <w:tblW w:w="698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070"/>
        <w:gridCol w:w="2340"/>
        <w:gridCol w:w="2574"/>
      </w:tblGrid>
      <w:tr w:rsidR="00B20E24" w:rsidRPr="00B20E24" w:rsidTr="007A2B86">
        <w:trPr>
          <w:trHeight w:val="584"/>
        </w:trPr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BB1C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b/>
                <w:bCs/>
                <w:color w:val="FFFFFF" w:themeColor="light1"/>
                <w:kern w:val="24"/>
                <w:sz w:val="16"/>
                <w:szCs w:val="16"/>
              </w:rPr>
              <w:t>Organelle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BB1C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b/>
                <w:bCs/>
                <w:color w:val="FFFFFF" w:themeColor="light1"/>
                <w:kern w:val="24"/>
                <w:sz w:val="16"/>
                <w:szCs w:val="16"/>
              </w:rPr>
              <w:t>Plant Cell</w:t>
            </w:r>
          </w:p>
        </w:tc>
        <w:tc>
          <w:tcPr>
            <w:tcW w:w="257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6BB1C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b/>
                <w:bCs/>
                <w:color w:val="FFFFFF" w:themeColor="light1"/>
                <w:kern w:val="24"/>
                <w:sz w:val="16"/>
                <w:szCs w:val="16"/>
              </w:rPr>
              <w:t>Animal Cell</w:t>
            </w:r>
          </w:p>
        </w:tc>
      </w:tr>
      <w:tr w:rsidR="00B20E24" w:rsidRPr="00B20E24" w:rsidTr="007A2B86">
        <w:trPr>
          <w:trHeight w:val="498"/>
        </w:trPr>
        <w:tc>
          <w:tcPr>
            <w:tcW w:w="207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Cell Membrane</w:t>
            </w:r>
          </w:p>
        </w:tc>
        <w:tc>
          <w:tcPr>
            <w:tcW w:w="23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7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7A2B86">
        <w:trPr>
          <w:trHeight w:val="376"/>
        </w:trPr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Nucleus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7A2B86">
        <w:trPr>
          <w:trHeight w:val="466"/>
        </w:trPr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Mitochondria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7A2B86">
        <w:trPr>
          <w:trHeight w:val="376"/>
        </w:trPr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Ribosomes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7A2B86">
        <w:trPr>
          <w:trHeight w:val="376"/>
        </w:trPr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Golgi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7A2B86">
        <w:trPr>
          <w:trHeight w:val="376"/>
        </w:trPr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 xml:space="preserve">Endoplasmic Reticulum 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7A2B86">
        <w:trPr>
          <w:trHeight w:val="286"/>
        </w:trPr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Cell Wall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7A2B86">
        <w:trPr>
          <w:trHeight w:val="376"/>
        </w:trPr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 xml:space="preserve">Chloroplast 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7A2B86">
        <w:trPr>
          <w:trHeight w:val="376"/>
        </w:trPr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Lysosomes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4E4EB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20E24" w:rsidRPr="00B20E24" w:rsidTr="007A2B86">
        <w:trPr>
          <w:trHeight w:val="466"/>
        </w:trPr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20E24">
              <w:rPr>
                <w:rFonts w:ascii="Book Antiqua" w:eastAsia="Times New Roman" w:hAnsi="Book Antiqua" w:cs="Arial"/>
                <w:color w:val="000000" w:themeColor="dark1"/>
                <w:kern w:val="24"/>
                <w:sz w:val="16"/>
                <w:szCs w:val="16"/>
              </w:rPr>
              <w:t>Centrioles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2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0E24" w:rsidRPr="00B20E24" w:rsidRDefault="00B20E24" w:rsidP="00B20E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B20E24" w:rsidRPr="00B20E24" w:rsidRDefault="00B20E24" w:rsidP="00B20E2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</w:p>
    <w:p w:rsidR="00B20E24" w:rsidRDefault="00B20E24" w:rsidP="00B20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0E24" w:rsidRPr="00B20E24" w:rsidRDefault="00B20E24" w:rsidP="00B20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0E24" w:rsidRDefault="00B20E24" w:rsidP="00B20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B86" w:rsidRDefault="007A2B86" w:rsidP="00B20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B86" w:rsidRDefault="007A2B86" w:rsidP="00B20E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2B86" w:rsidRDefault="007A2B86" w:rsidP="00B20E2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Vocabulary:</w:t>
      </w:r>
    </w:p>
    <w:tbl>
      <w:tblPr>
        <w:tblStyle w:val="TableGrid"/>
        <w:tblW w:w="9940" w:type="dxa"/>
        <w:tblLook w:val="04A0" w:firstRow="1" w:lastRow="0" w:firstColumn="1" w:lastColumn="0" w:noHBand="0" w:noVBand="1"/>
      </w:tblPr>
      <w:tblGrid>
        <w:gridCol w:w="3528"/>
        <w:gridCol w:w="6412"/>
      </w:tblGrid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Unicellular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Multicellular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Organelles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Cells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Tissues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Organs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 Systems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Organism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Homeostasis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Metabolism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Cell Division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Development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Asexual Reproduction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Sexual Reproduction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Genes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Cell Theory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Prokaryote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Eukaryote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Cytoplasm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Cell Membrane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Cell Wall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Vacuole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Lysosome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Golgi Apparatus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Nucleus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Chromatin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Ribosomes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Mitochondria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Chloroplasts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Endoplasmic Reticulum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B86" w:rsidTr="00E27468">
        <w:trPr>
          <w:trHeight w:val="706"/>
        </w:trPr>
        <w:tc>
          <w:tcPr>
            <w:tcW w:w="3528" w:type="dxa"/>
          </w:tcPr>
          <w:p w:rsidR="007A2B86" w:rsidRDefault="00E27468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Smooth ER</w:t>
            </w:r>
          </w:p>
        </w:tc>
        <w:tc>
          <w:tcPr>
            <w:tcW w:w="6412" w:type="dxa"/>
          </w:tcPr>
          <w:p w:rsidR="007A2B86" w:rsidRDefault="007A2B86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7468" w:rsidTr="00E27468">
        <w:trPr>
          <w:trHeight w:val="706"/>
        </w:trPr>
        <w:tc>
          <w:tcPr>
            <w:tcW w:w="3528" w:type="dxa"/>
          </w:tcPr>
          <w:p w:rsidR="00E27468" w:rsidRDefault="00E27468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Rough ER</w:t>
            </w:r>
          </w:p>
        </w:tc>
        <w:tc>
          <w:tcPr>
            <w:tcW w:w="6412" w:type="dxa"/>
          </w:tcPr>
          <w:p w:rsidR="00E27468" w:rsidRDefault="00E27468" w:rsidP="00B20E2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7A2B86" w:rsidRPr="007A2B86" w:rsidRDefault="007A2B86" w:rsidP="00B20E2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A2B86" w:rsidRPr="007A2B86" w:rsidSect="002F2D5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4A0" w:rsidRDefault="004E34A0" w:rsidP="004E34A0">
      <w:pPr>
        <w:spacing w:after="0" w:line="240" w:lineRule="auto"/>
      </w:pPr>
      <w:r>
        <w:separator/>
      </w:r>
    </w:p>
  </w:endnote>
  <w:endnote w:type="continuationSeparator" w:id="0">
    <w:p w:rsidR="004E34A0" w:rsidRDefault="004E34A0" w:rsidP="004E3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4A0" w:rsidRDefault="004E34A0" w:rsidP="004E34A0">
      <w:pPr>
        <w:spacing w:after="0" w:line="240" w:lineRule="auto"/>
      </w:pPr>
      <w:r>
        <w:separator/>
      </w:r>
    </w:p>
  </w:footnote>
  <w:footnote w:type="continuationSeparator" w:id="0">
    <w:p w:rsidR="004E34A0" w:rsidRDefault="004E34A0" w:rsidP="004E3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4A0" w:rsidRPr="004E34A0" w:rsidRDefault="004E34A0" w:rsidP="004E34A0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 w:rsidRPr="004E34A0">
      <w:rPr>
        <w:rFonts w:ascii="Times New Roman" w:hAnsi="Times New Roman" w:cs="Times New Roman"/>
        <w:b/>
        <w:sz w:val="24"/>
        <w:szCs w:val="24"/>
      </w:rPr>
      <w:t>Biology Keystone Remediation</w:t>
    </w:r>
  </w:p>
  <w:p w:rsidR="004E34A0" w:rsidRPr="004E34A0" w:rsidRDefault="004E34A0" w:rsidP="004E34A0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 w:rsidRPr="004E34A0">
      <w:rPr>
        <w:rFonts w:ascii="Times New Roman" w:hAnsi="Times New Roman" w:cs="Times New Roman"/>
        <w:b/>
        <w:sz w:val="24"/>
        <w:szCs w:val="24"/>
      </w:rPr>
      <w:t>Basic Biological Principles</w:t>
    </w:r>
  </w:p>
  <w:p w:rsidR="004E34A0" w:rsidRDefault="004E34A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5413F"/>
    <w:multiLevelType w:val="hybridMultilevel"/>
    <w:tmpl w:val="C958BA3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34A0"/>
    <w:rsid w:val="002F2D50"/>
    <w:rsid w:val="004E34A0"/>
    <w:rsid w:val="007A2B86"/>
    <w:rsid w:val="00B20E24"/>
    <w:rsid w:val="00E2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D5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4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4A0"/>
  </w:style>
  <w:style w:type="paragraph" w:styleId="Footer">
    <w:name w:val="footer"/>
    <w:basedOn w:val="Normal"/>
    <w:link w:val="FooterChar"/>
    <w:uiPriority w:val="99"/>
    <w:semiHidden/>
    <w:unhideWhenUsed/>
    <w:rsid w:val="004E34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34A0"/>
  </w:style>
  <w:style w:type="paragraph" w:styleId="BalloonText">
    <w:name w:val="Balloon Text"/>
    <w:basedOn w:val="Normal"/>
    <w:link w:val="BalloonTextChar"/>
    <w:uiPriority w:val="99"/>
    <w:semiHidden/>
    <w:unhideWhenUsed/>
    <w:rsid w:val="004E3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34A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0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A2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9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TASD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TASD</dc:creator>
  <cp:keywords/>
  <dc:description/>
  <cp:lastModifiedBy>Klingaman</cp:lastModifiedBy>
  <cp:revision>3</cp:revision>
  <dcterms:created xsi:type="dcterms:W3CDTF">2012-10-03T17:50:00Z</dcterms:created>
  <dcterms:modified xsi:type="dcterms:W3CDTF">2012-10-03T21:42:00Z</dcterms:modified>
</cp:coreProperties>
</file>