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D9D242" w14:textId="1D9875EE" w:rsidR="008D5EDB" w:rsidRPr="00AB63A7" w:rsidRDefault="00E249B0" w:rsidP="00E47963">
      <w:pPr>
        <w:pStyle w:val="Heading1"/>
        <w:rPr>
          <w:rFonts w:cs="Arial"/>
          <w:sz w:val="22"/>
          <w:szCs w:val="22"/>
        </w:rPr>
      </w:pPr>
      <w:r w:rsidRPr="00AB63A7">
        <w:rPr>
          <w:rFonts w:cs="Arial"/>
          <w:sz w:val="22"/>
          <w:szCs w:val="22"/>
        </w:rPr>
        <w:t xml:space="preserve">MSA </w:t>
      </w:r>
      <w:r w:rsidR="006355DB" w:rsidRPr="00AB63A7">
        <w:rPr>
          <w:rFonts w:cs="Arial"/>
          <w:sz w:val="22"/>
          <w:szCs w:val="22"/>
        </w:rPr>
        <w:t>Teleworking</w:t>
      </w:r>
      <w:r w:rsidR="00E47963" w:rsidRPr="00AB63A7">
        <w:rPr>
          <w:rFonts w:cs="Arial"/>
          <w:sz w:val="22"/>
          <w:szCs w:val="22"/>
        </w:rPr>
        <w:t xml:space="preserve"> </w:t>
      </w:r>
      <w:r w:rsidR="006355DB" w:rsidRPr="00AB63A7">
        <w:rPr>
          <w:rFonts w:cs="Arial"/>
          <w:sz w:val="22"/>
          <w:szCs w:val="22"/>
        </w:rPr>
        <w:t>Agreement</w:t>
      </w:r>
    </w:p>
    <w:p w14:paraId="4FA73C44" w14:textId="77777777" w:rsidR="00A160C5" w:rsidRDefault="00632C51" w:rsidP="00A160C5">
      <w:pPr>
        <w:jc w:val="center"/>
        <w:rPr>
          <w:rFonts w:ascii="Arial" w:hAnsi="Arial" w:cs="Arial"/>
          <w:i/>
          <w:iCs/>
        </w:rPr>
      </w:pPr>
      <w:r w:rsidRPr="00A160C5">
        <w:rPr>
          <w:rFonts w:ascii="Arial" w:hAnsi="Arial" w:cs="Arial"/>
          <w:i/>
          <w:iCs/>
        </w:rPr>
        <w:t>For</w:t>
      </w:r>
      <w:r w:rsidR="006355DB" w:rsidRPr="00A160C5">
        <w:rPr>
          <w:rFonts w:ascii="Arial" w:hAnsi="Arial" w:cs="Arial"/>
          <w:i/>
          <w:iCs/>
        </w:rPr>
        <w:t xml:space="preserve"> employee</w:t>
      </w:r>
      <w:r w:rsidRPr="00A160C5">
        <w:rPr>
          <w:rFonts w:ascii="Arial" w:hAnsi="Arial" w:cs="Arial"/>
          <w:i/>
          <w:iCs/>
        </w:rPr>
        <w:t>s</w:t>
      </w:r>
      <w:r w:rsidR="006355DB" w:rsidRPr="00A160C5">
        <w:rPr>
          <w:rFonts w:ascii="Arial" w:hAnsi="Arial" w:cs="Arial"/>
          <w:i/>
          <w:iCs/>
        </w:rPr>
        <w:t xml:space="preserve"> of the Minnesota State Academies</w:t>
      </w:r>
      <w:r w:rsidRPr="00A160C5">
        <w:rPr>
          <w:rFonts w:ascii="Arial" w:hAnsi="Arial" w:cs="Arial"/>
          <w:i/>
          <w:iCs/>
        </w:rPr>
        <w:t xml:space="preserve"> who have been approved for </w:t>
      </w:r>
      <w:r w:rsidR="003048AA" w:rsidRPr="00A160C5">
        <w:rPr>
          <w:rFonts w:ascii="Arial" w:hAnsi="Arial" w:cs="Arial"/>
          <w:i/>
          <w:iCs/>
        </w:rPr>
        <w:t>t</w:t>
      </w:r>
      <w:r w:rsidRPr="00A160C5">
        <w:rPr>
          <w:rFonts w:ascii="Arial" w:hAnsi="Arial" w:cs="Arial"/>
          <w:i/>
          <w:iCs/>
        </w:rPr>
        <w:t xml:space="preserve">eleworking, </w:t>
      </w:r>
    </w:p>
    <w:p w14:paraId="226E517E" w14:textId="77777777" w:rsidR="00A160C5" w:rsidRDefault="00632C51" w:rsidP="00A160C5">
      <w:pPr>
        <w:jc w:val="center"/>
        <w:rPr>
          <w:rFonts w:ascii="Arial" w:hAnsi="Arial" w:cs="Arial"/>
          <w:i/>
          <w:iCs/>
        </w:rPr>
      </w:pPr>
      <w:r w:rsidRPr="00A160C5">
        <w:rPr>
          <w:rFonts w:ascii="Arial" w:hAnsi="Arial" w:cs="Arial"/>
          <w:i/>
          <w:iCs/>
        </w:rPr>
        <w:t xml:space="preserve">this agreement governs conditions for teleworking </w:t>
      </w:r>
      <w:r w:rsidR="003048AA" w:rsidRPr="00A160C5">
        <w:rPr>
          <w:rFonts w:ascii="Arial" w:hAnsi="Arial" w:cs="Arial"/>
          <w:i/>
          <w:iCs/>
        </w:rPr>
        <w:t xml:space="preserve">in accordance </w:t>
      </w:r>
      <w:r w:rsidR="00512D7D" w:rsidRPr="00A160C5">
        <w:rPr>
          <w:rFonts w:ascii="Arial" w:hAnsi="Arial" w:cs="Arial"/>
          <w:i/>
          <w:iCs/>
        </w:rPr>
        <w:t>with</w:t>
      </w:r>
    </w:p>
    <w:p w14:paraId="3C7EA644" w14:textId="5DBFCED3" w:rsidR="00632C51" w:rsidRPr="00A160C5" w:rsidRDefault="003048AA" w:rsidP="00A160C5">
      <w:pPr>
        <w:spacing w:after="240"/>
        <w:jc w:val="center"/>
        <w:rPr>
          <w:rFonts w:ascii="Arial" w:hAnsi="Arial" w:cs="Arial"/>
          <w:i/>
          <w:iCs/>
        </w:rPr>
      </w:pPr>
      <w:r w:rsidRPr="00A160C5">
        <w:rPr>
          <w:rFonts w:ascii="Arial" w:hAnsi="Arial" w:cs="Arial"/>
          <w:i/>
          <w:iCs/>
        </w:rPr>
        <w:t xml:space="preserve"> MSA Policy 456</w:t>
      </w:r>
      <w:r w:rsidR="00A160C5" w:rsidRPr="00A160C5">
        <w:rPr>
          <w:rFonts w:ascii="Arial" w:hAnsi="Arial" w:cs="Arial"/>
          <w:i/>
          <w:iCs/>
        </w:rPr>
        <w:t xml:space="preserve"> and MMB HR/LR Policy #1422</w:t>
      </w:r>
      <w:r w:rsidRPr="00A160C5">
        <w:rPr>
          <w:rFonts w:ascii="Arial" w:hAnsi="Arial" w:cs="Arial"/>
          <w:i/>
          <w:iCs/>
        </w:rPr>
        <w:t>.</w:t>
      </w:r>
    </w:p>
    <w:p w14:paraId="61BD4AFA" w14:textId="77777777" w:rsidR="00632C51" w:rsidRPr="00AB63A7" w:rsidRDefault="00632C51" w:rsidP="00E249B0">
      <w:pPr>
        <w:spacing w:line="276" w:lineRule="auto"/>
        <w:rPr>
          <w:rFonts w:ascii="Arial" w:hAnsi="Arial" w:cs="Arial"/>
          <w:b/>
        </w:rPr>
      </w:pPr>
      <w:r w:rsidRPr="00AB63A7">
        <w:rPr>
          <w:rFonts w:ascii="Arial" w:hAnsi="Arial" w:cs="Arial"/>
          <w:b/>
        </w:rPr>
        <w:t xml:space="preserve">Employee Name: </w:t>
      </w:r>
      <w:r w:rsidR="00E12737" w:rsidRPr="00AB63A7">
        <w:rPr>
          <w:rFonts w:ascii="Arial" w:hAnsi="Arial" w:cs="Arial"/>
          <w:b/>
        </w:rPr>
        <w:fldChar w:fldCharType="begin">
          <w:ffData>
            <w:name w:val="Text4"/>
            <w:enabled/>
            <w:calcOnExit w:val="0"/>
            <w:textInput/>
          </w:ffData>
        </w:fldChar>
      </w:r>
      <w:bookmarkStart w:id="0" w:name="Text4"/>
      <w:r w:rsidR="00E12737" w:rsidRPr="00AB63A7">
        <w:rPr>
          <w:rFonts w:ascii="Arial" w:hAnsi="Arial" w:cs="Arial"/>
          <w:b/>
        </w:rPr>
        <w:instrText xml:space="preserve"> FORMTEXT </w:instrText>
      </w:r>
      <w:r w:rsidR="00E12737" w:rsidRPr="00AB63A7">
        <w:rPr>
          <w:rFonts w:ascii="Arial" w:hAnsi="Arial" w:cs="Arial"/>
          <w:b/>
        </w:rPr>
      </w:r>
      <w:r w:rsidR="00E12737" w:rsidRPr="00AB63A7">
        <w:rPr>
          <w:rFonts w:ascii="Arial" w:hAnsi="Arial" w:cs="Arial"/>
          <w:b/>
        </w:rPr>
        <w:fldChar w:fldCharType="separate"/>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rPr>
        <w:fldChar w:fldCharType="end"/>
      </w:r>
      <w:bookmarkEnd w:id="0"/>
    </w:p>
    <w:p w14:paraId="35F25594" w14:textId="77777777" w:rsidR="00632C51" w:rsidRPr="00AB63A7" w:rsidRDefault="00632C51" w:rsidP="00751962">
      <w:pPr>
        <w:spacing w:line="276" w:lineRule="auto"/>
        <w:rPr>
          <w:rFonts w:ascii="Arial" w:hAnsi="Arial" w:cs="Arial"/>
          <w:b/>
        </w:rPr>
      </w:pPr>
      <w:r w:rsidRPr="00AB63A7">
        <w:rPr>
          <w:rFonts w:ascii="Arial" w:hAnsi="Arial" w:cs="Arial"/>
          <w:b/>
        </w:rPr>
        <w:t xml:space="preserve">Date: </w:t>
      </w:r>
      <w:r w:rsidR="00E12737" w:rsidRPr="00AB63A7">
        <w:rPr>
          <w:rFonts w:ascii="Arial" w:hAnsi="Arial" w:cs="Arial"/>
          <w:b/>
        </w:rPr>
        <w:fldChar w:fldCharType="begin">
          <w:ffData>
            <w:name w:val="Text4"/>
            <w:enabled/>
            <w:calcOnExit w:val="0"/>
            <w:textInput/>
          </w:ffData>
        </w:fldChar>
      </w:r>
      <w:r w:rsidR="00E12737" w:rsidRPr="00AB63A7">
        <w:rPr>
          <w:rFonts w:ascii="Arial" w:hAnsi="Arial" w:cs="Arial"/>
          <w:b/>
        </w:rPr>
        <w:instrText xml:space="preserve"> FORMTEXT </w:instrText>
      </w:r>
      <w:r w:rsidR="00E12737" w:rsidRPr="00AB63A7">
        <w:rPr>
          <w:rFonts w:ascii="Arial" w:hAnsi="Arial" w:cs="Arial"/>
          <w:b/>
        </w:rPr>
      </w:r>
      <w:r w:rsidR="00E12737" w:rsidRPr="00AB63A7">
        <w:rPr>
          <w:rFonts w:ascii="Arial" w:hAnsi="Arial" w:cs="Arial"/>
          <w:b/>
        </w:rPr>
        <w:fldChar w:fldCharType="separate"/>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rPr>
        <w:fldChar w:fldCharType="end"/>
      </w:r>
    </w:p>
    <w:p w14:paraId="0E892869" w14:textId="77777777" w:rsidR="00751962" w:rsidRDefault="003048AA" w:rsidP="00751962">
      <w:pPr>
        <w:spacing w:line="276" w:lineRule="auto"/>
        <w:rPr>
          <w:rFonts w:ascii="Arial" w:hAnsi="Arial" w:cs="Arial"/>
          <w:b/>
        </w:rPr>
      </w:pPr>
      <w:r w:rsidRPr="00AB63A7">
        <w:rPr>
          <w:rFonts w:ascii="Arial" w:hAnsi="Arial" w:cs="Arial"/>
          <w:b/>
        </w:rPr>
        <w:t xml:space="preserve">Type of Teleworking Agreement: </w:t>
      </w:r>
    </w:p>
    <w:p w14:paraId="096036C6" w14:textId="2C8F3FA3" w:rsidR="003048AA" w:rsidRPr="00AB63A7" w:rsidRDefault="003048AA" w:rsidP="00751962">
      <w:pPr>
        <w:spacing w:line="276" w:lineRule="auto"/>
        <w:ind w:left="720"/>
        <w:rPr>
          <w:rFonts w:ascii="Arial" w:hAnsi="Arial" w:cs="Arial"/>
        </w:rPr>
      </w:pPr>
      <w:r w:rsidRPr="00AB63A7">
        <w:rPr>
          <w:rFonts w:ascii="Arial" w:hAnsi="Arial" w:cs="Arial"/>
        </w:rPr>
        <w:fldChar w:fldCharType="begin">
          <w:ffData>
            <w:name w:val="Check24"/>
            <w:enabled/>
            <w:calcOnExit w:val="0"/>
            <w:checkBox>
              <w:sizeAuto/>
              <w:default w:val="0"/>
            </w:checkBox>
          </w:ffData>
        </w:fldChar>
      </w:r>
      <w:bookmarkStart w:id="1" w:name="Check24"/>
      <w:r w:rsidRPr="00AB63A7">
        <w:rPr>
          <w:rFonts w:ascii="Arial" w:hAnsi="Arial" w:cs="Arial"/>
        </w:rPr>
        <w:instrText xml:space="preserve"> FORMCHECKBOX </w:instrText>
      </w:r>
      <w:r w:rsidR="00A60B59">
        <w:rPr>
          <w:rFonts w:ascii="Arial" w:hAnsi="Arial" w:cs="Arial"/>
        </w:rPr>
      </w:r>
      <w:r w:rsidR="00A60B59">
        <w:rPr>
          <w:rFonts w:ascii="Arial" w:hAnsi="Arial" w:cs="Arial"/>
        </w:rPr>
        <w:fldChar w:fldCharType="separate"/>
      </w:r>
      <w:r w:rsidRPr="00AB63A7">
        <w:rPr>
          <w:rFonts w:ascii="Arial" w:hAnsi="Arial" w:cs="Arial"/>
        </w:rPr>
        <w:fldChar w:fldCharType="end"/>
      </w:r>
      <w:bookmarkEnd w:id="1"/>
      <w:r w:rsidRPr="00AB63A7">
        <w:rPr>
          <w:rFonts w:ascii="Arial" w:hAnsi="Arial" w:cs="Arial"/>
        </w:rPr>
        <w:t xml:space="preserve"> Permanent (Long-Standing)</w:t>
      </w:r>
      <w:r w:rsidRPr="00AB63A7">
        <w:rPr>
          <w:rFonts w:ascii="Arial" w:hAnsi="Arial" w:cs="Arial"/>
        </w:rPr>
        <w:tab/>
      </w:r>
      <w:r w:rsidRPr="00AB63A7">
        <w:rPr>
          <w:rFonts w:ascii="Arial" w:hAnsi="Arial" w:cs="Arial"/>
        </w:rPr>
        <w:fldChar w:fldCharType="begin">
          <w:ffData>
            <w:name w:val="Check24"/>
            <w:enabled/>
            <w:calcOnExit w:val="0"/>
            <w:checkBox>
              <w:sizeAuto/>
              <w:default w:val="0"/>
            </w:checkBox>
          </w:ffData>
        </w:fldChar>
      </w:r>
      <w:r w:rsidRPr="00AB63A7">
        <w:rPr>
          <w:rFonts w:ascii="Arial" w:hAnsi="Arial" w:cs="Arial"/>
        </w:rPr>
        <w:instrText xml:space="preserve"> FORMCHECKBOX </w:instrText>
      </w:r>
      <w:r w:rsidR="00A60B59">
        <w:rPr>
          <w:rFonts w:ascii="Arial" w:hAnsi="Arial" w:cs="Arial"/>
        </w:rPr>
      </w:r>
      <w:r w:rsidR="00A60B59">
        <w:rPr>
          <w:rFonts w:ascii="Arial" w:hAnsi="Arial" w:cs="Arial"/>
        </w:rPr>
        <w:fldChar w:fldCharType="separate"/>
      </w:r>
      <w:r w:rsidRPr="00AB63A7">
        <w:rPr>
          <w:rFonts w:ascii="Arial" w:hAnsi="Arial" w:cs="Arial"/>
        </w:rPr>
        <w:fldChar w:fldCharType="end"/>
      </w:r>
      <w:r w:rsidRPr="00AB63A7">
        <w:rPr>
          <w:rFonts w:ascii="Arial" w:hAnsi="Arial" w:cs="Arial"/>
        </w:rPr>
        <w:t xml:space="preserve"> Situational (As Needed)</w:t>
      </w:r>
    </w:p>
    <w:p w14:paraId="55A8D99D" w14:textId="43B8B610" w:rsidR="00632C51" w:rsidRPr="00AB63A7" w:rsidRDefault="00632C51" w:rsidP="00E249B0">
      <w:pPr>
        <w:spacing w:line="276" w:lineRule="auto"/>
        <w:rPr>
          <w:rFonts w:ascii="Arial" w:hAnsi="Arial" w:cs="Arial"/>
          <w:b/>
        </w:rPr>
      </w:pPr>
      <w:r w:rsidRPr="00AB63A7">
        <w:rPr>
          <w:rFonts w:ascii="Arial" w:hAnsi="Arial" w:cs="Arial"/>
          <w:b/>
        </w:rPr>
        <w:t xml:space="preserve">Effective date of Teleworking Agreement: </w:t>
      </w:r>
      <w:r w:rsidR="00E12737" w:rsidRPr="00AB63A7">
        <w:rPr>
          <w:rFonts w:ascii="Arial" w:hAnsi="Arial" w:cs="Arial"/>
          <w:b/>
        </w:rPr>
        <w:fldChar w:fldCharType="begin">
          <w:ffData>
            <w:name w:val="Text4"/>
            <w:enabled/>
            <w:calcOnExit w:val="0"/>
            <w:textInput/>
          </w:ffData>
        </w:fldChar>
      </w:r>
      <w:r w:rsidR="00E12737" w:rsidRPr="00AB63A7">
        <w:rPr>
          <w:rFonts w:ascii="Arial" w:hAnsi="Arial" w:cs="Arial"/>
          <w:b/>
        </w:rPr>
        <w:instrText xml:space="preserve"> FORMTEXT </w:instrText>
      </w:r>
      <w:r w:rsidR="00E12737" w:rsidRPr="00AB63A7">
        <w:rPr>
          <w:rFonts w:ascii="Arial" w:hAnsi="Arial" w:cs="Arial"/>
          <w:b/>
        </w:rPr>
      </w:r>
      <w:r w:rsidR="00E12737" w:rsidRPr="00AB63A7">
        <w:rPr>
          <w:rFonts w:ascii="Arial" w:hAnsi="Arial" w:cs="Arial"/>
          <w:b/>
        </w:rPr>
        <w:fldChar w:fldCharType="separate"/>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rPr>
        <w:fldChar w:fldCharType="end"/>
      </w:r>
    </w:p>
    <w:p w14:paraId="2FD9B3A0" w14:textId="581DAB49" w:rsidR="00632C51" w:rsidRPr="00AB63A7" w:rsidRDefault="00632C51" w:rsidP="00512D7D">
      <w:pPr>
        <w:spacing w:after="120" w:line="276" w:lineRule="auto"/>
        <w:rPr>
          <w:rFonts w:ascii="Arial" w:hAnsi="Arial" w:cs="Arial"/>
          <w:bCs/>
        </w:rPr>
      </w:pPr>
      <w:r w:rsidRPr="00AB63A7">
        <w:rPr>
          <w:rFonts w:ascii="Arial" w:hAnsi="Arial" w:cs="Arial"/>
          <w:b/>
        </w:rPr>
        <w:t>Expiration date</w:t>
      </w:r>
      <w:r w:rsidR="003048AA" w:rsidRPr="00AB63A7">
        <w:rPr>
          <w:rFonts w:ascii="Arial" w:hAnsi="Arial" w:cs="Arial"/>
          <w:b/>
        </w:rPr>
        <w:t xml:space="preserve">:  </w:t>
      </w:r>
      <w:r w:rsidR="003048AA" w:rsidRPr="00AB63A7">
        <w:rPr>
          <w:rFonts w:ascii="Arial" w:hAnsi="Arial" w:cs="Arial"/>
          <w:bCs/>
        </w:rPr>
        <w:t>All Teleworking Agreements expire at the end of each fiscal year (June 30</w:t>
      </w:r>
      <w:r w:rsidR="003048AA" w:rsidRPr="00AB63A7">
        <w:rPr>
          <w:rFonts w:ascii="Arial" w:hAnsi="Arial" w:cs="Arial"/>
          <w:bCs/>
          <w:vertAlign w:val="superscript"/>
        </w:rPr>
        <w:t>th</w:t>
      </w:r>
      <w:r w:rsidR="003048AA" w:rsidRPr="00AB63A7">
        <w:rPr>
          <w:rFonts w:ascii="Arial" w:hAnsi="Arial" w:cs="Arial"/>
          <w:bCs/>
        </w:rPr>
        <w:t>)</w:t>
      </w:r>
    </w:p>
    <w:p w14:paraId="5B4736FA" w14:textId="5F8F5FD2" w:rsidR="00512D7D" w:rsidRPr="00751962" w:rsidRDefault="00512D7D" w:rsidP="00512D7D">
      <w:pPr>
        <w:spacing w:after="120" w:line="276" w:lineRule="auto"/>
        <w:rPr>
          <w:rFonts w:ascii="Arial" w:hAnsi="Arial" w:cs="Arial"/>
          <w:i/>
          <w:iCs/>
          <w:color w:val="0000CC"/>
          <w:sz w:val="20"/>
          <w:szCs w:val="20"/>
        </w:rPr>
      </w:pPr>
      <w:r w:rsidRPr="00751962">
        <w:rPr>
          <w:rFonts w:ascii="Arial" w:hAnsi="Arial" w:cs="Arial"/>
          <w:i/>
          <w:iCs/>
          <w:color w:val="0000CC"/>
          <w:sz w:val="20"/>
          <w:szCs w:val="20"/>
        </w:rPr>
        <w:t>Notice of Intent to Collect Private Information: This Telework Schedule and Acknowledgement requests you to provide address and contact information that may be your home or other nonpublic address and contact information. We are requesting this information for the purpose of determining a telework location. The information also may be used to contact you during telework. You may refuse to provide the requested information, however if you refuse to supply the information, you will be ineligible for telework. The requested information may be shared with agency human resources staff, agency executive leadership, agency safety staff, agency supervisors and other agency employees with a business need to access the data, MNIT Services staff, Minnesota Department of Administration, Minnesota Management and Budget, and others as required by court order or as authorized by law.</w:t>
      </w:r>
    </w:p>
    <w:p w14:paraId="4DCCC1DD" w14:textId="7D29F67B" w:rsidR="00632C51" w:rsidRDefault="00632C51" w:rsidP="00E249B0">
      <w:pPr>
        <w:spacing w:line="276" w:lineRule="auto"/>
        <w:rPr>
          <w:rFonts w:ascii="Arial" w:hAnsi="Arial" w:cs="Arial"/>
          <w:b/>
          <w:u w:val="single"/>
        </w:rPr>
      </w:pPr>
      <w:r w:rsidRPr="00AB63A7">
        <w:rPr>
          <w:rFonts w:ascii="Arial" w:hAnsi="Arial" w:cs="Arial"/>
          <w:b/>
          <w:u w:val="single"/>
        </w:rPr>
        <w:t xml:space="preserve">Telework </w:t>
      </w:r>
      <w:r w:rsidR="00512D7D" w:rsidRPr="00AB63A7">
        <w:rPr>
          <w:rFonts w:ascii="Arial" w:hAnsi="Arial" w:cs="Arial"/>
          <w:b/>
          <w:u w:val="single"/>
        </w:rPr>
        <w:t>Location:</w:t>
      </w:r>
      <w:r w:rsidRPr="00AB63A7">
        <w:rPr>
          <w:rFonts w:ascii="Arial" w:hAnsi="Arial" w:cs="Arial"/>
          <w:b/>
          <w:u w:val="single"/>
        </w:rPr>
        <w:t xml:space="preserve"> </w:t>
      </w:r>
    </w:p>
    <w:p w14:paraId="2917EF1D" w14:textId="023F8462" w:rsidR="00B04537" w:rsidRPr="00B04537" w:rsidRDefault="00B04537" w:rsidP="00E249B0">
      <w:pPr>
        <w:spacing w:line="276" w:lineRule="auto"/>
        <w:rPr>
          <w:rFonts w:ascii="Arial" w:hAnsi="Arial" w:cs="Arial"/>
          <w:b/>
        </w:rPr>
      </w:pPr>
      <w:r w:rsidRPr="00B04537">
        <w:rPr>
          <w:rFonts w:ascii="Arial" w:hAnsi="Arial" w:cs="Arial"/>
          <w:b/>
        </w:rPr>
        <w:t xml:space="preserve">Employee’s Home: </w:t>
      </w: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p>
    <w:p w14:paraId="0CE854A8" w14:textId="2B465214" w:rsidR="00B04537" w:rsidRPr="00B04537" w:rsidRDefault="00B04537" w:rsidP="00B04537">
      <w:pPr>
        <w:spacing w:after="120" w:line="276" w:lineRule="auto"/>
        <w:rPr>
          <w:rFonts w:ascii="Arial" w:hAnsi="Arial" w:cs="Arial"/>
          <w:bCs/>
        </w:rPr>
      </w:pPr>
      <w:r w:rsidRPr="00B04537">
        <w:rPr>
          <w:rFonts w:ascii="Arial" w:hAnsi="Arial" w:cs="Arial"/>
          <w:b/>
        </w:rPr>
        <w:t>Other Location:</w:t>
      </w:r>
      <w:r w:rsidRPr="00B04537">
        <w:rPr>
          <w:rFonts w:ascii="Arial" w:hAnsi="Arial" w:cs="Arial"/>
        </w:rPr>
        <w:t xml:space="preserve"> </w:t>
      </w:r>
      <w:r w:rsidRPr="00AB63A7">
        <w:rPr>
          <w:rFonts w:ascii="Arial" w:hAnsi="Arial" w:cs="Arial"/>
        </w:rPr>
        <w:fldChar w:fldCharType="begin">
          <w:ffData>
            <w:name w:val="Check24"/>
            <w:enabled/>
            <w:calcOnExit w:val="0"/>
            <w:checkBox>
              <w:sizeAuto/>
              <w:default w:val="0"/>
            </w:checkBox>
          </w:ffData>
        </w:fldChar>
      </w:r>
      <w:r w:rsidRPr="00AB63A7">
        <w:rPr>
          <w:rFonts w:ascii="Arial" w:hAnsi="Arial" w:cs="Arial"/>
        </w:rPr>
        <w:instrText xml:space="preserve"> FORMCHECKBOX </w:instrText>
      </w:r>
      <w:r>
        <w:rPr>
          <w:rFonts w:ascii="Arial" w:hAnsi="Arial" w:cs="Arial"/>
        </w:rPr>
      </w:r>
      <w:r>
        <w:rPr>
          <w:rFonts w:ascii="Arial" w:hAnsi="Arial" w:cs="Arial"/>
        </w:rPr>
        <w:fldChar w:fldCharType="separate"/>
      </w:r>
      <w:r w:rsidRPr="00AB63A7">
        <w:rPr>
          <w:rFonts w:ascii="Arial" w:hAnsi="Arial" w:cs="Arial"/>
        </w:rPr>
        <w:fldChar w:fldCharType="end"/>
      </w:r>
    </w:p>
    <w:p w14:paraId="433612BA" w14:textId="77777777" w:rsidR="00632C51" w:rsidRPr="00AB63A7" w:rsidRDefault="00632C51" w:rsidP="00E249B0">
      <w:pPr>
        <w:spacing w:line="276" w:lineRule="auto"/>
        <w:rPr>
          <w:rFonts w:ascii="Arial" w:hAnsi="Arial" w:cs="Arial"/>
          <w:b/>
        </w:rPr>
      </w:pPr>
      <w:r w:rsidRPr="00AB63A7">
        <w:rPr>
          <w:rFonts w:ascii="Arial" w:hAnsi="Arial" w:cs="Arial"/>
          <w:b/>
        </w:rPr>
        <w:t xml:space="preserve">Street Address: </w:t>
      </w:r>
      <w:r w:rsidR="00E12737" w:rsidRPr="00AB63A7">
        <w:rPr>
          <w:rFonts w:ascii="Arial" w:hAnsi="Arial" w:cs="Arial"/>
          <w:b/>
        </w:rPr>
        <w:fldChar w:fldCharType="begin">
          <w:ffData>
            <w:name w:val="Text4"/>
            <w:enabled/>
            <w:calcOnExit w:val="0"/>
            <w:textInput/>
          </w:ffData>
        </w:fldChar>
      </w:r>
      <w:r w:rsidR="00E12737" w:rsidRPr="00AB63A7">
        <w:rPr>
          <w:rFonts w:ascii="Arial" w:hAnsi="Arial" w:cs="Arial"/>
          <w:b/>
        </w:rPr>
        <w:instrText xml:space="preserve"> FORMTEXT </w:instrText>
      </w:r>
      <w:r w:rsidR="00E12737" w:rsidRPr="00AB63A7">
        <w:rPr>
          <w:rFonts w:ascii="Arial" w:hAnsi="Arial" w:cs="Arial"/>
          <w:b/>
        </w:rPr>
      </w:r>
      <w:r w:rsidR="00E12737" w:rsidRPr="00AB63A7">
        <w:rPr>
          <w:rFonts w:ascii="Arial" w:hAnsi="Arial" w:cs="Arial"/>
          <w:b/>
        </w:rPr>
        <w:fldChar w:fldCharType="separate"/>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rPr>
        <w:fldChar w:fldCharType="end"/>
      </w:r>
    </w:p>
    <w:p w14:paraId="0C794270" w14:textId="77777777" w:rsidR="00632C51" w:rsidRPr="00AB63A7" w:rsidRDefault="00632C51" w:rsidP="00E249B0">
      <w:pPr>
        <w:spacing w:line="276" w:lineRule="auto"/>
        <w:rPr>
          <w:rFonts w:ascii="Arial" w:hAnsi="Arial" w:cs="Arial"/>
          <w:b/>
        </w:rPr>
      </w:pPr>
      <w:r w:rsidRPr="00AB63A7">
        <w:rPr>
          <w:rFonts w:ascii="Arial" w:hAnsi="Arial" w:cs="Arial"/>
          <w:b/>
        </w:rPr>
        <w:t xml:space="preserve">City: </w:t>
      </w:r>
      <w:r w:rsidR="00E12737" w:rsidRPr="00AB63A7">
        <w:rPr>
          <w:rFonts w:ascii="Arial" w:hAnsi="Arial" w:cs="Arial"/>
          <w:b/>
        </w:rPr>
        <w:fldChar w:fldCharType="begin">
          <w:ffData>
            <w:name w:val="Text4"/>
            <w:enabled/>
            <w:calcOnExit w:val="0"/>
            <w:textInput/>
          </w:ffData>
        </w:fldChar>
      </w:r>
      <w:r w:rsidR="00E12737" w:rsidRPr="00AB63A7">
        <w:rPr>
          <w:rFonts w:ascii="Arial" w:hAnsi="Arial" w:cs="Arial"/>
          <w:b/>
        </w:rPr>
        <w:instrText xml:space="preserve"> FORMTEXT </w:instrText>
      </w:r>
      <w:r w:rsidR="00E12737" w:rsidRPr="00AB63A7">
        <w:rPr>
          <w:rFonts w:ascii="Arial" w:hAnsi="Arial" w:cs="Arial"/>
          <w:b/>
        </w:rPr>
      </w:r>
      <w:r w:rsidR="00E12737" w:rsidRPr="00AB63A7">
        <w:rPr>
          <w:rFonts w:ascii="Arial" w:hAnsi="Arial" w:cs="Arial"/>
          <w:b/>
        </w:rPr>
        <w:fldChar w:fldCharType="separate"/>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rPr>
        <w:fldChar w:fldCharType="end"/>
      </w:r>
    </w:p>
    <w:p w14:paraId="22F68680" w14:textId="77777777" w:rsidR="00632C51" w:rsidRPr="00AB63A7" w:rsidRDefault="00632C51" w:rsidP="00E249B0">
      <w:pPr>
        <w:spacing w:line="276" w:lineRule="auto"/>
        <w:rPr>
          <w:rFonts w:ascii="Arial" w:hAnsi="Arial" w:cs="Arial"/>
          <w:b/>
        </w:rPr>
      </w:pPr>
      <w:r w:rsidRPr="00AB63A7">
        <w:rPr>
          <w:rFonts w:ascii="Arial" w:hAnsi="Arial" w:cs="Arial"/>
          <w:b/>
        </w:rPr>
        <w:t xml:space="preserve">State: </w:t>
      </w:r>
      <w:r w:rsidR="00E12737" w:rsidRPr="00AB63A7">
        <w:rPr>
          <w:rFonts w:ascii="Arial" w:hAnsi="Arial" w:cs="Arial"/>
          <w:b/>
        </w:rPr>
        <w:fldChar w:fldCharType="begin">
          <w:ffData>
            <w:name w:val="Text4"/>
            <w:enabled/>
            <w:calcOnExit w:val="0"/>
            <w:textInput/>
          </w:ffData>
        </w:fldChar>
      </w:r>
      <w:r w:rsidR="00E12737" w:rsidRPr="00AB63A7">
        <w:rPr>
          <w:rFonts w:ascii="Arial" w:hAnsi="Arial" w:cs="Arial"/>
          <w:b/>
        </w:rPr>
        <w:instrText xml:space="preserve"> FORMTEXT </w:instrText>
      </w:r>
      <w:r w:rsidR="00E12737" w:rsidRPr="00AB63A7">
        <w:rPr>
          <w:rFonts w:ascii="Arial" w:hAnsi="Arial" w:cs="Arial"/>
          <w:b/>
        </w:rPr>
      </w:r>
      <w:r w:rsidR="00E12737" w:rsidRPr="00AB63A7">
        <w:rPr>
          <w:rFonts w:ascii="Arial" w:hAnsi="Arial" w:cs="Arial"/>
          <w:b/>
        </w:rPr>
        <w:fldChar w:fldCharType="separate"/>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rPr>
        <w:fldChar w:fldCharType="end"/>
      </w:r>
    </w:p>
    <w:p w14:paraId="21E08204" w14:textId="019F917F" w:rsidR="00632C51" w:rsidRPr="00AB63A7" w:rsidRDefault="00632C51" w:rsidP="00512D7D">
      <w:pPr>
        <w:spacing w:after="120" w:line="276" w:lineRule="auto"/>
        <w:rPr>
          <w:rFonts w:ascii="Arial" w:hAnsi="Arial" w:cs="Arial"/>
          <w:b/>
        </w:rPr>
      </w:pPr>
      <w:r w:rsidRPr="00AB63A7">
        <w:rPr>
          <w:rFonts w:ascii="Arial" w:hAnsi="Arial" w:cs="Arial"/>
          <w:b/>
        </w:rPr>
        <w:t>Zip:</w:t>
      </w:r>
      <w:r w:rsidR="00E12737" w:rsidRPr="00AB63A7">
        <w:rPr>
          <w:rFonts w:ascii="Arial" w:hAnsi="Arial" w:cs="Arial"/>
          <w:b/>
        </w:rPr>
        <w:t xml:space="preserve"> </w:t>
      </w:r>
      <w:r w:rsidR="00E12737" w:rsidRPr="00AB63A7">
        <w:rPr>
          <w:rFonts w:ascii="Arial" w:hAnsi="Arial" w:cs="Arial"/>
          <w:b/>
        </w:rPr>
        <w:fldChar w:fldCharType="begin">
          <w:ffData>
            <w:name w:val="Text4"/>
            <w:enabled/>
            <w:calcOnExit w:val="0"/>
            <w:textInput/>
          </w:ffData>
        </w:fldChar>
      </w:r>
      <w:r w:rsidR="00E12737" w:rsidRPr="00AB63A7">
        <w:rPr>
          <w:rFonts w:ascii="Arial" w:hAnsi="Arial" w:cs="Arial"/>
          <w:b/>
        </w:rPr>
        <w:instrText xml:space="preserve"> FORMTEXT </w:instrText>
      </w:r>
      <w:r w:rsidR="00E12737" w:rsidRPr="00AB63A7">
        <w:rPr>
          <w:rFonts w:ascii="Arial" w:hAnsi="Arial" w:cs="Arial"/>
          <w:b/>
        </w:rPr>
      </w:r>
      <w:r w:rsidR="00E12737" w:rsidRPr="00AB63A7">
        <w:rPr>
          <w:rFonts w:ascii="Arial" w:hAnsi="Arial" w:cs="Arial"/>
          <w:b/>
        </w:rPr>
        <w:fldChar w:fldCharType="separate"/>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noProof/>
        </w:rPr>
        <w:t> </w:t>
      </w:r>
      <w:r w:rsidR="00E12737" w:rsidRPr="00AB63A7">
        <w:rPr>
          <w:rFonts w:ascii="Arial" w:hAnsi="Arial" w:cs="Arial"/>
          <w:b/>
        </w:rPr>
        <w:fldChar w:fldCharType="end"/>
      </w:r>
      <w:r w:rsidRPr="00AB63A7">
        <w:rPr>
          <w:rFonts w:ascii="Arial" w:hAnsi="Arial" w:cs="Arial"/>
          <w:b/>
        </w:rPr>
        <w:t xml:space="preserve"> </w:t>
      </w:r>
    </w:p>
    <w:p w14:paraId="619D6E3B" w14:textId="6B7BE8B3" w:rsidR="00512D7D" w:rsidRDefault="00512D7D" w:rsidP="00B04537">
      <w:pPr>
        <w:spacing w:line="276" w:lineRule="auto"/>
        <w:rPr>
          <w:rFonts w:ascii="Arial" w:hAnsi="Arial" w:cs="Arial"/>
          <w:b/>
        </w:rPr>
      </w:pPr>
      <w:r w:rsidRPr="00AB63A7">
        <w:rPr>
          <w:rFonts w:ascii="Arial" w:hAnsi="Arial" w:cs="Arial"/>
          <w:b/>
          <w:u w:val="single"/>
        </w:rPr>
        <w:t>Telework Schedule</w:t>
      </w:r>
      <w:r w:rsidRPr="00AB63A7">
        <w:rPr>
          <w:rFonts w:ascii="Arial" w:hAnsi="Arial" w:cs="Arial"/>
          <w:b/>
        </w:rPr>
        <w:t xml:space="preserve">: </w:t>
      </w:r>
    </w:p>
    <w:p w14:paraId="261583A4" w14:textId="71B80061" w:rsidR="00B04537" w:rsidRDefault="00B04537" w:rsidP="00B04537">
      <w:pPr>
        <w:spacing w:line="276" w:lineRule="auto"/>
        <w:rPr>
          <w:rFonts w:ascii="Arial" w:hAnsi="Arial" w:cs="Arial"/>
          <w:b/>
        </w:rPr>
      </w:pPr>
      <w:r>
        <w:rPr>
          <w:rFonts w:ascii="Arial" w:hAnsi="Arial" w:cs="Arial"/>
          <w:b/>
        </w:rPr>
        <w:t>Effective date of telework schedule (mm/dd/</w:t>
      </w:r>
      <w:proofErr w:type="spellStart"/>
      <w:r>
        <w:rPr>
          <w:rFonts w:ascii="Arial" w:hAnsi="Arial" w:cs="Arial"/>
          <w:b/>
        </w:rPr>
        <w:t>yyyy</w:t>
      </w:r>
      <w:proofErr w:type="spellEnd"/>
      <w:r>
        <w:rPr>
          <w:rFonts w:ascii="Arial" w:hAnsi="Arial" w:cs="Arial"/>
          <w:b/>
        </w:rPr>
        <w:t xml:space="preserve">): </w:t>
      </w: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p w14:paraId="0B9B19E2" w14:textId="5D5ED4DD" w:rsidR="00751962" w:rsidRPr="00B04537" w:rsidRDefault="00751962" w:rsidP="00512D7D">
      <w:pPr>
        <w:spacing w:after="120" w:line="276" w:lineRule="auto"/>
        <w:rPr>
          <w:rFonts w:ascii="Arial" w:hAnsi="Arial" w:cs="Arial"/>
          <w:bCs/>
          <w:i/>
          <w:iCs/>
          <w:u w:val="single"/>
        </w:rPr>
      </w:pPr>
      <w:r w:rsidRPr="00B04537">
        <w:rPr>
          <w:rFonts w:ascii="Arial" w:hAnsi="Arial" w:cs="Arial"/>
          <w:bCs/>
          <w:i/>
          <w:iCs/>
        </w:rPr>
        <w:t>Telework must be performed during the teleworker’s regularly scheduled hours –Teleworking outside their regularly scheduled working days/hours is generally prohibited.  Exceptions must be approved by the teleworker’s supervisor in advance (i.e., minimal adjustments to the schedule if allowed by the employee’s bargaining contract).</w:t>
      </w:r>
      <w:r w:rsidR="00B04537" w:rsidRPr="00B04537">
        <w:rPr>
          <w:rFonts w:ascii="Arial" w:hAnsi="Arial" w:cs="Arial"/>
          <w:bCs/>
          <w:i/>
          <w:iCs/>
        </w:rPr>
        <w:t xml:space="preserve">  </w:t>
      </w:r>
      <w:r w:rsidR="00B04537" w:rsidRPr="00B04537">
        <w:rPr>
          <w:rFonts w:ascii="Arial" w:hAnsi="Arial" w:cs="Arial"/>
          <w:bCs/>
          <w:i/>
          <w:iCs/>
          <w:u w:val="single"/>
        </w:rPr>
        <w:t>All overtime work must be pre-approved by the employee’s supervisor.</w:t>
      </w:r>
    </w:p>
    <w:p w14:paraId="65EF07F8" w14:textId="2A8C6623" w:rsidR="00512D7D" w:rsidRPr="00AB63A7" w:rsidRDefault="00512D7D" w:rsidP="00B04537">
      <w:pPr>
        <w:spacing w:line="276" w:lineRule="auto"/>
        <w:rPr>
          <w:rFonts w:ascii="Arial" w:hAnsi="Arial" w:cs="Arial"/>
          <w:b/>
        </w:rPr>
      </w:pPr>
      <w:r w:rsidRPr="00AB63A7">
        <w:rPr>
          <w:rFonts w:ascii="Arial" w:hAnsi="Arial" w:cs="Arial"/>
          <w:b/>
        </w:rPr>
        <w:t>Permanent</w:t>
      </w:r>
      <w:r w:rsidR="00751962">
        <w:rPr>
          <w:rFonts w:ascii="Arial" w:hAnsi="Arial" w:cs="Arial"/>
          <w:b/>
        </w:rPr>
        <w:t xml:space="preserve"> (Week 1)</w:t>
      </w:r>
      <w:r w:rsidRPr="00AB63A7">
        <w:rPr>
          <w:rFonts w:ascii="Arial" w:hAnsi="Arial" w:cs="Arial"/>
          <w:b/>
        </w:rPr>
        <w:t xml:space="preserve">: </w:t>
      </w:r>
    </w:p>
    <w:tbl>
      <w:tblPr>
        <w:tblStyle w:val="TableGrid"/>
        <w:tblW w:w="0" w:type="auto"/>
        <w:tblLook w:val="04A0" w:firstRow="1" w:lastRow="0" w:firstColumn="1" w:lastColumn="0" w:noHBand="0" w:noVBand="1"/>
      </w:tblPr>
      <w:tblGrid>
        <w:gridCol w:w="3116"/>
        <w:gridCol w:w="3117"/>
        <w:gridCol w:w="3117"/>
      </w:tblGrid>
      <w:tr w:rsidR="00512D7D" w:rsidRPr="00AB63A7" w14:paraId="38D3B642" w14:textId="77777777" w:rsidTr="00512D7D">
        <w:tc>
          <w:tcPr>
            <w:tcW w:w="3116" w:type="dxa"/>
            <w:shd w:val="clear" w:color="auto" w:fill="D9D9D9" w:themeFill="background1" w:themeFillShade="D9"/>
          </w:tcPr>
          <w:p w14:paraId="1FE4430E" w14:textId="3F2EB001" w:rsidR="00512D7D" w:rsidRPr="00AB63A7" w:rsidRDefault="00512D7D" w:rsidP="00512D7D">
            <w:pPr>
              <w:spacing w:line="276" w:lineRule="auto"/>
              <w:jc w:val="center"/>
              <w:rPr>
                <w:rFonts w:ascii="Arial" w:hAnsi="Arial" w:cs="Arial"/>
                <w:b/>
                <w:bCs/>
              </w:rPr>
            </w:pPr>
            <w:r w:rsidRPr="00AB63A7">
              <w:rPr>
                <w:rFonts w:ascii="Arial" w:hAnsi="Arial" w:cs="Arial"/>
                <w:b/>
                <w:bCs/>
              </w:rPr>
              <w:t>Day of the Week</w:t>
            </w:r>
          </w:p>
        </w:tc>
        <w:tc>
          <w:tcPr>
            <w:tcW w:w="3117" w:type="dxa"/>
            <w:shd w:val="clear" w:color="auto" w:fill="D9D9D9" w:themeFill="background1" w:themeFillShade="D9"/>
          </w:tcPr>
          <w:p w14:paraId="5EC9E6E8" w14:textId="77777777" w:rsidR="00512D7D" w:rsidRPr="00AB63A7" w:rsidRDefault="00512D7D" w:rsidP="00512D7D">
            <w:pPr>
              <w:spacing w:line="276" w:lineRule="auto"/>
              <w:jc w:val="center"/>
              <w:rPr>
                <w:rFonts w:ascii="Arial" w:hAnsi="Arial" w:cs="Arial"/>
                <w:b/>
                <w:bCs/>
              </w:rPr>
            </w:pPr>
            <w:r w:rsidRPr="00AB63A7">
              <w:rPr>
                <w:rFonts w:ascii="Arial" w:hAnsi="Arial" w:cs="Arial"/>
                <w:b/>
                <w:bCs/>
              </w:rPr>
              <w:t xml:space="preserve">Work Hours </w:t>
            </w:r>
          </w:p>
          <w:p w14:paraId="12ED35D9" w14:textId="79F2483B" w:rsidR="00512D7D" w:rsidRPr="00AB63A7" w:rsidRDefault="00512D7D" w:rsidP="00512D7D">
            <w:pPr>
              <w:spacing w:line="276" w:lineRule="auto"/>
              <w:jc w:val="center"/>
              <w:rPr>
                <w:rFonts w:ascii="Arial" w:hAnsi="Arial" w:cs="Arial"/>
                <w:b/>
                <w:bCs/>
              </w:rPr>
            </w:pPr>
            <w:r w:rsidRPr="00AB63A7">
              <w:rPr>
                <w:rFonts w:ascii="Arial" w:hAnsi="Arial" w:cs="Arial"/>
                <w:b/>
                <w:bCs/>
              </w:rPr>
              <w:t>(i.e., 8:00 a.m. – 4:30 p.m.)</w:t>
            </w:r>
          </w:p>
        </w:tc>
        <w:tc>
          <w:tcPr>
            <w:tcW w:w="3117" w:type="dxa"/>
            <w:shd w:val="clear" w:color="auto" w:fill="D9D9D9" w:themeFill="background1" w:themeFillShade="D9"/>
          </w:tcPr>
          <w:p w14:paraId="7611C765" w14:textId="79A69E39" w:rsidR="00512D7D" w:rsidRPr="00AB63A7" w:rsidRDefault="00512D7D" w:rsidP="00512D7D">
            <w:pPr>
              <w:spacing w:line="276" w:lineRule="auto"/>
              <w:jc w:val="center"/>
              <w:rPr>
                <w:rFonts w:ascii="Arial" w:hAnsi="Arial" w:cs="Arial"/>
                <w:b/>
                <w:bCs/>
              </w:rPr>
            </w:pPr>
            <w:r w:rsidRPr="00AB63A7">
              <w:rPr>
                <w:rFonts w:ascii="Arial" w:hAnsi="Arial" w:cs="Arial"/>
                <w:b/>
                <w:bCs/>
              </w:rPr>
              <w:t>Location</w:t>
            </w:r>
          </w:p>
          <w:p w14:paraId="32B853EB" w14:textId="77777777" w:rsidR="00512D7D" w:rsidRPr="00AB63A7" w:rsidRDefault="00512D7D" w:rsidP="00512D7D">
            <w:pPr>
              <w:spacing w:line="276" w:lineRule="auto"/>
              <w:jc w:val="center"/>
              <w:rPr>
                <w:rFonts w:ascii="Arial" w:hAnsi="Arial" w:cs="Arial"/>
                <w:b/>
                <w:bCs/>
              </w:rPr>
            </w:pPr>
            <w:r w:rsidRPr="00AB63A7">
              <w:rPr>
                <w:rFonts w:ascii="Arial" w:hAnsi="Arial" w:cs="Arial"/>
                <w:b/>
                <w:bCs/>
              </w:rPr>
              <w:t>T=Telework</w:t>
            </w:r>
          </w:p>
          <w:p w14:paraId="31377D6E" w14:textId="6B21DA9A" w:rsidR="00512D7D" w:rsidRPr="00AB63A7" w:rsidRDefault="00512D7D" w:rsidP="00512D7D">
            <w:pPr>
              <w:spacing w:line="276" w:lineRule="auto"/>
              <w:jc w:val="center"/>
              <w:rPr>
                <w:rFonts w:ascii="Arial" w:hAnsi="Arial" w:cs="Arial"/>
                <w:b/>
                <w:bCs/>
              </w:rPr>
            </w:pPr>
            <w:r w:rsidRPr="00AB63A7">
              <w:rPr>
                <w:rFonts w:ascii="Arial" w:hAnsi="Arial" w:cs="Arial"/>
                <w:b/>
                <w:bCs/>
              </w:rPr>
              <w:t>O=Office</w:t>
            </w:r>
          </w:p>
        </w:tc>
      </w:tr>
      <w:tr w:rsidR="00512D7D" w:rsidRPr="00AB63A7" w14:paraId="3B77A6FF" w14:textId="77777777" w:rsidTr="00512D7D">
        <w:tc>
          <w:tcPr>
            <w:tcW w:w="3116" w:type="dxa"/>
          </w:tcPr>
          <w:p w14:paraId="2D03DEE4" w14:textId="19737C75" w:rsidR="00512D7D" w:rsidRPr="00AB63A7" w:rsidRDefault="00512D7D" w:rsidP="00E249B0">
            <w:pPr>
              <w:spacing w:line="276" w:lineRule="auto"/>
              <w:rPr>
                <w:rFonts w:ascii="Arial" w:hAnsi="Arial" w:cs="Arial"/>
              </w:rPr>
            </w:pPr>
            <w:r w:rsidRPr="00AB63A7">
              <w:rPr>
                <w:rFonts w:ascii="Arial" w:hAnsi="Arial" w:cs="Arial"/>
              </w:rPr>
              <w:t>Monday</w:t>
            </w:r>
          </w:p>
        </w:tc>
        <w:tc>
          <w:tcPr>
            <w:tcW w:w="3117" w:type="dxa"/>
          </w:tcPr>
          <w:p w14:paraId="088A8D4D" w14:textId="7FF3D336"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465B667D" w14:textId="2C7F574E"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512D7D" w:rsidRPr="00AB63A7" w14:paraId="231C4658" w14:textId="77777777" w:rsidTr="00512D7D">
        <w:tc>
          <w:tcPr>
            <w:tcW w:w="3116" w:type="dxa"/>
          </w:tcPr>
          <w:p w14:paraId="784E5974" w14:textId="4E40DAFA" w:rsidR="00512D7D" w:rsidRPr="00AB63A7" w:rsidRDefault="00512D7D" w:rsidP="00E249B0">
            <w:pPr>
              <w:spacing w:line="276" w:lineRule="auto"/>
              <w:rPr>
                <w:rFonts w:ascii="Arial" w:hAnsi="Arial" w:cs="Arial"/>
              </w:rPr>
            </w:pPr>
            <w:r w:rsidRPr="00AB63A7">
              <w:rPr>
                <w:rFonts w:ascii="Arial" w:hAnsi="Arial" w:cs="Arial"/>
              </w:rPr>
              <w:t>Tuesday</w:t>
            </w:r>
          </w:p>
        </w:tc>
        <w:tc>
          <w:tcPr>
            <w:tcW w:w="3117" w:type="dxa"/>
          </w:tcPr>
          <w:p w14:paraId="70CAA8A8" w14:textId="47FAB275"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29B51611" w14:textId="2C451105"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512D7D" w:rsidRPr="00AB63A7" w14:paraId="58726BD7" w14:textId="77777777" w:rsidTr="00512D7D">
        <w:tc>
          <w:tcPr>
            <w:tcW w:w="3116" w:type="dxa"/>
          </w:tcPr>
          <w:p w14:paraId="0EC37257" w14:textId="51A1F403" w:rsidR="00512D7D" w:rsidRPr="00AB63A7" w:rsidRDefault="00512D7D" w:rsidP="00E249B0">
            <w:pPr>
              <w:spacing w:line="276" w:lineRule="auto"/>
              <w:rPr>
                <w:rFonts w:ascii="Arial" w:hAnsi="Arial" w:cs="Arial"/>
              </w:rPr>
            </w:pPr>
            <w:r w:rsidRPr="00AB63A7">
              <w:rPr>
                <w:rFonts w:ascii="Arial" w:hAnsi="Arial" w:cs="Arial"/>
              </w:rPr>
              <w:t>Wednesday</w:t>
            </w:r>
          </w:p>
        </w:tc>
        <w:tc>
          <w:tcPr>
            <w:tcW w:w="3117" w:type="dxa"/>
          </w:tcPr>
          <w:p w14:paraId="7B063B4F" w14:textId="779D0572"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391E3F62" w14:textId="70AAC3CE"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512D7D" w:rsidRPr="00AB63A7" w14:paraId="08F99301" w14:textId="77777777" w:rsidTr="00512D7D">
        <w:tc>
          <w:tcPr>
            <w:tcW w:w="3116" w:type="dxa"/>
          </w:tcPr>
          <w:p w14:paraId="389FFDC2" w14:textId="786A84C6" w:rsidR="00512D7D" w:rsidRPr="00AB63A7" w:rsidRDefault="00512D7D" w:rsidP="00E249B0">
            <w:pPr>
              <w:spacing w:line="276" w:lineRule="auto"/>
              <w:rPr>
                <w:rFonts w:ascii="Arial" w:hAnsi="Arial" w:cs="Arial"/>
              </w:rPr>
            </w:pPr>
            <w:r w:rsidRPr="00AB63A7">
              <w:rPr>
                <w:rFonts w:ascii="Arial" w:hAnsi="Arial" w:cs="Arial"/>
              </w:rPr>
              <w:lastRenderedPageBreak/>
              <w:t>Thursday</w:t>
            </w:r>
          </w:p>
        </w:tc>
        <w:tc>
          <w:tcPr>
            <w:tcW w:w="3117" w:type="dxa"/>
          </w:tcPr>
          <w:p w14:paraId="6CD6CF78" w14:textId="5DE6E989"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07E22030" w14:textId="6226B19E"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512D7D" w:rsidRPr="00AB63A7" w14:paraId="381692D0" w14:textId="77777777" w:rsidTr="00512D7D">
        <w:tc>
          <w:tcPr>
            <w:tcW w:w="3116" w:type="dxa"/>
          </w:tcPr>
          <w:p w14:paraId="1C36C771" w14:textId="72DB9B11" w:rsidR="00512D7D" w:rsidRPr="00AB63A7" w:rsidRDefault="00512D7D" w:rsidP="00E249B0">
            <w:pPr>
              <w:spacing w:line="276" w:lineRule="auto"/>
              <w:rPr>
                <w:rFonts w:ascii="Arial" w:hAnsi="Arial" w:cs="Arial"/>
              </w:rPr>
            </w:pPr>
            <w:r w:rsidRPr="00AB63A7">
              <w:rPr>
                <w:rFonts w:ascii="Arial" w:hAnsi="Arial" w:cs="Arial"/>
              </w:rPr>
              <w:t>Friday</w:t>
            </w:r>
          </w:p>
        </w:tc>
        <w:tc>
          <w:tcPr>
            <w:tcW w:w="3117" w:type="dxa"/>
          </w:tcPr>
          <w:p w14:paraId="7C8DFF6E" w14:textId="7E9A282C"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6E8D26CE" w14:textId="0178D6F0"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512D7D" w:rsidRPr="00AB63A7" w14:paraId="0E303BC8" w14:textId="77777777" w:rsidTr="00512D7D">
        <w:tc>
          <w:tcPr>
            <w:tcW w:w="3116" w:type="dxa"/>
          </w:tcPr>
          <w:p w14:paraId="42122807" w14:textId="5651524F" w:rsidR="00512D7D" w:rsidRPr="00AB63A7" w:rsidRDefault="00512D7D" w:rsidP="00E249B0">
            <w:pPr>
              <w:spacing w:line="276" w:lineRule="auto"/>
              <w:rPr>
                <w:rFonts w:ascii="Arial" w:hAnsi="Arial" w:cs="Arial"/>
              </w:rPr>
            </w:pPr>
            <w:r w:rsidRPr="00AB63A7">
              <w:rPr>
                <w:rFonts w:ascii="Arial" w:hAnsi="Arial" w:cs="Arial"/>
              </w:rPr>
              <w:t>Saturday</w:t>
            </w:r>
          </w:p>
        </w:tc>
        <w:tc>
          <w:tcPr>
            <w:tcW w:w="3117" w:type="dxa"/>
          </w:tcPr>
          <w:p w14:paraId="4D9659DA" w14:textId="7B042667"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1C01DAB6" w14:textId="13DA752E"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512D7D" w:rsidRPr="00AB63A7" w14:paraId="2DE47EEF" w14:textId="77777777" w:rsidTr="00512D7D">
        <w:tc>
          <w:tcPr>
            <w:tcW w:w="3116" w:type="dxa"/>
          </w:tcPr>
          <w:p w14:paraId="05C39F4E" w14:textId="3B5D9110" w:rsidR="00512D7D" w:rsidRPr="00AB63A7" w:rsidRDefault="00512D7D" w:rsidP="00E249B0">
            <w:pPr>
              <w:spacing w:line="276" w:lineRule="auto"/>
              <w:rPr>
                <w:rFonts w:ascii="Arial" w:hAnsi="Arial" w:cs="Arial"/>
              </w:rPr>
            </w:pPr>
            <w:r w:rsidRPr="00AB63A7">
              <w:rPr>
                <w:rFonts w:ascii="Arial" w:hAnsi="Arial" w:cs="Arial"/>
              </w:rPr>
              <w:t>Sunday</w:t>
            </w:r>
          </w:p>
        </w:tc>
        <w:tc>
          <w:tcPr>
            <w:tcW w:w="3117" w:type="dxa"/>
          </w:tcPr>
          <w:p w14:paraId="3CC320D1" w14:textId="69423886"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24CED595" w14:textId="3ECE1DD5" w:rsidR="00512D7D" w:rsidRPr="00AB63A7" w:rsidRDefault="00512D7D" w:rsidP="00E249B0">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bl>
    <w:p w14:paraId="3BA71E98" w14:textId="2BA76EB1" w:rsidR="00751962" w:rsidRPr="00AB63A7" w:rsidRDefault="00751962" w:rsidP="00B04537">
      <w:pPr>
        <w:spacing w:before="240" w:line="276" w:lineRule="auto"/>
        <w:rPr>
          <w:rFonts w:ascii="Arial" w:hAnsi="Arial" w:cs="Arial"/>
          <w:b/>
        </w:rPr>
      </w:pPr>
      <w:r w:rsidRPr="00AB63A7">
        <w:rPr>
          <w:rFonts w:ascii="Arial" w:hAnsi="Arial" w:cs="Arial"/>
          <w:b/>
        </w:rPr>
        <w:t>Permanent</w:t>
      </w:r>
      <w:r>
        <w:rPr>
          <w:rFonts w:ascii="Arial" w:hAnsi="Arial" w:cs="Arial"/>
          <w:b/>
        </w:rPr>
        <w:t xml:space="preserve"> (Week 2 – if different than Week 1)</w:t>
      </w:r>
      <w:r w:rsidRPr="00AB63A7">
        <w:rPr>
          <w:rFonts w:ascii="Arial" w:hAnsi="Arial" w:cs="Arial"/>
          <w:b/>
        </w:rPr>
        <w:t xml:space="preserve">: </w:t>
      </w:r>
    </w:p>
    <w:tbl>
      <w:tblPr>
        <w:tblStyle w:val="TableGrid"/>
        <w:tblW w:w="0" w:type="auto"/>
        <w:tblLook w:val="04A0" w:firstRow="1" w:lastRow="0" w:firstColumn="1" w:lastColumn="0" w:noHBand="0" w:noVBand="1"/>
      </w:tblPr>
      <w:tblGrid>
        <w:gridCol w:w="3116"/>
        <w:gridCol w:w="3117"/>
        <w:gridCol w:w="3117"/>
      </w:tblGrid>
      <w:tr w:rsidR="00751962" w:rsidRPr="00AB63A7" w14:paraId="4D4E890C" w14:textId="77777777" w:rsidTr="00364492">
        <w:tc>
          <w:tcPr>
            <w:tcW w:w="3116" w:type="dxa"/>
            <w:shd w:val="clear" w:color="auto" w:fill="D9D9D9" w:themeFill="background1" w:themeFillShade="D9"/>
          </w:tcPr>
          <w:p w14:paraId="154D77B3" w14:textId="77777777" w:rsidR="00751962" w:rsidRPr="00AB63A7" w:rsidRDefault="00751962" w:rsidP="00364492">
            <w:pPr>
              <w:spacing w:line="276" w:lineRule="auto"/>
              <w:jc w:val="center"/>
              <w:rPr>
                <w:rFonts w:ascii="Arial" w:hAnsi="Arial" w:cs="Arial"/>
                <w:b/>
                <w:bCs/>
              </w:rPr>
            </w:pPr>
            <w:r w:rsidRPr="00AB63A7">
              <w:rPr>
                <w:rFonts w:ascii="Arial" w:hAnsi="Arial" w:cs="Arial"/>
                <w:b/>
                <w:bCs/>
              </w:rPr>
              <w:t>Day of the Week</w:t>
            </w:r>
          </w:p>
        </w:tc>
        <w:tc>
          <w:tcPr>
            <w:tcW w:w="3117" w:type="dxa"/>
            <w:shd w:val="clear" w:color="auto" w:fill="D9D9D9" w:themeFill="background1" w:themeFillShade="D9"/>
          </w:tcPr>
          <w:p w14:paraId="57F5D6A2" w14:textId="77777777" w:rsidR="00751962" w:rsidRPr="00AB63A7" w:rsidRDefault="00751962" w:rsidP="00364492">
            <w:pPr>
              <w:spacing w:line="276" w:lineRule="auto"/>
              <w:jc w:val="center"/>
              <w:rPr>
                <w:rFonts w:ascii="Arial" w:hAnsi="Arial" w:cs="Arial"/>
                <w:b/>
                <w:bCs/>
              </w:rPr>
            </w:pPr>
            <w:r w:rsidRPr="00AB63A7">
              <w:rPr>
                <w:rFonts w:ascii="Arial" w:hAnsi="Arial" w:cs="Arial"/>
                <w:b/>
                <w:bCs/>
              </w:rPr>
              <w:t xml:space="preserve">Work Hours </w:t>
            </w:r>
          </w:p>
          <w:p w14:paraId="0D37DF12" w14:textId="77777777" w:rsidR="00751962" w:rsidRPr="00AB63A7" w:rsidRDefault="00751962" w:rsidP="00364492">
            <w:pPr>
              <w:spacing w:line="276" w:lineRule="auto"/>
              <w:jc w:val="center"/>
              <w:rPr>
                <w:rFonts w:ascii="Arial" w:hAnsi="Arial" w:cs="Arial"/>
                <w:b/>
                <w:bCs/>
              </w:rPr>
            </w:pPr>
            <w:r w:rsidRPr="00AB63A7">
              <w:rPr>
                <w:rFonts w:ascii="Arial" w:hAnsi="Arial" w:cs="Arial"/>
                <w:b/>
                <w:bCs/>
              </w:rPr>
              <w:t>(i.e., 8:00 a.m. – 4:30 p.m.)</w:t>
            </w:r>
          </w:p>
        </w:tc>
        <w:tc>
          <w:tcPr>
            <w:tcW w:w="3117" w:type="dxa"/>
            <w:shd w:val="clear" w:color="auto" w:fill="D9D9D9" w:themeFill="background1" w:themeFillShade="D9"/>
          </w:tcPr>
          <w:p w14:paraId="33755D54" w14:textId="77777777" w:rsidR="00751962" w:rsidRPr="00AB63A7" w:rsidRDefault="00751962" w:rsidP="00364492">
            <w:pPr>
              <w:spacing w:line="276" w:lineRule="auto"/>
              <w:jc w:val="center"/>
              <w:rPr>
                <w:rFonts w:ascii="Arial" w:hAnsi="Arial" w:cs="Arial"/>
                <w:b/>
                <w:bCs/>
              </w:rPr>
            </w:pPr>
            <w:r w:rsidRPr="00AB63A7">
              <w:rPr>
                <w:rFonts w:ascii="Arial" w:hAnsi="Arial" w:cs="Arial"/>
                <w:b/>
                <w:bCs/>
              </w:rPr>
              <w:t>Location</w:t>
            </w:r>
          </w:p>
          <w:p w14:paraId="388A244D" w14:textId="77777777" w:rsidR="00751962" w:rsidRPr="00AB63A7" w:rsidRDefault="00751962" w:rsidP="00364492">
            <w:pPr>
              <w:spacing w:line="276" w:lineRule="auto"/>
              <w:jc w:val="center"/>
              <w:rPr>
                <w:rFonts w:ascii="Arial" w:hAnsi="Arial" w:cs="Arial"/>
                <w:b/>
                <w:bCs/>
              </w:rPr>
            </w:pPr>
            <w:r w:rsidRPr="00AB63A7">
              <w:rPr>
                <w:rFonts w:ascii="Arial" w:hAnsi="Arial" w:cs="Arial"/>
                <w:b/>
                <w:bCs/>
              </w:rPr>
              <w:t>T=Telework</w:t>
            </w:r>
          </w:p>
          <w:p w14:paraId="269F6E13" w14:textId="77777777" w:rsidR="00751962" w:rsidRPr="00AB63A7" w:rsidRDefault="00751962" w:rsidP="00364492">
            <w:pPr>
              <w:spacing w:line="276" w:lineRule="auto"/>
              <w:jc w:val="center"/>
              <w:rPr>
                <w:rFonts w:ascii="Arial" w:hAnsi="Arial" w:cs="Arial"/>
                <w:b/>
                <w:bCs/>
              </w:rPr>
            </w:pPr>
            <w:r w:rsidRPr="00AB63A7">
              <w:rPr>
                <w:rFonts w:ascii="Arial" w:hAnsi="Arial" w:cs="Arial"/>
                <w:b/>
                <w:bCs/>
              </w:rPr>
              <w:t>O=Office</w:t>
            </w:r>
          </w:p>
        </w:tc>
      </w:tr>
      <w:tr w:rsidR="00751962" w:rsidRPr="00AB63A7" w14:paraId="366CA6BB" w14:textId="77777777" w:rsidTr="00364492">
        <w:tc>
          <w:tcPr>
            <w:tcW w:w="3116" w:type="dxa"/>
          </w:tcPr>
          <w:p w14:paraId="58EC6966" w14:textId="77777777" w:rsidR="00751962" w:rsidRPr="00AB63A7" w:rsidRDefault="00751962" w:rsidP="00364492">
            <w:pPr>
              <w:spacing w:line="276" w:lineRule="auto"/>
              <w:rPr>
                <w:rFonts w:ascii="Arial" w:hAnsi="Arial" w:cs="Arial"/>
              </w:rPr>
            </w:pPr>
            <w:r w:rsidRPr="00AB63A7">
              <w:rPr>
                <w:rFonts w:ascii="Arial" w:hAnsi="Arial" w:cs="Arial"/>
              </w:rPr>
              <w:t>Monday</w:t>
            </w:r>
          </w:p>
        </w:tc>
        <w:tc>
          <w:tcPr>
            <w:tcW w:w="3117" w:type="dxa"/>
          </w:tcPr>
          <w:p w14:paraId="0094584F"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560C718A"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751962" w:rsidRPr="00AB63A7" w14:paraId="4E0D79EC" w14:textId="77777777" w:rsidTr="00364492">
        <w:tc>
          <w:tcPr>
            <w:tcW w:w="3116" w:type="dxa"/>
          </w:tcPr>
          <w:p w14:paraId="014532F2" w14:textId="77777777" w:rsidR="00751962" w:rsidRPr="00AB63A7" w:rsidRDefault="00751962" w:rsidP="00364492">
            <w:pPr>
              <w:spacing w:line="276" w:lineRule="auto"/>
              <w:rPr>
                <w:rFonts w:ascii="Arial" w:hAnsi="Arial" w:cs="Arial"/>
              </w:rPr>
            </w:pPr>
            <w:r w:rsidRPr="00AB63A7">
              <w:rPr>
                <w:rFonts w:ascii="Arial" w:hAnsi="Arial" w:cs="Arial"/>
              </w:rPr>
              <w:t>Tuesday</w:t>
            </w:r>
          </w:p>
        </w:tc>
        <w:tc>
          <w:tcPr>
            <w:tcW w:w="3117" w:type="dxa"/>
          </w:tcPr>
          <w:p w14:paraId="56C02DAD"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25A535CB"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751962" w:rsidRPr="00AB63A7" w14:paraId="18175BCD" w14:textId="77777777" w:rsidTr="00364492">
        <w:tc>
          <w:tcPr>
            <w:tcW w:w="3116" w:type="dxa"/>
          </w:tcPr>
          <w:p w14:paraId="760B3004" w14:textId="77777777" w:rsidR="00751962" w:rsidRPr="00AB63A7" w:rsidRDefault="00751962" w:rsidP="00364492">
            <w:pPr>
              <w:spacing w:line="276" w:lineRule="auto"/>
              <w:rPr>
                <w:rFonts w:ascii="Arial" w:hAnsi="Arial" w:cs="Arial"/>
              </w:rPr>
            </w:pPr>
            <w:r w:rsidRPr="00AB63A7">
              <w:rPr>
                <w:rFonts w:ascii="Arial" w:hAnsi="Arial" w:cs="Arial"/>
              </w:rPr>
              <w:t>Wednesday</w:t>
            </w:r>
          </w:p>
        </w:tc>
        <w:tc>
          <w:tcPr>
            <w:tcW w:w="3117" w:type="dxa"/>
          </w:tcPr>
          <w:p w14:paraId="263E0F21"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35D71A43"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751962" w:rsidRPr="00AB63A7" w14:paraId="4CED4500" w14:textId="77777777" w:rsidTr="00364492">
        <w:tc>
          <w:tcPr>
            <w:tcW w:w="3116" w:type="dxa"/>
          </w:tcPr>
          <w:p w14:paraId="53298AAF" w14:textId="77777777" w:rsidR="00751962" w:rsidRPr="00AB63A7" w:rsidRDefault="00751962" w:rsidP="00364492">
            <w:pPr>
              <w:spacing w:line="276" w:lineRule="auto"/>
              <w:rPr>
                <w:rFonts w:ascii="Arial" w:hAnsi="Arial" w:cs="Arial"/>
              </w:rPr>
            </w:pPr>
            <w:r w:rsidRPr="00AB63A7">
              <w:rPr>
                <w:rFonts w:ascii="Arial" w:hAnsi="Arial" w:cs="Arial"/>
              </w:rPr>
              <w:t>Thursday</w:t>
            </w:r>
          </w:p>
        </w:tc>
        <w:tc>
          <w:tcPr>
            <w:tcW w:w="3117" w:type="dxa"/>
          </w:tcPr>
          <w:p w14:paraId="7BBA32CA"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313B59B5"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751962" w:rsidRPr="00AB63A7" w14:paraId="7744F18F" w14:textId="77777777" w:rsidTr="00364492">
        <w:tc>
          <w:tcPr>
            <w:tcW w:w="3116" w:type="dxa"/>
          </w:tcPr>
          <w:p w14:paraId="457CFF72" w14:textId="77777777" w:rsidR="00751962" w:rsidRPr="00AB63A7" w:rsidRDefault="00751962" w:rsidP="00364492">
            <w:pPr>
              <w:spacing w:line="276" w:lineRule="auto"/>
              <w:rPr>
                <w:rFonts w:ascii="Arial" w:hAnsi="Arial" w:cs="Arial"/>
              </w:rPr>
            </w:pPr>
            <w:r w:rsidRPr="00AB63A7">
              <w:rPr>
                <w:rFonts w:ascii="Arial" w:hAnsi="Arial" w:cs="Arial"/>
              </w:rPr>
              <w:t>Friday</w:t>
            </w:r>
          </w:p>
        </w:tc>
        <w:tc>
          <w:tcPr>
            <w:tcW w:w="3117" w:type="dxa"/>
          </w:tcPr>
          <w:p w14:paraId="67608836"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7D566A9D"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751962" w:rsidRPr="00AB63A7" w14:paraId="079145FE" w14:textId="77777777" w:rsidTr="00364492">
        <w:tc>
          <w:tcPr>
            <w:tcW w:w="3116" w:type="dxa"/>
          </w:tcPr>
          <w:p w14:paraId="2AF3E3C7" w14:textId="77777777" w:rsidR="00751962" w:rsidRPr="00AB63A7" w:rsidRDefault="00751962" w:rsidP="00364492">
            <w:pPr>
              <w:spacing w:line="276" w:lineRule="auto"/>
              <w:rPr>
                <w:rFonts w:ascii="Arial" w:hAnsi="Arial" w:cs="Arial"/>
              </w:rPr>
            </w:pPr>
            <w:r w:rsidRPr="00AB63A7">
              <w:rPr>
                <w:rFonts w:ascii="Arial" w:hAnsi="Arial" w:cs="Arial"/>
              </w:rPr>
              <w:t>Saturday</w:t>
            </w:r>
          </w:p>
        </w:tc>
        <w:tc>
          <w:tcPr>
            <w:tcW w:w="3117" w:type="dxa"/>
          </w:tcPr>
          <w:p w14:paraId="69760143"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6F1B5B7A"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751962" w:rsidRPr="00AB63A7" w14:paraId="003B20F5" w14:textId="77777777" w:rsidTr="00364492">
        <w:tc>
          <w:tcPr>
            <w:tcW w:w="3116" w:type="dxa"/>
          </w:tcPr>
          <w:p w14:paraId="6B36DFB0" w14:textId="77777777" w:rsidR="00751962" w:rsidRPr="00AB63A7" w:rsidRDefault="00751962" w:rsidP="00364492">
            <w:pPr>
              <w:spacing w:line="276" w:lineRule="auto"/>
              <w:rPr>
                <w:rFonts w:ascii="Arial" w:hAnsi="Arial" w:cs="Arial"/>
              </w:rPr>
            </w:pPr>
            <w:r w:rsidRPr="00AB63A7">
              <w:rPr>
                <w:rFonts w:ascii="Arial" w:hAnsi="Arial" w:cs="Arial"/>
              </w:rPr>
              <w:t>Sunday</w:t>
            </w:r>
          </w:p>
        </w:tc>
        <w:tc>
          <w:tcPr>
            <w:tcW w:w="3117" w:type="dxa"/>
          </w:tcPr>
          <w:p w14:paraId="3330488B"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3117" w:type="dxa"/>
          </w:tcPr>
          <w:p w14:paraId="5E5BBBA9" w14:textId="77777777" w:rsidR="00751962" w:rsidRPr="00AB63A7" w:rsidRDefault="00751962" w:rsidP="00364492">
            <w:pPr>
              <w:spacing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bl>
    <w:p w14:paraId="388E731D" w14:textId="77777777" w:rsidR="00512D7D" w:rsidRPr="00AB63A7" w:rsidRDefault="00512D7D" w:rsidP="00751962">
      <w:pPr>
        <w:spacing w:before="240" w:line="276" w:lineRule="auto"/>
        <w:rPr>
          <w:rFonts w:ascii="Arial" w:hAnsi="Arial" w:cs="Arial"/>
        </w:rPr>
      </w:pPr>
      <w:r w:rsidRPr="00AB63A7">
        <w:rPr>
          <w:rFonts w:ascii="Arial" w:hAnsi="Arial" w:cs="Arial"/>
          <w:b/>
          <w:bCs/>
        </w:rPr>
        <w:t>Situational</w:t>
      </w:r>
      <w:r w:rsidRPr="00AB63A7">
        <w:rPr>
          <w:rFonts w:ascii="Arial" w:hAnsi="Arial" w:cs="Arial"/>
        </w:rPr>
        <w:t xml:space="preserve"> (please describe situations in which teleworking will be implemented): </w:t>
      </w:r>
    </w:p>
    <w:p w14:paraId="73ECA9DE" w14:textId="19219644" w:rsidR="00512D7D" w:rsidRPr="00AB63A7" w:rsidRDefault="00512D7D" w:rsidP="00E47963">
      <w:pPr>
        <w:spacing w:after="120" w:line="276" w:lineRule="auto"/>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p w14:paraId="01645406" w14:textId="77777777" w:rsidR="00632C51" w:rsidRPr="00AB63A7" w:rsidRDefault="00632C51" w:rsidP="00E249B0">
      <w:pPr>
        <w:spacing w:line="276" w:lineRule="auto"/>
        <w:rPr>
          <w:rFonts w:ascii="Arial" w:hAnsi="Arial" w:cs="Arial"/>
          <w:b/>
          <w:u w:val="single"/>
        </w:rPr>
      </w:pPr>
      <w:r w:rsidRPr="00AB63A7">
        <w:rPr>
          <w:rFonts w:ascii="Arial" w:hAnsi="Arial" w:cs="Arial"/>
          <w:b/>
          <w:u w:val="single"/>
        </w:rPr>
        <w:t>Equipment/Supplies</w:t>
      </w:r>
    </w:p>
    <w:p w14:paraId="487434C4" w14:textId="3234CED9" w:rsidR="00457F31" w:rsidRPr="00AB63A7" w:rsidRDefault="00B04537" w:rsidP="00E47963">
      <w:pPr>
        <w:spacing w:after="120" w:line="276" w:lineRule="auto"/>
        <w:rPr>
          <w:rFonts w:ascii="Arial" w:hAnsi="Arial" w:cs="Arial"/>
        </w:rPr>
      </w:pPr>
      <w:r w:rsidRPr="00B04537">
        <w:rPr>
          <w:rFonts w:ascii="Arial" w:hAnsi="Arial" w:cs="Arial"/>
        </w:rPr>
        <w:t xml:space="preserve">You must follow normal office supply request procedures for office supplies, such as pens, paper, notepads, needed for your telework location. Expenses for telework equipment or supplies will be reimbursed only if preapproved and to the extent reimbursement is provided by your collective bargaining agreement (CBA) or compensation plan, and consistent with applicable agency and statewide policies. The agency assumes no responsibility for operating costs associated with the telework location beyond a computer if provided by the agency, including but not limited to maintenance or modification of the telework location, internet, telephone, furniture, utilities, and insurance. </w:t>
      </w:r>
      <w:r w:rsidRPr="00B04537">
        <w:rPr>
          <w:rFonts w:ascii="Arial" w:hAnsi="Arial" w:cs="Arial"/>
          <w:u w:val="single"/>
        </w:rPr>
        <w:t>All state-owned equipment and supplies must be returned when the telework arrangement ends.</w:t>
      </w:r>
    </w:p>
    <w:p w14:paraId="2D192253" w14:textId="0FCA2B82" w:rsidR="00457F31" w:rsidRPr="00AB63A7" w:rsidRDefault="00457F31" w:rsidP="00E249B0">
      <w:pPr>
        <w:spacing w:line="276" w:lineRule="auto"/>
        <w:rPr>
          <w:rFonts w:ascii="Arial" w:hAnsi="Arial" w:cs="Arial"/>
        </w:rPr>
      </w:pPr>
      <w:r w:rsidRPr="00AB63A7">
        <w:rPr>
          <w:rFonts w:ascii="Arial" w:hAnsi="Arial" w:cs="Arial"/>
        </w:rPr>
        <w:t xml:space="preserve">Please list any equipment, software, and/or supplies that you will need for teleworking. </w:t>
      </w:r>
    </w:p>
    <w:tbl>
      <w:tblPr>
        <w:tblStyle w:val="TableGrid"/>
        <w:tblW w:w="0" w:type="auto"/>
        <w:tblLook w:val="04A0" w:firstRow="1" w:lastRow="0" w:firstColumn="1" w:lastColumn="0" w:noHBand="0" w:noVBand="1"/>
        <w:tblDescription w:val="Equipment checkout table"/>
      </w:tblPr>
      <w:tblGrid>
        <w:gridCol w:w="1782"/>
        <w:gridCol w:w="1968"/>
        <w:gridCol w:w="1825"/>
        <w:gridCol w:w="1800"/>
        <w:gridCol w:w="1975"/>
      </w:tblGrid>
      <w:tr w:rsidR="00457F31" w:rsidRPr="00AB63A7" w14:paraId="12C890E7" w14:textId="77777777" w:rsidTr="008349B1">
        <w:trPr>
          <w:tblHeader/>
        </w:trPr>
        <w:tc>
          <w:tcPr>
            <w:tcW w:w="1782" w:type="dxa"/>
            <w:shd w:val="clear" w:color="auto" w:fill="D9D9D9" w:themeFill="background1" w:themeFillShade="D9"/>
            <w:vAlign w:val="center"/>
          </w:tcPr>
          <w:p w14:paraId="38469096" w14:textId="3B2B0AD4" w:rsidR="00457F31" w:rsidRPr="00AB63A7" w:rsidRDefault="00457F31" w:rsidP="00457F31">
            <w:pPr>
              <w:spacing w:line="276" w:lineRule="auto"/>
              <w:jc w:val="center"/>
              <w:rPr>
                <w:rFonts w:ascii="Arial" w:hAnsi="Arial" w:cs="Arial"/>
              </w:rPr>
            </w:pPr>
            <w:r w:rsidRPr="00AB63A7">
              <w:rPr>
                <w:rFonts w:ascii="Arial" w:hAnsi="Arial" w:cs="Arial"/>
              </w:rPr>
              <w:t>Item</w:t>
            </w:r>
            <w:r w:rsidR="00B04537">
              <w:rPr>
                <w:rFonts w:ascii="Arial" w:hAnsi="Arial" w:cs="Arial"/>
              </w:rPr>
              <w:t xml:space="preserve"> Type</w:t>
            </w:r>
          </w:p>
        </w:tc>
        <w:tc>
          <w:tcPr>
            <w:tcW w:w="1968" w:type="dxa"/>
            <w:shd w:val="clear" w:color="auto" w:fill="D9D9D9" w:themeFill="background1" w:themeFillShade="D9"/>
            <w:vAlign w:val="center"/>
          </w:tcPr>
          <w:p w14:paraId="115E1FBA" w14:textId="77777777" w:rsidR="00B04537" w:rsidRPr="00AB63A7" w:rsidRDefault="00B04537" w:rsidP="00B04537">
            <w:pPr>
              <w:spacing w:line="276" w:lineRule="auto"/>
              <w:jc w:val="center"/>
              <w:rPr>
                <w:rFonts w:ascii="Arial" w:hAnsi="Arial" w:cs="Arial"/>
              </w:rPr>
            </w:pPr>
            <w:r w:rsidRPr="00AB63A7">
              <w:rPr>
                <w:rFonts w:ascii="Arial" w:hAnsi="Arial" w:cs="Arial"/>
              </w:rPr>
              <w:t>MSA Fixed Asset or Serial Number</w:t>
            </w:r>
          </w:p>
          <w:p w14:paraId="06259A72" w14:textId="62F3E0AF" w:rsidR="00457F31" w:rsidRPr="00AB63A7" w:rsidRDefault="00B04537" w:rsidP="00B04537">
            <w:pPr>
              <w:spacing w:line="276" w:lineRule="auto"/>
              <w:jc w:val="center"/>
              <w:rPr>
                <w:rFonts w:ascii="Arial" w:hAnsi="Arial" w:cs="Arial"/>
              </w:rPr>
            </w:pPr>
            <w:r w:rsidRPr="00AB63A7">
              <w:rPr>
                <w:rFonts w:ascii="Arial" w:hAnsi="Arial" w:cs="Arial"/>
              </w:rPr>
              <w:t>(if applicable)</w:t>
            </w:r>
          </w:p>
        </w:tc>
        <w:tc>
          <w:tcPr>
            <w:tcW w:w="1825" w:type="dxa"/>
            <w:shd w:val="clear" w:color="auto" w:fill="D9D9D9" w:themeFill="background1" w:themeFillShade="D9"/>
            <w:vAlign w:val="center"/>
          </w:tcPr>
          <w:p w14:paraId="0EC8F7FB" w14:textId="77777777" w:rsidR="00457F31" w:rsidRDefault="00B04537" w:rsidP="00457F31">
            <w:pPr>
              <w:spacing w:line="276" w:lineRule="auto"/>
              <w:jc w:val="center"/>
              <w:rPr>
                <w:rFonts w:ascii="Arial" w:hAnsi="Arial" w:cs="Arial"/>
              </w:rPr>
            </w:pPr>
            <w:r>
              <w:rPr>
                <w:rFonts w:ascii="Arial" w:hAnsi="Arial" w:cs="Arial"/>
              </w:rPr>
              <w:t>New Purchase?</w:t>
            </w:r>
          </w:p>
          <w:p w14:paraId="5BD1BB0B" w14:textId="1A79D759" w:rsidR="00B04537" w:rsidRPr="00AB63A7" w:rsidRDefault="00B04537" w:rsidP="00457F31">
            <w:pPr>
              <w:spacing w:line="276" w:lineRule="auto"/>
              <w:jc w:val="center"/>
              <w:rPr>
                <w:rFonts w:ascii="Arial" w:hAnsi="Arial" w:cs="Arial"/>
              </w:rPr>
            </w:pPr>
            <w:r>
              <w:rPr>
                <w:rFonts w:ascii="Arial" w:hAnsi="Arial" w:cs="Arial"/>
              </w:rPr>
              <w:t>(Yes/No)</w:t>
            </w:r>
          </w:p>
        </w:tc>
        <w:tc>
          <w:tcPr>
            <w:tcW w:w="1800" w:type="dxa"/>
            <w:shd w:val="clear" w:color="auto" w:fill="D9D9D9" w:themeFill="background1" w:themeFillShade="D9"/>
            <w:vAlign w:val="center"/>
          </w:tcPr>
          <w:p w14:paraId="0C617E42" w14:textId="75413716" w:rsidR="00457F31" w:rsidRPr="00AB63A7" w:rsidRDefault="00B04537" w:rsidP="00457F31">
            <w:pPr>
              <w:spacing w:line="276" w:lineRule="auto"/>
              <w:jc w:val="center"/>
              <w:rPr>
                <w:rFonts w:ascii="Arial" w:hAnsi="Arial" w:cs="Arial"/>
              </w:rPr>
            </w:pPr>
            <w:r>
              <w:rPr>
                <w:rFonts w:ascii="Arial" w:hAnsi="Arial" w:cs="Arial"/>
              </w:rPr>
              <w:t>If new, what was the cost?</w:t>
            </w:r>
          </w:p>
        </w:tc>
        <w:tc>
          <w:tcPr>
            <w:tcW w:w="1975" w:type="dxa"/>
            <w:shd w:val="clear" w:color="auto" w:fill="D9D9D9" w:themeFill="background1" w:themeFillShade="D9"/>
          </w:tcPr>
          <w:p w14:paraId="13356DF1" w14:textId="77777777" w:rsidR="00457F31" w:rsidRPr="00AB63A7" w:rsidRDefault="00457F31" w:rsidP="00457F31">
            <w:pPr>
              <w:spacing w:line="276" w:lineRule="auto"/>
              <w:jc w:val="center"/>
              <w:rPr>
                <w:rFonts w:ascii="Arial" w:hAnsi="Arial" w:cs="Arial"/>
              </w:rPr>
            </w:pPr>
            <w:r w:rsidRPr="00AB63A7">
              <w:rPr>
                <w:rFonts w:ascii="Arial" w:hAnsi="Arial" w:cs="Arial"/>
              </w:rPr>
              <w:t xml:space="preserve">Employee-provided equipment </w:t>
            </w:r>
          </w:p>
          <w:p w14:paraId="03C7605D" w14:textId="77777777" w:rsidR="00457F31" w:rsidRPr="00AB63A7" w:rsidRDefault="00457F31" w:rsidP="00457F31">
            <w:pPr>
              <w:spacing w:line="276" w:lineRule="auto"/>
              <w:jc w:val="center"/>
              <w:rPr>
                <w:rFonts w:ascii="Arial" w:hAnsi="Arial" w:cs="Arial"/>
              </w:rPr>
            </w:pPr>
            <w:r w:rsidRPr="00AB63A7">
              <w:rPr>
                <w:rFonts w:ascii="Arial" w:hAnsi="Arial" w:cs="Arial"/>
              </w:rPr>
              <w:t>(if applicable)</w:t>
            </w:r>
          </w:p>
        </w:tc>
      </w:tr>
      <w:tr w:rsidR="00457F31" w:rsidRPr="00AB63A7" w14:paraId="029DE5E7" w14:textId="77777777" w:rsidTr="00457F31">
        <w:tc>
          <w:tcPr>
            <w:tcW w:w="1782" w:type="dxa"/>
          </w:tcPr>
          <w:p w14:paraId="336B9B7A"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968" w:type="dxa"/>
          </w:tcPr>
          <w:p w14:paraId="42385B95"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825" w:type="dxa"/>
          </w:tcPr>
          <w:p w14:paraId="071E28D1"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800" w:type="dxa"/>
          </w:tcPr>
          <w:p w14:paraId="2B108A8E"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975" w:type="dxa"/>
          </w:tcPr>
          <w:p w14:paraId="34A03F01"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457F31" w:rsidRPr="00AB63A7" w14:paraId="61921606" w14:textId="77777777" w:rsidTr="00457F31">
        <w:tc>
          <w:tcPr>
            <w:tcW w:w="1782" w:type="dxa"/>
          </w:tcPr>
          <w:p w14:paraId="7E898EE7"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968" w:type="dxa"/>
          </w:tcPr>
          <w:p w14:paraId="7E3C38C4"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825" w:type="dxa"/>
          </w:tcPr>
          <w:p w14:paraId="675AA9EB"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800" w:type="dxa"/>
          </w:tcPr>
          <w:p w14:paraId="1C3579CF"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975" w:type="dxa"/>
          </w:tcPr>
          <w:p w14:paraId="4A8EC115"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457F31" w:rsidRPr="00AB63A7" w14:paraId="7B98C2AD" w14:textId="77777777" w:rsidTr="00457F31">
        <w:tc>
          <w:tcPr>
            <w:tcW w:w="1782" w:type="dxa"/>
          </w:tcPr>
          <w:p w14:paraId="3C63C463"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968" w:type="dxa"/>
          </w:tcPr>
          <w:p w14:paraId="5A71EC7F"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825" w:type="dxa"/>
          </w:tcPr>
          <w:p w14:paraId="5F8A9881"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800" w:type="dxa"/>
          </w:tcPr>
          <w:p w14:paraId="63097AEE"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975" w:type="dxa"/>
          </w:tcPr>
          <w:p w14:paraId="7DBDF624"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r w:rsidR="00457F31" w:rsidRPr="00AB63A7" w14:paraId="2731B352" w14:textId="77777777" w:rsidTr="00457F31">
        <w:tc>
          <w:tcPr>
            <w:tcW w:w="1782" w:type="dxa"/>
          </w:tcPr>
          <w:p w14:paraId="2E7173F0"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968" w:type="dxa"/>
          </w:tcPr>
          <w:p w14:paraId="5179993A"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825" w:type="dxa"/>
          </w:tcPr>
          <w:p w14:paraId="40F81425"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800" w:type="dxa"/>
          </w:tcPr>
          <w:p w14:paraId="0829B3A0"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c>
          <w:tcPr>
            <w:tcW w:w="1975" w:type="dxa"/>
          </w:tcPr>
          <w:p w14:paraId="42DCAEFB" w14:textId="77777777" w:rsidR="00457F31" w:rsidRPr="00AB63A7" w:rsidRDefault="00E12737" w:rsidP="00457F31">
            <w:pPr>
              <w:spacing w:line="276" w:lineRule="auto"/>
              <w:jc w:val="center"/>
              <w:rPr>
                <w:rFonts w:ascii="Arial" w:hAnsi="Arial" w:cs="Arial"/>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tc>
      </w:tr>
    </w:tbl>
    <w:p w14:paraId="589F14AF" w14:textId="4960E40B" w:rsidR="00A160C5" w:rsidRPr="00AB63A7" w:rsidRDefault="00A160C5" w:rsidP="00A160C5">
      <w:pPr>
        <w:spacing w:before="240" w:line="276" w:lineRule="auto"/>
        <w:rPr>
          <w:rFonts w:ascii="Arial" w:hAnsi="Arial" w:cs="Arial"/>
          <w:b/>
          <w:u w:val="single"/>
        </w:rPr>
      </w:pPr>
      <w:r w:rsidRPr="00AB63A7">
        <w:rPr>
          <w:rFonts w:ascii="Arial" w:hAnsi="Arial" w:cs="Arial"/>
          <w:b/>
          <w:u w:val="single"/>
        </w:rPr>
        <w:t>Communication/A</w:t>
      </w:r>
      <w:r w:rsidR="00007E33">
        <w:rPr>
          <w:rFonts w:ascii="Arial" w:hAnsi="Arial" w:cs="Arial"/>
          <w:b/>
          <w:u w:val="single"/>
        </w:rPr>
        <w:t>vaila</w:t>
      </w:r>
      <w:r w:rsidRPr="00AB63A7">
        <w:rPr>
          <w:rFonts w:ascii="Arial" w:hAnsi="Arial" w:cs="Arial"/>
          <w:b/>
          <w:u w:val="single"/>
        </w:rPr>
        <w:t>bility</w:t>
      </w:r>
    </w:p>
    <w:p w14:paraId="69E96A5E" w14:textId="22247BF4" w:rsidR="00A160C5" w:rsidRPr="00AB63A7" w:rsidRDefault="00A160C5" w:rsidP="00A160C5">
      <w:pPr>
        <w:spacing w:after="120" w:line="276" w:lineRule="auto"/>
        <w:rPr>
          <w:rFonts w:ascii="Arial" w:hAnsi="Arial" w:cs="Arial"/>
        </w:rPr>
      </w:pPr>
      <w:r>
        <w:rPr>
          <w:rFonts w:ascii="Arial" w:hAnsi="Arial" w:cs="Arial"/>
        </w:rPr>
        <w:t xml:space="preserve">You are responsible for attending all required meetings unless their supervisor approves otherwise.  You must also be available and reachable during the telework schedule by </w:t>
      </w:r>
      <w:r>
        <w:rPr>
          <w:rFonts w:ascii="Arial" w:hAnsi="Arial" w:cs="Arial"/>
        </w:rPr>
        <w:lastRenderedPageBreak/>
        <w:t xml:space="preserve">customers, co-worker, supervisors/managers, and agency leadership. </w:t>
      </w:r>
      <w:r w:rsidRPr="00AB63A7">
        <w:rPr>
          <w:rFonts w:ascii="Arial" w:hAnsi="Arial" w:cs="Arial"/>
        </w:rPr>
        <w:t>Responses to phone calls and e-mail messages must be made in a timely manner during pre-determined working hours.  No set schedule for additional communication will be required, aside from the normal expectations set forth above.  Either employee or supervisor may request additional communication as needed, consistent with typical work expectations.</w:t>
      </w:r>
    </w:p>
    <w:p w14:paraId="27E7D7BA" w14:textId="01D41CF9" w:rsidR="00FC6EBA" w:rsidRPr="00AB63A7" w:rsidRDefault="00FC6EBA" w:rsidP="00E249B0">
      <w:pPr>
        <w:spacing w:line="276" w:lineRule="auto"/>
        <w:rPr>
          <w:rFonts w:ascii="Arial" w:hAnsi="Arial" w:cs="Arial"/>
          <w:b/>
          <w:u w:val="single"/>
        </w:rPr>
      </w:pPr>
      <w:r w:rsidRPr="00AB63A7">
        <w:rPr>
          <w:rFonts w:ascii="Arial" w:hAnsi="Arial" w:cs="Arial"/>
          <w:b/>
          <w:u w:val="single"/>
        </w:rPr>
        <w:t>R</w:t>
      </w:r>
      <w:r w:rsidR="00A160C5">
        <w:rPr>
          <w:rFonts w:ascii="Arial" w:hAnsi="Arial" w:cs="Arial"/>
          <w:b/>
          <w:u w:val="single"/>
        </w:rPr>
        <w:t>eview/R</w:t>
      </w:r>
      <w:r w:rsidRPr="00AB63A7">
        <w:rPr>
          <w:rFonts w:ascii="Arial" w:hAnsi="Arial" w:cs="Arial"/>
          <w:b/>
          <w:u w:val="single"/>
        </w:rPr>
        <w:t>enewal</w:t>
      </w:r>
    </w:p>
    <w:p w14:paraId="68CAD839" w14:textId="7FDD1601" w:rsidR="00FC6EBA" w:rsidRPr="00AB63A7" w:rsidRDefault="00FC6EBA" w:rsidP="00AB63A7">
      <w:pPr>
        <w:spacing w:after="120" w:line="276" w:lineRule="auto"/>
        <w:rPr>
          <w:rFonts w:ascii="Arial" w:hAnsi="Arial" w:cs="Arial"/>
        </w:rPr>
      </w:pPr>
      <w:r w:rsidRPr="00AB63A7">
        <w:rPr>
          <w:rFonts w:ascii="Arial" w:hAnsi="Arial" w:cs="Arial"/>
        </w:rPr>
        <w:t>This teleworking agreement must be discussed and renewed annually</w:t>
      </w:r>
      <w:r w:rsidR="00AB63A7" w:rsidRPr="00AB63A7">
        <w:rPr>
          <w:rFonts w:ascii="Arial" w:hAnsi="Arial" w:cs="Arial"/>
        </w:rPr>
        <w:t xml:space="preserve"> </w:t>
      </w:r>
      <w:r w:rsidR="00AB63A7" w:rsidRPr="00A160C5">
        <w:rPr>
          <w:rFonts w:ascii="Arial" w:hAnsi="Arial" w:cs="Arial"/>
          <w:u w:val="single"/>
        </w:rPr>
        <w:t>at the beginning of the fiscal year</w:t>
      </w:r>
      <w:r w:rsidRPr="00A160C5">
        <w:rPr>
          <w:rFonts w:ascii="Arial" w:hAnsi="Arial" w:cs="Arial"/>
        </w:rPr>
        <w:t>.</w:t>
      </w:r>
      <w:r w:rsidRPr="00AB63A7">
        <w:rPr>
          <w:rFonts w:ascii="Arial" w:hAnsi="Arial" w:cs="Arial"/>
        </w:rPr>
        <w:t xml:space="preserve">  </w:t>
      </w:r>
      <w:r w:rsidR="00751962">
        <w:rPr>
          <w:rFonts w:ascii="Arial" w:hAnsi="Arial" w:cs="Arial"/>
        </w:rPr>
        <w:t>The teleworking arrangement must also be reviewed if any of the following occur: 1) A change in the teleworker’s job duties; 2) a change in the teleworker or supervisor’s position; or 3) a change in any of the provisions documented in th</w:t>
      </w:r>
      <w:r w:rsidR="00A160C5">
        <w:rPr>
          <w:rFonts w:ascii="Arial" w:hAnsi="Arial" w:cs="Arial"/>
        </w:rPr>
        <w:t>is</w:t>
      </w:r>
      <w:r w:rsidR="00751962">
        <w:rPr>
          <w:rFonts w:ascii="Arial" w:hAnsi="Arial" w:cs="Arial"/>
        </w:rPr>
        <w:t xml:space="preserve"> telework schedule and acknowledgment form</w:t>
      </w:r>
      <w:r w:rsidRPr="00AB63A7">
        <w:rPr>
          <w:rFonts w:ascii="Arial" w:hAnsi="Arial" w:cs="Arial"/>
        </w:rPr>
        <w:t>.</w:t>
      </w:r>
    </w:p>
    <w:p w14:paraId="48D5FECA" w14:textId="6396511B" w:rsidR="00FC6EBA" w:rsidRPr="00AB63A7" w:rsidRDefault="00B04537" w:rsidP="00E249B0">
      <w:pPr>
        <w:spacing w:line="276" w:lineRule="auto"/>
        <w:rPr>
          <w:rFonts w:ascii="Arial" w:hAnsi="Arial" w:cs="Arial"/>
          <w:b/>
          <w:u w:val="single"/>
        </w:rPr>
      </w:pPr>
      <w:r>
        <w:rPr>
          <w:rFonts w:ascii="Arial" w:hAnsi="Arial" w:cs="Arial"/>
          <w:b/>
          <w:u w:val="single"/>
        </w:rPr>
        <w:t>Change/</w:t>
      </w:r>
      <w:r w:rsidR="00FC6EBA" w:rsidRPr="00AB63A7">
        <w:rPr>
          <w:rFonts w:ascii="Arial" w:hAnsi="Arial" w:cs="Arial"/>
          <w:b/>
          <w:u w:val="single"/>
        </w:rPr>
        <w:t>Cancellation</w:t>
      </w:r>
    </w:p>
    <w:p w14:paraId="61E965E1" w14:textId="77777777" w:rsidR="00A160C5" w:rsidRPr="00A160C5" w:rsidRDefault="00A160C5" w:rsidP="00A160C5">
      <w:pPr>
        <w:spacing w:line="276" w:lineRule="auto"/>
        <w:rPr>
          <w:rFonts w:ascii="Arial" w:hAnsi="Arial" w:cs="Arial"/>
        </w:rPr>
      </w:pPr>
      <w:r w:rsidRPr="00A160C5">
        <w:rPr>
          <w:rFonts w:ascii="Arial" w:hAnsi="Arial" w:cs="Arial"/>
        </w:rPr>
        <w:t>This telework arrangement can be changed or cancelled by the agency at any time. The agency’s decision to approve or not approve, to change, or to cancel a telework arrangement is not subject to the grievance procedure. Telework is not subject to appeal unless otherwise provided by an applicable CBA or compensation plan.</w:t>
      </w:r>
    </w:p>
    <w:p w14:paraId="2ABFC267" w14:textId="77777777" w:rsidR="00A160C5" w:rsidRDefault="00A160C5" w:rsidP="00007E33">
      <w:pPr>
        <w:spacing w:after="120" w:line="276" w:lineRule="auto"/>
        <w:rPr>
          <w:rFonts w:ascii="Arial" w:hAnsi="Arial" w:cs="Arial"/>
        </w:rPr>
      </w:pPr>
      <w:r w:rsidRPr="00A160C5">
        <w:rPr>
          <w:rFonts w:ascii="Arial" w:hAnsi="Arial" w:cs="Arial"/>
        </w:rPr>
        <w:t>If the teleworker wishes to cancel the telework arrangement, the teleworker must give advance notice of at least three weeks to their supervisor of the cancellation to enable the supervisor to provide adequate space at the permanent/principal work location, minimize disruption, and meet business needs. Workspace provided upon cancellation may be located wherever space is available at the permanent/principal work location.</w:t>
      </w:r>
    </w:p>
    <w:p w14:paraId="11471700" w14:textId="0FABBE99" w:rsidR="00FC6EBA" w:rsidRPr="00AB63A7" w:rsidRDefault="00FC6EBA" w:rsidP="00A160C5">
      <w:pPr>
        <w:spacing w:line="276" w:lineRule="auto"/>
        <w:rPr>
          <w:rFonts w:ascii="Arial" w:hAnsi="Arial" w:cs="Arial"/>
          <w:b/>
          <w:u w:val="single"/>
        </w:rPr>
      </w:pPr>
      <w:r w:rsidRPr="00AB63A7">
        <w:rPr>
          <w:rFonts w:ascii="Arial" w:hAnsi="Arial" w:cs="Arial"/>
          <w:b/>
          <w:u w:val="single"/>
        </w:rPr>
        <w:t>Special Conditions</w:t>
      </w:r>
      <w:r w:rsidR="00A160C5">
        <w:rPr>
          <w:rFonts w:ascii="Arial" w:hAnsi="Arial" w:cs="Arial"/>
          <w:b/>
          <w:u w:val="single"/>
        </w:rPr>
        <w:t xml:space="preserve"> (Required*)</w:t>
      </w:r>
    </w:p>
    <w:p w14:paraId="4F40F470" w14:textId="4A89DB3B" w:rsidR="00A160C5" w:rsidRPr="00A160C5" w:rsidRDefault="00A160C5" w:rsidP="00007E33">
      <w:pPr>
        <w:spacing w:after="120" w:line="276" w:lineRule="auto"/>
        <w:rPr>
          <w:rFonts w:ascii="Arial" w:hAnsi="Arial" w:cs="Arial"/>
        </w:rPr>
      </w:pPr>
      <w:r w:rsidRPr="00007E33">
        <w:rPr>
          <w:rFonts w:ascii="Arial" w:hAnsi="Arial" w:cs="Arial"/>
        </w:rPr>
        <w:t>*At supervisors' discretion, employee is required to report onsite depending on business needs.</w:t>
      </w:r>
      <w:r w:rsidR="00007E33">
        <w:rPr>
          <w:rFonts w:ascii="Arial" w:hAnsi="Arial" w:cs="Arial"/>
        </w:rPr>
        <w:t xml:space="preserve"> </w:t>
      </w:r>
      <w:r w:rsidRPr="00A160C5">
        <w:rPr>
          <w:rFonts w:ascii="Arial" w:hAnsi="Arial" w:cs="Arial"/>
        </w:rPr>
        <w:t>Additional conditions can be selected as well. Check all that apply:</w:t>
      </w:r>
    </w:p>
    <w:p w14:paraId="09EE54D7" w14:textId="13158AA8"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Teleworker is required to attend all team meetings that occur monthly at an onsite work location.</w:t>
      </w:r>
    </w:p>
    <w:p w14:paraId="17398204" w14:textId="3C751504"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Teleworker is required to attend all team meetings that occur quarterly at an onsite work location.</w:t>
      </w:r>
    </w:p>
    <w:p w14:paraId="143D98FD" w14:textId="72B406F4"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Teleworker is required to attend all team meetings that occur annually at an onsite work location.</w:t>
      </w:r>
    </w:p>
    <w:p w14:paraId="1A22EAF8" w14:textId="364D750C"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Employee is required to attend any onsite partner meetings, identified by either their partner or supervisor as a business need.</w:t>
      </w:r>
    </w:p>
    <w:p w14:paraId="489CE364" w14:textId="54902D1E"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Teleworker is required to report onsite a minimum of one day a month.</w:t>
      </w:r>
    </w:p>
    <w:p w14:paraId="45CC4F1E" w14:textId="3A1FB6FC"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Teleworker is required to report onsite a minimum of two days a month.</w:t>
      </w:r>
    </w:p>
    <w:p w14:paraId="4A03F8EE" w14:textId="6DBBA847"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Teleworker is required to report onsite a minimum of three days a month.</w:t>
      </w:r>
    </w:p>
    <w:p w14:paraId="1571A3CC" w14:textId="5333979D"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Teleworker is required to report onsite a minimum of four days a month.</w:t>
      </w:r>
    </w:p>
    <w:p w14:paraId="43A57AB6" w14:textId="7D4C4A8F"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Employee is required to attend trainings, events, seminars, etc. onsite when that option is presented.</w:t>
      </w:r>
    </w:p>
    <w:p w14:paraId="3E617B66" w14:textId="72D538B2" w:rsidR="00A160C5" w:rsidRPr="00A160C5" w:rsidRDefault="00007E33" w:rsidP="00007E33">
      <w:pPr>
        <w:spacing w:line="276" w:lineRule="auto"/>
        <w:ind w:left="720"/>
        <w:rPr>
          <w:rFonts w:ascii="Arial" w:hAnsi="Arial" w:cs="Arial"/>
        </w:rPr>
      </w:pPr>
      <w:r w:rsidRPr="00B04537">
        <w:rPr>
          <w:rFonts w:ascii="Arial" w:hAnsi="Arial" w:cs="Arial"/>
          <w:b/>
        </w:rPr>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Employee will provide onboarding or training onsite and will come in ad hoc as this business need requires.</w:t>
      </w:r>
    </w:p>
    <w:p w14:paraId="329FA566" w14:textId="4E550735" w:rsidR="00007E33" w:rsidRDefault="00007E33" w:rsidP="00007E33">
      <w:pPr>
        <w:spacing w:after="120" w:line="276" w:lineRule="auto"/>
        <w:ind w:left="720"/>
        <w:rPr>
          <w:rFonts w:ascii="Arial" w:hAnsi="Arial" w:cs="Arial"/>
        </w:rPr>
      </w:pPr>
      <w:r w:rsidRPr="00B04537">
        <w:rPr>
          <w:rFonts w:ascii="Arial" w:hAnsi="Arial" w:cs="Arial"/>
          <w:b/>
        </w:rPr>
        <w:lastRenderedPageBreak/>
        <w:fldChar w:fldCharType="begin">
          <w:ffData>
            <w:name w:val="Check24"/>
            <w:enabled/>
            <w:calcOnExit w:val="0"/>
            <w:checkBox>
              <w:sizeAuto/>
              <w:default w:val="0"/>
            </w:checkBox>
          </w:ffData>
        </w:fldChar>
      </w:r>
      <w:r w:rsidRPr="00B04537">
        <w:rPr>
          <w:rFonts w:ascii="Arial" w:hAnsi="Arial" w:cs="Arial"/>
          <w:b/>
        </w:rPr>
        <w:instrText xml:space="preserve"> FORMCHECKBOX </w:instrText>
      </w:r>
      <w:r w:rsidRPr="00B04537">
        <w:rPr>
          <w:rFonts w:ascii="Arial" w:hAnsi="Arial" w:cs="Arial"/>
          <w:b/>
        </w:rPr>
      </w:r>
      <w:r w:rsidRPr="00B04537">
        <w:rPr>
          <w:rFonts w:ascii="Arial" w:hAnsi="Arial" w:cs="Arial"/>
          <w:b/>
        </w:rPr>
        <w:fldChar w:fldCharType="separate"/>
      </w:r>
      <w:r w:rsidRPr="00B04537">
        <w:rPr>
          <w:rFonts w:ascii="Arial" w:hAnsi="Arial" w:cs="Arial"/>
          <w:b/>
        </w:rPr>
        <w:fldChar w:fldCharType="end"/>
      </w:r>
      <w:r>
        <w:rPr>
          <w:rFonts w:ascii="Arial" w:hAnsi="Arial" w:cs="Arial"/>
          <w:b/>
        </w:rPr>
        <w:t xml:space="preserve"> </w:t>
      </w:r>
      <w:r w:rsidR="00A160C5" w:rsidRPr="00A160C5">
        <w:rPr>
          <w:rFonts w:ascii="Arial" w:hAnsi="Arial" w:cs="Arial"/>
        </w:rPr>
        <w:t xml:space="preserve">Employee provides back up for identified service(s). Should the primary employee that provides the identified service(s) be unavailable, </w:t>
      </w:r>
      <w:r w:rsidRPr="00A160C5">
        <w:rPr>
          <w:rFonts w:ascii="Arial" w:hAnsi="Arial" w:cs="Arial"/>
        </w:rPr>
        <w:t>the employee</w:t>
      </w:r>
      <w:r w:rsidR="00A160C5" w:rsidRPr="00A160C5">
        <w:rPr>
          <w:rFonts w:ascii="Arial" w:hAnsi="Arial" w:cs="Arial"/>
        </w:rPr>
        <w:t xml:space="preserve"> will provide back up at an onsite location when requested by supervisor.</w:t>
      </w:r>
    </w:p>
    <w:p w14:paraId="6F4A28A0" w14:textId="609E43E5" w:rsidR="00FC6EBA" w:rsidRPr="00AB63A7" w:rsidRDefault="00FC6EBA" w:rsidP="00A160C5">
      <w:pPr>
        <w:spacing w:line="276" w:lineRule="auto"/>
        <w:rPr>
          <w:rFonts w:ascii="Arial" w:hAnsi="Arial" w:cs="Arial"/>
        </w:rPr>
      </w:pPr>
      <w:r w:rsidRPr="00AB63A7">
        <w:rPr>
          <w:rFonts w:ascii="Arial" w:hAnsi="Arial" w:cs="Arial"/>
        </w:rPr>
        <w:t>Please list any additional instructions, conditions, restrictions, or exceptions related to this telework agreement.</w:t>
      </w:r>
    </w:p>
    <w:p w14:paraId="68AE5894" w14:textId="0CA8A7B4" w:rsidR="00FC6EBA" w:rsidRPr="00AB63A7" w:rsidRDefault="00FC6EBA" w:rsidP="00AB63A7">
      <w:pPr>
        <w:spacing w:after="120" w:line="276" w:lineRule="auto"/>
        <w:rPr>
          <w:rFonts w:ascii="Arial" w:hAnsi="Arial" w:cs="Arial"/>
          <w:b/>
        </w:rPr>
      </w:pPr>
      <w:r w:rsidRPr="00AB63A7">
        <w:rPr>
          <w:rFonts w:ascii="Arial" w:hAnsi="Arial" w:cs="Arial"/>
          <w:b/>
        </w:rPr>
        <w:fldChar w:fldCharType="begin">
          <w:ffData>
            <w:name w:val="Text4"/>
            <w:enabled/>
            <w:calcOnExit w:val="0"/>
            <w:textInput/>
          </w:ffData>
        </w:fldChar>
      </w:r>
      <w:r w:rsidRPr="00AB63A7">
        <w:rPr>
          <w:rFonts w:ascii="Arial" w:hAnsi="Arial" w:cs="Arial"/>
          <w:b/>
        </w:rPr>
        <w:instrText xml:space="preserve"> FORMTEXT </w:instrText>
      </w:r>
      <w:r w:rsidRPr="00AB63A7">
        <w:rPr>
          <w:rFonts w:ascii="Arial" w:hAnsi="Arial" w:cs="Arial"/>
          <w:b/>
        </w:rPr>
      </w:r>
      <w:r w:rsidRPr="00AB63A7">
        <w:rPr>
          <w:rFonts w:ascii="Arial" w:hAnsi="Arial" w:cs="Arial"/>
          <w:b/>
        </w:rPr>
        <w:fldChar w:fldCharType="separate"/>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noProof/>
        </w:rPr>
        <w:t> </w:t>
      </w:r>
      <w:r w:rsidRPr="00AB63A7">
        <w:rPr>
          <w:rFonts w:ascii="Arial" w:hAnsi="Arial" w:cs="Arial"/>
          <w:b/>
        </w:rPr>
        <w:fldChar w:fldCharType="end"/>
      </w:r>
    </w:p>
    <w:p w14:paraId="03890AA0" w14:textId="24D1DD8B" w:rsidR="00FC6EBA" w:rsidRPr="00AB63A7" w:rsidRDefault="00AB63A7" w:rsidP="00E249B0">
      <w:pPr>
        <w:spacing w:line="276" w:lineRule="auto"/>
        <w:rPr>
          <w:rFonts w:ascii="Arial" w:hAnsi="Arial" w:cs="Arial"/>
          <w:b/>
          <w:u w:val="single"/>
        </w:rPr>
      </w:pPr>
      <w:r w:rsidRPr="00AB63A7">
        <w:rPr>
          <w:rFonts w:ascii="Arial" w:hAnsi="Arial" w:cs="Arial"/>
          <w:b/>
          <w:u w:val="single"/>
        </w:rPr>
        <w:t>Acknowledgements</w:t>
      </w:r>
    </w:p>
    <w:p w14:paraId="2F5283A6" w14:textId="7BFCE8E6" w:rsidR="00956EC0" w:rsidRDefault="00AB63A7" w:rsidP="00E249B0">
      <w:pPr>
        <w:spacing w:line="276" w:lineRule="auto"/>
        <w:rPr>
          <w:rFonts w:ascii="Arial" w:hAnsi="Arial" w:cs="Arial"/>
        </w:rPr>
      </w:pPr>
      <w:r w:rsidRPr="00AB63A7">
        <w:rPr>
          <w:rFonts w:ascii="Arial" w:hAnsi="Arial" w:cs="Arial"/>
        </w:rPr>
        <w:fldChar w:fldCharType="begin">
          <w:ffData>
            <w:name w:val="Check24"/>
            <w:enabled/>
            <w:calcOnExit w:val="0"/>
            <w:checkBox>
              <w:sizeAuto/>
              <w:default w:val="0"/>
            </w:checkBox>
          </w:ffData>
        </w:fldChar>
      </w:r>
      <w:r w:rsidRPr="00AB63A7">
        <w:rPr>
          <w:rFonts w:ascii="Arial" w:hAnsi="Arial" w:cs="Arial"/>
        </w:rPr>
        <w:instrText xml:space="preserve"> FORMCHECKBOX </w:instrText>
      </w:r>
      <w:r w:rsidR="00A60B59">
        <w:rPr>
          <w:rFonts w:ascii="Arial" w:hAnsi="Arial" w:cs="Arial"/>
        </w:rPr>
      </w:r>
      <w:r w:rsidR="00A60B59">
        <w:rPr>
          <w:rFonts w:ascii="Arial" w:hAnsi="Arial" w:cs="Arial"/>
        </w:rPr>
        <w:fldChar w:fldCharType="separate"/>
      </w:r>
      <w:r w:rsidRPr="00AB63A7">
        <w:rPr>
          <w:rFonts w:ascii="Arial" w:hAnsi="Arial" w:cs="Arial"/>
        </w:rPr>
        <w:fldChar w:fldCharType="end"/>
      </w:r>
      <w:r>
        <w:rPr>
          <w:rFonts w:ascii="Arial" w:hAnsi="Arial" w:cs="Arial"/>
        </w:rPr>
        <w:t xml:space="preserve"> </w:t>
      </w:r>
      <w:r w:rsidR="00FC6EBA" w:rsidRPr="00AB63A7">
        <w:rPr>
          <w:rFonts w:ascii="Arial" w:hAnsi="Arial" w:cs="Arial"/>
        </w:rPr>
        <w:t>I have read, understood, and agreed to MSA’s</w:t>
      </w:r>
      <w:r w:rsidR="00206046" w:rsidRPr="00AB63A7">
        <w:rPr>
          <w:rFonts w:ascii="Arial" w:hAnsi="Arial" w:cs="Arial"/>
        </w:rPr>
        <w:t xml:space="preserve"> Teleworking Policy (#456</w:t>
      </w:r>
      <w:r w:rsidR="001A2886" w:rsidRPr="00AB63A7">
        <w:rPr>
          <w:rFonts w:ascii="Arial" w:hAnsi="Arial" w:cs="Arial"/>
        </w:rPr>
        <w:t>)</w:t>
      </w:r>
      <w:r w:rsidR="00007E33">
        <w:rPr>
          <w:rFonts w:ascii="Arial" w:hAnsi="Arial" w:cs="Arial"/>
        </w:rPr>
        <w:t>.</w:t>
      </w:r>
    </w:p>
    <w:p w14:paraId="00F8C954" w14:textId="509B8BB3" w:rsidR="00007E33" w:rsidRPr="00AB63A7" w:rsidRDefault="00007E33" w:rsidP="00E249B0">
      <w:pPr>
        <w:spacing w:line="276" w:lineRule="auto"/>
        <w:rPr>
          <w:rFonts w:ascii="Arial" w:hAnsi="Arial" w:cs="Arial"/>
        </w:rPr>
      </w:pPr>
      <w:r w:rsidRPr="00AB63A7">
        <w:rPr>
          <w:rFonts w:ascii="Arial" w:hAnsi="Arial" w:cs="Arial"/>
        </w:rPr>
        <w:fldChar w:fldCharType="begin">
          <w:ffData>
            <w:name w:val="Check24"/>
            <w:enabled/>
            <w:calcOnExit w:val="0"/>
            <w:checkBox>
              <w:sizeAuto/>
              <w:default w:val="0"/>
            </w:checkBox>
          </w:ffData>
        </w:fldChar>
      </w:r>
      <w:r w:rsidRPr="00AB63A7">
        <w:rPr>
          <w:rFonts w:ascii="Arial" w:hAnsi="Arial" w:cs="Arial"/>
        </w:rPr>
        <w:instrText xml:space="preserve"> FORMCHECKBOX </w:instrText>
      </w:r>
      <w:r>
        <w:rPr>
          <w:rFonts w:ascii="Arial" w:hAnsi="Arial" w:cs="Arial"/>
        </w:rPr>
      </w:r>
      <w:r>
        <w:rPr>
          <w:rFonts w:ascii="Arial" w:hAnsi="Arial" w:cs="Arial"/>
        </w:rPr>
        <w:fldChar w:fldCharType="separate"/>
      </w:r>
      <w:r w:rsidRPr="00AB63A7">
        <w:rPr>
          <w:rFonts w:ascii="Arial" w:hAnsi="Arial" w:cs="Arial"/>
        </w:rPr>
        <w:fldChar w:fldCharType="end"/>
      </w:r>
      <w:r>
        <w:rPr>
          <w:rFonts w:ascii="Arial" w:hAnsi="Arial" w:cs="Arial"/>
        </w:rPr>
        <w:t xml:space="preserve"> </w:t>
      </w:r>
      <w:r w:rsidRPr="00AB63A7">
        <w:rPr>
          <w:rFonts w:ascii="Arial" w:hAnsi="Arial" w:cs="Arial"/>
        </w:rPr>
        <w:t xml:space="preserve">I have read, understood, and agreed to </w:t>
      </w:r>
      <w:r>
        <w:rPr>
          <w:rFonts w:ascii="Arial" w:hAnsi="Arial" w:cs="Arial"/>
        </w:rPr>
        <w:t>MMB’s Teleworking Policy (HR/LR Policy #1422)</w:t>
      </w:r>
      <w:r w:rsidRPr="00AB63A7">
        <w:rPr>
          <w:rFonts w:ascii="Arial" w:hAnsi="Arial" w:cs="Arial"/>
        </w:rPr>
        <w:t xml:space="preserve"> and the terms and conditions specified in this agreement.</w:t>
      </w:r>
    </w:p>
    <w:p w14:paraId="4B55332F" w14:textId="3F67077D" w:rsidR="00AB63A7" w:rsidRDefault="00AB63A7" w:rsidP="00E249B0">
      <w:pPr>
        <w:spacing w:line="276" w:lineRule="auto"/>
        <w:rPr>
          <w:rFonts w:ascii="Arial" w:hAnsi="Arial" w:cs="Arial"/>
        </w:rPr>
      </w:pPr>
      <w:r w:rsidRPr="00AB63A7">
        <w:rPr>
          <w:rFonts w:ascii="Arial" w:hAnsi="Arial" w:cs="Arial"/>
        </w:rPr>
        <w:fldChar w:fldCharType="begin">
          <w:ffData>
            <w:name w:val="Check24"/>
            <w:enabled/>
            <w:calcOnExit w:val="0"/>
            <w:checkBox>
              <w:sizeAuto/>
              <w:default w:val="0"/>
            </w:checkBox>
          </w:ffData>
        </w:fldChar>
      </w:r>
      <w:r w:rsidRPr="00AB63A7">
        <w:rPr>
          <w:rFonts w:ascii="Arial" w:hAnsi="Arial" w:cs="Arial"/>
        </w:rPr>
        <w:instrText xml:space="preserve"> FORMCHECKBOX </w:instrText>
      </w:r>
      <w:r w:rsidR="00A60B59">
        <w:rPr>
          <w:rFonts w:ascii="Arial" w:hAnsi="Arial" w:cs="Arial"/>
        </w:rPr>
      </w:r>
      <w:r w:rsidR="00A60B59">
        <w:rPr>
          <w:rFonts w:ascii="Arial" w:hAnsi="Arial" w:cs="Arial"/>
        </w:rPr>
        <w:fldChar w:fldCharType="separate"/>
      </w:r>
      <w:r w:rsidRPr="00AB63A7">
        <w:rPr>
          <w:rFonts w:ascii="Arial" w:hAnsi="Arial" w:cs="Arial"/>
        </w:rPr>
        <w:fldChar w:fldCharType="end"/>
      </w:r>
      <w:r>
        <w:rPr>
          <w:rFonts w:ascii="Arial" w:hAnsi="Arial" w:cs="Arial"/>
        </w:rPr>
        <w:t xml:space="preserve"> </w:t>
      </w:r>
      <w:r w:rsidRPr="00AB63A7">
        <w:rPr>
          <w:rFonts w:ascii="Arial" w:hAnsi="Arial" w:cs="Arial"/>
        </w:rPr>
        <w:t xml:space="preserve">I understand, </w:t>
      </w:r>
      <w:r w:rsidR="00956EC0" w:rsidRPr="00AB63A7">
        <w:rPr>
          <w:rFonts w:ascii="Arial" w:hAnsi="Arial" w:cs="Arial"/>
        </w:rPr>
        <w:t>acknowledge,</w:t>
      </w:r>
      <w:r w:rsidRPr="00AB63A7">
        <w:rPr>
          <w:rFonts w:ascii="Arial" w:hAnsi="Arial" w:cs="Arial"/>
        </w:rPr>
        <w:t xml:space="preserve"> and agree to the following: </w:t>
      </w:r>
    </w:p>
    <w:p w14:paraId="01B2DFB0" w14:textId="3464EED8"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Telework is a staffing and work arrangement to be used at the sole discretion of the agency if it meets</w:t>
      </w:r>
      <w:r>
        <w:rPr>
          <w:rFonts w:ascii="Arial" w:hAnsi="Arial" w:cs="Arial"/>
        </w:rPr>
        <w:t xml:space="preserve"> MSA’s</w:t>
      </w:r>
      <w:r w:rsidRPr="00007E33">
        <w:rPr>
          <w:rFonts w:ascii="Arial" w:hAnsi="Arial" w:cs="Arial"/>
        </w:rPr>
        <w:t xml:space="preserve"> business needs. As such, my telework arrangement may be changed or cancelled, at any time. </w:t>
      </w:r>
      <w:r>
        <w:rPr>
          <w:rFonts w:ascii="Arial" w:hAnsi="Arial" w:cs="Arial"/>
        </w:rPr>
        <w:t>MSA</w:t>
      </w:r>
      <w:r w:rsidRPr="00007E33">
        <w:rPr>
          <w:rFonts w:ascii="Arial" w:hAnsi="Arial" w:cs="Arial"/>
        </w:rPr>
        <w:t>’s decision to approve or not approve, to change, or to cancel a telework arrangement is not subject to the grievance procedure. Telework is not subject to appeal unless otherwise provided by an applicable CBA or compensation plan.</w:t>
      </w:r>
    </w:p>
    <w:p w14:paraId="463C18F6" w14:textId="2AECDB5A"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 xml:space="preserve">Telework hours are regular work </w:t>
      </w:r>
      <w:r w:rsidRPr="00007E33">
        <w:rPr>
          <w:rFonts w:ascii="Arial" w:hAnsi="Arial" w:cs="Arial"/>
        </w:rPr>
        <w:t>hours,</w:t>
      </w:r>
      <w:r w:rsidRPr="00007E33">
        <w:rPr>
          <w:rFonts w:ascii="Arial" w:hAnsi="Arial" w:cs="Arial"/>
        </w:rPr>
        <w:t xml:space="preserve"> and I may not use telework hours to perform personal activities. Just as with regular work hours, teleworkers are expected to follow agency vacation and sick leave policies and procedures to request time off from telework to engage in non-work activities. While the presence of dependents or others in the household should not be a bar to teleworking, employees should not be engaging in dependent care activities when performing job duties. While occasional, brief interruptions may occur, interruptions should be kept to a minimum to avoid work disruptions.</w:t>
      </w:r>
    </w:p>
    <w:p w14:paraId="0A966DCA"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My work duties and responsibilities are not altered by teleworking, and I am responsible for meeting performance expectations and standards and maintaining satisfactory work performance.</w:t>
      </w:r>
    </w:p>
    <w:p w14:paraId="47FE8F63"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My salary and benefits are not altered by teleworking.</w:t>
      </w:r>
    </w:p>
    <w:p w14:paraId="0BCF9ADD"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Expenses will be reimbursed only if pre-approved by my supervisor, and only to the extent that reimbursement is provided by my CBA or compensation plan, and consistent with applicable agency and statewide policies. Unless reimbursement is explicitly authorized by my supervisor, my CBA/compensation plan and policy, I am responsible for supplies and expenses necessary to perform telework at my telework location.</w:t>
      </w:r>
    </w:p>
    <w:p w14:paraId="3B979E35"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It is my responsibility to ensure that my telework location will accommodate any state equipment necessary for me to conduct my work. I must protect my telework location from hazards and dangers that could affect the equipment, and I must ensure my telework location is conducive to work.</w:t>
      </w:r>
    </w:p>
    <w:p w14:paraId="429D2421"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I must return all state-owned equipment and supplies immediately upon termination of my telework arrangement.</w:t>
      </w:r>
    </w:p>
    <w:p w14:paraId="217FEDC4"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If I provide the equipment used during telework, I am solely responsible for servicing and maintaining it.</w:t>
      </w:r>
    </w:p>
    <w:p w14:paraId="43D141A2"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lastRenderedPageBreak/>
        <w:t>I may only use any and all state-owned equipment, software, data and supplies located at my telework location for the sole purpose of conducting state business.</w:t>
      </w:r>
    </w:p>
    <w:p w14:paraId="4DCFBDFD"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I must notify my supervisor immediately if I experience equipment malfunctions or connectivity issues which prevent me from teleworking. I may be assigned other work, asked to report to my permanent/principal work location, asked to take approved leave pending resolution of the issue, and/or allowed to flex my time at my supervisor’s discretion.</w:t>
      </w:r>
    </w:p>
    <w:p w14:paraId="35B88075"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I must report any accidents or injuries that occur while I am teleworking to my supervisor immediately.</w:t>
      </w:r>
    </w:p>
    <w:p w14:paraId="0224D16A" w14:textId="77777777" w:rsidR="00007E33" w:rsidRPr="00007E33" w:rsidRDefault="00007E33" w:rsidP="00007E33">
      <w:pPr>
        <w:pStyle w:val="ListParagraph"/>
        <w:numPr>
          <w:ilvl w:val="0"/>
          <w:numId w:val="10"/>
        </w:numPr>
        <w:spacing w:line="276" w:lineRule="auto"/>
        <w:rPr>
          <w:rFonts w:ascii="Arial" w:hAnsi="Arial" w:cs="Arial"/>
        </w:rPr>
      </w:pPr>
      <w:r w:rsidRPr="00007E33">
        <w:rPr>
          <w:rFonts w:ascii="Arial" w:hAnsi="Arial" w:cs="Arial"/>
        </w:rPr>
        <w:t>I must maintain and safeguard data in accordance with all laws, rules, regulations, and policies regarding data practices, data privacy and data retention. All data created and maintained during my telework arrangement generated for the purpose of conducting state business is subject to the Minnesota Government Data Practices Act and the state's records management statute, regardless of whether the telework is performed using state-owned or employee-owned equipment. This means the I am responsible for following proper retention and disposal procedures, such data remains the property of the state, and I must return all such data to the state upon request of the agency, upon termination of the telework arrangement if applicable, or upon my separation from employment.</w:t>
      </w:r>
    </w:p>
    <w:p w14:paraId="3050647A" w14:textId="598278DE" w:rsidR="00AB63A7" w:rsidRPr="00AB63A7" w:rsidRDefault="00007E33" w:rsidP="00007E33">
      <w:pPr>
        <w:pStyle w:val="ListParagraph"/>
        <w:numPr>
          <w:ilvl w:val="0"/>
          <w:numId w:val="10"/>
        </w:numPr>
        <w:spacing w:line="276" w:lineRule="auto"/>
        <w:rPr>
          <w:rFonts w:ascii="Arial" w:hAnsi="Arial" w:cs="Arial"/>
        </w:rPr>
      </w:pPr>
      <w:r w:rsidRPr="00007E33">
        <w:rPr>
          <w:rFonts w:ascii="Arial" w:hAnsi="Arial" w:cs="Arial"/>
        </w:rPr>
        <w:t>I am required to comply with all agency policies, guidelines, rules, regulations, and state and federal laws while I am teleworking in the same manner as if I was not teleworking.</w:t>
      </w:r>
    </w:p>
    <w:p w14:paraId="50534516" w14:textId="77777777" w:rsidR="00FC6EBA" w:rsidRPr="00AB63A7" w:rsidRDefault="00FC6EBA" w:rsidP="00E249B0">
      <w:pPr>
        <w:spacing w:line="276" w:lineRule="auto"/>
        <w:rPr>
          <w:rFonts w:ascii="Arial" w:hAnsi="Arial" w:cs="Arial"/>
        </w:rPr>
      </w:pPr>
    </w:p>
    <w:p w14:paraId="258E45D2" w14:textId="77777777" w:rsidR="00FC6EBA" w:rsidRPr="00AB63A7" w:rsidRDefault="00FC6EBA" w:rsidP="00E249B0">
      <w:pPr>
        <w:spacing w:line="276" w:lineRule="auto"/>
        <w:rPr>
          <w:rFonts w:ascii="Arial" w:hAnsi="Arial" w:cs="Arial"/>
        </w:rPr>
      </w:pPr>
      <w:r w:rsidRPr="00AB63A7">
        <w:rPr>
          <w:rFonts w:ascii="Arial" w:hAnsi="Arial" w:cs="Arial"/>
        </w:rPr>
        <w:t>Employee Signature: _______________________</w:t>
      </w:r>
      <w:r w:rsidRPr="00AB63A7">
        <w:rPr>
          <w:rFonts w:ascii="Arial" w:hAnsi="Arial" w:cs="Arial"/>
        </w:rPr>
        <w:tab/>
      </w:r>
      <w:r w:rsidRPr="00AB63A7">
        <w:rPr>
          <w:rFonts w:ascii="Arial" w:hAnsi="Arial" w:cs="Arial"/>
        </w:rPr>
        <w:tab/>
        <w:t>Date: ___________________</w:t>
      </w:r>
    </w:p>
    <w:p w14:paraId="5E19412F" w14:textId="77777777" w:rsidR="00FC6EBA" w:rsidRPr="00AB63A7" w:rsidRDefault="00FC6EBA" w:rsidP="00E249B0">
      <w:pPr>
        <w:spacing w:line="276" w:lineRule="auto"/>
        <w:rPr>
          <w:rFonts w:ascii="Arial" w:hAnsi="Arial" w:cs="Arial"/>
        </w:rPr>
      </w:pPr>
    </w:p>
    <w:p w14:paraId="09E69540" w14:textId="77777777" w:rsidR="00FC6EBA" w:rsidRPr="00AB63A7" w:rsidRDefault="00FC6EBA" w:rsidP="00E249B0">
      <w:pPr>
        <w:spacing w:line="276" w:lineRule="auto"/>
        <w:rPr>
          <w:rFonts w:ascii="Arial" w:hAnsi="Arial" w:cs="Arial"/>
        </w:rPr>
      </w:pPr>
      <w:r w:rsidRPr="00AB63A7">
        <w:rPr>
          <w:rFonts w:ascii="Arial" w:hAnsi="Arial" w:cs="Arial"/>
        </w:rPr>
        <w:t>Supervisor Signature: _______________</w:t>
      </w:r>
      <w:r w:rsidR="001A2886" w:rsidRPr="00AB63A7">
        <w:rPr>
          <w:rFonts w:ascii="Arial" w:hAnsi="Arial" w:cs="Arial"/>
        </w:rPr>
        <w:t>_</w:t>
      </w:r>
      <w:r w:rsidRPr="00AB63A7">
        <w:rPr>
          <w:rFonts w:ascii="Arial" w:hAnsi="Arial" w:cs="Arial"/>
        </w:rPr>
        <w:t>_______</w:t>
      </w:r>
      <w:r w:rsidRPr="00AB63A7">
        <w:rPr>
          <w:rFonts w:ascii="Arial" w:hAnsi="Arial" w:cs="Arial"/>
        </w:rPr>
        <w:tab/>
      </w:r>
      <w:r w:rsidRPr="00AB63A7">
        <w:rPr>
          <w:rFonts w:ascii="Arial" w:hAnsi="Arial" w:cs="Arial"/>
        </w:rPr>
        <w:tab/>
        <w:t>Date: ___________________</w:t>
      </w:r>
    </w:p>
    <w:p w14:paraId="6DF85E50" w14:textId="77777777" w:rsidR="00FC6EBA" w:rsidRPr="00AB63A7" w:rsidRDefault="00FC6EBA" w:rsidP="00E249B0">
      <w:pPr>
        <w:spacing w:line="276" w:lineRule="auto"/>
        <w:rPr>
          <w:rFonts w:ascii="Arial" w:hAnsi="Arial" w:cs="Arial"/>
        </w:rPr>
      </w:pPr>
    </w:p>
    <w:p w14:paraId="6C470764" w14:textId="602AD263" w:rsidR="00FC6EBA" w:rsidRDefault="00FC6EBA" w:rsidP="00E249B0">
      <w:pPr>
        <w:spacing w:line="276" w:lineRule="auto"/>
        <w:rPr>
          <w:rFonts w:ascii="Arial" w:hAnsi="Arial" w:cs="Arial"/>
        </w:rPr>
      </w:pPr>
      <w:r w:rsidRPr="00AB63A7">
        <w:rPr>
          <w:rFonts w:ascii="Arial" w:hAnsi="Arial" w:cs="Arial"/>
        </w:rPr>
        <w:t>HR Director Signature: ______________________</w:t>
      </w:r>
      <w:r w:rsidRPr="00AB63A7">
        <w:rPr>
          <w:rFonts w:ascii="Arial" w:hAnsi="Arial" w:cs="Arial"/>
        </w:rPr>
        <w:tab/>
      </w:r>
      <w:r w:rsidRPr="00AB63A7">
        <w:rPr>
          <w:rFonts w:ascii="Arial" w:hAnsi="Arial" w:cs="Arial"/>
        </w:rPr>
        <w:tab/>
        <w:t>Date: ___________________</w:t>
      </w:r>
    </w:p>
    <w:p w14:paraId="65D61AEC" w14:textId="61D3AC58" w:rsidR="00956EC0" w:rsidRDefault="00956EC0" w:rsidP="00E249B0">
      <w:pPr>
        <w:spacing w:line="276" w:lineRule="auto"/>
        <w:rPr>
          <w:rFonts w:ascii="Arial" w:hAnsi="Arial" w:cs="Arial"/>
        </w:rPr>
      </w:pPr>
    </w:p>
    <w:p w14:paraId="28FFDB87" w14:textId="26E31C35" w:rsidR="00956EC0" w:rsidRDefault="00956EC0" w:rsidP="00E249B0">
      <w:pPr>
        <w:spacing w:line="276" w:lineRule="auto"/>
        <w:rPr>
          <w:rFonts w:ascii="Arial" w:hAnsi="Arial" w:cs="Arial"/>
        </w:rPr>
      </w:pPr>
      <w:r>
        <w:rPr>
          <w:rFonts w:ascii="Arial" w:hAnsi="Arial" w:cs="Arial"/>
        </w:rPr>
        <w:t>Superintendent Signature: ___________________</w:t>
      </w:r>
      <w:r>
        <w:rPr>
          <w:rFonts w:ascii="Arial" w:hAnsi="Arial" w:cs="Arial"/>
        </w:rPr>
        <w:tab/>
      </w:r>
      <w:r>
        <w:rPr>
          <w:rFonts w:ascii="Arial" w:hAnsi="Arial" w:cs="Arial"/>
        </w:rPr>
        <w:tab/>
        <w:t>Date: ___________________</w:t>
      </w:r>
    </w:p>
    <w:p w14:paraId="1C36EB7A" w14:textId="77777777" w:rsidR="00007E33" w:rsidRDefault="00007E33" w:rsidP="00E249B0">
      <w:pPr>
        <w:spacing w:line="276" w:lineRule="auto"/>
        <w:rPr>
          <w:rFonts w:ascii="Arial" w:hAnsi="Arial" w:cs="Arial"/>
        </w:rPr>
      </w:pPr>
    </w:p>
    <w:p w14:paraId="1812415A" w14:textId="2915F515" w:rsidR="00007E33" w:rsidRPr="00007E33" w:rsidRDefault="00007E33" w:rsidP="00E249B0">
      <w:pPr>
        <w:spacing w:line="276" w:lineRule="auto"/>
        <w:rPr>
          <w:rFonts w:ascii="Arial" w:hAnsi="Arial" w:cs="Arial"/>
          <w:i/>
          <w:iCs/>
        </w:rPr>
      </w:pPr>
      <w:r w:rsidRPr="00007E33">
        <w:rPr>
          <w:rFonts w:ascii="Arial" w:hAnsi="Arial" w:cs="Arial"/>
          <w:i/>
          <w:iCs/>
        </w:rPr>
        <w:t>Original to Personnel File</w:t>
      </w:r>
      <w:r w:rsidRPr="00007E33">
        <w:rPr>
          <w:rFonts w:ascii="Arial" w:hAnsi="Arial" w:cs="Arial"/>
          <w:i/>
          <w:iCs/>
        </w:rPr>
        <w:tab/>
      </w:r>
      <w:r w:rsidRPr="00007E33">
        <w:rPr>
          <w:rFonts w:ascii="Arial" w:hAnsi="Arial" w:cs="Arial"/>
          <w:i/>
          <w:iCs/>
        </w:rPr>
        <w:t xml:space="preserve"> </w:t>
      </w:r>
      <w:r w:rsidRPr="00007E33">
        <w:rPr>
          <w:rFonts w:ascii="Arial" w:hAnsi="Arial" w:cs="Arial"/>
          <w:i/>
          <w:iCs/>
        </w:rPr>
        <w:tab/>
      </w:r>
      <w:r w:rsidRPr="00007E33">
        <w:rPr>
          <w:rFonts w:ascii="Arial" w:hAnsi="Arial" w:cs="Arial"/>
          <w:i/>
          <w:iCs/>
        </w:rPr>
        <w:t xml:space="preserve">Copy to Employee </w:t>
      </w:r>
      <w:r w:rsidRPr="00007E33">
        <w:rPr>
          <w:rFonts w:ascii="Arial" w:hAnsi="Arial" w:cs="Arial"/>
          <w:i/>
          <w:iCs/>
        </w:rPr>
        <w:tab/>
      </w:r>
      <w:r w:rsidRPr="00007E33">
        <w:rPr>
          <w:rFonts w:ascii="Arial" w:hAnsi="Arial" w:cs="Arial"/>
          <w:i/>
          <w:iCs/>
        </w:rPr>
        <w:tab/>
      </w:r>
      <w:r w:rsidRPr="00007E33">
        <w:rPr>
          <w:rFonts w:ascii="Arial" w:hAnsi="Arial" w:cs="Arial"/>
          <w:i/>
          <w:iCs/>
        </w:rPr>
        <w:t>Copy to Supervisor</w:t>
      </w:r>
    </w:p>
    <w:sectPr w:rsidR="00007E33" w:rsidRPr="00007E33" w:rsidSect="00D91205">
      <w:headerReference w:type="default" r:id="rId8"/>
      <w:footerReference w:type="default" r:id="rId9"/>
      <w:pgSz w:w="12240" w:h="15840"/>
      <w:pgMar w:top="1440" w:right="1440" w:bottom="1440" w:left="1440" w:header="720" w:footer="720"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EFE35F" w14:textId="77777777" w:rsidR="00164246" w:rsidRDefault="00164246" w:rsidP="00D3573D">
      <w:r>
        <w:separator/>
      </w:r>
    </w:p>
  </w:endnote>
  <w:endnote w:type="continuationSeparator" w:id="0">
    <w:p w14:paraId="498974CD" w14:textId="77777777" w:rsidR="00164246" w:rsidRDefault="00164246" w:rsidP="00D35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ixedsys">
    <w:altName w:val="Courier 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F7280" w14:textId="77777777" w:rsidR="00E249B0" w:rsidRDefault="00761BF8">
    <w:pPr>
      <w:pStyle w:val="Footer"/>
      <w:jc w:val="center"/>
    </w:pPr>
    <w:r>
      <w:t>456</w:t>
    </w:r>
    <w:r w:rsidR="00145F58">
      <w:t>A</w:t>
    </w:r>
    <w:r w:rsidR="00E249B0">
      <w:t>-</w:t>
    </w:r>
    <w:sdt>
      <w:sdtPr>
        <w:id w:val="-265384693"/>
        <w:docPartObj>
          <w:docPartGallery w:val="Page Numbers (Bottom of Page)"/>
          <w:docPartUnique/>
        </w:docPartObj>
      </w:sdtPr>
      <w:sdtEndPr>
        <w:rPr>
          <w:noProof/>
        </w:rPr>
      </w:sdtEndPr>
      <w:sdtContent>
        <w:r w:rsidR="00E249B0">
          <w:fldChar w:fldCharType="begin"/>
        </w:r>
        <w:r w:rsidR="00E249B0">
          <w:instrText xml:space="preserve"> PAGE   \* MERGEFORMAT </w:instrText>
        </w:r>
        <w:r w:rsidR="00E249B0">
          <w:fldChar w:fldCharType="separate"/>
        </w:r>
        <w:r w:rsidR="008349B1">
          <w:rPr>
            <w:noProof/>
          </w:rPr>
          <w:t>1</w:t>
        </w:r>
        <w:r w:rsidR="00E249B0">
          <w:rPr>
            <w:noProof/>
          </w:rPr>
          <w:fldChar w:fldCharType="end"/>
        </w:r>
      </w:sdtContent>
    </w:sdt>
  </w:p>
  <w:p w14:paraId="6C688897" w14:textId="77777777" w:rsidR="00E249B0" w:rsidRDefault="00E24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3698E" w14:textId="77777777" w:rsidR="00164246" w:rsidRDefault="00164246" w:rsidP="00D3573D">
      <w:r>
        <w:separator/>
      </w:r>
    </w:p>
  </w:footnote>
  <w:footnote w:type="continuationSeparator" w:id="0">
    <w:p w14:paraId="6B8ECA55" w14:textId="77777777" w:rsidR="00164246" w:rsidRDefault="00164246" w:rsidP="00D35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4CDA4" w14:textId="77777777" w:rsidR="00E249B0" w:rsidRPr="00AE1B71" w:rsidRDefault="00E249B0" w:rsidP="00E249B0">
    <w:pPr>
      <w:pStyle w:val="Header"/>
      <w:jc w:val="right"/>
      <w:rPr>
        <w:rFonts w:ascii="Arial" w:hAnsi="Arial" w:cs="Arial"/>
      </w:rPr>
    </w:pPr>
    <w:r w:rsidRPr="00AE1B71">
      <w:rPr>
        <w:rFonts w:ascii="Arial" w:hAnsi="Arial" w:cs="Arial"/>
      </w:rPr>
      <w:t xml:space="preserve">Appendix </w:t>
    </w:r>
    <w:r w:rsidR="00761BF8">
      <w:rPr>
        <w:rFonts w:ascii="Arial" w:hAnsi="Arial" w:cs="Arial"/>
      </w:rPr>
      <w:t>456</w:t>
    </w:r>
    <w:r w:rsidR="006355DB">
      <w:rPr>
        <w:rFonts w:ascii="Arial" w:hAnsi="Arial" w:cs="Arial"/>
      </w:rPr>
      <w:t>-A</w:t>
    </w:r>
  </w:p>
  <w:p w14:paraId="7A21DC73" w14:textId="21C38199" w:rsidR="00D3573D" w:rsidRDefault="00E249B0" w:rsidP="00206046">
    <w:pPr>
      <w:pStyle w:val="Header"/>
      <w:jc w:val="right"/>
      <w:rPr>
        <w:rFonts w:ascii="Arial" w:hAnsi="Arial" w:cs="Arial"/>
      </w:rPr>
    </w:pPr>
    <w:r w:rsidRPr="00AE1B71">
      <w:rPr>
        <w:rFonts w:ascii="Arial" w:hAnsi="Arial" w:cs="Arial"/>
      </w:rPr>
      <w:t>MINNESOTA STATE ACADEMIES</w:t>
    </w:r>
  </w:p>
  <w:p w14:paraId="644F852D" w14:textId="7D17C1E7" w:rsidR="00956EC0" w:rsidRDefault="00956EC0" w:rsidP="00206046">
    <w:pPr>
      <w:pStyle w:val="Header"/>
      <w:jc w:val="right"/>
      <w:rPr>
        <w:rFonts w:ascii="Arial" w:hAnsi="Arial" w:cs="Arial"/>
      </w:rPr>
    </w:pPr>
    <w:r>
      <w:rPr>
        <w:rFonts w:ascii="Arial" w:hAnsi="Arial" w:cs="Arial"/>
      </w:rPr>
      <w:t xml:space="preserve">Updated: </w:t>
    </w:r>
    <w:r w:rsidR="00B04537">
      <w:rPr>
        <w:rFonts w:ascii="Arial" w:hAnsi="Arial" w:cs="Arial"/>
      </w:rPr>
      <w:t>08/08/2024</w:t>
    </w:r>
  </w:p>
  <w:p w14:paraId="00876DA9" w14:textId="77777777" w:rsidR="00007E33" w:rsidRPr="00206046" w:rsidRDefault="00007E33" w:rsidP="00206046">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07E97"/>
    <w:multiLevelType w:val="hybridMultilevel"/>
    <w:tmpl w:val="2390A970"/>
    <w:lvl w:ilvl="0" w:tplc="A6082AE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D818AC"/>
    <w:multiLevelType w:val="hybridMultilevel"/>
    <w:tmpl w:val="425AD7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726DFD"/>
    <w:multiLevelType w:val="hybridMultilevel"/>
    <w:tmpl w:val="A2D2F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AE2151"/>
    <w:multiLevelType w:val="hybridMultilevel"/>
    <w:tmpl w:val="A5285B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7747CD"/>
    <w:multiLevelType w:val="hybridMultilevel"/>
    <w:tmpl w:val="7EB6A4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FE6229"/>
    <w:multiLevelType w:val="hybridMultilevel"/>
    <w:tmpl w:val="480AFE94"/>
    <w:lvl w:ilvl="0" w:tplc="0409000F">
      <w:start w:val="1"/>
      <w:numFmt w:val="decimal"/>
      <w:lvlText w:val="%1."/>
      <w:lvlJc w:val="left"/>
      <w:pPr>
        <w:ind w:left="720" w:hanging="360"/>
      </w:pPr>
    </w:lvl>
    <w:lvl w:ilvl="1" w:tplc="1D162C9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111BA3"/>
    <w:multiLevelType w:val="hybridMultilevel"/>
    <w:tmpl w:val="F78440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FF1D91"/>
    <w:multiLevelType w:val="hybridMultilevel"/>
    <w:tmpl w:val="7CDC758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3486C90"/>
    <w:multiLevelType w:val="hybridMultilevel"/>
    <w:tmpl w:val="31CE1E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8033DC"/>
    <w:multiLevelType w:val="hybridMultilevel"/>
    <w:tmpl w:val="69185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4863821">
    <w:abstractNumId w:val="6"/>
  </w:num>
  <w:num w:numId="2" w16cid:durableId="766313906">
    <w:abstractNumId w:val="5"/>
  </w:num>
  <w:num w:numId="3" w16cid:durableId="324943368">
    <w:abstractNumId w:val="0"/>
  </w:num>
  <w:num w:numId="4" w16cid:durableId="1171722290">
    <w:abstractNumId w:val="7"/>
  </w:num>
  <w:num w:numId="5" w16cid:durableId="1584534035">
    <w:abstractNumId w:val="1"/>
  </w:num>
  <w:num w:numId="6" w16cid:durableId="1759251238">
    <w:abstractNumId w:val="9"/>
  </w:num>
  <w:num w:numId="7" w16cid:durableId="1188325749">
    <w:abstractNumId w:val="3"/>
  </w:num>
  <w:num w:numId="8" w16cid:durableId="545220516">
    <w:abstractNumId w:val="4"/>
  </w:num>
  <w:num w:numId="9" w16cid:durableId="1259755915">
    <w:abstractNumId w:val="8"/>
  </w:num>
  <w:num w:numId="10" w16cid:durableId="1923566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24"/>
  <w:drawingGridVerticalSpacing w:val="65"/>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5B6"/>
    <w:rsid w:val="00007E33"/>
    <w:rsid w:val="00041BF7"/>
    <w:rsid w:val="00145F58"/>
    <w:rsid w:val="00164246"/>
    <w:rsid w:val="001930CC"/>
    <w:rsid w:val="001A2886"/>
    <w:rsid w:val="001C6286"/>
    <w:rsid w:val="00206046"/>
    <w:rsid w:val="00252E84"/>
    <w:rsid w:val="002B67D8"/>
    <w:rsid w:val="002C15F0"/>
    <w:rsid w:val="002F635E"/>
    <w:rsid w:val="003048AA"/>
    <w:rsid w:val="003578A7"/>
    <w:rsid w:val="00457F31"/>
    <w:rsid w:val="004824CC"/>
    <w:rsid w:val="0049466C"/>
    <w:rsid w:val="005061F8"/>
    <w:rsid w:val="00512D7D"/>
    <w:rsid w:val="00632C51"/>
    <w:rsid w:val="006355DB"/>
    <w:rsid w:val="006525B6"/>
    <w:rsid w:val="00745664"/>
    <w:rsid w:val="00751962"/>
    <w:rsid w:val="00761BF8"/>
    <w:rsid w:val="0080339D"/>
    <w:rsid w:val="008349B1"/>
    <w:rsid w:val="008516AF"/>
    <w:rsid w:val="008C3992"/>
    <w:rsid w:val="008D5EDB"/>
    <w:rsid w:val="008E7C96"/>
    <w:rsid w:val="00956EC0"/>
    <w:rsid w:val="00A160C5"/>
    <w:rsid w:val="00A60B59"/>
    <w:rsid w:val="00AB63A7"/>
    <w:rsid w:val="00AD1D08"/>
    <w:rsid w:val="00B04537"/>
    <w:rsid w:val="00B4721C"/>
    <w:rsid w:val="00B76018"/>
    <w:rsid w:val="00D02DBB"/>
    <w:rsid w:val="00D3573D"/>
    <w:rsid w:val="00D91205"/>
    <w:rsid w:val="00E10FC2"/>
    <w:rsid w:val="00E12737"/>
    <w:rsid w:val="00E249B0"/>
    <w:rsid w:val="00E47963"/>
    <w:rsid w:val="00E91041"/>
    <w:rsid w:val="00FC6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4A003"/>
  <w15:docId w15:val="{32E7B083-7912-4D3F-949C-61C6D823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1205"/>
    <w:rPr>
      <w:sz w:val="22"/>
      <w:szCs w:val="22"/>
    </w:rPr>
  </w:style>
  <w:style w:type="paragraph" w:styleId="Heading1">
    <w:name w:val="heading 1"/>
    <w:basedOn w:val="Normal"/>
    <w:next w:val="Normal"/>
    <w:link w:val="Heading1Char"/>
    <w:qFormat/>
    <w:rsid w:val="00E47963"/>
    <w:pPr>
      <w:keepNext/>
      <w:keepLines/>
      <w:spacing w:before="240"/>
      <w:jc w:val="center"/>
      <w:outlineLvl w:val="0"/>
    </w:pPr>
    <w:rPr>
      <w:rFonts w:ascii="Arial" w:eastAsiaTheme="majorEastAsia" w:hAnsi="Arial" w:cstheme="majorBidi"/>
      <w:b/>
      <w:sz w:val="24"/>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16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3573D"/>
    <w:pPr>
      <w:tabs>
        <w:tab w:val="center" w:pos="4680"/>
        <w:tab w:val="right" w:pos="9360"/>
      </w:tabs>
    </w:pPr>
  </w:style>
  <w:style w:type="character" w:customStyle="1" w:styleId="HeaderChar">
    <w:name w:val="Header Char"/>
    <w:basedOn w:val="DefaultParagraphFont"/>
    <w:link w:val="Header"/>
    <w:uiPriority w:val="99"/>
    <w:rsid w:val="00D3573D"/>
    <w:rPr>
      <w:sz w:val="22"/>
      <w:szCs w:val="22"/>
    </w:rPr>
  </w:style>
  <w:style w:type="paragraph" w:styleId="Footer">
    <w:name w:val="footer"/>
    <w:basedOn w:val="Normal"/>
    <w:link w:val="FooterChar"/>
    <w:uiPriority w:val="99"/>
    <w:rsid w:val="00D3573D"/>
    <w:pPr>
      <w:tabs>
        <w:tab w:val="center" w:pos="4680"/>
        <w:tab w:val="right" w:pos="9360"/>
      </w:tabs>
    </w:pPr>
  </w:style>
  <w:style w:type="character" w:customStyle="1" w:styleId="FooterChar">
    <w:name w:val="Footer Char"/>
    <w:basedOn w:val="DefaultParagraphFont"/>
    <w:link w:val="Footer"/>
    <w:uiPriority w:val="99"/>
    <w:rsid w:val="00D3573D"/>
    <w:rPr>
      <w:sz w:val="22"/>
      <w:szCs w:val="22"/>
    </w:rPr>
  </w:style>
  <w:style w:type="paragraph" w:styleId="BodyText2">
    <w:name w:val="Body Text 2"/>
    <w:basedOn w:val="Normal"/>
    <w:link w:val="BodyText2Char"/>
    <w:uiPriority w:val="99"/>
    <w:rsid w:val="00E249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1440" w:hanging="720"/>
      <w:jc w:val="both"/>
    </w:pPr>
    <w:rPr>
      <w:rFonts w:ascii="Fixedsys" w:eastAsiaTheme="minorEastAsia" w:hAnsi="Fixedsys" w:cs="Fixedsys"/>
      <w:sz w:val="24"/>
      <w:szCs w:val="24"/>
    </w:rPr>
  </w:style>
  <w:style w:type="character" w:customStyle="1" w:styleId="BodyText2Char">
    <w:name w:val="Body Text 2 Char"/>
    <w:basedOn w:val="DefaultParagraphFont"/>
    <w:link w:val="BodyText2"/>
    <w:uiPriority w:val="99"/>
    <w:rsid w:val="00E249B0"/>
    <w:rPr>
      <w:rFonts w:ascii="Fixedsys" w:eastAsiaTheme="minorEastAsia" w:hAnsi="Fixedsys" w:cs="Fixedsys"/>
      <w:sz w:val="24"/>
      <w:szCs w:val="24"/>
    </w:rPr>
  </w:style>
  <w:style w:type="paragraph" w:styleId="ListParagraph">
    <w:name w:val="List Paragraph"/>
    <w:basedOn w:val="Normal"/>
    <w:uiPriority w:val="34"/>
    <w:qFormat/>
    <w:rsid w:val="00E249B0"/>
    <w:pPr>
      <w:ind w:left="720"/>
      <w:contextualSpacing/>
    </w:pPr>
  </w:style>
  <w:style w:type="character" w:customStyle="1" w:styleId="Heading1Char">
    <w:name w:val="Heading 1 Char"/>
    <w:basedOn w:val="DefaultParagraphFont"/>
    <w:link w:val="Heading1"/>
    <w:rsid w:val="00E47963"/>
    <w:rPr>
      <w:rFonts w:ascii="Arial" w:eastAsiaTheme="majorEastAsia" w:hAnsi="Arial" w:cstheme="majorBidi"/>
      <w:b/>
      <w:sz w:val="24"/>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09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430F7-8BD2-4B67-B158-7B3078166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CODE OF CONDUCT</vt:lpstr>
    </vt:vector>
  </TitlesOfParts>
  <Company>msab</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dc:title>
  <dc:creator>LNeedham</dc:creator>
  <cp:lastModifiedBy>Terry Wilding</cp:lastModifiedBy>
  <cp:revision>3</cp:revision>
  <cp:lastPrinted>2015-08-31T22:35:00Z</cp:lastPrinted>
  <dcterms:created xsi:type="dcterms:W3CDTF">2024-08-08T15:02:00Z</dcterms:created>
  <dcterms:modified xsi:type="dcterms:W3CDTF">2024-08-08T15:02:00Z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-560337036</vt:i4>
  </property>
  <property fmtid="{D5CDD505-2E9C-101B-9397-08002B2CF9AE}" pid="3" name="_EmailSubject">
    <vt:lpwstr>Board Info</vt:lpwstr>
  </property>
  <property fmtid="{D5CDD505-2E9C-101B-9397-08002B2CF9AE}" pid="4" name="_AuthorEmail">
    <vt:lpwstr>LNeedham@msab.state.mn.us</vt:lpwstr>
  </property>
  <property fmtid="{D5CDD505-2E9C-101B-9397-08002B2CF9AE}" pid="5" name="_AuthorEmailDisplayName">
    <vt:lpwstr>Linda Needham</vt:lpwstr>
  </property>
  <property fmtid="{D5CDD505-2E9C-101B-9397-08002B2CF9AE}" pid="6" name="_ReviewingToolsShownOnce">
    <vt:lpwstr/>
  </property>
</Properties>
</file>