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D999AA" w14:textId="58CF5D0D" w:rsidR="00563CB8" w:rsidRDefault="006E2B11" w:rsidP="00563CB8">
      <w:pPr>
        <w:jc w:val="center"/>
        <w:rPr>
          <w:b/>
          <w:sz w:val="28"/>
          <w:szCs w:val="28"/>
        </w:rPr>
      </w:pPr>
      <w:r>
        <w:rPr>
          <w:b/>
          <w:noProof/>
          <w:sz w:val="28"/>
          <w:szCs w:val="28"/>
        </w:rPr>
        <w:drawing>
          <wp:anchor distT="0" distB="0" distL="114300" distR="114300" simplePos="0" relativeHeight="251658240" behindDoc="1" locked="0" layoutInCell="1" allowOverlap="1" wp14:anchorId="26319EB4" wp14:editId="68CE4605">
            <wp:simplePos x="0" y="0"/>
            <wp:positionH relativeFrom="column">
              <wp:posOffset>0</wp:posOffset>
            </wp:positionH>
            <wp:positionV relativeFrom="paragraph">
              <wp:posOffset>0</wp:posOffset>
            </wp:positionV>
            <wp:extent cx="5943600" cy="7691120"/>
            <wp:effectExtent l="0" t="0" r="0" b="5080"/>
            <wp:wrapNone/>
            <wp:docPr id="515583032" name="Picture 1" descr="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583032" name="Picture 1" descr="A red and white logo&#10;&#10;Description automatically generated"/>
                    <pic:cNvPicPr/>
                  </pic:nvPicPr>
                  <pic:blipFill>
                    <a:blip r:embed="rId5" cstate="print">
                      <a:alphaModFix amt="5000"/>
                      <a:extLst>
                        <a:ext uri="{28A0092B-C50C-407E-A947-70E740481C1C}">
                          <a14:useLocalDpi xmlns:a14="http://schemas.microsoft.com/office/drawing/2010/main" val="0"/>
                        </a:ext>
                      </a:extLst>
                    </a:blip>
                    <a:stretch>
                      <a:fillRect/>
                    </a:stretch>
                  </pic:blipFill>
                  <pic:spPr>
                    <a:xfrm>
                      <a:off x="0" y="0"/>
                      <a:ext cx="5943600" cy="7691120"/>
                    </a:xfrm>
                    <a:prstGeom prst="rect">
                      <a:avLst/>
                    </a:prstGeom>
                  </pic:spPr>
                </pic:pic>
              </a:graphicData>
            </a:graphic>
          </wp:anchor>
        </w:drawing>
      </w:r>
    </w:p>
    <w:p w14:paraId="5DE8E945" w14:textId="77777777" w:rsidR="00000000" w:rsidRDefault="00563CB8" w:rsidP="00DE106E">
      <w:pPr>
        <w:spacing w:after="0" w:line="240" w:lineRule="auto"/>
        <w:jc w:val="center"/>
        <w:rPr>
          <w:b/>
          <w:sz w:val="28"/>
          <w:szCs w:val="28"/>
        </w:rPr>
      </w:pPr>
      <w:r>
        <w:rPr>
          <w:b/>
          <w:sz w:val="28"/>
          <w:szCs w:val="28"/>
        </w:rPr>
        <w:t>Expectations for Mentees</w:t>
      </w:r>
    </w:p>
    <w:p w14:paraId="4B49E617" w14:textId="77777777" w:rsidR="00DE106E" w:rsidRDefault="00DE106E" w:rsidP="00DE106E">
      <w:pPr>
        <w:spacing w:after="0" w:line="240" w:lineRule="auto"/>
        <w:jc w:val="center"/>
        <w:rPr>
          <w:b/>
          <w:sz w:val="28"/>
          <w:szCs w:val="28"/>
        </w:rPr>
      </w:pPr>
      <w:r>
        <w:rPr>
          <w:b/>
          <w:sz w:val="28"/>
          <w:szCs w:val="28"/>
        </w:rPr>
        <w:t>1</w:t>
      </w:r>
      <w:r w:rsidRPr="00DE106E">
        <w:rPr>
          <w:b/>
          <w:sz w:val="28"/>
          <w:szCs w:val="28"/>
          <w:vertAlign w:val="superscript"/>
        </w:rPr>
        <w:t>st</w:t>
      </w:r>
      <w:r>
        <w:rPr>
          <w:b/>
          <w:sz w:val="28"/>
          <w:szCs w:val="28"/>
        </w:rPr>
        <w:t xml:space="preserve"> Year</w:t>
      </w:r>
    </w:p>
    <w:p w14:paraId="6D0CDB04" w14:textId="77777777" w:rsidR="00DE106E" w:rsidRDefault="00DE106E" w:rsidP="00563CB8">
      <w:pPr>
        <w:jc w:val="center"/>
        <w:rPr>
          <w:b/>
          <w:sz w:val="28"/>
          <w:szCs w:val="28"/>
        </w:rPr>
      </w:pPr>
    </w:p>
    <w:p w14:paraId="213B206A" w14:textId="77777777" w:rsidR="00563CB8" w:rsidRDefault="00563CB8" w:rsidP="00563CB8">
      <w:pPr>
        <w:jc w:val="center"/>
        <w:rPr>
          <w:b/>
          <w:sz w:val="28"/>
          <w:szCs w:val="28"/>
        </w:rPr>
      </w:pPr>
    </w:p>
    <w:p w14:paraId="74575500" w14:textId="77777777" w:rsidR="00563CB8" w:rsidRDefault="00563CB8" w:rsidP="00563CB8">
      <w:pPr>
        <w:pStyle w:val="ListParagraph"/>
        <w:numPr>
          <w:ilvl w:val="0"/>
          <w:numId w:val="1"/>
        </w:numPr>
        <w:rPr>
          <w:sz w:val="24"/>
          <w:szCs w:val="24"/>
        </w:rPr>
      </w:pPr>
      <w:r w:rsidRPr="00563CB8">
        <w:rPr>
          <w:sz w:val="24"/>
          <w:szCs w:val="24"/>
        </w:rPr>
        <w:t>Pa</w:t>
      </w:r>
      <w:r>
        <w:rPr>
          <w:sz w:val="24"/>
          <w:szCs w:val="24"/>
        </w:rPr>
        <w:t>rticipation in District 201’s New Teacher Orientation Program</w:t>
      </w:r>
    </w:p>
    <w:p w14:paraId="5564E0AD" w14:textId="77777777" w:rsidR="00563CB8" w:rsidRDefault="00563CB8" w:rsidP="00563CB8">
      <w:pPr>
        <w:pStyle w:val="ListParagraph"/>
        <w:numPr>
          <w:ilvl w:val="0"/>
          <w:numId w:val="1"/>
        </w:numPr>
        <w:rPr>
          <w:sz w:val="24"/>
          <w:szCs w:val="24"/>
        </w:rPr>
      </w:pPr>
      <w:r>
        <w:rPr>
          <w:sz w:val="24"/>
          <w:szCs w:val="24"/>
        </w:rPr>
        <w:t>Will be observed by mentor three times before April 1</w:t>
      </w:r>
      <w:r w:rsidRPr="00563CB8">
        <w:rPr>
          <w:sz w:val="24"/>
          <w:szCs w:val="24"/>
          <w:vertAlign w:val="superscript"/>
        </w:rPr>
        <w:t>st</w:t>
      </w:r>
      <w:r>
        <w:rPr>
          <w:sz w:val="24"/>
          <w:szCs w:val="24"/>
        </w:rPr>
        <w:t>, and take part in pre-conference and post-conference meetings.</w:t>
      </w:r>
    </w:p>
    <w:p w14:paraId="1A0C3A78" w14:textId="77777777" w:rsidR="00563CB8" w:rsidRDefault="00563CB8" w:rsidP="00563CB8">
      <w:pPr>
        <w:pStyle w:val="ListParagraph"/>
        <w:numPr>
          <w:ilvl w:val="0"/>
          <w:numId w:val="1"/>
        </w:numPr>
        <w:rPr>
          <w:sz w:val="24"/>
          <w:szCs w:val="24"/>
        </w:rPr>
      </w:pPr>
      <w:r>
        <w:rPr>
          <w:sz w:val="24"/>
          <w:szCs w:val="24"/>
        </w:rPr>
        <w:t>Provide reflections following mentor teacher’s formative observation</w:t>
      </w:r>
    </w:p>
    <w:p w14:paraId="622BDD77" w14:textId="77777777" w:rsidR="00563CB8" w:rsidRDefault="00563CB8" w:rsidP="00563CB8">
      <w:pPr>
        <w:pStyle w:val="ListParagraph"/>
        <w:numPr>
          <w:ilvl w:val="0"/>
          <w:numId w:val="1"/>
        </w:numPr>
        <w:rPr>
          <w:sz w:val="24"/>
          <w:szCs w:val="24"/>
        </w:rPr>
      </w:pPr>
      <w:r>
        <w:rPr>
          <w:sz w:val="24"/>
          <w:szCs w:val="24"/>
        </w:rPr>
        <w:t>Participate in new teacher meetings, workshops, or other similar training events sponsored by the District designed to increase knowledge and skills with respect to the Illinois Teaching Standards or Content Area Standards.</w:t>
      </w:r>
    </w:p>
    <w:p w14:paraId="47DC1032" w14:textId="77777777" w:rsidR="00563CB8" w:rsidRDefault="00563CB8" w:rsidP="00563CB8">
      <w:pPr>
        <w:pStyle w:val="ListParagraph"/>
        <w:numPr>
          <w:ilvl w:val="0"/>
          <w:numId w:val="1"/>
        </w:numPr>
        <w:rPr>
          <w:sz w:val="24"/>
          <w:szCs w:val="24"/>
        </w:rPr>
      </w:pPr>
      <w:r>
        <w:rPr>
          <w:sz w:val="24"/>
          <w:szCs w:val="24"/>
        </w:rPr>
        <w:t>Take part in 3 observations of experienced teachers, with at least one observation outside of the teacher’s discipline.</w:t>
      </w:r>
    </w:p>
    <w:p w14:paraId="60663291" w14:textId="77777777" w:rsidR="00563CB8" w:rsidRDefault="00563CB8" w:rsidP="00563CB8">
      <w:pPr>
        <w:pStyle w:val="ListParagraph"/>
        <w:numPr>
          <w:ilvl w:val="0"/>
          <w:numId w:val="1"/>
        </w:numPr>
        <w:rPr>
          <w:sz w:val="24"/>
          <w:szCs w:val="24"/>
        </w:rPr>
      </w:pPr>
      <w:r>
        <w:rPr>
          <w:sz w:val="24"/>
          <w:szCs w:val="24"/>
        </w:rPr>
        <w:t>Prepare at least one written self-reflection on his/her teaching practices for each quarter of the school year.</w:t>
      </w:r>
    </w:p>
    <w:p w14:paraId="4BAECDCD" w14:textId="77777777" w:rsidR="00563CB8" w:rsidRDefault="00563CB8" w:rsidP="00563CB8">
      <w:pPr>
        <w:pStyle w:val="ListParagraph"/>
        <w:numPr>
          <w:ilvl w:val="0"/>
          <w:numId w:val="1"/>
        </w:numPr>
        <w:rPr>
          <w:sz w:val="24"/>
          <w:szCs w:val="24"/>
        </w:rPr>
      </w:pPr>
      <w:r>
        <w:rPr>
          <w:sz w:val="24"/>
          <w:szCs w:val="24"/>
        </w:rPr>
        <w:t>Maintain reflections, observation forms, and discussions notes in a new teacher portfolio</w:t>
      </w:r>
    </w:p>
    <w:p w14:paraId="0C1A053F" w14:textId="77777777" w:rsidR="00563CB8" w:rsidRPr="00563CB8" w:rsidRDefault="00563CB8" w:rsidP="00563CB8">
      <w:pPr>
        <w:pStyle w:val="ListParagraph"/>
        <w:numPr>
          <w:ilvl w:val="0"/>
          <w:numId w:val="1"/>
        </w:numPr>
        <w:rPr>
          <w:sz w:val="24"/>
          <w:szCs w:val="24"/>
        </w:rPr>
      </w:pPr>
      <w:r>
        <w:rPr>
          <w:sz w:val="24"/>
          <w:szCs w:val="24"/>
        </w:rPr>
        <w:t>Submit Portfolio at the end of each semester to the Mentor Committee</w:t>
      </w:r>
    </w:p>
    <w:sectPr w:rsidR="00563CB8" w:rsidRPr="00563CB8" w:rsidSect="00B054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017F19"/>
    <w:multiLevelType w:val="hybridMultilevel"/>
    <w:tmpl w:val="662E5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8207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B8"/>
    <w:rsid w:val="00156E60"/>
    <w:rsid w:val="003E44D6"/>
    <w:rsid w:val="004D4A1C"/>
    <w:rsid w:val="00563CB8"/>
    <w:rsid w:val="006E2B11"/>
    <w:rsid w:val="00AB048B"/>
    <w:rsid w:val="00B054E0"/>
    <w:rsid w:val="00B50060"/>
    <w:rsid w:val="00D008CF"/>
    <w:rsid w:val="00DE1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093BC"/>
  <w15:docId w15:val="{314379A3-5DD8-4964-A795-A73A9251B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C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dc:creator>
  <cp:lastModifiedBy>Zuzel Garcia</cp:lastModifiedBy>
  <cp:revision>4</cp:revision>
  <cp:lastPrinted>2024-10-31T18:49:00Z</cp:lastPrinted>
  <dcterms:created xsi:type="dcterms:W3CDTF">2016-09-13T14:33:00Z</dcterms:created>
  <dcterms:modified xsi:type="dcterms:W3CDTF">2024-10-31T18:50:00Z</dcterms:modified>
</cp:coreProperties>
</file>