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5779"/>
        </w:tabs>
        <w:spacing w:before="37" w:lineRule="auto"/>
        <w:ind w:left="544" w:firstLine="0"/>
        <w:rPr/>
      </w:pPr>
      <w:r w:rsidDel="00000000" w:rsidR="00000000" w:rsidRPr="00000000">
        <w:rPr>
          <w:color w:val="212a35"/>
          <w:rtl w:val="0"/>
        </w:rPr>
        <w:t xml:space="preserve">What is a School-Parent Compact?</w:t>
        <w:tab/>
        <w:t xml:space="preserve">Activities to Build Partnerships</w:t>
      </w:r>
      <w:r w:rsidDel="00000000" w:rsidR="00000000" w:rsidRPr="00000000">
        <w:rPr>
          <w:rtl w:val="0"/>
        </w:rPr>
      </w:r>
    </w:p>
    <w:p w:rsidR="00000000" w:rsidDel="00000000" w:rsidP="00000000" w:rsidRDefault="00000000" w:rsidRPr="00000000" w14:paraId="00000002">
      <w:pPr>
        <w:spacing w:before="3" w:lineRule="auto"/>
        <w:rPr>
          <w:b w:val="1"/>
          <w:i w:val="1"/>
          <w:sz w:val="10"/>
          <w:szCs w:val="10"/>
        </w:rPr>
        <w:sectPr>
          <w:pgSz w:h="12240" w:w="15840" w:orient="landscape"/>
          <w:pgMar w:bottom="280" w:top="680" w:left="620" w:right="620" w:header="720" w:footer="720"/>
          <w:pgNumType w:start="1"/>
        </w:sect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59" w:lineRule="auto"/>
        <w:ind w:left="10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School-Parent Compact for Achievement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is an agreement that parents, students, and teachers develop together. It explains how parents and teachers will work together to make sure all our students reach grade-level standards.</w:t>
      </w:r>
    </w:p>
    <w:p w:rsidR="00000000" w:rsidDel="00000000" w:rsidP="00000000" w:rsidRDefault="00000000" w:rsidRPr="00000000" w14:paraId="00000004">
      <w:pPr>
        <w:spacing w:before="157" w:lineRule="auto"/>
        <w:ind w:left="1463" w:firstLine="0"/>
        <w:rPr>
          <w:i w:val="1"/>
          <w:sz w:val="20"/>
          <w:szCs w:val="20"/>
        </w:rPr>
      </w:pPr>
      <w:r w:rsidDel="00000000" w:rsidR="00000000" w:rsidRPr="00000000">
        <w:rPr>
          <w:i w:val="1"/>
          <w:sz w:val="20"/>
          <w:szCs w:val="20"/>
          <w:rtl w:val="0"/>
        </w:rPr>
        <w:t xml:space="preserve">Effective Compacts:</w:t>
      </w:r>
    </w:p>
    <w:p w:rsidR="00000000" w:rsidDel="00000000" w:rsidP="00000000" w:rsidRDefault="00000000" w:rsidRPr="00000000" w14:paraId="00000005">
      <w:pPr>
        <w:spacing w:before="10" w:lineRule="auto"/>
        <w:rPr>
          <w:i w:val="1"/>
          <w:sz w:val="14"/>
          <w:szCs w:val="14"/>
        </w:rPr>
      </w:pP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384"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Link to goals of the School Improvement Plan</w:t>
      </w:r>
    </w:p>
    <w:p w:rsidR="00000000" w:rsidDel="00000000" w:rsidP="00000000" w:rsidRDefault="00000000" w:rsidRPr="00000000" w14:paraId="0000000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0"/>
        </w:tabs>
        <w:spacing w:after="0" w:before="2" w:line="244" w:lineRule="auto"/>
        <w:ind w:left="820" w:right="0"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Focus on student learning skills</w:t>
      </w:r>
    </w:p>
    <w:p w:rsidR="00000000" w:rsidDel="00000000" w:rsidP="00000000" w:rsidRDefault="00000000" w:rsidRPr="00000000" w14:paraId="0000000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345"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Describe how teachers will help students develop those skills using high-quality instruction</w:t>
      </w: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0"/>
        </w:tabs>
        <w:spacing w:after="0" w:before="0" w:line="244" w:lineRule="auto"/>
        <w:ind w:left="820" w:right="0"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Share strategies parents can use at home</w:t>
      </w:r>
    </w:p>
    <w:p w:rsidR="00000000" w:rsidDel="00000000" w:rsidP="00000000" w:rsidRDefault="00000000" w:rsidRPr="00000000" w14:paraId="0000000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569"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Explain how teachers and parents will communicate about student progress</w:t>
      </w:r>
    </w:p>
    <w:p w:rsidR="00000000" w:rsidDel="00000000" w:rsidP="00000000" w:rsidRDefault="00000000" w:rsidRPr="00000000" w14:paraId="0000000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0"/>
        </w:tabs>
        <w:spacing w:after="0" w:before="1" w:line="240" w:lineRule="auto"/>
        <w:ind w:left="820" w:right="518"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Describe opportunities for parents to volunteer and participate in classroom</w:t>
      </w:r>
    </w:p>
    <w:p w:rsidR="00000000" w:rsidDel="00000000" w:rsidP="00000000" w:rsidRDefault="00000000" w:rsidRPr="00000000" w14:paraId="0000000C">
      <w:pPr>
        <w:rPr>
          <w:i w:val="1"/>
          <w:sz w:val="20"/>
          <w:szCs w:val="20"/>
        </w:rPr>
      </w:pPr>
      <w:r w:rsidDel="00000000" w:rsidR="00000000" w:rsidRPr="00000000">
        <w:rPr>
          <w:rtl w:val="0"/>
        </w:rPr>
      </w:r>
    </w:p>
    <w:p w:rsidR="00000000" w:rsidDel="00000000" w:rsidP="00000000" w:rsidRDefault="00000000" w:rsidRPr="00000000" w14:paraId="0000000D">
      <w:pPr>
        <w:pStyle w:val="Heading1"/>
        <w:spacing w:before="175" w:lineRule="auto"/>
        <w:ind w:left="1382" w:firstLine="0"/>
        <w:rPr/>
      </w:pPr>
      <w:r w:rsidDel="00000000" w:rsidR="00000000" w:rsidRPr="00000000">
        <w:rPr>
          <w:color w:val="212a35"/>
          <w:rtl w:val="0"/>
        </w:rPr>
        <w:t xml:space="preserve">Jointly Developed</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59" w:lineRule="auto"/>
        <w:ind w:left="100" w:right="13"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parents, students, and staff of Pate’s Creek Elementary developed this School-Parent Compact for Achievement. Teachers suggested home learning strategies, parents added ideas to make them more specific and students told us what would help them learn. Meetings are held each year to review the Compact and make changes based on student needs.</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pStyle w:val="Heading1"/>
        <w:spacing w:before="146" w:line="254" w:lineRule="auto"/>
        <w:ind w:left="188" w:right="114" w:firstLine="0"/>
        <w:jc w:val="center"/>
        <w:rPr/>
      </w:pPr>
      <w:r w:rsidDel="00000000" w:rsidR="00000000" w:rsidRPr="00000000">
        <w:rPr>
          <w:rtl w:val="0"/>
        </w:rPr>
        <w:t xml:space="preserve">Parents are welcome to contribute input/comments at any time.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 w:line="256" w:lineRule="auto"/>
        <w:ind w:left="100" w:right="196"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If you would like to volunteer or participate, please contact:</w:t>
      </w:r>
      <w:hyperlink r:id="rId7">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 Tiffany.Tucker@henry.k12.ga.us </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or call 770-389-8819. For classroom observations contact your student’s teacher to schedule. All classroom observations will be virtual this school year.</w:t>
      </w:r>
    </w:p>
    <w:p w:rsidR="00000000" w:rsidDel="00000000" w:rsidP="00000000" w:rsidRDefault="00000000" w:rsidRPr="00000000" w14:paraId="00000013">
      <w:pPr>
        <w:pStyle w:val="Heading4"/>
        <w:spacing w:before="59" w:lineRule="auto"/>
        <w:ind w:left="1050" w:firstLine="0"/>
        <w:rPr/>
      </w:pPr>
      <w:r w:rsidDel="00000000" w:rsidR="00000000" w:rsidRPr="00000000">
        <w:br w:type="column"/>
      </w:r>
      <w:r w:rsidDel="00000000" w:rsidR="00000000" w:rsidRPr="00000000">
        <w:rPr>
          <w:color w:val="212a35"/>
          <w:rtl w:val="0"/>
        </w:rPr>
        <w:t xml:space="preserve">Family Resource Center (FRC)</w:t>
      </w:r>
      <w:r w:rsidDel="00000000" w:rsidR="00000000" w:rsidRPr="00000000">
        <w:rPr>
          <w:rtl w:val="0"/>
        </w:rPr>
      </w:r>
    </w:p>
    <w:p w:rsidR="00000000" w:rsidDel="00000000" w:rsidP="00000000" w:rsidRDefault="00000000" w:rsidRPr="00000000" w14:paraId="00000014">
      <w:pPr>
        <w:rPr>
          <w:b w:val="1"/>
          <w:i w:val="1"/>
          <w:sz w:val="15"/>
          <w:szCs w:val="15"/>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0" w:right="38" w:firstLine="0"/>
        <w:jc w:val="left"/>
        <w:rPr>
          <w:rFonts w:ascii="Calibri" w:cs="Calibri" w:eastAsia="Calibri" w:hAnsi="Calibri"/>
          <w:b w:val="0"/>
          <w:i w:val="0"/>
          <w:smallCaps w:val="0"/>
          <w:strike w:val="0"/>
          <w:color w:val="212a35"/>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Parents are welcomed and encouraged to check-out resources to assist their child with learning at home. Some of these learning aids include manipulatives, books, games, flashcards, and much more.  The Family Resource Center is located in Room 106. If you wish to </w:t>
      </w:r>
      <w:r w:rsidDel="00000000" w:rsidR="00000000" w:rsidRPr="00000000">
        <w:rPr>
          <w:color w:val="212a35"/>
          <w:sz w:val="20"/>
          <w:szCs w:val="20"/>
          <w:rtl w:val="0"/>
        </w:rPr>
        <w:t xml:space="preserve">check out</w:t>
      </w: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 materials, please contact Ms. Tucker or your child’s teacher.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0" w:right="38"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4"/>
        <w:spacing w:before="157" w:lineRule="auto"/>
        <w:ind w:left="1496" w:firstLine="0"/>
        <w:rPr/>
      </w:pPr>
      <w:r w:rsidDel="00000000" w:rsidR="00000000" w:rsidRPr="00000000">
        <w:rPr>
          <w:color w:val="212a35"/>
          <w:rtl w:val="0"/>
        </w:rPr>
        <w:t xml:space="preserve">Parent Workshops</w:t>
      </w:r>
      <w:r w:rsidDel="00000000" w:rsidR="00000000" w:rsidRPr="00000000">
        <w:rPr>
          <w:rtl w:val="0"/>
        </w:rPr>
      </w:r>
    </w:p>
    <w:p w:rsidR="00000000" w:rsidDel="00000000" w:rsidP="00000000" w:rsidRDefault="00000000" w:rsidRPr="00000000" w14:paraId="00000018">
      <w:pPr>
        <w:spacing w:before="10" w:lineRule="auto"/>
        <w:rPr>
          <w:b w:val="1"/>
          <w:i w:val="1"/>
          <w:sz w:val="14"/>
          <w:szCs w:val="1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0" w:right="311"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Workshops are held throughout the school year. For the 2023-2024 school year, these meetings will alternate virtually and in-person. The focus of the workshops is to provide parents the tools and support to help their child academically at home.</w:t>
      </w:r>
      <w:r w:rsidDel="00000000" w:rsidR="00000000" w:rsidRPr="00000000">
        <w:rPr>
          <w:rtl w:val="0"/>
        </w:rPr>
      </w:r>
    </w:p>
    <w:p w:rsidR="00000000" w:rsidDel="00000000" w:rsidP="00000000" w:rsidRDefault="00000000" w:rsidRPr="00000000" w14:paraId="0000001A">
      <w:pPr>
        <w:pStyle w:val="Heading4"/>
        <w:spacing w:before="158" w:lineRule="auto"/>
        <w:ind w:left="947" w:firstLine="0"/>
        <w:rPr/>
      </w:pPr>
      <w:r w:rsidDel="00000000" w:rsidR="00000000" w:rsidRPr="00000000">
        <w:rPr>
          <w:color w:val="212a35"/>
          <w:rtl w:val="0"/>
        </w:rPr>
        <w:t xml:space="preserve">Student Facilitated Conferences</w:t>
      </w:r>
      <w:r w:rsidDel="00000000" w:rsidR="00000000" w:rsidRPr="00000000">
        <w:rPr>
          <w:rtl w:val="0"/>
        </w:rPr>
      </w:r>
    </w:p>
    <w:p w:rsidR="00000000" w:rsidDel="00000000" w:rsidP="00000000" w:rsidRDefault="00000000" w:rsidRPr="00000000" w14:paraId="0000001B">
      <w:pPr>
        <w:spacing w:before="9" w:lineRule="auto"/>
        <w:rPr>
          <w:b w:val="1"/>
          <w:i w:val="1"/>
          <w:sz w:val="14"/>
          <w:szCs w:val="1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0" w:right="8"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Your student will be well versed and have </w:t>
      </w:r>
      <w:r w:rsidDel="00000000" w:rsidR="00000000" w:rsidRPr="00000000">
        <w:rPr>
          <w:color w:val="212a35"/>
          <w:sz w:val="20"/>
          <w:szCs w:val="20"/>
          <w:rtl w:val="0"/>
        </w:rPr>
        <w:t xml:space="preserve">an appreciative</w:t>
      </w: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 understanding of their grade standards. With this knowledge your student will conduct a parent student teacher conference to share work samples and display their growth.</w:t>
      </w:r>
      <w:r w:rsidDel="00000000" w:rsidR="00000000" w:rsidRPr="00000000">
        <w:rPr>
          <w:rtl w:val="0"/>
        </w:rPr>
      </w:r>
    </w:p>
    <w:p w:rsidR="00000000" w:rsidDel="00000000" w:rsidP="00000000" w:rsidRDefault="00000000" w:rsidRPr="00000000" w14:paraId="0000001D">
      <w:pPr>
        <w:pStyle w:val="Heading1"/>
        <w:spacing w:before="156" w:lineRule="auto"/>
        <w:ind w:left="275" w:firstLine="0"/>
        <w:rPr/>
      </w:pPr>
      <w:r w:rsidDel="00000000" w:rsidR="00000000" w:rsidRPr="00000000">
        <w:rPr>
          <w:color w:val="212a35"/>
          <w:rtl w:val="0"/>
        </w:rPr>
        <w:t xml:space="preserve">Communication about Student Learning</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59" w:lineRule="auto"/>
        <w:ind w:left="100" w:right="244"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Pate’s Creek Elementary is committed to frequent two-way communications with families about</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4" w:lineRule="auto"/>
        <w:ind w:left="100" w:right="311"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children’s learning. Some of the ways you can expect us to reach you are:</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169" w:line="242.99999999999997" w:lineRule="auto"/>
        <w:ind w:left="8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Weekly communication folders</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0" w:line="242.99999999999997" w:lineRule="auto"/>
        <w:ind w:left="8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Phone calls</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1" w:line="240" w:lineRule="auto"/>
        <w:ind w:left="8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Email</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0" w:line="240" w:lineRule="auto"/>
        <w:ind w:left="8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Campus Messenger</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0" w:line="240" w:lineRule="auto"/>
        <w:ind w:left="8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Report Cards</w:t>
      </w: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1" w:line="242.99999999999997" w:lineRule="auto"/>
        <w:ind w:left="8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School website</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0" w:line="242.99999999999997" w:lineRule="auto"/>
        <w:ind w:left="8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212a35"/>
          <w:sz w:val="20"/>
          <w:szCs w:val="20"/>
          <w:u w:val="none"/>
          <w:shd w:fill="auto" w:val="clear"/>
          <w:vertAlign w:val="baseline"/>
          <w:rtl w:val="0"/>
        </w:rPr>
        <w:t xml:space="preserve">Class DoJo</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9"/>
          <w:tab w:val="left" w:leader="none" w:pos="820"/>
        </w:tabs>
        <w:spacing w:after="0" w:before="1" w:line="240" w:lineRule="auto"/>
        <w:ind w:left="8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spacing w:before="10" w:lineRule="auto"/>
        <w:rPr>
          <w:sz w:val="46"/>
          <w:szCs w:val="46"/>
        </w:rPr>
      </w:pPr>
      <w:r w:rsidDel="00000000" w:rsidR="00000000" w:rsidRPr="00000000">
        <w:br w:type="column"/>
      </w:r>
      <w:r w:rsidDel="00000000" w:rsidR="00000000" w:rsidRPr="00000000">
        <w:rPr>
          <w:rtl w:val="0"/>
        </w:rPr>
      </w:r>
    </w:p>
    <w:p w:rsidR="00000000" w:rsidDel="00000000" w:rsidP="00000000" w:rsidRDefault="00000000" w:rsidRPr="00000000" w14:paraId="00000029">
      <w:pPr>
        <w:ind w:left="186" w:hanging="58.00000000000001"/>
        <w:rPr>
          <w:b w:val="1"/>
          <w:i w:val="1"/>
          <w:sz w:val="32"/>
          <w:szCs w:val="32"/>
        </w:rPr>
      </w:pPr>
      <w:r w:rsidDel="00000000" w:rsidR="00000000" w:rsidRPr="00000000">
        <w:rPr>
          <w:b w:val="1"/>
          <w:i w:val="1"/>
          <w:sz w:val="32"/>
          <w:szCs w:val="32"/>
          <w:rtl w:val="0"/>
        </w:rPr>
        <w:t xml:space="preserve">Pate’s Creek Elementary</w:t>
      </w:r>
    </w:p>
    <w:p w:rsidR="00000000" w:rsidDel="00000000" w:rsidP="00000000" w:rsidRDefault="00000000" w:rsidRPr="00000000" w14:paraId="0000002A">
      <w:pPr>
        <w:rPr>
          <w:b w:val="1"/>
          <w:i w:val="1"/>
          <w:sz w:val="24"/>
          <w:szCs w:val="24"/>
        </w:rPr>
      </w:pPr>
      <w:r w:rsidDel="00000000" w:rsidR="00000000" w:rsidRPr="00000000">
        <w:rPr>
          <w:rtl w:val="0"/>
        </w:rPr>
      </w:r>
    </w:p>
    <w:p w:rsidR="00000000" w:rsidDel="00000000" w:rsidP="00000000" w:rsidRDefault="00000000" w:rsidRPr="00000000" w14:paraId="0000002B">
      <w:pPr>
        <w:spacing w:line="372" w:lineRule="auto"/>
        <w:ind w:left="193" w:right="1031" w:firstLine="0"/>
        <w:jc w:val="center"/>
        <w:rPr>
          <w:b w:val="1"/>
          <w:i w:val="1"/>
          <w:sz w:val="28"/>
          <w:szCs w:val="28"/>
        </w:rPr>
      </w:pPr>
      <w:r w:rsidDel="00000000" w:rsidR="00000000" w:rsidRPr="00000000">
        <w:rPr>
          <w:b w:val="1"/>
          <w:i w:val="1"/>
          <w:sz w:val="28"/>
          <w:szCs w:val="28"/>
          <w:rtl w:val="0"/>
        </w:rPr>
        <w:t xml:space="preserve">School-Parent Compact for Student Achievement 2024-2025</w:t>
      </w:r>
    </w:p>
    <w:p w:rsidR="00000000" w:rsidDel="00000000" w:rsidP="00000000" w:rsidRDefault="00000000" w:rsidRPr="00000000" w14:paraId="0000002C">
      <w:pPr>
        <w:pStyle w:val="Heading1"/>
        <w:spacing w:line="288" w:lineRule="auto"/>
        <w:ind w:right="915" w:firstLine="81"/>
        <w:jc w:val="center"/>
        <w:rPr/>
      </w:pPr>
      <w:r w:rsidDel="00000000" w:rsidR="00000000" w:rsidRPr="00000000">
        <w:rPr>
          <w:color w:val="ff0000"/>
          <w:rtl w:val="0"/>
        </w:rPr>
        <w:t xml:space="preserve">Revised September 23, 2024</w:t>
      </w:r>
      <w:r w:rsidDel="00000000" w:rsidR="00000000" w:rsidRPr="00000000">
        <w:rPr>
          <w:rtl w:val="0"/>
        </w:rPr>
      </w:r>
    </w:p>
    <w:p w:rsidR="00000000" w:rsidDel="00000000" w:rsidP="00000000" w:rsidRDefault="00000000" w:rsidRPr="00000000" w14:paraId="0000002D">
      <w:pPr>
        <w:rPr>
          <w:b w:val="1"/>
          <w:i w:val="1"/>
          <w:sz w:val="20"/>
          <w:szCs w:val="20"/>
        </w:rPr>
      </w:pPr>
      <w:r w:rsidDel="00000000" w:rsidR="00000000" w:rsidRPr="00000000">
        <w:rPr>
          <w:rtl w:val="0"/>
        </w:rPr>
      </w:r>
    </w:p>
    <w:p w:rsidR="00000000" w:rsidDel="00000000" w:rsidP="00000000" w:rsidRDefault="00000000" w:rsidRPr="00000000" w14:paraId="0000002E">
      <w:pPr>
        <w:rPr>
          <w:b w:val="1"/>
          <w:i w:val="1"/>
          <w:sz w:val="20"/>
          <w:szCs w:val="20"/>
        </w:rPr>
      </w:pPr>
      <w:r w:rsidDel="00000000" w:rsidR="00000000" w:rsidRPr="00000000">
        <w:rPr>
          <w:rtl w:val="0"/>
        </w:rPr>
      </w:r>
    </w:p>
    <w:p w:rsidR="00000000" w:rsidDel="00000000" w:rsidP="00000000" w:rsidRDefault="00000000" w:rsidRPr="00000000" w14:paraId="0000002F">
      <w:pPr>
        <w:spacing w:before="6" w:lineRule="auto"/>
        <w:rPr>
          <w:b w:val="1"/>
          <w:i w:val="1"/>
          <w:sz w:val="17"/>
          <w:szCs w:val="17"/>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7125589</wp:posOffset>
            </wp:positionH>
            <wp:positionV relativeFrom="paragraph">
              <wp:posOffset>160596</wp:posOffset>
            </wp:positionV>
            <wp:extent cx="1007228" cy="1058227"/>
            <wp:effectExtent b="0" l="0" r="0" t="0"/>
            <wp:wrapTopAndBottom distB="0" dist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07228" cy="1058227"/>
                    </a:xfrm>
                    <a:prstGeom prst="rect"/>
                    <a:ln/>
                  </pic:spPr>
                </pic:pic>
              </a:graphicData>
            </a:graphic>
          </wp:anchor>
        </w:drawing>
      </w:r>
    </w:p>
    <w:p w:rsidR="00000000" w:rsidDel="00000000" w:rsidP="00000000" w:rsidRDefault="00000000" w:rsidRPr="00000000" w14:paraId="00000030">
      <w:pPr>
        <w:rPr>
          <w:b w:val="1"/>
          <w:i w:val="1"/>
          <w:sz w:val="24"/>
          <w:szCs w:val="24"/>
        </w:rPr>
      </w:pPr>
      <w:r w:rsidDel="00000000" w:rsidR="00000000" w:rsidRPr="00000000">
        <w:rPr>
          <w:rtl w:val="0"/>
        </w:rPr>
      </w:r>
    </w:p>
    <w:p w:rsidR="00000000" w:rsidDel="00000000" w:rsidP="00000000" w:rsidRDefault="00000000" w:rsidRPr="00000000" w14:paraId="00000031">
      <w:pPr>
        <w:rPr>
          <w:b w:val="1"/>
          <w:i w:val="1"/>
          <w:sz w:val="24"/>
          <w:szCs w:val="24"/>
        </w:rPr>
      </w:pPr>
      <w:r w:rsidDel="00000000" w:rsidR="00000000" w:rsidRPr="00000000">
        <w:rPr>
          <w:rtl w:val="0"/>
        </w:rPr>
      </w:r>
    </w:p>
    <w:p w:rsidR="00000000" w:rsidDel="00000000" w:rsidP="00000000" w:rsidRDefault="00000000" w:rsidRPr="00000000" w14:paraId="00000032">
      <w:pPr>
        <w:spacing w:before="181" w:lineRule="auto"/>
        <w:ind w:left="76" w:right="916" w:firstLine="0"/>
        <w:jc w:val="center"/>
        <w:rPr>
          <w:b w:val="1"/>
          <w:i w:val="1"/>
          <w:sz w:val="18"/>
          <w:szCs w:val="18"/>
        </w:rPr>
      </w:pPr>
      <w:r w:rsidDel="00000000" w:rsidR="00000000" w:rsidRPr="00000000">
        <w:rPr>
          <w:b w:val="1"/>
          <w:i w:val="1"/>
          <w:sz w:val="18"/>
          <w:szCs w:val="18"/>
          <w:rtl w:val="0"/>
        </w:rPr>
        <w:t xml:space="preserve">Jennifer McCrary, Principal</w:t>
      </w:r>
    </w:p>
    <w:p w:rsidR="00000000" w:rsidDel="00000000" w:rsidP="00000000" w:rsidRDefault="00000000" w:rsidRPr="00000000" w14:paraId="00000033">
      <w:pPr>
        <w:spacing w:before="1" w:lineRule="auto"/>
        <w:ind w:right="916"/>
        <w:rPr>
          <w:b w:val="1"/>
          <w:i w:val="1"/>
          <w:sz w:val="18"/>
          <w:szCs w:val="18"/>
        </w:rPr>
      </w:pPr>
      <w:r w:rsidDel="00000000" w:rsidR="00000000" w:rsidRPr="00000000">
        <w:rPr>
          <w:rtl w:val="0"/>
        </w:rPr>
      </w:r>
    </w:p>
    <w:p w:rsidR="00000000" w:rsidDel="00000000" w:rsidP="00000000" w:rsidRDefault="00000000" w:rsidRPr="00000000" w14:paraId="00000034">
      <w:pPr>
        <w:spacing w:before="1" w:lineRule="auto"/>
        <w:ind w:left="78" w:right="916" w:firstLine="0"/>
        <w:jc w:val="center"/>
        <w:rPr>
          <w:b w:val="1"/>
          <w:i w:val="1"/>
          <w:sz w:val="18"/>
          <w:szCs w:val="18"/>
        </w:rPr>
      </w:pPr>
      <w:r w:rsidDel="00000000" w:rsidR="00000000" w:rsidRPr="00000000">
        <w:rPr>
          <w:b w:val="1"/>
          <w:i w:val="1"/>
          <w:sz w:val="18"/>
          <w:szCs w:val="18"/>
          <w:rtl w:val="0"/>
        </w:rPr>
        <w:t xml:space="preserve">Toi McLaughlin, Assistant Principal</w:t>
      </w:r>
    </w:p>
    <w:p w:rsidR="00000000" w:rsidDel="00000000" w:rsidP="00000000" w:rsidRDefault="00000000" w:rsidRPr="00000000" w14:paraId="00000035">
      <w:pPr>
        <w:rPr>
          <w:b w:val="1"/>
          <w:i w:val="1"/>
          <w:sz w:val="18"/>
          <w:szCs w:val="18"/>
        </w:rPr>
      </w:pPr>
      <w:r w:rsidDel="00000000" w:rsidR="00000000" w:rsidRPr="00000000">
        <w:rPr>
          <w:rtl w:val="0"/>
        </w:rPr>
      </w:r>
    </w:p>
    <w:p w:rsidR="00000000" w:rsidDel="00000000" w:rsidP="00000000" w:rsidRDefault="00000000" w:rsidRPr="00000000" w14:paraId="00000036">
      <w:pPr>
        <w:rPr>
          <w:b w:val="1"/>
          <w:i w:val="1"/>
          <w:sz w:val="18"/>
          <w:szCs w:val="18"/>
        </w:rPr>
      </w:pPr>
      <w:r w:rsidDel="00000000" w:rsidR="00000000" w:rsidRPr="00000000">
        <w:rPr>
          <w:rtl w:val="0"/>
        </w:rPr>
      </w:r>
    </w:p>
    <w:p w:rsidR="00000000" w:rsidDel="00000000" w:rsidP="00000000" w:rsidRDefault="00000000" w:rsidRPr="00000000" w14:paraId="00000037">
      <w:pPr>
        <w:spacing w:before="135" w:lineRule="auto"/>
        <w:ind w:left="78" w:right="916" w:firstLine="0"/>
        <w:jc w:val="center"/>
        <w:rPr>
          <w:b w:val="1"/>
          <w:i w:val="1"/>
          <w:sz w:val="18"/>
          <w:szCs w:val="18"/>
        </w:rPr>
      </w:pPr>
      <w:r w:rsidDel="00000000" w:rsidR="00000000" w:rsidRPr="00000000">
        <w:rPr>
          <w:b w:val="1"/>
          <w:i w:val="1"/>
          <w:sz w:val="18"/>
          <w:szCs w:val="18"/>
          <w:rtl w:val="0"/>
        </w:rPr>
        <w:t xml:space="preserve">1309 Jodeco Road</w:t>
      </w:r>
    </w:p>
    <w:p w:rsidR="00000000" w:rsidDel="00000000" w:rsidP="00000000" w:rsidRDefault="00000000" w:rsidRPr="00000000" w14:paraId="00000038">
      <w:pPr>
        <w:spacing w:before="7" w:lineRule="auto"/>
        <w:rPr>
          <w:b w:val="1"/>
          <w:i w:val="1"/>
          <w:sz w:val="14"/>
          <w:szCs w:val="14"/>
        </w:rPr>
      </w:pPr>
      <w:r w:rsidDel="00000000" w:rsidR="00000000" w:rsidRPr="00000000">
        <w:rPr>
          <w:rtl w:val="0"/>
        </w:rPr>
      </w:r>
    </w:p>
    <w:p w:rsidR="00000000" w:rsidDel="00000000" w:rsidP="00000000" w:rsidRDefault="00000000" w:rsidRPr="00000000" w14:paraId="00000039">
      <w:pPr>
        <w:spacing w:before="1" w:lineRule="auto"/>
        <w:ind w:left="79" w:right="916" w:firstLine="0"/>
        <w:jc w:val="center"/>
        <w:rPr>
          <w:b w:val="1"/>
          <w:i w:val="1"/>
          <w:sz w:val="18"/>
          <w:szCs w:val="18"/>
        </w:rPr>
      </w:pPr>
      <w:r w:rsidDel="00000000" w:rsidR="00000000" w:rsidRPr="00000000">
        <w:rPr>
          <w:b w:val="1"/>
          <w:i w:val="1"/>
          <w:sz w:val="18"/>
          <w:szCs w:val="18"/>
          <w:rtl w:val="0"/>
        </w:rPr>
        <w:t xml:space="preserve">Stockbridge, GA 30281</w:t>
      </w:r>
    </w:p>
    <w:p w:rsidR="00000000" w:rsidDel="00000000" w:rsidP="00000000" w:rsidRDefault="00000000" w:rsidRPr="00000000" w14:paraId="0000003A">
      <w:pPr>
        <w:spacing w:before="5" w:lineRule="auto"/>
        <w:rPr>
          <w:b w:val="1"/>
          <w:i w:val="1"/>
          <w:sz w:val="14"/>
          <w:szCs w:val="14"/>
        </w:rPr>
      </w:pPr>
      <w:r w:rsidDel="00000000" w:rsidR="00000000" w:rsidRPr="00000000">
        <w:rPr>
          <w:rtl w:val="0"/>
        </w:rPr>
      </w:r>
    </w:p>
    <w:p w:rsidR="00000000" w:rsidDel="00000000" w:rsidP="00000000" w:rsidRDefault="00000000" w:rsidRPr="00000000" w14:paraId="0000003B">
      <w:pPr>
        <w:spacing w:before="1" w:lineRule="auto"/>
        <w:ind w:left="79" w:right="916" w:firstLine="0"/>
        <w:jc w:val="center"/>
        <w:rPr>
          <w:b w:val="1"/>
          <w:i w:val="1"/>
          <w:sz w:val="18"/>
          <w:szCs w:val="18"/>
        </w:rPr>
      </w:pPr>
      <w:r w:rsidDel="00000000" w:rsidR="00000000" w:rsidRPr="00000000">
        <w:rPr>
          <w:b w:val="1"/>
          <w:i w:val="1"/>
          <w:sz w:val="18"/>
          <w:szCs w:val="18"/>
          <w:rtl w:val="0"/>
        </w:rPr>
        <w:t xml:space="preserve">770-389-8819</w:t>
      </w:r>
    </w:p>
    <w:p w:rsidR="00000000" w:rsidDel="00000000" w:rsidP="00000000" w:rsidRDefault="00000000" w:rsidRPr="00000000" w14:paraId="0000003C">
      <w:pPr>
        <w:spacing w:before="7" w:lineRule="auto"/>
        <w:rPr>
          <w:b w:val="1"/>
          <w:i w:val="1"/>
          <w:sz w:val="14"/>
          <w:szCs w:val="14"/>
        </w:rPr>
      </w:pPr>
      <w:r w:rsidDel="00000000" w:rsidR="00000000" w:rsidRPr="00000000">
        <w:rPr>
          <w:rtl w:val="0"/>
        </w:rPr>
      </w:r>
    </w:p>
    <w:p w:rsidR="00000000" w:rsidDel="00000000" w:rsidP="00000000" w:rsidRDefault="00000000" w:rsidRPr="00000000" w14:paraId="0000003D">
      <w:pPr>
        <w:ind w:left="81" w:right="916" w:firstLine="0"/>
        <w:jc w:val="center"/>
        <w:rPr>
          <w:b w:val="1"/>
          <w:i w:val="1"/>
          <w:sz w:val="16"/>
          <w:szCs w:val="16"/>
        </w:rPr>
        <w:sectPr>
          <w:type w:val="continuous"/>
          <w:pgSz w:h="12240" w:w="15840" w:orient="landscape"/>
          <w:pgMar w:bottom="280" w:top="680" w:left="620" w:right="620" w:header="720" w:footer="720"/>
          <w:cols w:equalWidth="0" w:num="3">
            <w:col w:space="593" w:w="4471.333333333334"/>
            <w:col w:space="593" w:w="4471.333333333334"/>
            <w:col w:space="0" w:w="4471.333333333334"/>
          </w:cols>
        </w:sectPr>
      </w:pPr>
      <w:hyperlink r:id="rId9">
        <w:r w:rsidDel="00000000" w:rsidR="00000000" w:rsidRPr="00000000">
          <w:rPr>
            <w:b w:val="1"/>
            <w:i w:val="1"/>
            <w:color w:val="0462c1"/>
            <w:sz w:val="16"/>
            <w:szCs w:val="16"/>
            <w:u w:val="single"/>
            <w:rtl w:val="0"/>
          </w:rPr>
          <w:t xml:space="preserve">https://schoolwires.henry.k12.ga.us/Page/12605</w:t>
        </w:r>
      </w:hyperlink>
      <w:r w:rsidDel="00000000" w:rsidR="00000000" w:rsidRPr="00000000">
        <w:rPr>
          <w:rtl w:val="0"/>
        </w:rPr>
      </w:r>
    </w:p>
    <w:p w:rsidR="00000000" w:rsidDel="00000000" w:rsidP="00000000" w:rsidRDefault="00000000" w:rsidRPr="00000000" w14:paraId="0000003E">
      <w:pPr>
        <w:rPr>
          <w:b w:val="1"/>
          <w:i w:val="1"/>
          <w:sz w:val="5"/>
          <w:szCs w:val="5"/>
        </w:rPr>
      </w:pPr>
      <w:r w:rsidDel="00000000" w:rsidR="00000000" w:rsidRPr="00000000">
        <w:rPr>
          <w:rtl w:val="0"/>
        </w:rPr>
      </w:r>
    </w:p>
    <w:p w:rsidR="00000000" w:rsidDel="00000000" w:rsidP="00000000" w:rsidRDefault="00000000" w:rsidRPr="00000000" w14:paraId="0000003F">
      <w:pPr>
        <w:ind w:left="138" w:right="-15" w:firstLine="0"/>
        <w:jc w:val="center"/>
        <w:rPr>
          <w:sz w:val="20"/>
          <w:szCs w:val="20"/>
        </w:rPr>
      </w:pPr>
      <w:r w:rsidDel="00000000" w:rsidR="00000000" w:rsidRPr="00000000">
        <w:rPr>
          <w:sz w:val="20"/>
          <w:szCs w:val="20"/>
        </w:rPr>
        <w:drawing>
          <wp:inline distB="0" distT="0" distL="0" distR="0">
            <wp:extent cx="1512402" cy="1378629"/>
            <wp:effectExtent b="0" l="0" r="0" t="0"/>
            <wp:docPr id="5"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1512402" cy="1378629"/>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pStyle w:val="Heading1"/>
        <w:spacing w:before="213" w:lineRule="auto"/>
        <w:ind w:left="505" w:firstLine="0"/>
        <w:rPr/>
      </w:pPr>
      <w:r w:rsidDel="00000000" w:rsidR="00000000" w:rsidRPr="00000000">
        <w:rPr>
          <w:rtl w:val="0"/>
        </w:rPr>
        <w:t xml:space="preserve">Our Goals for Student Achievement</w:t>
      </w:r>
    </w:p>
    <w:p w:rsidR="00000000" w:rsidDel="00000000" w:rsidP="00000000" w:rsidRDefault="00000000" w:rsidRPr="00000000" w14:paraId="00000041">
      <w:pPr>
        <w:pStyle w:val="Heading2"/>
        <w:spacing w:before="187" w:lineRule="auto"/>
        <w:ind w:firstLine="100"/>
        <w:rPr>
          <w:sz w:val="20"/>
          <w:szCs w:val="20"/>
        </w:rPr>
      </w:pPr>
      <w:r w:rsidDel="00000000" w:rsidR="00000000" w:rsidRPr="00000000">
        <w:rPr>
          <w:rtl w:val="0"/>
        </w:rPr>
        <w:t xml:space="preserve">Henry County District Goals</w:t>
      </w:r>
      <w:r w:rsidDel="00000000" w:rsidR="00000000" w:rsidRPr="00000000">
        <w:rPr>
          <w:sz w:val="20"/>
          <w:szCs w:val="20"/>
          <w:rtl w:val="0"/>
        </w:rPr>
        <w:t xml:space="preserve">:</w:t>
      </w:r>
    </w:p>
    <w:p w:rsidR="00000000" w:rsidDel="00000000" w:rsidP="00000000" w:rsidRDefault="00000000" w:rsidRPr="00000000" w14:paraId="00000042">
      <w:pPr>
        <w:widowControl w:val="1"/>
        <w:shd w:fill="ffffff" w:val="clear"/>
        <w:rPr>
          <w:rFonts w:ascii="Calibri" w:cs="Calibri" w:eastAsia="Calibri" w:hAnsi="Calibri"/>
          <w:color w:val="000000"/>
          <w:sz w:val="24"/>
          <w:szCs w:val="24"/>
        </w:rPr>
      </w:pPr>
      <w:r w:rsidDel="00000000" w:rsidR="00000000" w:rsidRPr="00000000">
        <w:rPr>
          <w:rFonts w:ascii="Calibri" w:cs="Calibri" w:eastAsia="Calibri" w:hAnsi="Calibri"/>
          <w:b w:val="1"/>
          <w:color w:val="000000"/>
          <w:sz w:val="18"/>
          <w:szCs w:val="18"/>
          <w:rtl w:val="0"/>
        </w:rPr>
        <w:t xml:space="preserve">PRIORITY STUDENT OUTCOMES</w:t>
      </w:r>
      <w:r w:rsidDel="00000000" w:rsidR="00000000" w:rsidRPr="00000000">
        <w:rPr>
          <w:rFonts w:ascii="Calibri" w:cs="Calibri" w:eastAsia="Calibri" w:hAnsi="Calibri"/>
          <w:color w:val="000000"/>
          <w:sz w:val="18"/>
          <w:szCs w:val="18"/>
          <w:rtl w:val="0"/>
        </w:rPr>
        <w:t xml:space="preserve"> to measure success: </w:t>
      </w:r>
      <w:r w:rsidDel="00000000" w:rsidR="00000000" w:rsidRPr="00000000">
        <w:rPr>
          <w:rtl w:val="0"/>
        </w:rPr>
      </w:r>
    </w:p>
    <w:p w:rsidR="00000000" w:rsidDel="00000000" w:rsidP="00000000" w:rsidRDefault="00000000" w:rsidRPr="00000000" w14:paraId="00000043">
      <w:pPr>
        <w:widowControl w:val="1"/>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000000"/>
          <w:sz w:val="18"/>
          <w:szCs w:val="18"/>
          <w:rtl w:val="0"/>
        </w:rPr>
        <w:t xml:space="preserve">1. We will advance opportunities, access, and outcomes for every student group in Literacy Proficiency at every grade. </w:t>
      </w:r>
      <w:r w:rsidDel="00000000" w:rsidR="00000000" w:rsidRPr="00000000">
        <w:rPr>
          <w:rtl w:val="0"/>
        </w:rPr>
      </w:r>
    </w:p>
    <w:p w:rsidR="00000000" w:rsidDel="00000000" w:rsidP="00000000" w:rsidRDefault="00000000" w:rsidRPr="00000000" w14:paraId="00000044">
      <w:pPr>
        <w:widowControl w:val="1"/>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000000"/>
          <w:sz w:val="18"/>
          <w:szCs w:val="18"/>
          <w:rtl w:val="0"/>
        </w:rPr>
        <w:t xml:space="preserve">2. We will advance opportunities, access, and outcomes for every student group in Readiness to Learn at every level. </w:t>
      </w:r>
      <w:r w:rsidDel="00000000" w:rsidR="00000000" w:rsidRPr="00000000">
        <w:rPr>
          <w:rtl w:val="0"/>
        </w:rPr>
      </w:r>
    </w:p>
    <w:p w:rsidR="00000000" w:rsidDel="00000000" w:rsidP="00000000" w:rsidRDefault="00000000" w:rsidRPr="00000000" w14:paraId="00000045">
      <w:pPr>
        <w:widowControl w:val="1"/>
        <w:shd w:fill="ffffff" w:val="clear"/>
        <w:rPr>
          <w:rFonts w:ascii="Calibri" w:cs="Calibri" w:eastAsia="Calibri" w:hAnsi="Calibri"/>
          <w:color w:val="000000"/>
          <w:sz w:val="24"/>
          <w:szCs w:val="24"/>
        </w:rPr>
      </w:pPr>
      <w:r w:rsidDel="00000000" w:rsidR="00000000" w:rsidRPr="00000000">
        <w:rPr>
          <w:rFonts w:ascii="Calibri" w:cs="Calibri" w:eastAsia="Calibri" w:hAnsi="Calibri"/>
          <w:color w:val="000000"/>
          <w:sz w:val="18"/>
          <w:szCs w:val="18"/>
          <w:rtl w:val="0"/>
        </w:rPr>
        <w:t xml:space="preserve">3. We will advance opportunities, access, and outcomes for every student group in College, Career, and Life Ready skills - post graduation. </w:t>
      </w:r>
      <w:r w:rsidDel="00000000" w:rsidR="00000000" w:rsidRPr="00000000">
        <w:rPr>
          <w:rtl w:val="0"/>
        </w:rPr>
      </w:r>
    </w:p>
    <w:p w:rsidR="00000000" w:rsidDel="00000000" w:rsidP="00000000" w:rsidRDefault="00000000" w:rsidRPr="00000000" w14:paraId="00000046">
      <w:pPr>
        <w:widowControl w:val="1"/>
        <w:shd w:fill="ffffff" w:val="clear"/>
        <w:jc w:val="both"/>
        <w:rPr>
          <w:rFonts w:ascii="Times New Roman" w:cs="Times New Roman" w:eastAsia="Times New Roman" w:hAnsi="Times New Roman"/>
          <w:color w:val="000000"/>
          <w:sz w:val="24"/>
          <w:szCs w:val="24"/>
        </w:rPr>
      </w:pPr>
      <w:r w:rsidDel="00000000" w:rsidR="00000000" w:rsidRPr="00000000">
        <w:rPr>
          <w:color w:val="000000"/>
          <w:sz w:val="18"/>
          <w:szCs w:val="18"/>
          <w:rtl w:val="0"/>
        </w:rPr>
        <w:t xml:space="preserve"> </w:t>
      </w:r>
      <w:r w:rsidDel="00000000" w:rsidR="00000000" w:rsidRPr="00000000">
        <w:rPr>
          <w:rtl w:val="0"/>
        </w:rPr>
      </w:r>
    </w:p>
    <w:p w:rsidR="00000000" w:rsidDel="00000000" w:rsidP="00000000" w:rsidRDefault="00000000" w:rsidRPr="00000000" w14:paraId="00000047">
      <w:pPr>
        <w:rPr>
          <w:b w:val="1"/>
          <w:i w:val="1"/>
        </w:rPr>
      </w:pPr>
      <w:r w:rsidDel="00000000" w:rsidR="00000000" w:rsidRPr="00000000">
        <w:rPr>
          <w:b w:val="1"/>
          <w:i w:val="1"/>
          <w:rtl w:val="0"/>
        </w:rPr>
        <w:t xml:space="preserve">Pate’s Creek Elementary Goals:</w:t>
      </w:r>
    </w:p>
    <w:p w:rsidR="00000000" w:rsidDel="00000000" w:rsidP="00000000" w:rsidRDefault="00000000" w:rsidRPr="00000000" w14:paraId="00000048">
      <w:pPr>
        <w:pStyle w:val="Heading3"/>
        <w:ind w:left="0" w:firstLine="0"/>
        <w:rPr/>
      </w:pPr>
      <w:r w:rsidDel="00000000" w:rsidR="00000000" w:rsidRPr="00000000">
        <w:rPr>
          <w:rtl w:val="0"/>
        </w:rPr>
      </w:r>
    </w:p>
    <w:p w:rsidR="00000000" w:rsidDel="00000000" w:rsidP="00000000" w:rsidRDefault="00000000" w:rsidRPr="00000000" w14:paraId="00000049">
      <w:pPr>
        <w:pStyle w:val="Heading3"/>
        <w:ind w:left="0" w:firstLine="0"/>
        <w:rPr>
          <w:color w:val="242424"/>
        </w:rPr>
      </w:pPr>
      <w:r w:rsidDel="00000000" w:rsidR="00000000" w:rsidRPr="00000000">
        <w:rPr>
          <w:rtl w:val="0"/>
        </w:rPr>
        <w:t xml:space="preserve">Student Performance Goal #1</w:t>
      </w:r>
      <w:r w:rsidDel="00000000" w:rsidR="00000000" w:rsidRPr="00000000">
        <w:rPr>
          <w:b w:val="0"/>
          <w:rtl w:val="0"/>
        </w:rPr>
        <w:t xml:space="preserve">:</w:t>
      </w:r>
      <w:r w:rsidDel="00000000" w:rsidR="00000000" w:rsidRPr="00000000">
        <w:rPr>
          <w:highlight w:val="white"/>
          <w:rtl w:val="0"/>
        </w:rPr>
        <w:t xml:space="preserve">Increase the percentage of 1st grade students reading on or above grade level from 42.5%  to 50% according to Amira benchmark data.</w:t>
      </w:r>
      <w:r w:rsidDel="00000000" w:rsidR="00000000" w:rsidRPr="00000000">
        <w:rPr>
          <w:rtl w:val="0"/>
        </w:rPr>
      </w:r>
    </w:p>
    <w:p w:rsidR="00000000" w:rsidDel="00000000" w:rsidP="00000000" w:rsidRDefault="00000000" w:rsidRPr="00000000" w14:paraId="0000004A">
      <w:pPr>
        <w:pStyle w:val="Heading3"/>
        <w:ind w:left="0" w:firstLine="0"/>
        <w:rPr/>
      </w:pPr>
      <w:r w:rsidDel="00000000" w:rsidR="00000000" w:rsidRPr="00000000">
        <w:rPr>
          <w:rtl w:val="0"/>
        </w:rPr>
        <w:t xml:space="preserve"> </w:t>
      </w:r>
    </w:p>
    <w:p w:rsidR="00000000" w:rsidDel="00000000" w:rsidP="00000000" w:rsidRDefault="00000000" w:rsidRPr="00000000" w14:paraId="0000004B">
      <w:pPr>
        <w:pStyle w:val="Heading3"/>
        <w:ind w:left="0" w:firstLine="0"/>
        <w:rPr>
          <w:b w:val="0"/>
        </w:rPr>
      </w:pPr>
      <w:r w:rsidDel="00000000" w:rsidR="00000000" w:rsidRPr="00000000">
        <w:rPr>
          <w:rtl w:val="0"/>
        </w:rPr>
        <w:t xml:space="preserve">Student Performance Goal #2: </w:t>
      </w:r>
      <w:r w:rsidDel="00000000" w:rsidR="00000000" w:rsidRPr="00000000">
        <w:rPr>
          <w:highlight w:val="white"/>
          <w:rtl w:val="0"/>
        </w:rPr>
        <w:t xml:space="preserve">Increase the percentage of 3rd grade students reading on or above grade level from 48%  to  53% according to GA milestones.</w:t>
      </w:r>
      <w:r w:rsidDel="00000000" w:rsidR="00000000" w:rsidRPr="00000000">
        <w:rPr>
          <w:rtl w:val="0"/>
        </w:rPr>
      </w:r>
    </w:p>
    <w:p w:rsidR="00000000" w:rsidDel="00000000" w:rsidP="00000000" w:rsidRDefault="00000000" w:rsidRPr="00000000" w14:paraId="0000004C">
      <w:pPr>
        <w:pStyle w:val="Heading2"/>
        <w:spacing w:before="39" w:lineRule="auto"/>
        <w:ind w:left="0" w:firstLine="0"/>
        <w:rPr>
          <w:b w:val="0"/>
          <w:sz w:val="20"/>
          <w:szCs w:val="20"/>
        </w:rPr>
      </w:pPr>
      <w:r w:rsidDel="00000000" w:rsidR="00000000" w:rsidRPr="00000000">
        <w:rPr>
          <w:rtl w:val="0"/>
        </w:rPr>
      </w:r>
    </w:p>
    <w:p w:rsidR="00000000" w:rsidDel="00000000" w:rsidP="00000000" w:rsidRDefault="00000000" w:rsidRPr="00000000" w14:paraId="0000004D">
      <w:pPr>
        <w:rPr>
          <w:b w:val="1"/>
          <w:color w:val="242424"/>
        </w:rPr>
      </w:pPr>
      <w:r w:rsidDel="00000000" w:rsidR="00000000" w:rsidRPr="00000000">
        <w:rPr>
          <w:b w:val="1"/>
          <w:sz w:val="20"/>
          <w:szCs w:val="20"/>
          <w:rtl w:val="0"/>
        </w:rPr>
        <w:t xml:space="preserve">Student Performance Goal #3: </w:t>
      </w:r>
      <w:r w:rsidDel="00000000" w:rsidR="00000000" w:rsidRPr="00000000">
        <w:rPr>
          <w:b w:val="1"/>
          <w:sz w:val="20"/>
          <w:szCs w:val="20"/>
          <w:highlight w:val="white"/>
          <w:rtl w:val="0"/>
        </w:rPr>
        <w:t xml:space="preserve">Increase the percentage of students present more than 90% of enrolled days from 77% to 80%.</w:t>
      </w:r>
      <w:r w:rsidDel="00000000" w:rsidR="00000000" w:rsidRPr="00000000">
        <w:rPr>
          <w:rtl w:val="0"/>
        </w:rPr>
      </w:r>
    </w:p>
    <w:p w:rsidR="00000000" w:rsidDel="00000000" w:rsidP="00000000" w:rsidRDefault="00000000" w:rsidRPr="00000000" w14:paraId="0000004E">
      <w:pPr>
        <w:pStyle w:val="Heading2"/>
        <w:spacing w:before="39" w:lineRule="auto"/>
        <w:ind w:left="0" w:firstLine="0"/>
        <w:rPr>
          <w:i w:val="0"/>
          <w:sz w:val="20"/>
          <w:szCs w:val="20"/>
        </w:rPr>
      </w:pPr>
      <w:r w:rsidDel="00000000" w:rsidR="00000000" w:rsidRPr="00000000">
        <w:rPr>
          <w:i w:val="0"/>
          <w:sz w:val="20"/>
          <w:szCs w:val="20"/>
          <w:rtl w:val="0"/>
        </w:rPr>
        <w:t xml:space="preserve">                                                                                                          Focus Areas: Literacy and Attendance</w:t>
      </w:r>
    </w:p>
    <w:p w:rsidR="00000000" w:rsidDel="00000000" w:rsidP="00000000" w:rsidRDefault="00000000" w:rsidRPr="00000000" w14:paraId="0000004F">
      <w:pPr>
        <w:pStyle w:val="Heading2"/>
        <w:spacing w:before="39" w:lineRule="auto"/>
        <w:ind w:left="0" w:firstLine="0"/>
        <w:rPr>
          <w:b w:val="0"/>
          <w:i w:val="0"/>
        </w:rPr>
      </w:pPr>
      <w:r w:rsidDel="00000000" w:rsidR="00000000" w:rsidRPr="00000000">
        <w:br w:type="column"/>
      </w:r>
      <w:r w:rsidDel="00000000" w:rsidR="00000000" w:rsidRPr="00000000">
        <w:rPr>
          <w:rtl w:val="0"/>
        </w:rPr>
      </w:r>
    </w:p>
    <w:p w:rsidR="00000000" w:rsidDel="00000000" w:rsidP="00000000" w:rsidRDefault="00000000" w:rsidRPr="00000000" w14:paraId="00000050">
      <w:pPr>
        <w:pStyle w:val="Heading2"/>
        <w:spacing w:before="39" w:lineRule="auto"/>
        <w:ind w:left="0" w:firstLine="0"/>
        <w:rPr>
          <w:b w:val="0"/>
          <w:i w:val="0"/>
        </w:rPr>
      </w:pPr>
      <w:r w:rsidDel="00000000" w:rsidR="00000000" w:rsidRPr="00000000">
        <w:rPr>
          <w:color w:val="001f5f"/>
          <w:rtl w:val="0"/>
        </w:rPr>
        <w:t xml:space="preserve">Teacher/School Responsibilities</w:t>
      </w:r>
      <w:r w:rsidDel="00000000" w:rsidR="00000000" w:rsidRPr="00000000">
        <w:rPr>
          <w:rtl w:val="0"/>
        </w:rPr>
      </w:r>
    </w:p>
    <w:p w:rsidR="00000000" w:rsidDel="00000000" w:rsidP="00000000" w:rsidRDefault="00000000" w:rsidRPr="00000000" w14:paraId="00000051">
      <w:pPr>
        <w:ind w:left="100" w:firstLine="0"/>
        <w:rPr>
          <w:i w:val="1"/>
        </w:rPr>
      </w:pPr>
      <w:r w:rsidDel="00000000" w:rsidR="00000000" w:rsidRPr="00000000">
        <w:rPr>
          <w:i w:val="1"/>
          <w:color w:val="404040"/>
          <w:rtl w:val="0"/>
        </w:rPr>
        <w:t xml:space="preserve">As a school, we will………</w:t>
      </w: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376"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Share teachers’ web pages and email address on our website for parents to access study guides and other learning resources.</w:t>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46"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Provide parents with information on the Family Resource Center and its resources available for checkout to assist their child in areas of academic need</w:t>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88"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Conduct parent workshops to support ELA, science, social studies, and math</w:t>
      </w:r>
      <w:r w:rsidDel="00000000" w:rsidR="00000000" w:rsidRPr="00000000">
        <w:rPr>
          <w:rtl w:val="0"/>
        </w:rPr>
      </w:r>
    </w:p>
    <w:p w:rsidR="00000000" w:rsidDel="00000000" w:rsidP="00000000" w:rsidRDefault="00000000" w:rsidRPr="00000000" w14:paraId="00000055">
      <w:pPr>
        <w:spacing w:before="10" w:lineRule="auto"/>
        <w:rPr>
          <w:i w:val="1"/>
          <w:sz w:val="21"/>
          <w:szCs w:val="21"/>
        </w:rPr>
      </w:pPr>
      <w:r w:rsidDel="00000000" w:rsidR="00000000" w:rsidRPr="00000000">
        <w:rPr>
          <w:rtl w:val="0"/>
        </w:rPr>
      </w:r>
    </w:p>
    <w:p w:rsidR="00000000" w:rsidDel="00000000" w:rsidP="00000000" w:rsidRDefault="00000000" w:rsidRPr="00000000" w14:paraId="00000056">
      <w:pPr>
        <w:ind w:left="460" w:firstLine="0"/>
        <w:rPr>
          <w:b w:val="1"/>
          <w:i w:val="1"/>
        </w:rPr>
      </w:pPr>
      <w:r w:rsidDel="00000000" w:rsidR="00000000" w:rsidRPr="00000000">
        <w:rPr>
          <w:b w:val="1"/>
          <w:i w:val="1"/>
          <w:color w:val="ff0000"/>
          <w:rtl w:val="0"/>
        </w:rPr>
        <w:t xml:space="preserve">Student Responsibilities</w:t>
      </w:r>
      <w:r w:rsidDel="00000000" w:rsidR="00000000" w:rsidRPr="00000000">
        <w:rPr>
          <w:rtl w:val="0"/>
        </w:rPr>
      </w:r>
    </w:p>
    <w:p w:rsidR="00000000" w:rsidDel="00000000" w:rsidP="00000000" w:rsidRDefault="00000000" w:rsidRPr="00000000" w14:paraId="00000057">
      <w:pPr>
        <w:spacing w:before="1" w:lineRule="auto"/>
        <w:ind w:left="460" w:firstLine="0"/>
        <w:rPr>
          <w:i w:val="1"/>
        </w:rPr>
      </w:pPr>
      <w:r w:rsidDel="00000000" w:rsidR="00000000" w:rsidRPr="00000000">
        <w:rPr>
          <w:i w:val="1"/>
          <w:color w:val="404040"/>
          <w:rtl w:val="0"/>
        </w:rPr>
        <w:t xml:space="preserve">As students, we will…</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38"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Use the ELA, math, science, and social studies websites my teachers share with me to complete notes, practice tests, use study guides for reinforcement, and activities to make learning fun</w:t>
      </w: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1" w:line="240" w:lineRule="auto"/>
        <w:ind w:left="820" w:right="62"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Complete the homework assignments with my parents and highlight math problems, ELA directions that I do not understand, and note science and social studies questions to review with my teachers the next school day</w:t>
      </w: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534"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Take home weekly communication folder and  invitations about meetings, conferences and workshops and share it with my parent</w:t>
      </w:r>
      <w:r w:rsidDel="00000000" w:rsidR="00000000" w:rsidRPr="00000000">
        <w:rPr>
          <w:rtl w:val="0"/>
        </w:rPr>
      </w:r>
    </w:p>
    <w:p w:rsidR="00000000" w:rsidDel="00000000" w:rsidP="00000000" w:rsidRDefault="00000000" w:rsidRPr="00000000" w14:paraId="0000005B">
      <w:pPr>
        <w:spacing w:before="11" w:lineRule="auto"/>
        <w:rPr>
          <w:i w:val="1"/>
          <w:sz w:val="21"/>
          <w:szCs w:val="21"/>
        </w:rPr>
      </w:pPr>
      <w:r w:rsidDel="00000000" w:rsidR="00000000" w:rsidRPr="00000000">
        <w:rPr>
          <w:rtl w:val="0"/>
        </w:rPr>
      </w:r>
    </w:p>
    <w:p w:rsidR="00000000" w:rsidDel="00000000" w:rsidP="00000000" w:rsidRDefault="00000000" w:rsidRPr="00000000" w14:paraId="0000005C">
      <w:pPr>
        <w:spacing w:before="11" w:lineRule="auto"/>
        <w:rPr>
          <w:i w:val="1"/>
          <w:sz w:val="21"/>
          <w:szCs w:val="21"/>
        </w:rPr>
      </w:pPr>
      <w:r w:rsidDel="00000000" w:rsidR="00000000" w:rsidRPr="00000000">
        <w:rPr>
          <w:rtl w:val="0"/>
        </w:rPr>
      </w:r>
    </w:p>
    <w:p w:rsidR="00000000" w:rsidDel="00000000" w:rsidP="00000000" w:rsidRDefault="00000000" w:rsidRPr="00000000" w14:paraId="0000005D">
      <w:pPr>
        <w:spacing w:before="11" w:lineRule="auto"/>
        <w:rPr>
          <w:i w:val="1"/>
          <w:sz w:val="21"/>
          <w:szCs w:val="21"/>
        </w:rPr>
      </w:pPr>
      <w:r w:rsidDel="00000000" w:rsidR="00000000" w:rsidRPr="00000000">
        <w:rPr>
          <w:rtl w:val="0"/>
        </w:rPr>
      </w:r>
    </w:p>
    <w:p w:rsidR="00000000" w:rsidDel="00000000" w:rsidP="00000000" w:rsidRDefault="00000000" w:rsidRPr="00000000" w14:paraId="0000005E">
      <w:pPr>
        <w:spacing w:before="11" w:lineRule="auto"/>
        <w:rPr>
          <w:i w:val="1"/>
          <w:sz w:val="21"/>
          <w:szCs w:val="21"/>
        </w:rPr>
      </w:pPr>
      <w:r w:rsidDel="00000000" w:rsidR="00000000" w:rsidRPr="00000000">
        <w:rPr>
          <w:i w:val="1"/>
          <w:sz w:val="21"/>
          <w:szCs w:val="21"/>
          <w:rtl w:val="0"/>
        </w:rPr>
        <w:t xml:space="preserve">  </w:t>
      </w:r>
    </w:p>
    <w:p w:rsidR="00000000" w:rsidDel="00000000" w:rsidP="00000000" w:rsidRDefault="00000000" w:rsidRPr="00000000" w14:paraId="0000005F">
      <w:pPr>
        <w:spacing w:before="11" w:lineRule="auto"/>
        <w:rPr>
          <w:i w:val="1"/>
          <w:sz w:val="21"/>
          <w:szCs w:val="21"/>
        </w:rPr>
      </w:pPr>
      <w:r w:rsidDel="00000000" w:rsidR="00000000" w:rsidRPr="00000000">
        <w:rPr>
          <w:rtl w:val="0"/>
        </w:rPr>
      </w:r>
    </w:p>
    <w:p w:rsidR="00000000" w:rsidDel="00000000" w:rsidP="00000000" w:rsidRDefault="00000000" w:rsidRPr="00000000" w14:paraId="00000060">
      <w:pPr>
        <w:spacing w:before="11" w:lineRule="auto"/>
        <w:rPr>
          <w:i w:val="1"/>
          <w:sz w:val="21"/>
          <w:szCs w:val="21"/>
        </w:rPr>
      </w:pPr>
      <w:r w:rsidDel="00000000" w:rsidR="00000000" w:rsidRPr="00000000">
        <w:rPr>
          <w:rtl w:val="0"/>
        </w:rPr>
      </w:r>
    </w:p>
    <w:p w:rsidR="00000000" w:rsidDel="00000000" w:rsidP="00000000" w:rsidRDefault="00000000" w:rsidRPr="00000000" w14:paraId="00000061">
      <w:pPr>
        <w:spacing w:before="11" w:lineRule="auto"/>
        <w:rPr>
          <w:i w:val="1"/>
          <w:sz w:val="21"/>
          <w:szCs w:val="21"/>
        </w:rPr>
      </w:pPr>
      <w:r w:rsidDel="00000000" w:rsidR="00000000" w:rsidRPr="00000000">
        <w:rPr>
          <w:rtl w:val="0"/>
        </w:rPr>
      </w:r>
    </w:p>
    <w:p w:rsidR="00000000" w:rsidDel="00000000" w:rsidP="00000000" w:rsidRDefault="00000000" w:rsidRPr="00000000" w14:paraId="00000062">
      <w:pPr>
        <w:spacing w:before="11" w:lineRule="auto"/>
        <w:rPr>
          <w:i w:val="1"/>
          <w:sz w:val="21"/>
          <w:szCs w:val="21"/>
        </w:rPr>
      </w:pPr>
      <w:r w:rsidDel="00000000" w:rsidR="00000000" w:rsidRPr="00000000">
        <w:rPr>
          <w:rtl w:val="0"/>
        </w:rPr>
      </w:r>
    </w:p>
    <w:p w:rsidR="00000000" w:rsidDel="00000000" w:rsidP="00000000" w:rsidRDefault="00000000" w:rsidRPr="00000000" w14:paraId="00000063">
      <w:pPr>
        <w:spacing w:before="11" w:lineRule="auto"/>
        <w:rPr>
          <w:i w:val="1"/>
          <w:sz w:val="21"/>
          <w:szCs w:val="21"/>
        </w:rPr>
      </w:pPr>
      <w:r w:rsidDel="00000000" w:rsidR="00000000" w:rsidRPr="00000000">
        <w:rPr>
          <w:rtl w:val="0"/>
        </w:rPr>
      </w:r>
    </w:p>
    <w:p w:rsidR="00000000" w:rsidDel="00000000" w:rsidP="00000000" w:rsidRDefault="00000000" w:rsidRPr="00000000" w14:paraId="00000064">
      <w:pPr>
        <w:spacing w:before="11" w:lineRule="auto"/>
        <w:rPr>
          <w:i w:val="1"/>
          <w:sz w:val="21"/>
          <w:szCs w:val="21"/>
        </w:rPr>
      </w:pPr>
      <w:r w:rsidDel="00000000" w:rsidR="00000000" w:rsidRPr="00000000">
        <w:rPr>
          <w:rtl w:val="0"/>
        </w:rPr>
      </w:r>
    </w:p>
    <w:p w:rsidR="00000000" w:rsidDel="00000000" w:rsidP="00000000" w:rsidRDefault="00000000" w:rsidRPr="00000000" w14:paraId="00000065">
      <w:pPr>
        <w:spacing w:before="11" w:lineRule="auto"/>
        <w:rPr>
          <w:i w:val="1"/>
          <w:sz w:val="21"/>
          <w:szCs w:val="21"/>
        </w:rPr>
      </w:pPr>
      <w:r w:rsidDel="00000000" w:rsidR="00000000" w:rsidRPr="00000000">
        <w:rPr>
          <w:rtl w:val="0"/>
        </w:rPr>
      </w:r>
    </w:p>
    <w:p w:rsidR="00000000" w:rsidDel="00000000" w:rsidP="00000000" w:rsidRDefault="00000000" w:rsidRPr="00000000" w14:paraId="00000066">
      <w:pPr>
        <w:ind w:left="100" w:firstLine="0"/>
        <w:rPr>
          <w:b w:val="1"/>
          <w:i w:val="1"/>
        </w:rPr>
      </w:pPr>
      <w:r w:rsidDel="00000000" w:rsidR="00000000" w:rsidRPr="00000000">
        <w:rPr>
          <w:b w:val="1"/>
          <w:i w:val="1"/>
          <w:color w:val="00af50"/>
          <w:rtl w:val="0"/>
        </w:rPr>
        <w:t xml:space="preserve">Parent and Family Responsibilities</w:t>
      </w:r>
      <w:r w:rsidDel="00000000" w:rsidR="00000000" w:rsidRPr="00000000">
        <w:rPr>
          <w:rtl w:val="0"/>
        </w:rPr>
      </w:r>
    </w:p>
    <w:p w:rsidR="00000000" w:rsidDel="00000000" w:rsidP="00000000" w:rsidRDefault="00000000" w:rsidRPr="00000000" w14:paraId="00000067">
      <w:pPr>
        <w:ind w:left="100" w:firstLine="0"/>
        <w:rPr>
          <w:i w:val="1"/>
        </w:rPr>
      </w:pPr>
      <w:r w:rsidDel="00000000" w:rsidR="00000000" w:rsidRPr="00000000">
        <w:rPr>
          <w:i w:val="1"/>
          <w:color w:val="404040"/>
          <w:rtl w:val="0"/>
        </w:rPr>
        <w:t xml:space="preserve">As parents, we will……………</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148"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Visit the school website and teacher’s homepage with my child for shared math notes and practice tests, use study guides for reinforcement, and activities to make learning fun</w:t>
      </w: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357"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Utilize the Family Resource Center for additional home academic support</w:t>
      </w: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0"/>
        </w:tabs>
        <w:spacing w:after="0" w:before="0" w:line="240" w:lineRule="auto"/>
        <w:ind w:left="820" w:right="421"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404040"/>
          <w:sz w:val="22"/>
          <w:szCs w:val="22"/>
          <w:u w:val="none"/>
          <w:shd w:fill="auto" w:val="clear"/>
          <w:vertAlign w:val="baseline"/>
          <w:rtl w:val="0"/>
        </w:rPr>
        <w:t xml:space="preserve">Be an active participant of the Pate’s Creek Elementary Community by participating in PTO meetings and Academic Workshops for parents to learn about school curriculum and academic strategies to support my child’s learning at home</w:t>
      </w:r>
      <w:r w:rsidDel="00000000" w:rsidR="00000000" w:rsidRPr="00000000">
        <w:rPr>
          <w:rtl w:val="0"/>
        </w:rPr>
      </w:r>
    </w:p>
    <w:p w:rsidR="00000000" w:rsidDel="00000000" w:rsidP="00000000" w:rsidRDefault="00000000" w:rsidRPr="00000000" w14:paraId="0000006B">
      <w:pPr>
        <w:spacing w:before="1" w:lineRule="auto"/>
        <w:rPr>
          <w:i w:val="1"/>
        </w:rPr>
      </w:pPr>
      <w:r w:rsidDel="00000000" w:rsidR="00000000" w:rsidRPr="00000000">
        <w:rPr>
          <w:rtl w:val="0"/>
        </w:rPr>
      </w:r>
    </w:p>
    <w:p w:rsidR="00000000" w:rsidDel="00000000" w:rsidP="00000000" w:rsidRDefault="00000000" w:rsidRPr="00000000" w14:paraId="0000006C">
      <w:pPr>
        <w:ind w:left="1600" w:right="290" w:hanging="575"/>
        <w:rPr>
          <w:b w:val="1"/>
          <w:i w:val="1"/>
          <w:sz w:val="24"/>
          <w:szCs w:val="24"/>
        </w:rPr>
      </w:pPr>
      <w:r w:rsidDel="00000000" w:rsidR="00000000" w:rsidRPr="00000000">
        <w:rPr>
          <w:b w:val="1"/>
          <w:i w:val="1"/>
          <w:color w:val="404040"/>
          <w:sz w:val="24"/>
          <w:szCs w:val="24"/>
          <w:rtl w:val="0"/>
        </w:rPr>
        <w:t xml:space="preserve">Teachers, Parents, and Students Together for Success</w:t>
      </w:r>
      <w:r w:rsidDel="00000000" w:rsidR="00000000" w:rsidRPr="00000000">
        <w:rPr>
          <w:rtl w:val="0"/>
        </w:rPr>
      </w:r>
    </w:p>
    <w:sectPr>
      <w:type w:val="nextPage"/>
      <w:pgSz w:h="12240" w:w="15840" w:orient="landscape"/>
      <w:pgMar w:bottom="280" w:top="680" w:left="620" w:right="620" w:header="720" w:footer="720"/>
      <w:cols w:equalWidth="0" w:num="3">
        <w:col w:space="581" w:w="4479.333333333333"/>
        <w:col w:space="581" w:w="4479.333333333333"/>
        <w:col w:space="0" w:w="4479.333333333333"/>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20" w:hanging="360"/>
      </w:pPr>
      <w:rPr>
        <w:rFonts w:ascii="Noto Sans Symbols" w:cs="Noto Sans Symbols" w:eastAsia="Noto Sans Symbols" w:hAnsi="Noto Sans Symbols"/>
        <w:color w:val="404040"/>
        <w:sz w:val="22"/>
        <w:szCs w:val="22"/>
      </w:rPr>
    </w:lvl>
    <w:lvl w:ilvl="1">
      <w:start w:val="0"/>
      <w:numFmt w:val="bullet"/>
      <w:lvlText w:val="•"/>
      <w:lvlJc w:val="left"/>
      <w:pPr>
        <w:ind w:left="1181" w:hanging="360"/>
      </w:pPr>
      <w:rPr/>
    </w:lvl>
    <w:lvl w:ilvl="2">
      <w:start w:val="0"/>
      <w:numFmt w:val="bullet"/>
      <w:lvlText w:val="•"/>
      <w:lvlJc w:val="left"/>
      <w:pPr>
        <w:ind w:left="1543" w:hanging="360"/>
      </w:pPr>
      <w:rPr/>
    </w:lvl>
    <w:lvl w:ilvl="3">
      <w:start w:val="0"/>
      <w:numFmt w:val="bullet"/>
      <w:lvlText w:val="•"/>
      <w:lvlJc w:val="left"/>
      <w:pPr>
        <w:ind w:left="1904" w:hanging="360"/>
      </w:pPr>
      <w:rPr/>
    </w:lvl>
    <w:lvl w:ilvl="4">
      <w:start w:val="0"/>
      <w:numFmt w:val="bullet"/>
      <w:lvlText w:val="•"/>
      <w:lvlJc w:val="left"/>
      <w:pPr>
        <w:ind w:left="2266" w:hanging="360"/>
      </w:pPr>
      <w:rPr/>
    </w:lvl>
    <w:lvl w:ilvl="5">
      <w:start w:val="0"/>
      <w:numFmt w:val="bullet"/>
      <w:lvlText w:val="•"/>
      <w:lvlJc w:val="left"/>
      <w:pPr>
        <w:ind w:left="2628" w:hanging="360"/>
      </w:pPr>
      <w:rPr/>
    </w:lvl>
    <w:lvl w:ilvl="6">
      <w:start w:val="0"/>
      <w:numFmt w:val="bullet"/>
      <w:lvlText w:val="•"/>
      <w:lvlJc w:val="left"/>
      <w:pPr>
        <w:ind w:left="2989" w:hanging="360"/>
      </w:pPr>
      <w:rPr/>
    </w:lvl>
    <w:lvl w:ilvl="7">
      <w:start w:val="0"/>
      <w:numFmt w:val="bullet"/>
      <w:lvlText w:val="•"/>
      <w:lvlJc w:val="left"/>
      <w:pPr>
        <w:ind w:left="3351" w:hanging="360"/>
      </w:pPr>
      <w:rPr/>
    </w:lvl>
    <w:lvl w:ilvl="8">
      <w:start w:val="0"/>
      <w:numFmt w:val="bullet"/>
      <w:lvlText w:val="•"/>
      <w:lvlJc w:val="left"/>
      <w:pPr>
        <w:ind w:left="3713" w:hanging="360"/>
      </w:pPr>
      <w:rPr/>
    </w:lvl>
  </w:abstractNum>
  <w:abstractNum w:abstractNumId="2">
    <w:lvl w:ilvl="0">
      <w:start w:val="0"/>
      <w:numFmt w:val="bullet"/>
      <w:lvlText w:val="⮚"/>
      <w:lvlJc w:val="left"/>
      <w:pPr>
        <w:ind w:left="820" w:hanging="360"/>
      </w:pPr>
      <w:rPr>
        <w:rFonts w:ascii="Noto Sans Symbols" w:cs="Noto Sans Symbols" w:eastAsia="Noto Sans Symbols" w:hAnsi="Noto Sans Symbols"/>
        <w:color w:val="212a35"/>
        <w:sz w:val="20"/>
        <w:szCs w:val="20"/>
      </w:rPr>
    </w:lvl>
    <w:lvl w:ilvl="1">
      <w:start w:val="0"/>
      <w:numFmt w:val="bullet"/>
      <w:lvlText w:val="•"/>
      <w:lvlJc w:val="left"/>
      <w:pPr>
        <w:ind w:left="1182" w:hanging="360"/>
      </w:pPr>
      <w:rPr/>
    </w:lvl>
    <w:lvl w:ilvl="2">
      <w:start w:val="0"/>
      <w:numFmt w:val="bullet"/>
      <w:lvlText w:val="•"/>
      <w:lvlJc w:val="left"/>
      <w:pPr>
        <w:ind w:left="1545" w:hanging="360"/>
      </w:pPr>
      <w:rPr/>
    </w:lvl>
    <w:lvl w:ilvl="3">
      <w:start w:val="0"/>
      <w:numFmt w:val="bullet"/>
      <w:lvlText w:val="•"/>
      <w:lvlJc w:val="left"/>
      <w:pPr>
        <w:ind w:left="1908" w:hanging="360"/>
      </w:pPr>
      <w:rPr/>
    </w:lvl>
    <w:lvl w:ilvl="4">
      <w:start w:val="0"/>
      <w:numFmt w:val="bullet"/>
      <w:lvlText w:val="•"/>
      <w:lvlJc w:val="left"/>
      <w:pPr>
        <w:ind w:left="2271" w:hanging="360"/>
      </w:pPr>
      <w:rPr/>
    </w:lvl>
    <w:lvl w:ilvl="5">
      <w:start w:val="0"/>
      <w:numFmt w:val="bullet"/>
      <w:lvlText w:val="•"/>
      <w:lvlJc w:val="left"/>
      <w:pPr>
        <w:ind w:left="2634" w:hanging="360"/>
      </w:pPr>
      <w:rPr/>
    </w:lvl>
    <w:lvl w:ilvl="6">
      <w:start w:val="0"/>
      <w:numFmt w:val="bullet"/>
      <w:lvlText w:val="•"/>
      <w:lvlJc w:val="left"/>
      <w:pPr>
        <w:ind w:left="2997" w:hanging="360"/>
      </w:pPr>
      <w:rPr/>
    </w:lvl>
    <w:lvl w:ilvl="7">
      <w:start w:val="0"/>
      <w:numFmt w:val="bullet"/>
      <w:lvlText w:val="•"/>
      <w:lvlJc w:val="left"/>
      <w:pPr>
        <w:ind w:left="3360" w:hanging="360"/>
      </w:pPr>
      <w:rPr/>
    </w:lvl>
    <w:lvl w:ilvl="8">
      <w:start w:val="0"/>
      <w:numFmt w:val="bullet"/>
      <w:lvlText w:val="•"/>
      <w:lvlJc w:val="left"/>
      <w:pPr>
        <w:ind w:left="3723" w:hanging="360"/>
      </w:pPr>
      <w:rPr/>
    </w:lvl>
  </w:abstractNum>
  <w:abstractNum w:abstractNumId="3">
    <w:lvl w:ilvl="0">
      <w:start w:val="0"/>
      <w:numFmt w:val="bullet"/>
      <w:lvlText w:val="❖"/>
      <w:lvlJc w:val="left"/>
      <w:pPr>
        <w:ind w:left="820" w:hanging="360"/>
      </w:pPr>
      <w:rPr>
        <w:rFonts w:ascii="Noto Sans Symbols" w:cs="Noto Sans Symbols" w:eastAsia="Noto Sans Symbols" w:hAnsi="Noto Sans Symbols"/>
        <w:sz w:val="20"/>
        <w:szCs w:val="20"/>
      </w:rPr>
    </w:lvl>
    <w:lvl w:ilvl="1">
      <w:start w:val="0"/>
      <w:numFmt w:val="bullet"/>
      <w:lvlText w:val="•"/>
      <w:lvlJc w:val="left"/>
      <w:pPr>
        <w:ind w:left="1182" w:hanging="360"/>
      </w:pPr>
      <w:rPr/>
    </w:lvl>
    <w:lvl w:ilvl="2">
      <w:start w:val="0"/>
      <w:numFmt w:val="bullet"/>
      <w:lvlText w:val="•"/>
      <w:lvlJc w:val="left"/>
      <w:pPr>
        <w:ind w:left="1545" w:hanging="360"/>
      </w:pPr>
      <w:rPr/>
    </w:lvl>
    <w:lvl w:ilvl="3">
      <w:start w:val="0"/>
      <w:numFmt w:val="bullet"/>
      <w:lvlText w:val="•"/>
      <w:lvlJc w:val="left"/>
      <w:pPr>
        <w:ind w:left="1908" w:hanging="360"/>
      </w:pPr>
      <w:rPr/>
    </w:lvl>
    <w:lvl w:ilvl="4">
      <w:start w:val="0"/>
      <w:numFmt w:val="bullet"/>
      <w:lvlText w:val="•"/>
      <w:lvlJc w:val="left"/>
      <w:pPr>
        <w:ind w:left="2270" w:hanging="360"/>
      </w:pPr>
      <w:rPr/>
    </w:lvl>
    <w:lvl w:ilvl="5">
      <w:start w:val="0"/>
      <w:numFmt w:val="bullet"/>
      <w:lvlText w:val="•"/>
      <w:lvlJc w:val="left"/>
      <w:pPr>
        <w:ind w:left="2633" w:hanging="360"/>
      </w:pPr>
      <w:rPr/>
    </w:lvl>
    <w:lvl w:ilvl="6">
      <w:start w:val="0"/>
      <w:numFmt w:val="bullet"/>
      <w:lvlText w:val="•"/>
      <w:lvlJc w:val="left"/>
      <w:pPr>
        <w:ind w:left="2996" w:hanging="360"/>
      </w:pPr>
      <w:rPr/>
    </w:lvl>
    <w:lvl w:ilvl="7">
      <w:start w:val="0"/>
      <w:numFmt w:val="bullet"/>
      <w:lvlText w:val="•"/>
      <w:lvlJc w:val="left"/>
      <w:pPr>
        <w:ind w:left="3358" w:hanging="360"/>
      </w:pPr>
      <w:rPr/>
    </w:lvl>
    <w:lvl w:ilvl="8">
      <w:start w:val="0"/>
      <w:numFmt w:val="bullet"/>
      <w:lvlText w:val="•"/>
      <w:lvlJc w:val="left"/>
      <w:pPr>
        <w:ind w:left="3721"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81"/>
    </w:pPr>
    <w:rPr>
      <w:b w:val="1"/>
      <w:i w:val="1"/>
      <w:sz w:val="24"/>
      <w:szCs w:val="24"/>
    </w:rPr>
  </w:style>
  <w:style w:type="paragraph" w:styleId="Heading2">
    <w:name w:val="heading 2"/>
    <w:basedOn w:val="Normal"/>
    <w:next w:val="Normal"/>
    <w:pPr>
      <w:ind w:left="100"/>
    </w:pPr>
    <w:rPr>
      <w:b w:val="1"/>
      <w:i w:val="1"/>
    </w:rPr>
  </w:style>
  <w:style w:type="paragraph" w:styleId="Heading3">
    <w:name w:val="heading 3"/>
    <w:basedOn w:val="Normal"/>
    <w:next w:val="Normal"/>
    <w:pPr>
      <w:ind w:left="100"/>
    </w:pPr>
    <w:rPr>
      <w:b w:val="1"/>
      <w:sz w:val="20"/>
      <w:szCs w:val="20"/>
    </w:rPr>
  </w:style>
  <w:style w:type="paragraph" w:styleId="Heading4">
    <w:name w:val="heading 4"/>
    <w:basedOn w:val="Normal"/>
    <w:next w:val="Normal"/>
    <w:pPr>
      <w:ind w:left="100"/>
    </w:pPr>
    <w:rPr>
      <w:b w:val="1"/>
      <w:i w:val="1"/>
      <w:sz w:val="20"/>
      <w:szCs w:val="20"/>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Calibri" w:cs="Calibri" w:eastAsia="Calibri" w:hAnsi="Calibri"/>
      <w:lang w:bidi="en-US"/>
    </w:rPr>
  </w:style>
  <w:style w:type="paragraph" w:styleId="Heading1">
    <w:name w:val="heading 1"/>
    <w:basedOn w:val="Normal"/>
    <w:uiPriority w:val="9"/>
    <w:qFormat w:val="1"/>
    <w:pPr>
      <w:ind w:left="81"/>
      <w:outlineLvl w:val="0"/>
    </w:pPr>
    <w:rPr>
      <w:b w:val="1"/>
      <w:bCs w:val="1"/>
      <w:i w:val="1"/>
      <w:sz w:val="24"/>
      <w:szCs w:val="24"/>
    </w:rPr>
  </w:style>
  <w:style w:type="paragraph" w:styleId="Heading2">
    <w:name w:val="heading 2"/>
    <w:basedOn w:val="Normal"/>
    <w:uiPriority w:val="9"/>
    <w:unhideWhenUsed w:val="1"/>
    <w:qFormat w:val="1"/>
    <w:pPr>
      <w:ind w:left="100"/>
      <w:outlineLvl w:val="1"/>
    </w:pPr>
    <w:rPr>
      <w:b w:val="1"/>
      <w:bCs w:val="1"/>
      <w:i w:val="1"/>
    </w:rPr>
  </w:style>
  <w:style w:type="paragraph" w:styleId="Heading3">
    <w:name w:val="heading 3"/>
    <w:basedOn w:val="Normal"/>
    <w:uiPriority w:val="9"/>
    <w:unhideWhenUsed w:val="1"/>
    <w:qFormat w:val="1"/>
    <w:pPr>
      <w:ind w:left="100"/>
      <w:outlineLvl w:val="2"/>
    </w:pPr>
    <w:rPr>
      <w:b w:val="1"/>
      <w:bCs w:val="1"/>
      <w:sz w:val="20"/>
      <w:szCs w:val="20"/>
    </w:rPr>
  </w:style>
  <w:style w:type="paragraph" w:styleId="Heading4">
    <w:name w:val="heading 4"/>
    <w:basedOn w:val="Normal"/>
    <w:uiPriority w:val="9"/>
    <w:unhideWhenUsed w:val="1"/>
    <w:qFormat w:val="1"/>
    <w:pPr>
      <w:ind w:left="100"/>
      <w:outlineLvl w:val="3"/>
    </w:pPr>
    <w:rPr>
      <w:b w:val="1"/>
      <w:bCs w:val="1"/>
      <w:i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0"/>
      <w:szCs w:val="20"/>
    </w:rPr>
  </w:style>
  <w:style w:type="paragraph" w:styleId="ListParagraph">
    <w:name w:val="List Paragraph"/>
    <w:basedOn w:val="Normal"/>
    <w:uiPriority w:val="1"/>
    <w:qFormat w:val="1"/>
    <w:pPr>
      <w:ind w:left="820" w:hanging="360"/>
    </w:pPr>
  </w:style>
  <w:style w:type="paragraph" w:styleId="TableParagraph" w:customStyle="1">
    <w:name w:val="Table Paragraph"/>
    <w:basedOn w:val="Normal"/>
    <w:uiPriority w:val="1"/>
    <w:qFormat w:val="1"/>
  </w:style>
  <w:style w:type="character" w:styleId="Hyperlink">
    <w:name w:val="Hyperlink"/>
    <w:basedOn w:val="DefaultParagraphFont"/>
    <w:uiPriority w:val="99"/>
    <w:unhideWhenUsed w:val="1"/>
    <w:rsid w:val="00990BF4"/>
    <w:rPr>
      <w:color w:val="0000ff" w:themeColor="hyperlink"/>
      <w:u w:val="single"/>
    </w:rPr>
  </w:style>
  <w:style w:type="character" w:styleId="UnresolvedMention">
    <w:name w:val="Unresolved Mention"/>
    <w:basedOn w:val="DefaultParagraphFont"/>
    <w:uiPriority w:val="99"/>
    <w:semiHidden w:val="1"/>
    <w:unhideWhenUsed w:val="1"/>
    <w:rsid w:val="00990BF4"/>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hyperlink" Target="https://schoolwires.henry.k12.ga.us/Page/1260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20Tiffany.Tucker@henry.k12.ga.us%20"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shKtcS7ppuB12We/41PNVKr2AQ==">CgMxLjA4AHIhMVF4cEkxQXBVdTlhU0pHRUVOM19PTk8tX2lXRUNhMjV2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2023-09-22T15:46:00Z</dcterms:created>
  <dc:creator>Anderson, Sandra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2019-09-17T00:00:00Z</vt:filetime>
  </property>
  <property fmtid="{D5CDD505-2E9C-101B-9397-08002B2CF9AE}" pid="3" name="Creator">
    <vt:lpwstr>Microsoft® Word 2016</vt:lpwstr>
  </property>
  <property fmtid="{D5CDD505-2E9C-101B-9397-08002B2CF9AE}" pid="4" name="LastSaved">
    <vt:filetime>2020-10-15T00:00:00Z</vt:filetime>
  </property>
  <property fmtid="{D5CDD505-2E9C-101B-9397-08002B2CF9AE}" pid="5" name="ContentTypeId">
    <vt:lpwstr>0x0101001012A8471E5ED44A8AFDAE54BB2FA3FF</vt:lpwstr>
  </property>
</Properties>
</file>