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0516A" w14:textId="64501D5A" w:rsidR="005538DA" w:rsidRDefault="003807AB">
      <w:pPr>
        <w:pStyle w:val="Heading1"/>
        <w:tabs>
          <w:tab w:val="left" w:pos="2638"/>
        </w:tabs>
        <w:spacing w:before="67"/>
      </w:pPr>
      <w:r>
        <w:rPr>
          <w:noProof/>
        </w:rPr>
        <w:drawing>
          <wp:anchor distT="0" distB="0" distL="0" distR="0" simplePos="0" relativeHeight="251636736" behindDoc="0" locked="0" layoutInCell="1" allowOverlap="1" wp14:anchorId="1EBB5DA9" wp14:editId="1504CEAD">
            <wp:simplePos x="0" y="0"/>
            <wp:positionH relativeFrom="page">
              <wp:posOffset>504825</wp:posOffset>
            </wp:positionH>
            <wp:positionV relativeFrom="paragraph">
              <wp:posOffset>48032</wp:posOffset>
            </wp:positionV>
            <wp:extent cx="1078230" cy="107024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1070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Wetlands_Agenda_2-14-2024"/>
      <w:bookmarkEnd w:id="0"/>
      <w:r>
        <w:rPr>
          <w:color w:val="2B50B9"/>
          <w:w w:val="105"/>
        </w:rPr>
        <w:t>TOWN</w:t>
      </w:r>
      <w:r>
        <w:rPr>
          <w:color w:val="2B50B9"/>
          <w:spacing w:val="-2"/>
          <w:w w:val="105"/>
        </w:rPr>
        <w:t xml:space="preserve"> </w:t>
      </w:r>
      <w:r>
        <w:rPr>
          <w:color w:val="16469A"/>
          <w:w w:val="105"/>
        </w:rPr>
        <w:t>OF</w:t>
      </w:r>
      <w:r>
        <w:rPr>
          <w:color w:val="16469A"/>
          <w:w w:val="105"/>
        </w:rPr>
        <w:tab/>
      </w:r>
      <w:r>
        <w:rPr>
          <w:color w:val="4A5BB5"/>
          <w:w w:val="105"/>
        </w:rPr>
        <w:t>PUTNAM</w:t>
      </w:r>
    </w:p>
    <w:p w14:paraId="0E904FCA" w14:textId="77777777" w:rsidR="005538DA" w:rsidRDefault="003807AB">
      <w:pPr>
        <w:pStyle w:val="BodyText"/>
        <w:spacing w:before="18"/>
        <w:ind w:left="141"/>
        <w:jc w:val="center"/>
      </w:pPr>
      <w:r>
        <w:rPr>
          <w:color w:val="2C3853"/>
        </w:rPr>
        <w:t>TOWN HALL</w:t>
      </w:r>
    </w:p>
    <w:p w14:paraId="5151AAA9" w14:textId="77777777" w:rsidR="005538DA" w:rsidRDefault="003807AB">
      <w:pPr>
        <w:pStyle w:val="BodyText"/>
        <w:spacing w:before="3"/>
        <w:ind w:left="127"/>
        <w:jc w:val="center"/>
      </w:pPr>
      <w:r>
        <w:rPr>
          <w:color w:val="2C3853"/>
        </w:rPr>
        <w:t xml:space="preserve">200 SCHOOL </w:t>
      </w:r>
      <w:r>
        <w:rPr>
          <w:color w:val="202020"/>
        </w:rPr>
        <w:t>STREET</w:t>
      </w:r>
    </w:p>
    <w:p w14:paraId="7C58ECF7" w14:textId="5287BEF2" w:rsidR="00D44ECB" w:rsidRDefault="003807AB" w:rsidP="00D44ECB">
      <w:pPr>
        <w:pStyle w:val="BodyText"/>
        <w:spacing w:before="2"/>
        <w:ind w:left="123"/>
        <w:jc w:val="center"/>
        <w:rPr>
          <w:color w:val="2C3853"/>
        </w:rPr>
      </w:pPr>
      <w:r>
        <w:rPr>
          <w:color w:val="2C3853"/>
        </w:rPr>
        <w:t>PUTNAM, CONNECTICUT 062</w:t>
      </w:r>
      <w:r w:rsidR="00ED1483">
        <w:rPr>
          <w:color w:val="2C3853"/>
        </w:rPr>
        <w:t>60</w:t>
      </w:r>
    </w:p>
    <w:p w14:paraId="506A544F" w14:textId="77777777" w:rsidR="00D44ECB" w:rsidRDefault="00D44ECB" w:rsidP="00D44ECB">
      <w:pPr>
        <w:pStyle w:val="BodyText"/>
        <w:spacing w:before="2"/>
        <w:ind w:left="123"/>
        <w:jc w:val="center"/>
        <w:rPr>
          <w:color w:val="2C3853"/>
        </w:rPr>
      </w:pPr>
      <w:r>
        <w:rPr>
          <w:color w:val="2C3853"/>
        </w:rPr>
        <w:t xml:space="preserve"> </w:t>
      </w:r>
    </w:p>
    <w:p w14:paraId="7C9873A6" w14:textId="3DF468F5" w:rsidR="005538DA" w:rsidRDefault="00875A65" w:rsidP="00D44ECB">
      <w:pPr>
        <w:pStyle w:val="BodyText"/>
        <w:spacing w:before="2"/>
        <w:ind w:left="123"/>
        <w:jc w:val="center"/>
      </w:pPr>
      <w:r>
        <w:t xml:space="preserve">  </w:t>
      </w:r>
      <w:r w:rsidR="003807AB">
        <w:t>Inland Wetland Commission Hybrid Meeting</w:t>
      </w:r>
      <w:r w:rsidR="00BD286C">
        <w:t xml:space="preserve"> Minutes</w:t>
      </w:r>
    </w:p>
    <w:p w14:paraId="68736A7B" w14:textId="12F8E6DE" w:rsidR="00A2167D" w:rsidRDefault="00A2167D" w:rsidP="00A2167D">
      <w:pPr>
        <w:spacing w:before="1"/>
        <w:ind w:right="3206"/>
      </w:pPr>
      <w:r>
        <w:t xml:space="preserve">                                                                                  </w:t>
      </w:r>
      <w:r w:rsidR="00D44ECB">
        <w:t xml:space="preserve">    </w:t>
      </w:r>
      <w:r w:rsidR="00C93B46">
        <w:t xml:space="preserve">October </w:t>
      </w:r>
      <w:r w:rsidR="00841F28">
        <w:t>9</w:t>
      </w:r>
      <w:r w:rsidR="003807AB">
        <w:t xml:space="preserve">, </w:t>
      </w:r>
      <w:r w:rsidR="008030D9">
        <w:t>2024,</w:t>
      </w:r>
      <w:r w:rsidR="003807AB">
        <w:t xml:space="preserve"> 7:00 P.M.</w:t>
      </w:r>
    </w:p>
    <w:p w14:paraId="7F99AB66" w14:textId="61E276D4" w:rsidR="005538DA" w:rsidRDefault="00A2167D" w:rsidP="00A2167D">
      <w:pPr>
        <w:spacing w:before="1"/>
        <w:ind w:right="3206"/>
      </w:pPr>
      <w:r>
        <w:t xml:space="preserve">                                                                      </w:t>
      </w:r>
      <w:r w:rsidR="00875A65">
        <w:t xml:space="preserve"> </w:t>
      </w:r>
      <w:r w:rsidR="00C93B46">
        <w:t xml:space="preserve"> </w:t>
      </w:r>
      <w:r w:rsidR="003807AB">
        <w:t>Municipal Complex Room 201 Second Floor</w:t>
      </w:r>
    </w:p>
    <w:p w14:paraId="70AE3F0F" w14:textId="09F11793" w:rsidR="005538DA" w:rsidRDefault="005538DA" w:rsidP="006E253F">
      <w:pPr>
        <w:pStyle w:val="BodyText"/>
        <w:spacing w:before="189"/>
        <w:rPr>
          <w:rFonts w:ascii="Calibri"/>
        </w:rPr>
      </w:pPr>
    </w:p>
    <w:p w14:paraId="67B6263F" w14:textId="65A7FBB0" w:rsidR="005538DA" w:rsidRPr="006A7465" w:rsidRDefault="006A7465" w:rsidP="006A7465">
      <w:pPr>
        <w:tabs>
          <w:tab w:val="left" w:pos="1081"/>
        </w:tabs>
        <w:spacing w:before="1"/>
        <w:rPr>
          <w:rFonts w:ascii="Calibri"/>
          <w:sz w:val="24"/>
        </w:rPr>
      </w:pPr>
      <w:r>
        <w:rPr>
          <w:rFonts w:ascii="Calibri"/>
          <w:sz w:val="24"/>
        </w:rPr>
        <w:t xml:space="preserve">      </w:t>
      </w:r>
      <w:r w:rsidR="00BD286C">
        <w:rPr>
          <w:rFonts w:ascii="Calibri"/>
          <w:sz w:val="24"/>
        </w:rPr>
        <w:t xml:space="preserve">Present:  Adam Paquin-Chairman, Walter </w:t>
      </w:r>
      <w:r w:rsidR="00BD286C">
        <w:rPr>
          <w:rFonts w:ascii="Calibri"/>
          <w:sz w:val="24"/>
        </w:rPr>
        <w:t>“</w:t>
      </w:r>
      <w:r w:rsidR="00BD286C">
        <w:rPr>
          <w:rFonts w:ascii="Calibri"/>
          <w:sz w:val="24"/>
        </w:rPr>
        <w:t>Scott</w:t>
      </w:r>
      <w:r w:rsidR="00BD286C">
        <w:rPr>
          <w:rFonts w:ascii="Calibri"/>
          <w:sz w:val="24"/>
        </w:rPr>
        <w:t>”</w:t>
      </w:r>
      <w:r w:rsidR="00BD286C">
        <w:rPr>
          <w:rFonts w:ascii="Calibri"/>
          <w:sz w:val="24"/>
        </w:rPr>
        <w:t xml:space="preserve"> Irwin, Mike Bogdanski, Theodore Altmeier, Cynthia Dunne</w:t>
      </w:r>
    </w:p>
    <w:p w14:paraId="51E62C35" w14:textId="77777777" w:rsidR="005538DA" w:rsidRDefault="005538DA">
      <w:pPr>
        <w:pStyle w:val="BodyText"/>
        <w:spacing w:before="11"/>
        <w:rPr>
          <w:rFonts w:ascii="Calibri"/>
          <w:sz w:val="23"/>
        </w:rPr>
      </w:pPr>
    </w:p>
    <w:p w14:paraId="25CC7BF4" w14:textId="511CF3E8" w:rsidR="005538DA" w:rsidRDefault="006A7465" w:rsidP="00BD286C">
      <w:pPr>
        <w:tabs>
          <w:tab w:val="left" w:pos="1081"/>
        </w:tabs>
        <w:spacing w:before="1"/>
        <w:rPr>
          <w:rFonts w:ascii="Calibri"/>
          <w:sz w:val="24"/>
        </w:rPr>
      </w:pPr>
      <w:r>
        <w:rPr>
          <w:rFonts w:ascii="Calibri"/>
          <w:sz w:val="24"/>
        </w:rPr>
        <w:t xml:space="preserve">      </w:t>
      </w:r>
      <w:r w:rsidR="003807AB" w:rsidRPr="006A7465">
        <w:rPr>
          <w:rFonts w:ascii="Calibri"/>
          <w:sz w:val="24"/>
        </w:rPr>
        <w:t xml:space="preserve">Review minutes of the </w:t>
      </w:r>
      <w:r w:rsidR="00C93B46">
        <w:rPr>
          <w:rFonts w:ascii="Calibri"/>
          <w:sz w:val="24"/>
        </w:rPr>
        <w:t>September 11</w:t>
      </w:r>
      <w:r w:rsidR="003807AB" w:rsidRPr="006A7465">
        <w:rPr>
          <w:rFonts w:ascii="Calibri"/>
          <w:sz w:val="24"/>
        </w:rPr>
        <w:t xml:space="preserve">, </w:t>
      </w:r>
      <w:r w:rsidR="008030D9" w:rsidRPr="006A7465">
        <w:rPr>
          <w:rFonts w:ascii="Calibri"/>
          <w:sz w:val="24"/>
        </w:rPr>
        <w:t>2024,</w:t>
      </w:r>
      <w:r w:rsidR="003807AB" w:rsidRPr="006A7465">
        <w:rPr>
          <w:rFonts w:ascii="Calibri"/>
          <w:sz w:val="24"/>
        </w:rPr>
        <w:t xml:space="preserve"> meeting.</w:t>
      </w:r>
      <w:r w:rsidR="00BD286C">
        <w:rPr>
          <w:rFonts w:ascii="Calibri"/>
          <w:sz w:val="24"/>
        </w:rPr>
        <w:t xml:space="preserve"> </w:t>
      </w:r>
    </w:p>
    <w:p w14:paraId="1BD9F2D8" w14:textId="77777777" w:rsidR="00BD286C" w:rsidRDefault="00BD286C" w:rsidP="00BD286C">
      <w:pPr>
        <w:tabs>
          <w:tab w:val="left" w:pos="1081"/>
        </w:tabs>
        <w:spacing w:before="1"/>
        <w:rPr>
          <w:rFonts w:ascii="Calibri"/>
          <w:sz w:val="24"/>
        </w:rPr>
      </w:pPr>
    </w:p>
    <w:p w14:paraId="020CBFFE" w14:textId="61EF69B1" w:rsidR="00BD286C" w:rsidRPr="006A7465" w:rsidRDefault="00BD286C" w:rsidP="00BD286C">
      <w:pPr>
        <w:tabs>
          <w:tab w:val="left" w:pos="1081"/>
        </w:tabs>
        <w:spacing w:before="1"/>
        <w:rPr>
          <w:rFonts w:ascii="Calibri"/>
          <w:sz w:val="24"/>
        </w:rPr>
      </w:pPr>
      <w:r>
        <w:rPr>
          <w:rFonts w:ascii="Calibri"/>
          <w:sz w:val="24"/>
        </w:rPr>
        <w:t xml:space="preserve">      Motion by Theodore Altmeier to accept the minutes, second by Walter Irwin.  ALL </w:t>
      </w:r>
      <w:r w:rsidR="009D58EC">
        <w:rPr>
          <w:rFonts w:ascii="Calibri"/>
          <w:sz w:val="24"/>
        </w:rPr>
        <w:t xml:space="preserve">WERE </w:t>
      </w:r>
      <w:r>
        <w:rPr>
          <w:rFonts w:ascii="Calibri"/>
          <w:sz w:val="24"/>
        </w:rPr>
        <w:t>IN FAVOR</w:t>
      </w:r>
    </w:p>
    <w:p w14:paraId="30BC107D" w14:textId="77777777" w:rsidR="005538DA" w:rsidRDefault="005538DA">
      <w:pPr>
        <w:pStyle w:val="BodyText"/>
        <w:rPr>
          <w:rFonts w:ascii="Calibri"/>
        </w:rPr>
      </w:pPr>
    </w:p>
    <w:p w14:paraId="39D164E0" w14:textId="199517E7" w:rsidR="005538DA" w:rsidRDefault="006A7465" w:rsidP="006A7465">
      <w:pPr>
        <w:tabs>
          <w:tab w:val="left" w:pos="1081"/>
        </w:tabs>
        <w:rPr>
          <w:rFonts w:ascii="Calibri"/>
          <w:sz w:val="24"/>
        </w:rPr>
      </w:pPr>
      <w:r>
        <w:rPr>
          <w:rFonts w:ascii="Calibri"/>
          <w:sz w:val="24"/>
        </w:rPr>
        <w:t xml:space="preserve">      </w:t>
      </w:r>
      <w:r w:rsidR="003807AB" w:rsidRPr="006A7465">
        <w:rPr>
          <w:rFonts w:ascii="Calibri"/>
          <w:sz w:val="24"/>
        </w:rPr>
        <w:t>Correspondence:</w:t>
      </w:r>
    </w:p>
    <w:p w14:paraId="3D28389E" w14:textId="77777777" w:rsidR="00BD286C" w:rsidRDefault="00BD286C" w:rsidP="006A7465">
      <w:pPr>
        <w:tabs>
          <w:tab w:val="left" w:pos="1081"/>
        </w:tabs>
        <w:rPr>
          <w:rFonts w:ascii="Calibri"/>
          <w:sz w:val="24"/>
        </w:rPr>
      </w:pPr>
      <w:r>
        <w:rPr>
          <w:rFonts w:ascii="Calibri"/>
          <w:sz w:val="24"/>
        </w:rPr>
        <w:t xml:space="preserve">     </w:t>
      </w:r>
    </w:p>
    <w:p w14:paraId="10A7E769" w14:textId="5765B471" w:rsidR="001740B8" w:rsidRPr="006A7465" w:rsidRDefault="00BD286C" w:rsidP="006A7465">
      <w:pPr>
        <w:tabs>
          <w:tab w:val="left" w:pos="1081"/>
        </w:tabs>
        <w:rPr>
          <w:rFonts w:ascii="Calibri"/>
          <w:sz w:val="24"/>
        </w:rPr>
      </w:pPr>
      <w:r>
        <w:rPr>
          <w:rFonts w:ascii="Calibri"/>
          <w:sz w:val="24"/>
        </w:rPr>
        <w:t xml:space="preserve">      </w:t>
      </w:r>
      <w:r w:rsidR="00EB4925">
        <w:rPr>
          <w:rFonts w:ascii="Calibri"/>
          <w:sz w:val="24"/>
        </w:rPr>
        <w:t>Chase Rd Bridge Letter</w:t>
      </w:r>
      <w:r>
        <w:rPr>
          <w:rFonts w:ascii="Calibri"/>
          <w:sz w:val="24"/>
        </w:rPr>
        <w:t xml:space="preserve"> from Mayor Seney-Early notice of potential bridge replacement.</w:t>
      </w:r>
    </w:p>
    <w:p w14:paraId="3117BA92" w14:textId="77777777" w:rsidR="005538DA" w:rsidRDefault="005538DA">
      <w:pPr>
        <w:pStyle w:val="BodyText"/>
        <w:spacing w:before="7"/>
        <w:rPr>
          <w:rFonts w:ascii="Calibri"/>
          <w:sz w:val="22"/>
        </w:rPr>
      </w:pPr>
    </w:p>
    <w:p w14:paraId="765D3AAB" w14:textId="4CEDE9C7" w:rsidR="005538DA" w:rsidRPr="006A7465" w:rsidRDefault="006A7465" w:rsidP="006A7465">
      <w:pPr>
        <w:tabs>
          <w:tab w:val="left" w:pos="1081"/>
        </w:tabs>
        <w:rPr>
          <w:rFonts w:ascii="Calibri"/>
          <w:sz w:val="24"/>
        </w:rPr>
      </w:pPr>
      <w:r>
        <w:rPr>
          <w:rFonts w:ascii="Calibri"/>
          <w:sz w:val="24"/>
        </w:rPr>
        <w:t xml:space="preserve">      </w:t>
      </w:r>
      <w:r w:rsidR="003807AB" w:rsidRPr="006A7465">
        <w:rPr>
          <w:rFonts w:ascii="Calibri"/>
          <w:sz w:val="24"/>
        </w:rPr>
        <w:t>Public</w:t>
      </w:r>
      <w:r w:rsidR="003807AB" w:rsidRPr="006A7465">
        <w:rPr>
          <w:rFonts w:ascii="Calibri"/>
          <w:spacing w:val="-4"/>
          <w:sz w:val="24"/>
        </w:rPr>
        <w:t xml:space="preserve"> </w:t>
      </w:r>
      <w:r w:rsidR="003807AB" w:rsidRPr="006A7465">
        <w:rPr>
          <w:rFonts w:ascii="Calibri"/>
          <w:sz w:val="24"/>
        </w:rPr>
        <w:t>Participation:</w:t>
      </w:r>
      <w:r w:rsidR="00BD286C">
        <w:rPr>
          <w:rFonts w:ascii="Calibri"/>
          <w:sz w:val="24"/>
        </w:rPr>
        <w:t xml:space="preserve"> None</w:t>
      </w:r>
    </w:p>
    <w:p w14:paraId="341A784B" w14:textId="77777777" w:rsidR="006A7465" w:rsidRDefault="006A7465" w:rsidP="006A7465">
      <w:pPr>
        <w:pStyle w:val="Heading2"/>
        <w:tabs>
          <w:tab w:val="left" w:pos="1081"/>
        </w:tabs>
        <w:spacing w:before="1"/>
        <w:ind w:left="0"/>
        <w:rPr>
          <w:rFonts w:ascii="Calibri"/>
          <w:b w:val="0"/>
        </w:rPr>
      </w:pPr>
    </w:p>
    <w:p w14:paraId="3AE0832E" w14:textId="1A795562" w:rsidR="005538DA" w:rsidRDefault="006A7465" w:rsidP="006A7465">
      <w:pPr>
        <w:pStyle w:val="Heading2"/>
        <w:tabs>
          <w:tab w:val="left" w:pos="1081"/>
        </w:tabs>
        <w:spacing w:before="1"/>
        <w:ind w:left="0"/>
        <w:rPr>
          <w:rFonts w:ascii="Calibri"/>
          <w:b w:val="0"/>
        </w:rPr>
      </w:pPr>
      <w:r>
        <w:rPr>
          <w:rFonts w:ascii="Calibri"/>
          <w:b w:val="0"/>
        </w:rPr>
        <w:t xml:space="preserve">      </w:t>
      </w:r>
      <w:r w:rsidR="005C142F">
        <w:rPr>
          <w:rFonts w:ascii="Calibri"/>
          <w:b w:val="0"/>
        </w:rPr>
        <w:t>Unfinished Business:</w:t>
      </w:r>
      <w:r w:rsidR="00BD286C">
        <w:rPr>
          <w:rFonts w:ascii="Calibri"/>
          <w:b w:val="0"/>
        </w:rPr>
        <w:t xml:space="preserve"> None</w:t>
      </w:r>
    </w:p>
    <w:p w14:paraId="521542AB" w14:textId="77777777" w:rsidR="005538DA" w:rsidRDefault="005538DA">
      <w:pPr>
        <w:pStyle w:val="BodyText"/>
        <w:spacing w:before="7"/>
        <w:rPr>
          <w:rFonts w:ascii="Calibri"/>
          <w:sz w:val="22"/>
        </w:rPr>
      </w:pPr>
    </w:p>
    <w:p w14:paraId="102ADE08" w14:textId="17B7B629" w:rsidR="005538DA" w:rsidRPr="006A7465" w:rsidRDefault="006A7465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</w:t>
      </w:r>
      <w:r w:rsidR="005C142F" w:rsidRPr="006A7465">
        <w:rPr>
          <w:sz w:val="24"/>
        </w:rPr>
        <w:t>New Business:</w:t>
      </w:r>
      <w:r w:rsidR="00FA06B7" w:rsidRPr="006A7465">
        <w:rPr>
          <w:sz w:val="24"/>
        </w:rPr>
        <w:t xml:space="preserve"> </w:t>
      </w:r>
      <w:r w:rsidR="006E253F">
        <w:rPr>
          <w:sz w:val="24"/>
        </w:rPr>
        <w:t>None</w:t>
      </w:r>
    </w:p>
    <w:p w14:paraId="4A663245" w14:textId="1B9272ED" w:rsidR="00875A65" w:rsidRDefault="006A7465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</w:t>
      </w:r>
    </w:p>
    <w:p w14:paraId="38036DDB" w14:textId="54C60DE8" w:rsidR="006A7465" w:rsidRDefault="006A7465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</w:t>
      </w:r>
      <w:r w:rsidR="007A4063">
        <w:rPr>
          <w:sz w:val="24"/>
        </w:rPr>
        <w:t>Other Business:</w:t>
      </w:r>
      <w:r w:rsidR="006E253F">
        <w:rPr>
          <w:sz w:val="24"/>
        </w:rPr>
        <w:t xml:space="preserve"> None</w:t>
      </w:r>
    </w:p>
    <w:p w14:paraId="66AB73C7" w14:textId="77777777" w:rsidR="007A4063" w:rsidRDefault="007A4063" w:rsidP="006A7465">
      <w:pPr>
        <w:tabs>
          <w:tab w:val="left" w:pos="1081"/>
        </w:tabs>
        <w:rPr>
          <w:sz w:val="24"/>
        </w:rPr>
      </w:pPr>
    </w:p>
    <w:p w14:paraId="421BC2F4" w14:textId="72833F21" w:rsidR="00704572" w:rsidRDefault="007A4063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</w:t>
      </w:r>
      <w:r w:rsidRPr="007A4063">
        <w:rPr>
          <w:sz w:val="24"/>
        </w:rPr>
        <w:t>Accepting of new applications for</w:t>
      </w:r>
      <w:r w:rsidR="00A146BE">
        <w:rPr>
          <w:sz w:val="24"/>
        </w:rPr>
        <w:t xml:space="preserve"> November 13</w:t>
      </w:r>
      <w:r w:rsidRPr="007A4063">
        <w:rPr>
          <w:sz w:val="24"/>
        </w:rPr>
        <w:t xml:space="preserve">, </w:t>
      </w:r>
      <w:r w:rsidR="008030D9" w:rsidRPr="007A4063">
        <w:rPr>
          <w:sz w:val="24"/>
        </w:rPr>
        <w:t>2024,</w:t>
      </w:r>
      <w:r w:rsidRPr="007A4063">
        <w:rPr>
          <w:sz w:val="24"/>
        </w:rPr>
        <w:t xml:space="preserve"> meeting.</w:t>
      </w:r>
    </w:p>
    <w:p w14:paraId="4D26C006" w14:textId="77777777" w:rsidR="00BD286C" w:rsidRDefault="00BD286C" w:rsidP="006A7465">
      <w:pPr>
        <w:tabs>
          <w:tab w:val="left" w:pos="1081"/>
        </w:tabs>
        <w:rPr>
          <w:sz w:val="24"/>
        </w:rPr>
      </w:pPr>
    </w:p>
    <w:p w14:paraId="2DD89F41" w14:textId="77777777" w:rsidR="00B1635F" w:rsidRDefault="00BD286C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</w:t>
      </w:r>
      <w:r w:rsidR="009D58EC">
        <w:rPr>
          <w:sz w:val="24"/>
        </w:rPr>
        <w:t xml:space="preserve"> </w:t>
      </w:r>
      <w:r>
        <w:rPr>
          <w:sz w:val="24"/>
        </w:rPr>
        <w:t xml:space="preserve">Norm Thibeault of Killingly Engineering briefly reviewed </w:t>
      </w:r>
      <w:r w:rsidR="009D58EC">
        <w:rPr>
          <w:sz w:val="24"/>
        </w:rPr>
        <w:t xml:space="preserve">the </w:t>
      </w:r>
      <w:r w:rsidR="00F06B10">
        <w:rPr>
          <w:sz w:val="24"/>
        </w:rPr>
        <w:t xml:space="preserve">application plan for </w:t>
      </w:r>
      <w:r w:rsidR="006F1302">
        <w:rPr>
          <w:sz w:val="24"/>
        </w:rPr>
        <w:t>the</w:t>
      </w:r>
      <w:r w:rsidR="00B1635F">
        <w:rPr>
          <w:sz w:val="24"/>
        </w:rPr>
        <w:t xml:space="preserve"> proposed maintenance</w:t>
      </w:r>
    </w:p>
    <w:p w14:paraId="682F17B2" w14:textId="74C88CCA" w:rsidR="00BD286C" w:rsidRDefault="00B1635F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plan for the</w:t>
      </w:r>
      <w:r w:rsidR="00F06B10">
        <w:rPr>
          <w:sz w:val="24"/>
        </w:rPr>
        <w:t xml:space="preserve"> </w:t>
      </w:r>
      <w:r w:rsidR="006F1302">
        <w:rPr>
          <w:sz w:val="24"/>
        </w:rPr>
        <w:t xml:space="preserve">outfall </w:t>
      </w:r>
      <w:r w:rsidR="009D58EC">
        <w:rPr>
          <w:sz w:val="24"/>
        </w:rPr>
        <w:t xml:space="preserve">for </w:t>
      </w:r>
      <w:r w:rsidR="006E253F">
        <w:rPr>
          <w:sz w:val="24"/>
        </w:rPr>
        <w:t>c</w:t>
      </w:r>
      <w:r w:rsidR="006F1302">
        <w:rPr>
          <w:sz w:val="24"/>
        </w:rPr>
        <w:t>ady</w:t>
      </w:r>
      <w:r w:rsidR="00BD286C">
        <w:rPr>
          <w:sz w:val="24"/>
        </w:rPr>
        <w:t xml:space="preserve"> </w:t>
      </w:r>
      <w:r w:rsidR="006E253F">
        <w:rPr>
          <w:sz w:val="24"/>
        </w:rPr>
        <w:t>p</w:t>
      </w:r>
      <w:r w:rsidR="00BD286C">
        <w:rPr>
          <w:sz w:val="24"/>
        </w:rPr>
        <w:t>ond.</w:t>
      </w:r>
    </w:p>
    <w:p w14:paraId="450653DE" w14:textId="77777777" w:rsidR="009D58EC" w:rsidRDefault="009D58EC" w:rsidP="006A7465">
      <w:pPr>
        <w:tabs>
          <w:tab w:val="left" w:pos="1081"/>
        </w:tabs>
        <w:rPr>
          <w:sz w:val="24"/>
        </w:rPr>
      </w:pPr>
    </w:p>
    <w:p w14:paraId="1CC96723" w14:textId="355E39C6" w:rsidR="009D58EC" w:rsidRDefault="009D58EC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Motion by Theodore Altmeier to accept the application for the November 13, </w:t>
      </w:r>
      <w:r w:rsidR="008030D9">
        <w:rPr>
          <w:sz w:val="24"/>
        </w:rPr>
        <w:t>2024,</w:t>
      </w:r>
      <w:r>
        <w:rPr>
          <w:sz w:val="24"/>
        </w:rPr>
        <w:t xml:space="preserve"> meeting, second by Walter </w:t>
      </w:r>
    </w:p>
    <w:p w14:paraId="2426176C" w14:textId="50C79D97" w:rsidR="00BD286C" w:rsidRDefault="009D58EC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Irwin. ALL WERE IN FAVOR.</w:t>
      </w:r>
    </w:p>
    <w:p w14:paraId="49B39356" w14:textId="77777777" w:rsidR="009D58EC" w:rsidRDefault="009D58EC" w:rsidP="006A7465">
      <w:pPr>
        <w:tabs>
          <w:tab w:val="left" w:pos="1081"/>
        </w:tabs>
        <w:rPr>
          <w:sz w:val="24"/>
        </w:rPr>
      </w:pPr>
    </w:p>
    <w:p w14:paraId="68295FE2" w14:textId="11AC0454" w:rsidR="00BD286C" w:rsidRDefault="009D58EC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</w:t>
      </w:r>
      <w:r w:rsidR="006F1302">
        <w:rPr>
          <w:sz w:val="24"/>
        </w:rPr>
        <w:t xml:space="preserve">Norm Thibeault explained that the Putnam Dodge Jeep Kia dealership is proposing to use the existing </w:t>
      </w:r>
      <w:r w:rsidR="008030D9">
        <w:rPr>
          <w:sz w:val="24"/>
        </w:rPr>
        <w:t>abutting.</w:t>
      </w:r>
    </w:p>
    <w:p w14:paraId="42CE16D9" w14:textId="12D7AE55" w:rsidR="006F1302" w:rsidRDefault="006F1302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property for </w:t>
      </w:r>
      <w:r w:rsidR="008030D9">
        <w:rPr>
          <w:sz w:val="24"/>
        </w:rPr>
        <w:t xml:space="preserve">a </w:t>
      </w:r>
      <w:r>
        <w:rPr>
          <w:sz w:val="24"/>
        </w:rPr>
        <w:t>parking lot.</w:t>
      </w:r>
    </w:p>
    <w:p w14:paraId="53430DE1" w14:textId="77777777" w:rsidR="00013A02" w:rsidRDefault="00013A02" w:rsidP="006A7465">
      <w:pPr>
        <w:tabs>
          <w:tab w:val="left" w:pos="1081"/>
        </w:tabs>
        <w:rPr>
          <w:sz w:val="24"/>
        </w:rPr>
      </w:pPr>
    </w:p>
    <w:p w14:paraId="062117C7" w14:textId="6E0B1B2B" w:rsidR="00013A02" w:rsidRDefault="00013A02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Motion by Theodore Altmeier to accept the application for the November 13, </w:t>
      </w:r>
      <w:r w:rsidR="008030D9">
        <w:rPr>
          <w:sz w:val="24"/>
        </w:rPr>
        <w:t>2024,</w:t>
      </w:r>
      <w:r>
        <w:rPr>
          <w:sz w:val="24"/>
        </w:rPr>
        <w:t xml:space="preserve"> meeting, second by Mike</w:t>
      </w:r>
    </w:p>
    <w:p w14:paraId="7B5B58B2" w14:textId="126E6498" w:rsidR="00013A02" w:rsidRPr="006A7465" w:rsidRDefault="00013A02" w:rsidP="006A7465">
      <w:pPr>
        <w:tabs>
          <w:tab w:val="left" w:pos="1081"/>
        </w:tabs>
        <w:rPr>
          <w:sz w:val="24"/>
        </w:rPr>
      </w:pPr>
      <w:r>
        <w:rPr>
          <w:sz w:val="24"/>
        </w:rPr>
        <w:t xml:space="preserve">      Bogdanski</w:t>
      </w:r>
    </w:p>
    <w:p w14:paraId="4844AA22" w14:textId="77777777" w:rsidR="007A4063" w:rsidRDefault="006A7465" w:rsidP="007A4063">
      <w:pPr>
        <w:pStyle w:val="ListParagraph"/>
        <w:tabs>
          <w:tab w:val="left" w:pos="1081"/>
        </w:tabs>
        <w:spacing w:before="0"/>
        <w:ind w:left="1080" w:firstLine="0"/>
        <w:jc w:val="right"/>
        <w:rPr>
          <w:rFonts w:ascii="Times New Roman"/>
          <w:sz w:val="24"/>
        </w:rPr>
      </w:pPr>
      <w:r w:rsidRPr="006A7465">
        <w:rPr>
          <w:rFonts w:ascii="Times New Roman"/>
          <w:sz w:val="24"/>
        </w:rPr>
        <w:tab/>
      </w:r>
      <w:r w:rsidRPr="006A7465">
        <w:rPr>
          <w:rFonts w:ascii="Times New Roman"/>
          <w:sz w:val="24"/>
        </w:rPr>
        <w:tab/>
      </w:r>
      <w:r w:rsidRPr="006A7465">
        <w:rPr>
          <w:rFonts w:ascii="Times New Roman"/>
          <w:sz w:val="24"/>
        </w:rPr>
        <w:tab/>
      </w:r>
    </w:p>
    <w:p w14:paraId="57948BEE" w14:textId="4834DD1F" w:rsidR="005538DA" w:rsidRPr="007A4063" w:rsidRDefault="007A4063" w:rsidP="007A4063">
      <w:pPr>
        <w:tabs>
          <w:tab w:val="left" w:pos="1081"/>
        </w:tabs>
        <w:rPr>
          <w:sz w:val="24"/>
        </w:rPr>
      </w:pPr>
      <w:r>
        <w:rPr>
          <w:rFonts w:ascii="Calibri"/>
          <w:sz w:val="24"/>
        </w:rPr>
        <w:t xml:space="preserve">       </w:t>
      </w:r>
      <w:r w:rsidR="003807AB" w:rsidRPr="007A4063">
        <w:rPr>
          <w:rFonts w:ascii="Calibri"/>
          <w:sz w:val="24"/>
        </w:rPr>
        <w:t>Agent</w:t>
      </w:r>
      <w:r w:rsidR="003807AB" w:rsidRPr="007A4063">
        <w:rPr>
          <w:rFonts w:ascii="Calibri"/>
          <w:spacing w:val="-3"/>
          <w:sz w:val="24"/>
        </w:rPr>
        <w:t xml:space="preserve"> </w:t>
      </w:r>
      <w:r w:rsidR="003807AB" w:rsidRPr="007A4063">
        <w:rPr>
          <w:rFonts w:ascii="Calibri"/>
          <w:sz w:val="24"/>
        </w:rPr>
        <w:t>Updates:</w:t>
      </w:r>
      <w:r w:rsidR="00CF41C1" w:rsidRPr="007A4063">
        <w:rPr>
          <w:rFonts w:ascii="Calibri"/>
          <w:sz w:val="24"/>
        </w:rPr>
        <w:t xml:space="preserve">  </w:t>
      </w:r>
      <w:r w:rsidR="00013A02">
        <w:rPr>
          <w:rFonts w:ascii="Calibri"/>
          <w:sz w:val="24"/>
        </w:rPr>
        <w:t xml:space="preserve">None </w:t>
      </w:r>
    </w:p>
    <w:p w14:paraId="4D76F163" w14:textId="77777777" w:rsidR="00CF41C1" w:rsidRPr="00A2167D" w:rsidRDefault="00CF41C1" w:rsidP="00CF41C1">
      <w:pPr>
        <w:pStyle w:val="ListParagraph"/>
        <w:tabs>
          <w:tab w:val="left" w:pos="1081"/>
        </w:tabs>
        <w:spacing w:before="0"/>
        <w:ind w:left="1080" w:firstLine="0"/>
        <w:jc w:val="right"/>
        <w:rPr>
          <w:rFonts w:ascii="Calibri"/>
          <w:sz w:val="24"/>
        </w:rPr>
      </w:pPr>
    </w:p>
    <w:p w14:paraId="1DB2362A" w14:textId="10AA4214" w:rsidR="002E3A73" w:rsidRPr="007A4063" w:rsidRDefault="007A4063" w:rsidP="007A4063">
      <w:pPr>
        <w:tabs>
          <w:tab w:val="left" w:pos="1100"/>
        </w:tabs>
        <w:rPr>
          <w:rFonts w:ascii="Calibri"/>
          <w:sz w:val="24"/>
        </w:rPr>
      </w:pPr>
      <w:r>
        <w:rPr>
          <w:rFonts w:ascii="Calibri"/>
          <w:sz w:val="24"/>
        </w:rPr>
        <w:t xml:space="preserve">       </w:t>
      </w:r>
      <w:r w:rsidR="002E3A73" w:rsidRPr="007A4063">
        <w:rPr>
          <w:rFonts w:ascii="Calibri"/>
          <w:sz w:val="24"/>
        </w:rPr>
        <w:t>Comments by Commissioners</w:t>
      </w:r>
      <w:r w:rsidR="00013A02">
        <w:rPr>
          <w:rFonts w:ascii="Calibri"/>
          <w:sz w:val="24"/>
        </w:rPr>
        <w:t xml:space="preserve">:  </w:t>
      </w:r>
    </w:p>
    <w:p w14:paraId="58D4BAC7" w14:textId="77777777" w:rsidR="002E3A73" w:rsidRPr="002E3A73" w:rsidRDefault="002E3A73" w:rsidP="002E3A73">
      <w:pPr>
        <w:pStyle w:val="ListParagraph"/>
        <w:rPr>
          <w:rFonts w:ascii="Calibri"/>
          <w:sz w:val="24"/>
        </w:rPr>
      </w:pPr>
    </w:p>
    <w:p w14:paraId="5692A479" w14:textId="67E37638" w:rsidR="005538DA" w:rsidRPr="007A4063" w:rsidRDefault="007A4063" w:rsidP="007A4063">
      <w:pPr>
        <w:tabs>
          <w:tab w:val="left" w:pos="1100"/>
        </w:tabs>
        <w:rPr>
          <w:rFonts w:ascii="Calibri"/>
          <w:sz w:val="24"/>
        </w:rPr>
      </w:pPr>
      <w:r>
        <w:rPr>
          <w:rFonts w:ascii="Calibri"/>
          <w:sz w:val="24"/>
        </w:rPr>
        <w:t xml:space="preserve">       </w:t>
      </w:r>
      <w:r w:rsidR="00013A02">
        <w:rPr>
          <w:rFonts w:ascii="Calibri"/>
          <w:sz w:val="24"/>
        </w:rPr>
        <w:t>Mot</w:t>
      </w:r>
      <w:r w:rsidR="00E87687">
        <w:rPr>
          <w:rFonts w:ascii="Calibri"/>
          <w:sz w:val="24"/>
        </w:rPr>
        <w:t>ion by Mike Bogdanski to adjourn at 7:15 P.M., second by Theodore Altmeier.  ALL WERE IN FAVOR.</w:t>
      </w:r>
    </w:p>
    <w:p w14:paraId="5F7BBD4D" w14:textId="77777777" w:rsidR="00E87687" w:rsidRDefault="00E87687">
      <w:pPr>
        <w:rPr>
          <w:rFonts w:ascii="Calibri"/>
          <w:sz w:val="24"/>
        </w:rPr>
      </w:pPr>
      <w:r>
        <w:rPr>
          <w:rFonts w:ascii="Calibri"/>
          <w:sz w:val="24"/>
        </w:rPr>
        <w:t xml:space="preserve">       </w:t>
      </w:r>
    </w:p>
    <w:p w14:paraId="27293466" w14:textId="38672973" w:rsidR="00E87687" w:rsidRDefault="00E87687">
      <w:pPr>
        <w:rPr>
          <w:rFonts w:ascii="Calibri"/>
          <w:sz w:val="24"/>
        </w:rPr>
      </w:pPr>
      <w:r>
        <w:rPr>
          <w:rFonts w:ascii="Calibri"/>
          <w:sz w:val="24"/>
        </w:rPr>
        <w:t xml:space="preserve">       Respectfully submitted by Brenda Roy.  Please note these minutes have not been </w:t>
      </w:r>
      <w:r w:rsidR="00F06B10">
        <w:rPr>
          <w:rFonts w:ascii="Calibri"/>
          <w:sz w:val="24"/>
        </w:rPr>
        <w:t>accepted</w:t>
      </w:r>
      <w:r>
        <w:rPr>
          <w:rFonts w:ascii="Calibri"/>
          <w:sz w:val="24"/>
        </w:rPr>
        <w:t xml:space="preserve"> by the Commission         </w:t>
      </w:r>
    </w:p>
    <w:p w14:paraId="08988510" w14:textId="68ADF478" w:rsidR="005538DA" w:rsidRDefault="00E87687">
      <w:pPr>
        <w:rPr>
          <w:rFonts w:ascii="Calibri"/>
          <w:sz w:val="24"/>
        </w:rPr>
      </w:pPr>
      <w:r>
        <w:rPr>
          <w:rFonts w:ascii="Calibri"/>
          <w:sz w:val="24"/>
        </w:rPr>
        <w:t xml:space="preserve">       and will be placed on their next meeting agenda.                                                                                                         </w:t>
      </w:r>
    </w:p>
    <w:p w14:paraId="52BCA85F" w14:textId="66E56067" w:rsidR="0032353F" w:rsidRDefault="00E87687">
      <w:pPr>
        <w:rPr>
          <w:rFonts w:ascii="Calibri"/>
          <w:sz w:val="24"/>
        </w:rPr>
        <w:sectPr w:rsidR="0032353F" w:rsidSect="002B2CA4">
          <w:type w:val="continuous"/>
          <w:pgSz w:w="12240" w:h="15840"/>
          <w:pgMar w:top="560" w:right="560" w:bottom="280" w:left="360" w:header="720" w:footer="720" w:gutter="0"/>
          <w:cols w:space="720"/>
        </w:sectPr>
      </w:pPr>
      <w:r>
        <w:rPr>
          <w:rFonts w:ascii="Calibri"/>
          <w:sz w:val="24"/>
        </w:rPr>
        <w:t xml:space="preserve">           </w:t>
      </w:r>
    </w:p>
    <w:p w14:paraId="6E9329E6" w14:textId="40FFD73D" w:rsidR="005538DA" w:rsidRDefault="00E87687" w:rsidP="006053FC">
      <w:pPr>
        <w:tabs>
          <w:tab w:val="left" w:pos="8164"/>
        </w:tabs>
        <w:spacing w:before="90"/>
        <w:ind w:left="739"/>
        <w:rPr>
          <w:rFonts w:ascii="Agency FB"/>
          <w:sz w:val="20"/>
        </w:rPr>
      </w:pPr>
      <w:bookmarkStart w:id="1" w:name="Zoom_info"/>
      <w:bookmarkEnd w:id="1"/>
      <w:r>
        <w:rPr>
          <w:rFonts w:ascii="Segoe UI" w:hAnsi="Segoe UI" w:cs="Segoe UI"/>
          <w:color w:val="000000"/>
          <w:sz w:val="21"/>
          <w:szCs w:val="21"/>
        </w:rPr>
        <w:lastRenderedPageBreak/>
        <w:t xml:space="preserve"> </w:t>
      </w:r>
      <w:r w:rsidR="007A4063">
        <w:rPr>
          <w:rFonts w:ascii="Calibri"/>
        </w:rPr>
        <w:t xml:space="preserve"> </w:t>
      </w:r>
    </w:p>
    <w:sectPr w:rsidR="005538DA">
      <w:type w:val="continuous"/>
      <w:pgSz w:w="12240" w:h="15840"/>
      <w:pgMar w:top="560" w:right="5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82450C"/>
    <w:multiLevelType w:val="hybridMultilevel"/>
    <w:tmpl w:val="3C969084"/>
    <w:lvl w:ilvl="0" w:tplc="A172247C">
      <w:start w:val="1"/>
      <w:numFmt w:val="decimal"/>
      <w:lvlText w:val="%1"/>
      <w:lvlJc w:val="left"/>
      <w:pPr>
        <w:ind w:left="1167" w:hanging="184"/>
        <w:jc w:val="right"/>
      </w:pPr>
      <w:rPr>
        <w:rFonts w:ascii="Arial Narrow" w:eastAsia="Arial Narrow" w:hAnsi="Arial Narrow" w:cs="Arial Narrow" w:hint="default"/>
        <w:b/>
        <w:bCs/>
        <w:w w:val="99"/>
        <w:sz w:val="24"/>
        <w:szCs w:val="24"/>
      </w:rPr>
    </w:lvl>
    <w:lvl w:ilvl="1" w:tplc="10A02CF2">
      <w:numFmt w:val="bullet"/>
      <w:lvlText w:val="•"/>
      <w:lvlJc w:val="left"/>
      <w:pPr>
        <w:ind w:left="2176" w:hanging="184"/>
      </w:pPr>
      <w:rPr>
        <w:rFonts w:hint="default"/>
      </w:rPr>
    </w:lvl>
    <w:lvl w:ilvl="2" w:tplc="C2FE360E">
      <w:numFmt w:val="bullet"/>
      <w:lvlText w:val="•"/>
      <w:lvlJc w:val="left"/>
      <w:pPr>
        <w:ind w:left="3192" w:hanging="184"/>
      </w:pPr>
      <w:rPr>
        <w:rFonts w:hint="default"/>
      </w:rPr>
    </w:lvl>
    <w:lvl w:ilvl="3" w:tplc="1BE227DC">
      <w:numFmt w:val="bullet"/>
      <w:lvlText w:val="•"/>
      <w:lvlJc w:val="left"/>
      <w:pPr>
        <w:ind w:left="4208" w:hanging="184"/>
      </w:pPr>
      <w:rPr>
        <w:rFonts w:hint="default"/>
      </w:rPr>
    </w:lvl>
    <w:lvl w:ilvl="4" w:tplc="7932D6B2">
      <w:numFmt w:val="bullet"/>
      <w:lvlText w:val="•"/>
      <w:lvlJc w:val="left"/>
      <w:pPr>
        <w:ind w:left="5224" w:hanging="184"/>
      </w:pPr>
      <w:rPr>
        <w:rFonts w:hint="default"/>
      </w:rPr>
    </w:lvl>
    <w:lvl w:ilvl="5" w:tplc="05D0403E">
      <w:numFmt w:val="bullet"/>
      <w:lvlText w:val="•"/>
      <w:lvlJc w:val="left"/>
      <w:pPr>
        <w:ind w:left="6240" w:hanging="184"/>
      </w:pPr>
      <w:rPr>
        <w:rFonts w:hint="default"/>
      </w:rPr>
    </w:lvl>
    <w:lvl w:ilvl="6" w:tplc="E00A6C22">
      <w:numFmt w:val="bullet"/>
      <w:lvlText w:val="•"/>
      <w:lvlJc w:val="left"/>
      <w:pPr>
        <w:ind w:left="7256" w:hanging="184"/>
      </w:pPr>
      <w:rPr>
        <w:rFonts w:hint="default"/>
      </w:rPr>
    </w:lvl>
    <w:lvl w:ilvl="7" w:tplc="E334D4BE">
      <w:numFmt w:val="bullet"/>
      <w:lvlText w:val="•"/>
      <w:lvlJc w:val="left"/>
      <w:pPr>
        <w:ind w:left="8272" w:hanging="184"/>
      </w:pPr>
      <w:rPr>
        <w:rFonts w:hint="default"/>
      </w:rPr>
    </w:lvl>
    <w:lvl w:ilvl="8" w:tplc="370AEA9C">
      <w:numFmt w:val="bullet"/>
      <w:lvlText w:val="•"/>
      <w:lvlJc w:val="left"/>
      <w:pPr>
        <w:ind w:left="9288" w:hanging="184"/>
      </w:pPr>
      <w:rPr>
        <w:rFonts w:hint="default"/>
      </w:rPr>
    </w:lvl>
  </w:abstractNum>
  <w:abstractNum w:abstractNumId="1" w15:restartNumberingAfterBreak="0">
    <w:nsid w:val="528E4CF8"/>
    <w:multiLevelType w:val="hybridMultilevel"/>
    <w:tmpl w:val="0BFAF058"/>
    <w:lvl w:ilvl="0" w:tplc="EB48B9B2">
      <w:start w:val="1"/>
      <w:numFmt w:val="decimal"/>
      <w:lvlText w:val="%1."/>
      <w:lvlJc w:val="left"/>
      <w:pPr>
        <w:ind w:left="1080" w:hanging="361"/>
        <w:jc w:val="right"/>
      </w:pPr>
      <w:rPr>
        <w:rFonts w:hint="default"/>
        <w:spacing w:val="-3"/>
        <w:w w:val="100"/>
      </w:rPr>
    </w:lvl>
    <w:lvl w:ilvl="1" w:tplc="8C8EC254">
      <w:numFmt w:val="bullet"/>
      <w:lvlText w:val="•"/>
      <w:lvlJc w:val="left"/>
      <w:pPr>
        <w:ind w:left="2104" w:hanging="361"/>
      </w:pPr>
      <w:rPr>
        <w:rFonts w:hint="default"/>
      </w:rPr>
    </w:lvl>
    <w:lvl w:ilvl="2" w:tplc="AE8EFA24">
      <w:numFmt w:val="bullet"/>
      <w:lvlText w:val="•"/>
      <w:lvlJc w:val="left"/>
      <w:pPr>
        <w:ind w:left="3128" w:hanging="361"/>
      </w:pPr>
      <w:rPr>
        <w:rFonts w:hint="default"/>
      </w:rPr>
    </w:lvl>
    <w:lvl w:ilvl="3" w:tplc="C458E6E0">
      <w:numFmt w:val="bullet"/>
      <w:lvlText w:val="•"/>
      <w:lvlJc w:val="left"/>
      <w:pPr>
        <w:ind w:left="4152" w:hanging="361"/>
      </w:pPr>
      <w:rPr>
        <w:rFonts w:hint="default"/>
      </w:rPr>
    </w:lvl>
    <w:lvl w:ilvl="4" w:tplc="C5246CB0">
      <w:numFmt w:val="bullet"/>
      <w:lvlText w:val="•"/>
      <w:lvlJc w:val="left"/>
      <w:pPr>
        <w:ind w:left="5176" w:hanging="361"/>
      </w:pPr>
      <w:rPr>
        <w:rFonts w:hint="default"/>
      </w:rPr>
    </w:lvl>
    <w:lvl w:ilvl="5" w:tplc="293414B0">
      <w:numFmt w:val="bullet"/>
      <w:lvlText w:val="•"/>
      <w:lvlJc w:val="left"/>
      <w:pPr>
        <w:ind w:left="6200" w:hanging="361"/>
      </w:pPr>
      <w:rPr>
        <w:rFonts w:hint="default"/>
      </w:rPr>
    </w:lvl>
    <w:lvl w:ilvl="6" w:tplc="142ADAEE">
      <w:numFmt w:val="bullet"/>
      <w:lvlText w:val="•"/>
      <w:lvlJc w:val="left"/>
      <w:pPr>
        <w:ind w:left="7224" w:hanging="361"/>
      </w:pPr>
      <w:rPr>
        <w:rFonts w:hint="default"/>
      </w:rPr>
    </w:lvl>
    <w:lvl w:ilvl="7" w:tplc="8D1ABEA6">
      <w:numFmt w:val="bullet"/>
      <w:lvlText w:val="•"/>
      <w:lvlJc w:val="left"/>
      <w:pPr>
        <w:ind w:left="8248" w:hanging="361"/>
      </w:pPr>
      <w:rPr>
        <w:rFonts w:hint="default"/>
      </w:rPr>
    </w:lvl>
    <w:lvl w:ilvl="8" w:tplc="984C4B2E">
      <w:numFmt w:val="bullet"/>
      <w:lvlText w:val="•"/>
      <w:lvlJc w:val="left"/>
      <w:pPr>
        <w:ind w:left="9272" w:hanging="361"/>
      </w:pPr>
      <w:rPr>
        <w:rFonts w:hint="default"/>
      </w:rPr>
    </w:lvl>
  </w:abstractNum>
  <w:num w:numId="1" w16cid:durableId="1679230603">
    <w:abstractNumId w:val="0"/>
  </w:num>
  <w:num w:numId="2" w16cid:durableId="1249774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8DA"/>
    <w:rsid w:val="00013A02"/>
    <w:rsid w:val="000529C0"/>
    <w:rsid w:val="0005637C"/>
    <w:rsid w:val="000872F0"/>
    <w:rsid w:val="000E1A2B"/>
    <w:rsid w:val="001740B8"/>
    <w:rsid w:val="00183F84"/>
    <w:rsid w:val="001930D9"/>
    <w:rsid w:val="00201711"/>
    <w:rsid w:val="002627AF"/>
    <w:rsid w:val="002B2CA4"/>
    <w:rsid w:val="002C7190"/>
    <w:rsid w:val="002E3A73"/>
    <w:rsid w:val="00311DCE"/>
    <w:rsid w:val="0032353F"/>
    <w:rsid w:val="003807AB"/>
    <w:rsid w:val="003A1B9D"/>
    <w:rsid w:val="003B5E90"/>
    <w:rsid w:val="003C170B"/>
    <w:rsid w:val="003D2ED4"/>
    <w:rsid w:val="003E63A8"/>
    <w:rsid w:val="005538DA"/>
    <w:rsid w:val="005C142F"/>
    <w:rsid w:val="005D56C0"/>
    <w:rsid w:val="005D7D23"/>
    <w:rsid w:val="006053FC"/>
    <w:rsid w:val="006760DB"/>
    <w:rsid w:val="00693457"/>
    <w:rsid w:val="006A7465"/>
    <w:rsid w:val="006C3E3B"/>
    <w:rsid w:val="006E253F"/>
    <w:rsid w:val="006F1302"/>
    <w:rsid w:val="00704572"/>
    <w:rsid w:val="00720EED"/>
    <w:rsid w:val="00753668"/>
    <w:rsid w:val="007A4063"/>
    <w:rsid w:val="008030D9"/>
    <w:rsid w:val="008277BF"/>
    <w:rsid w:val="00841F28"/>
    <w:rsid w:val="00854D9C"/>
    <w:rsid w:val="00875A65"/>
    <w:rsid w:val="00885B17"/>
    <w:rsid w:val="008E0253"/>
    <w:rsid w:val="008F533B"/>
    <w:rsid w:val="009B5016"/>
    <w:rsid w:val="009D58EC"/>
    <w:rsid w:val="00A146BE"/>
    <w:rsid w:val="00A2167D"/>
    <w:rsid w:val="00A45816"/>
    <w:rsid w:val="00B1635F"/>
    <w:rsid w:val="00B20256"/>
    <w:rsid w:val="00B6609F"/>
    <w:rsid w:val="00BB4007"/>
    <w:rsid w:val="00BD286C"/>
    <w:rsid w:val="00BF27D9"/>
    <w:rsid w:val="00C12C5C"/>
    <w:rsid w:val="00C45E9A"/>
    <w:rsid w:val="00C51E91"/>
    <w:rsid w:val="00C93B46"/>
    <w:rsid w:val="00CF41C1"/>
    <w:rsid w:val="00D20A06"/>
    <w:rsid w:val="00D20BC1"/>
    <w:rsid w:val="00D44ECB"/>
    <w:rsid w:val="00DD5F98"/>
    <w:rsid w:val="00E264E2"/>
    <w:rsid w:val="00E87687"/>
    <w:rsid w:val="00EB4925"/>
    <w:rsid w:val="00ED1483"/>
    <w:rsid w:val="00F06B10"/>
    <w:rsid w:val="00F41A83"/>
    <w:rsid w:val="00F44458"/>
    <w:rsid w:val="00F944A2"/>
    <w:rsid w:val="00FA06B7"/>
    <w:rsid w:val="00FC4FDC"/>
    <w:rsid w:val="00FE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14A2F"/>
  <w15:docId w15:val="{025B4849-19DE-4221-B951-1EE474B1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9"/>
      <w:ind w:left="93"/>
      <w:jc w:val="center"/>
      <w:outlineLvl w:val="0"/>
    </w:pPr>
    <w:rPr>
      <w:sz w:val="49"/>
      <w:szCs w:val="49"/>
    </w:rPr>
  </w:style>
  <w:style w:type="paragraph" w:styleId="Heading2">
    <w:name w:val="heading 2"/>
    <w:basedOn w:val="Normal"/>
    <w:uiPriority w:val="9"/>
    <w:unhideWhenUsed/>
    <w:qFormat/>
    <w:pPr>
      <w:ind w:left="383"/>
      <w:outlineLvl w:val="1"/>
    </w:pPr>
    <w:rPr>
      <w:rFonts w:ascii="Arial Narrow" w:eastAsia="Arial Narrow" w:hAnsi="Arial Narrow" w:cs="Arial Narrow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3"/>
      <w:ind w:left="1167" w:hanging="360"/>
    </w:pPr>
    <w:rPr>
      <w:rFonts w:ascii="Arial Narrow" w:eastAsia="Arial Narrow" w:hAnsi="Arial Narrow" w:cs="Arial Narrow"/>
    </w:r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DD5F98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458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Bruce.Fitzback</dc:creator>
  <cp:lastModifiedBy>Brenda Roy</cp:lastModifiedBy>
  <cp:revision>22</cp:revision>
  <cp:lastPrinted>2024-10-18T14:37:00Z</cp:lastPrinted>
  <dcterms:created xsi:type="dcterms:W3CDTF">2024-10-08T13:12:00Z</dcterms:created>
  <dcterms:modified xsi:type="dcterms:W3CDTF">2024-10-18T14:57:00Z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Creator">
    <vt:lpwstr>Bluebeam Revu x64</vt:lpwstr>
  </property>
  <property fmtid="{D5CDD505-2E9C-101B-9397-08002B2CF9AE}" pid="4" name="LastSaved">
    <vt:filetime>2024-03-06T00:00:00Z</vt:filetime>
  </property>
</Properties>
</file>