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BB472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September 4</w:t>
      </w:r>
      <w:r w:rsidRPr="00BB4727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</w:t>
      </w:r>
      <w:r w:rsidR="00C676AB" w:rsidRPr="00D273EB">
        <w:rPr>
          <w:rFonts w:cstheme="minorHAnsi"/>
          <w:sz w:val="24"/>
          <w:szCs w:val="24"/>
        </w:rPr>
        <w:t>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  <w:r w:rsidR="001D4436">
        <w:rPr>
          <w:rFonts w:cstheme="minorHAnsi"/>
          <w:sz w:val="24"/>
          <w:szCs w:val="24"/>
        </w:rPr>
        <w:t>/Virtual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  <w:r w:rsidR="004D3FF2">
        <w:rPr>
          <w:rFonts w:cstheme="minorHAnsi"/>
          <w:sz w:val="24"/>
          <w:szCs w:val="24"/>
        </w:rPr>
        <w:t xml:space="preserve"> 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BB4727">
        <w:rPr>
          <w:rFonts w:cstheme="minorHAnsi"/>
          <w:sz w:val="24"/>
          <w:szCs w:val="24"/>
        </w:rPr>
        <w:t>August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D5EFF" w:rsidRDefault="00D91DE7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C. HCHS Certified Openings and Hiring’s </w:t>
      </w:r>
    </w:p>
    <w:p w:rsidR="00A75965" w:rsidRDefault="00A75965" w:rsidP="00A75965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Spanish—</w:t>
      </w:r>
      <w:r w:rsidR="000222AA">
        <w:rPr>
          <w:rFonts w:eastAsia="Times New Roman" w:cstheme="minorHAnsi"/>
          <w:color w:val="000000"/>
          <w:sz w:val="24"/>
          <w:szCs w:val="24"/>
        </w:rPr>
        <w:t>Renee Villatoro</w:t>
      </w:r>
    </w:p>
    <w:p w:rsidR="001D4436" w:rsidRPr="00A75965" w:rsidRDefault="001D4436" w:rsidP="001D6699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Wildcat Academy-</w:t>
      </w:r>
      <w:r w:rsidR="000222AA">
        <w:rPr>
          <w:rFonts w:eastAsia="Times New Roman" w:cstheme="minorHAnsi"/>
          <w:color w:val="000000"/>
          <w:sz w:val="24"/>
          <w:szCs w:val="24"/>
        </w:rPr>
        <w:t>Bobbie Zaring</w:t>
      </w:r>
    </w:p>
    <w:p w:rsidR="001D4436" w:rsidRDefault="000222AA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</w:t>
      </w:r>
      <w:r w:rsidR="001D4436">
        <w:rPr>
          <w:rFonts w:eastAsia="Times New Roman" w:cstheme="minorHAnsi"/>
          <w:color w:val="000000"/>
          <w:sz w:val="24"/>
          <w:szCs w:val="24"/>
        </w:rPr>
        <w:t xml:space="preserve">. </w:t>
      </w:r>
      <w:r w:rsidR="00893F10">
        <w:rPr>
          <w:rFonts w:eastAsia="Times New Roman" w:cstheme="minorHAnsi"/>
          <w:color w:val="000000"/>
          <w:sz w:val="24"/>
          <w:szCs w:val="24"/>
        </w:rPr>
        <w:t>AED Policy</w:t>
      </w:r>
      <w:r>
        <w:rPr>
          <w:rFonts w:eastAsia="Times New Roman" w:cstheme="minorHAnsi"/>
          <w:color w:val="000000"/>
          <w:sz w:val="24"/>
          <w:szCs w:val="24"/>
        </w:rPr>
        <w:t xml:space="preserve"> (Second Reading)</w:t>
      </w:r>
    </w:p>
    <w:p w:rsidR="00851E22" w:rsidRDefault="00B5621B" w:rsidP="001D4436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E. Open Records</w:t>
      </w:r>
    </w:p>
    <w:p w:rsidR="00B5621B" w:rsidRDefault="00B5621B" w:rsidP="001D4436">
      <w:hyperlink r:id="rId6" w:history="1">
        <w:r>
          <w:rPr>
            <w:rStyle w:val="Hyperlink"/>
          </w:rPr>
          <w:t>https://www.ag.ky.gov/AG%20Publications/2023%20Open%20Records%20Open%20Meetings%20Guide.pdf</w:t>
        </w:r>
      </w:hyperlink>
    </w:p>
    <w:p w:rsidR="00B5621B" w:rsidRDefault="00B5621B" w:rsidP="001D4436">
      <w:hyperlink r:id="rId7" w:history="1">
        <w:r>
          <w:rPr>
            <w:rStyle w:val="Hyperlink"/>
          </w:rPr>
          <w:t>https://kdla.ky.gov/records/Documents/Managing_Government_Records_Final.pdf</w:t>
        </w:r>
      </w:hyperlink>
    </w:p>
    <w:p w:rsidR="00B5621B" w:rsidRDefault="00B5621B" w:rsidP="001D4436">
      <w:pPr>
        <w:rPr>
          <w:rFonts w:eastAsia="Times New Roman" w:cstheme="minorHAnsi"/>
          <w:color w:val="000000"/>
          <w:sz w:val="24"/>
          <w:szCs w:val="24"/>
        </w:rPr>
      </w:pPr>
      <w:bookmarkStart w:id="0" w:name="_GoBack"/>
      <w:bookmarkEnd w:id="0"/>
    </w:p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6B46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222AA"/>
    <w:rsid w:val="000619BC"/>
    <w:rsid w:val="000779B2"/>
    <w:rsid w:val="000C0A56"/>
    <w:rsid w:val="000D5CC5"/>
    <w:rsid w:val="001D4436"/>
    <w:rsid w:val="00227A33"/>
    <w:rsid w:val="00251DD1"/>
    <w:rsid w:val="00291BB7"/>
    <w:rsid w:val="002D48DE"/>
    <w:rsid w:val="002D753F"/>
    <w:rsid w:val="00304EFD"/>
    <w:rsid w:val="00320240"/>
    <w:rsid w:val="00382C84"/>
    <w:rsid w:val="003C1862"/>
    <w:rsid w:val="00400141"/>
    <w:rsid w:val="004425E0"/>
    <w:rsid w:val="004D3FF2"/>
    <w:rsid w:val="00594687"/>
    <w:rsid w:val="005D6FD2"/>
    <w:rsid w:val="005F1C39"/>
    <w:rsid w:val="00615A63"/>
    <w:rsid w:val="006340AB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51E22"/>
    <w:rsid w:val="00885CF1"/>
    <w:rsid w:val="00893F10"/>
    <w:rsid w:val="008C76E3"/>
    <w:rsid w:val="00966C7F"/>
    <w:rsid w:val="00977D65"/>
    <w:rsid w:val="009822CA"/>
    <w:rsid w:val="00997971"/>
    <w:rsid w:val="00A14710"/>
    <w:rsid w:val="00A220BC"/>
    <w:rsid w:val="00A3379D"/>
    <w:rsid w:val="00A75965"/>
    <w:rsid w:val="00A810CB"/>
    <w:rsid w:val="00B36C30"/>
    <w:rsid w:val="00B40716"/>
    <w:rsid w:val="00B5621B"/>
    <w:rsid w:val="00B64542"/>
    <w:rsid w:val="00B66474"/>
    <w:rsid w:val="00B86110"/>
    <w:rsid w:val="00BB4727"/>
    <w:rsid w:val="00C060D7"/>
    <w:rsid w:val="00C219AF"/>
    <w:rsid w:val="00C62C05"/>
    <w:rsid w:val="00C676AB"/>
    <w:rsid w:val="00D273EB"/>
    <w:rsid w:val="00D35CAE"/>
    <w:rsid w:val="00D76C8A"/>
    <w:rsid w:val="00D91DE7"/>
    <w:rsid w:val="00DC004B"/>
    <w:rsid w:val="00DE00C6"/>
    <w:rsid w:val="00E04B28"/>
    <w:rsid w:val="00E058C1"/>
    <w:rsid w:val="00E075A7"/>
    <w:rsid w:val="00E45688"/>
    <w:rsid w:val="00E7064F"/>
    <w:rsid w:val="00EC7B7C"/>
    <w:rsid w:val="00F31D6B"/>
    <w:rsid w:val="00F85981"/>
    <w:rsid w:val="00FA1A9D"/>
    <w:rsid w:val="00FB4C84"/>
    <w:rsid w:val="00FD106B"/>
    <w:rsid w:val="00FE423D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EF0DE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56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dla.ky.gov/records/Documents/Managing_Government_Records_Final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g.ky.gov/AG%20Publications/2023%20Open%20Records%20Open%20Meetings%20Guide.pdf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4</cp:revision>
  <cp:lastPrinted>2020-11-30T19:14:00Z</cp:lastPrinted>
  <dcterms:created xsi:type="dcterms:W3CDTF">2024-09-03T13:41:00Z</dcterms:created>
  <dcterms:modified xsi:type="dcterms:W3CDTF">2024-09-03T14:16:00Z</dcterms:modified>
</cp:coreProperties>
</file>