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C79" w:rsidRDefault="004672CB">
      <w:r>
        <w:t>Regular Board Meeting-Bettis Preparatory Leadership Academy</w:t>
      </w:r>
    </w:p>
    <w:p w:rsidR="004672CB" w:rsidRDefault="004672CB">
      <w:r>
        <w:t>August 15, 2024- 6:00 p.m.</w:t>
      </w:r>
    </w:p>
    <w:p w:rsidR="004672CB" w:rsidRDefault="004672CB">
      <w:r>
        <w:t>Meeting was called to order by Chairman Wesley Hightower at 6:05 p.m.</w:t>
      </w:r>
    </w:p>
    <w:p w:rsidR="004672CB" w:rsidRDefault="004672CB">
      <w:r>
        <w:t xml:space="preserve">Members present: </w:t>
      </w:r>
      <w:proofErr w:type="spellStart"/>
      <w:r>
        <w:t>Tiiu</w:t>
      </w:r>
      <w:proofErr w:type="spellEnd"/>
      <w:r>
        <w:t xml:space="preserve"> Goode, Phyllis Lott, Calvin Cooks, Wesley Hightower, Sonny Jones, Brenda Bibbs and Michelle Green</w:t>
      </w:r>
    </w:p>
    <w:p w:rsidR="004672CB" w:rsidRDefault="004672CB">
      <w:r>
        <w:t>Invocation led by Calvin Cooks, Pledge of Allegiance led by BPLA student</w:t>
      </w:r>
    </w:p>
    <w:p w:rsidR="004672CB" w:rsidRDefault="004672CB">
      <w:r>
        <w:t xml:space="preserve">Installation of new Board Members: new members </w:t>
      </w:r>
      <w:r w:rsidR="00F23480">
        <w:t>Phyllis Lott</w:t>
      </w:r>
      <w:bookmarkStart w:id="0" w:name="_GoBack"/>
      <w:bookmarkEnd w:id="0"/>
      <w:r>
        <w:t xml:space="preserve">, Sonny Jones and Michelle Green were installed as new board members for the BPLA board.  </w:t>
      </w:r>
    </w:p>
    <w:p w:rsidR="004672CB" w:rsidRDefault="004672CB">
      <w:r>
        <w:t>After the installation of new members, it was determined a quorum was present, and the meeting continued.</w:t>
      </w:r>
    </w:p>
    <w:p w:rsidR="004672CB" w:rsidRDefault="004672CB">
      <w:r>
        <w:t>Approval of meeting agenda: motion made by Brenda Bibbs to accept agenda, seconded by Calvin Cooks</w:t>
      </w:r>
    </w:p>
    <w:p w:rsidR="004672CB" w:rsidRDefault="004672CB">
      <w:r>
        <w:t>Staff Introductions were made</w:t>
      </w:r>
    </w:p>
    <w:p w:rsidR="004672CB" w:rsidRDefault="004672CB">
      <w:r>
        <w:t>Students of the Month Recognition: a group of BPLA students spanning all grades were recognized for embodying the BPLA characteristics of excellence and leadership in the start of the new school year.</w:t>
      </w:r>
    </w:p>
    <w:p w:rsidR="002B5616" w:rsidRPr="00630884" w:rsidRDefault="004672CB">
      <w:r w:rsidRPr="00630884">
        <w:t xml:space="preserve">Approval of Minutes from regular Board meeting on June 20, 2024 and Special Called Meeting on June 27, 2024: </w:t>
      </w:r>
      <w:r w:rsidR="00297FF0" w:rsidRPr="00630884">
        <w:t>Motion was made by Brenda Bibbs to approve the minutes, and was seconded by Calvin Cooks.  During the discussion, it was noted by Mr. Hightower that the minutes from the June 20 meeting were incomplete, and that no minutes from June 27</w:t>
      </w:r>
      <w:r w:rsidR="00297FF0" w:rsidRPr="00630884">
        <w:rPr>
          <w:vertAlign w:val="superscript"/>
        </w:rPr>
        <w:t>th</w:t>
      </w:r>
      <w:r w:rsidR="00297FF0" w:rsidRPr="00630884">
        <w:t xml:space="preserve"> were submitted.  It was discussed that because the meeting was video recorded, someone could go back and reconstruct minutes from the meeting to make them complete.</w:t>
      </w:r>
      <w:r w:rsidR="002B5616" w:rsidRPr="00630884">
        <w:t xml:space="preserve"> After voting, the original motion failed.  The minutes were not approved.  </w:t>
      </w:r>
    </w:p>
    <w:p w:rsidR="004672CB" w:rsidRDefault="002B5616">
      <w:r w:rsidRPr="00630884">
        <w:t xml:space="preserve">We discussed further that with the CAP from the state district, that </w:t>
      </w:r>
      <w:r w:rsidR="0017051D" w:rsidRPr="00630884">
        <w:t xml:space="preserve">the new board move forward with </w:t>
      </w:r>
      <w:proofErr w:type="gramStart"/>
      <w:r w:rsidR="0017051D" w:rsidRPr="00630884">
        <w:t>a  commitment</w:t>
      </w:r>
      <w:proofErr w:type="gramEnd"/>
      <w:r w:rsidR="0017051D" w:rsidRPr="00630884">
        <w:t xml:space="preserve"> to record minutes, submit and post them regularly, and to not reconstruct old minutes</w:t>
      </w:r>
      <w:r w:rsidR="00630884">
        <w:t>.  This will need to be added to the agenda and voted on at the next meeting.</w:t>
      </w:r>
    </w:p>
    <w:p w:rsidR="002B5616" w:rsidRDefault="002B5616"/>
    <w:p w:rsidR="00297FF0" w:rsidRDefault="00297FF0">
      <w:r>
        <w:t>SC Public Charter School District- not in attendance</w:t>
      </w:r>
    </w:p>
    <w:p w:rsidR="00297FF0" w:rsidRDefault="00297FF0">
      <w:r>
        <w:t>Public Comment- none</w:t>
      </w:r>
    </w:p>
    <w:p w:rsidR="00A57062" w:rsidRDefault="00297FF0">
      <w:r>
        <w:t xml:space="preserve">Principal’s Update- Mrs. Tillman gave a detailed report on the state of BPLA, both academically and financially.  </w:t>
      </w:r>
    </w:p>
    <w:p w:rsidR="00297FF0" w:rsidRDefault="00297FF0">
      <w:r>
        <w:t>Enrollment currently is 113 students, and all core instructional positions are filled.  BPLA is currently seeking a Writing Lab Proctor to support writing in the 3</w:t>
      </w:r>
      <w:r w:rsidRPr="00297FF0">
        <w:rPr>
          <w:vertAlign w:val="superscript"/>
        </w:rPr>
        <w:t>rd</w:t>
      </w:r>
      <w:r>
        <w:t xml:space="preserve"> through 5</w:t>
      </w:r>
      <w:r w:rsidRPr="00297FF0">
        <w:rPr>
          <w:vertAlign w:val="superscript"/>
        </w:rPr>
        <w:t>th</w:t>
      </w:r>
      <w:r>
        <w:t xml:space="preserve"> grades, as well as a STEM Lab proctor</w:t>
      </w:r>
      <w:r w:rsidR="00A57062">
        <w:t xml:space="preserve"> to support the STEM curriculum that BPLA uses. There are some challenges that the school is having with regards to technology and sending home computers for students to use with work at home. There are firewall and malware issues that need to be resolved, but that will take financial resources that are not feasible at the current time.</w:t>
      </w:r>
    </w:p>
    <w:p w:rsidR="00A57062" w:rsidRDefault="00A57062">
      <w:r>
        <w:lastRenderedPageBreak/>
        <w:t xml:space="preserve">Financially, although enrollment is up, the goal is to build to 160 students.  This is the number of students needed to support the budget and keep the school in a good financial position. </w:t>
      </w:r>
    </w:p>
    <w:p w:rsidR="00A57062" w:rsidRDefault="00A57062">
      <w:r>
        <w:t>There is funding that was previously secured, and more funds have been made available, for the school to build a central, secure shelter building that could house the whole school, as well as surrounding community, in case of an emergency.  Putting together a plan for this project is an urgent need and goal for this year.</w:t>
      </w:r>
    </w:p>
    <w:p w:rsidR="00A57062" w:rsidRDefault="00A57062"/>
    <w:p w:rsidR="00A57062" w:rsidRDefault="00A57062">
      <w:r>
        <w:t>Chairman’s Report- Mr. Hightower reported on several items.</w:t>
      </w:r>
    </w:p>
    <w:p w:rsidR="00A57062" w:rsidRDefault="00A57062" w:rsidP="00A57062">
      <w:pPr>
        <w:pStyle w:val="ListParagraph"/>
        <w:numPr>
          <w:ilvl w:val="0"/>
          <w:numId w:val="1"/>
        </w:numPr>
      </w:pPr>
      <w:r>
        <w:t xml:space="preserve">Confidentiality Agreement- The need exists for Board members to not only agree in their oath to maintain confidentiality, but for there to be a more binding contract for confidentiality.  Mr. Hightower proposed an agreement that all Board members would </w:t>
      </w:r>
      <w:r w:rsidR="00C47C9C">
        <w:t>sign each year.  A motion was made to accept this confidentiality agreement by Calvin Cooks and seconded by Michelle Green; motion passed by unanimous vote.</w:t>
      </w:r>
    </w:p>
    <w:p w:rsidR="00C47C9C" w:rsidRDefault="00C47C9C" w:rsidP="00A57062">
      <w:pPr>
        <w:pStyle w:val="ListParagraph"/>
        <w:numPr>
          <w:ilvl w:val="0"/>
          <w:numId w:val="1"/>
        </w:numPr>
      </w:pPr>
      <w:r>
        <w:t>Conflict of Interest form from the SCPCSD- this is a form required by the state charter school district to maintain that no serving board members would be engaged in any activity that would serve as a conflict of interest.  These forms should be signed and sent to Mr. Hightower to be forwarded to the state district.</w:t>
      </w:r>
    </w:p>
    <w:p w:rsidR="00C47C9C" w:rsidRDefault="00C47C9C" w:rsidP="00A57062">
      <w:pPr>
        <w:pStyle w:val="ListParagraph"/>
        <w:numPr>
          <w:ilvl w:val="0"/>
          <w:numId w:val="1"/>
        </w:numPr>
      </w:pPr>
      <w:r>
        <w:t xml:space="preserve">Corrective Action Plan- this is a list of steps that the board will need to take to comply with </w:t>
      </w:r>
      <w:proofErr w:type="gramStart"/>
      <w:r>
        <w:t>the  concerns</w:t>
      </w:r>
      <w:proofErr w:type="gramEnd"/>
      <w:r>
        <w:t xml:space="preserve"> given to the BPLA Board by the state charter school district.  The plan includes the following actions for the BPLA Board moving forward:</w:t>
      </w:r>
    </w:p>
    <w:p w:rsidR="00C47C9C" w:rsidRDefault="00C47C9C" w:rsidP="00C47C9C">
      <w:pPr>
        <w:pStyle w:val="ListParagraph"/>
        <w:numPr>
          <w:ilvl w:val="1"/>
          <w:numId w:val="1"/>
        </w:numPr>
      </w:pPr>
      <w:r>
        <w:t>The posting of meeting agendas and meeting minutes within the timeline guidelines</w:t>
      </w:r>
    </w:p>
    <w:p w:rsidR="00C47C9C" w:rsidRDefault="00C47C9C" w:rsidP="00C47C9C">
      <w:pPr>
        <w:pStyle w:val="ListParagraph"/>
        <w:numPr>
          <w:ilvl w:val="1"/>
          <w:numId w:val="1"/>
        </w:numPr>
      </w:pPr>
      <w:r>
        <w:t>Board Member training for all new Board members; this training will be offered virtually on several dates in the coming months</w:t>
      </w:r>
    </w:p>
    <w:p w:rsidR="00C47C9C" w:rsidRDefault="00C47C9C" w:rsidP="00C47C9C">
      <w:pPr>
        <w:pStyle w:val="ListParagraph"/>
        <w:numPr>
          <w:ilvl w:val="1"/>
          <w:numId w:val="1"/>
        </w:numPr>
      </w:pPr>
      <w:r>
        <w:t xml:space="preserve">Training regarding FOIA: this training will be an </w:t>
      </w:r>
      <w:proofErr w:type="gramStart"/>
      <w:r>
        <w:t>8 hour</w:t>
      </w:r>
      <w:proofErr w:type="gramEnd"/>
      <w:r>
        <w:t xml:space="preserve"> training that will likely need to be held on a Saturday.</w:t>
      </w:r>
    </w:p>
    <w:p w:rsidR="00C47C9C" w:rsidRDefault="00C47C9C" w:rsidP="00C47C9C">
      <w:pPr>
        <w:pStyle w:val="ListParagraph"/>
        <w:numPr>
          <w:ilvl w:val="0"/>
          <w:numId w:val="1"/>
        </w:numPr>
      </w:pPr>
      <w:r>
        <w:t>Building Project Committee- a committee of three to four Board members needs to be formed to oversee the planning of, and execution of building the Shelter Building.</w:t>
      </w:r>
      <w:r w:rsidR="0031390A">
        <w:t xml:space="preserve">  A motion was made by </w:t>
      </w:r>
      <w:proofErr w:type="spellStart"/>
      <w:r w:rsidR="0031390A">
        <w:t>Tiiu</w:t>
      </w:r>
      <w:proofErr w:type="spellEnd"/>
      <w:r w:rsidR="0031390A">
        <w:t xml:space="preserve"> Goode and seconded by Michelle Green, that this committee would consist of Wesley Hightower, Calvin Cooks, Sonny Jones and Dr. Walker. This committee will have its first meeting on Saturday, September 7</w:t>
      </w:r>
      <w:r w:rsidR="0031390A" w:rsidRPr="0031390A">
        <w:rPr>
          <w:vertAlign w:val="superscript"/>
        </w:rPr>
        <w:t>th</w:t>
      </w:r>
      <w:r w:rsidR="0031390A">
        <w:t xml:space="preserve"> at 9:00 </w:t>
      </w:r>
      <w:proofErr w:type="spellStart"/>
      <w:r w:rsidR="0031390A">
        <w:t>a.m</w:t>
      </w:r>
      <w:proofErr w:type="spellEnd"/>
      <w:r w:rsidR="0031390A">
        <w:t xml:space="preserve"> with the goal of producing a timeline for the project.</w:t>
      </w:r>
    </w:p>
    <w:p w:rsidR="0031390A" w:rsidRDefault="0031390A" w:rsidP="00C47C9C">
      <w:pPr>
        <w:pStyle w:val="ListParagraph"/>
        <w:numPr>
          <w:ilvl w:val="0"/>
          <w:numId w:val="1"/>
        </w:numPr>
      </w:pPr>
      <w:r>
        <w:t>Repayment of monies borrowed- Mr. Hightower stated that now that the school is becoming more financially solvent, those that loaned money to the school to see it completed and opened are wanting to be repaid.  A plan will need to be made for beginning this process.  The Board will need to know the amounts to be repaid and to whom so that a plan can be formulated.</w:t>
      </w:r>
    </w:p>
    <w:p w:rsidR="0031390A" w:rsidRDefault="0031390A" w:rsidP="0031390A">
      <w:r>
        <w:t>Election of Board Officers-</w:t>
      </w:r>
    </w:p>
    <w:p w:rsidR="0031390A" w:rsidRDefault="0031390A" w:rsidP="0031390A">
      <w:r>
        <w:t>After nominations and ballot writings, the following members were elected to office:</w:t>
      </w:r>
    </w:p>
    <w:p w:rsidR="0031390A" w:rsidRDefault="0031390A" w:rsidP="0031390A">
      <w:r>
        <w:tab/>
        <w:t>Chairman-Wesley Hightower</w:t>
      </w:r>
    </w:p>
    <w:p w:rsidR="0031390A" w:rsidRDefault="0031390A" w:rsidP="0031390A">
      <w:r>
        <w:tab/>
        <w:t>Vice-Chairman- Brenda Bibbs</w:t>
      </w:r>
    </w:p>
    <w:p w:rsidR="0031390A" w:rsidRDefault="0031390A" w:rsidP="0031390A">
      <w:r>
        <w:tab/>
        <w:t>Secretary- Michelle Green</w:t>
      </w:r>
    </w:p>
    <w:p w:rsidR="0031390A" w:rsidRDefault="0031390A" w:rsidP="0031390A">
      <w:r>
        <w:lastRenderedPageBreak/>
        <w:tab/>
        <w:t>Treasurer- Sonny Jones</w:t>
      </w:r>
    </w:p>
    <w:p w:rsidR="0031390A" w:rsidRDefault="0031390A" w:rsidP="0031390A">
      <w:r>
        <w:tab/>
        <w:t>Chaplain- Calvin Cooks</w:t>
      </w:r>
    </w:p>
    <w:p w:rsidR="0031390A" w:rsidRDefault="0031390A" w:rsidP="0031390A">
      <w:r>
        <w:t>The ballots were sealed in an envelope.</w:t>
      </w:r>
    </w:p>
    <w:p w:rsidR="0031390A" w:rsidRDefault="0031390A" w:rsidP="0031390A">
      <w:r>
        <w:t>Oath of Officers- Newly elected Board Members were sworn in after taking their Oath of Office</w:t>
      </w:r>
    </w:p>
    <w:p w:rsidR="0031390A" w:rsidRDefault="0031390A" w:rsidP="0031390A">
      <w:r>
        <w:t>Executive Session- None</w:t>
      </w:r>
    </w:p>
    <w:p w:rsidR="0031390A" w:rsidRDefault="0031390A" w:rsidP="0031390A"/>
    <w:p w:rsidR="0031390A" w:rsidRDefault="0031390A" w:rsidP="0031390A">
      <w:r>
        <w:t>Adjournment- a motion was made by Brenda Bibbs that the meeting be adjourned, seconded by Phyllis Lott.  Meeting was Adjourned at 8:40 p.m.</w:t>
      </w:r>
    </w:p>
    <w:p w:rsidR="0031390A" w:rsidRDefault="0031390A" w:rsidP="0031390A"/>
    <w:p w:rsidR="0031390A" w:rsidRDefault="0031390A" w:rsidP="0031390A">
      <w:r>
        <w:t>Meeting Minutes respectfully submitted by Michelle Green</w:t>
      </w:r>
    </w:p>
    <w:sectPr w:rsidR="00313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20D68"/>
    <w:multiLevelType w:val="hybridMultilevel"/>
    <w:tmpl w:val="064CC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2CB"/>
    <w:rsid w:val="0017051D"/>
    <w:rsid w:val="00297FF0"/>
    <w:rsid w:val="002A292B"/>
    <w:rsid w:val="002B5616"/>
    <w:rsid w:val="0031390A"/>
    <w:rsid w:val="00324B75"/>
    <w:rsid w:val="004672CB"/>
    <w:rsid w:val="00630884"/>
    <w:rsid w:val="00A57062"/>
    <w:rsid w:val="00C47C9C"/>
    <w:rsid w:val="00DB6C52"/>
    <w:rsid w:val="00F23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0F563"/>
  <w15:chartTrackingRefBased/>
  <w15:docId w15:val="{B78372A9-D190-4EEA-BB31-A752E1500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70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2</cp:revision>
  <dcterms:created xsi:type="dcterms:W3CDTF">2024-09-02T17:56:00Z</dcterms:created>
  <dcterms:modified xsi:type="dcterms:W3CDTF">2024-09-02T17:56:00Z</dcterms:modified>
</cp:coreProperties>
</file>