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0EB5D" w14:textId="55A15845" w:rsidR="001572FD" w:rsidRPr="001572FD" w:rsidRDefault="001572FD" w:rsidP="001572FD">
      <w:pPr>
        <w:shd w:val="clear" w:color="auto" w:fill="FFFFFF"/>
        <w:spacing w:after="300" w:line="240" w:lineRule="auto"/>
        <w:outlineLvl w:val="2"/>
        <w:rPr>
          <w:rFonts w:ascii="Georgia" w:eastAsia="Times New Roman" w:hAnsi="Georgia" w:cs="Times New Roman"/>
          <w:b/>
          <w:bCs/>
          <w:color w:val="006F82"/>
          <w:sz w:val="27"/>
          <w:szCs w:val="27"/>
        </w:rPr>
      </w:pPr>
      <w:r w:rsidRPr="001572FD">
        <w:rPr>
          <w:rFonts w:ascii="Georgia" w:eastAsia="Times New Roman" w:hAnsi="Georgia" w:cs="Times New Roman"/>
          <w:b/>
          <w:bCs/>
          <w:color w:val="006F82"/>
          <w:sz w:val="27"/>
          <w:szCs w:val="27"/>
        </w:rPr>
        <w:t xml:space="preserve">A guide to help parents and guardians know when to keep </w:t>
      </w:r>
      <w:proofErr w:type="gramStart"/>
      <w:r w:rsidRPr="001572FD">
        <w:rPr>
          <w:rFonts w:ascii="Georgia" w:eastAsia="Times New Roman" w:hAnsi="Georgia" w:cs="Times New Roman"/>
          <w:b/>
          <w:bCs/>
          <w:color w:val="006F82"/>
          <w:sz w:val="27"/>
          <w:szCs w:val="27"/>
        </w:rPr>
        <w:t>students</w:t>
      </w:r>
      <w:proofErr w:type="gramEnd"/>
      <w:r w:rsidRPr="001572FD">
        <w:rPr>
          <w:rFonts w:ascii="Georgia" w:eastAsia="Times New Roman" w:hAnsi="Georgia" w:cs="Times New Roman"/>
          <w:b/>
          <w:bCs/>
          <w:color w:val="006F82"/>
          <w:sz w:val="27"/>
          <w:szCs w:val="27"/>
        </w:rPr>
        <w:t xml:space="preserve"> home</w:t>
      </w:r>
    </w:p>
    <w:p w14:paraId="33923D28" w14:textId="77777777" w:rsidR="001572FD" w:rsidRPr="001572FD" w:rsidRDefault="001572FD" w:rsidP="001572FD">
      <w:pPr>
        <w:shd w:val="clear" w:color="auto" w:fill="FFFFFF"/>
        <w:spacing w:after="300" w:line="240" w:lineRule="auto"/>
        <w:outlineLvl w:val="3"/>
        <w:rPr>
          <w:rFonts w:ascii="Georgia" w:eastAsia="Times New Roman" w:hAnsi="Georgia" w:cs="Times New Roman"/>
          <w:b/>
          <w:bCs/>
          <w:caps/>
          <w:color w:val="006F82"/>
          <w:sz w:val="24"/>
          <w:szCs w:val="24"/>
        </w:rPr>
      </w:pPr>
      <w:r w:rsidRPr="001572FD">
        <w:rPr>
          <w:rFonts w:ascii="Georgia" w:eastAsia="Times New Roman" w:hAnsi="Georgia" w:cs="Times New Roman"/>
          <w:b/>
          <w:bCs/>
          <w:caps/>
          <w:color w:val="006F82"/>
          <w:sz w:val="24"/>
          <w:szCs w:val="24"/>
        </w:rPr>
        <w:t>Students are expected to come to school; however, if your student is at risk of getting others sick, they should recover at home.</w:t>
      </w:r>
    </w:p>
    <w:p w14:paraId="0C40F071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FEVER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temperature of 100 degrees Fahrenheit (38 degrees C) or higher. Before returning to school, students need to be fever-free for 24 hours WITHOUT medications to reduce the fever.</w:t>
      </w:r>
    </w:p>
    <w:p w14:paraId="3254C86A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SORE THROAT – 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pain, scratchiness, irritation of the throat, often worsens when student swallows, accompanied by other cold-like symptoms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.  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A diagnosis of strep throat may return to school after 24 hours of antibiotics.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     </w:t>
      </w:r>
    </w:p>
    <w:p w14:paraId="7999482C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COUGH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persistent or productive cough, new or worsening.</w:t>
      </w:r>
    </w:p>
    <w:p w14:paraId="0872ACA2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STUFFY/RUNNY NOSE – 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frequent sniffling or mouth breathing, accompanied by other cold-like symptoms.</w:t>
      </w:r>
    </w:p>
    <w:p w14:paraId="32558504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EYES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eyes crusty, bright red and/or discharging yellow or green fluid.</w:t>
      </w:r>
    </w:p>
    <w:p w14:paraId="15DCACD8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DIARRHEA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unexplained watery stool.  Students should stay home for 24 hours after the last watery stool.</w:t>
      </w:r>
    </w:p>
    <w:p w14:paraId="4DDF8B65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VOMITING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if your student is vomiting, they need to stay home.  The student should stay home for 24 hours after the last time they vomited. </w:t>
      </w:r>
    </w:p>
    <w:p w14:paraId="13F392FC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RASH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bothersome body rash, especially with fever or itching.</w:t>
      </w:r>
    </w:p>
    <w:p w14:paraId="025A999A" w14:textId="77777777" w:rsidR="001572FD" w:rsidRPr="001572FD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INJURY/SURGERY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</w:t>
      </w:r>
      <w:r w:rsidRPr="001572FD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–</w:t>
      </w:r>
      <w:r w:rsidRPr="001572FD">
        <w:rPr>
          <w:rFonts w:ascii="Roboto" w:eastAsia="Times New Roman" w:hAnsi="Roboto" w:cs="Times New Roman"/>
          <w:color w:val="373737"/>
          <w:sz w:val="23"/>
          <w:szCs w:val="23"/>
        </w:rPr>
        <w:t> if students are unable to concentrate due to pain or side effects from medication, they should stay home. Letting the school nurse know in advance of any planned surgery is helpful.</w:t>
      </w:r>
    </w:p>
    <w:p w14:paraId="2F4C6341" w14:textId="62509A73" w:rsidR="001572FD" w:rsidRPr="001572FD" w:rsidRDefault="001572FD" w:rsidP="001572FD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373737"/>
          <w:sz w:val="23"/>
          <w:szCs w:val="23"/>
        </w:rPr>
      </w:pPr>
      <w:r w:rsidRPr="001572FD">
        <w:rPr>
          <w:rFonts w:ascii="Roboto" w:hAnsi="Roboto"/>
          <w:b/>
          <w:bCs/>
          <w:color w:val="373737"/>
          <w:sz w:val="23"/>
          <w:szCs w:val="23"/>
        </w:rPr>
        <w:t>STILL HAVE QUESTIONS</w:t>
      </w:r>
      <w:r w:rsidRPr="001572FD">
        <w:rPr>
          <w:rFonts w:ascii="Roboto" w:hAnsi="Roboto"/>
          <w:color w:val="373737"/>
          <w:sz w:val="23"/>
          <w:szCs w:val="23"/>
        </w:rPr>
        <w:t xml:space="preserve"> about </w:t>
      </w:r>
      <w:proofErr w:type="gramStart"/>
      <w:r w:rsidRPr="001572FD">
        <w:rPr>
          <w:rFonts w:ascii="Roboto" w:hAnsi="Roboto"/>
          <w:color w:val="373737"/>
          <w:sz w:val="23"/>
          <w:szCs w:val="23"/>
        </w:rPr>
        <w:t>whether or not</w:t>
      </w:r>
      <w:proofErr w:type="gramEnd"/>
      <w:r w:rsidRPr="001572FD">
        <w:rPr>
          <w:rFonts w:ascii="Roboto" w:hAnsi="Roboto"/>
          <w:color w:val="373737"/>
          <w:sz w:val="23"/>
          <w:szCs w:val="23"/>
        </w:rPr>
        <w:t xml:space="preserve"> your student is healthy enough to come to school?  </w:t>
      </w:r>
      <w:hyperlink r:id="rId5" w:history="1">
        <w:r w:rsidRPr="001572FD">
          <w:rPr>
            <w:rStyle w:val="Hyperlink"/>
            <w:rFonts w:ascii="Roboto" w:hAnsi="Roboto"/>
            <w:b/>
            <w:bCs/>
            <w:sz w:val="23"/>
            <w:szCs w:val="23"/>
          </w:rPr>
          <w:t xml:space="preserve">Contact </w:t>
        </w:r>
        <w:r w:rsidRPr="001572FD">
          <w:rPr>
            <w:rStyle w:val="Hyperlink"/>
            <w:rFonts w:ascii="Roboto" w:hAnsi="Roboto"/>
            <w:b/>
            <w:bCs/>
            <w:sz w:val="23"/>
            <w:szCs w:val="23"/>
          </w:rPr>
          <w:t>our</w:t>
        </w:r>
        <w:r w:rsidRPr="001572FD">
          <w:rPr>
            <w:rStyle w:val="Hyperlink"/>
            <w:rFonts w:ascii="Roboto" w:hAnsi="Roboto"/>
            <w:b/>
            <w:bCs/>
            <w:sz w:val="23"/>
            <w:szCs w:val="23"/>
          </w:rPr>
          <w:t xml:space="preserve"> school nurse</w:t>
        </w:r>
        <w:r w:rsidRPr="001572FD">
          <w:rPr>
            <w:rStyle w:val="Hyperlink"/>
            <w:rFonts w:ascii="Roboto" w:hAnsi="Roboto"/>
            <w:b/>
            <w:bCs/>
            <w:sz w:val="23"/>
            <w:szCs w:val="23"/>
          </w:rPr>
          <w:t>,</w:t>
        </w:r>
      </w:hyperlink>
      <w:r w:rsidRPr="001572FD">
        <w:rPr>
          <w:rFonts w:ascii="Roboto" w:hAnsi="Roboto"/>
          <w:color w:val="373737"/>
          <w:sz w:val="23"/>
          <w:szCs w:val="23"/>
        </w:rPr>
        <w:t xml:space="preserve"> </w:t>
      </w:r>
      <w:r w:rsidRPr="001572FD">
        <w:rPr>
          <w:rFonts w:ascii="Roboto" w:hAnsi="Roboto"/>
          <w:color w:val="373737"/>
          <w:sz w:val="23"/>
          <w:szCs w:val="23"/>
        </w:rPr>
        <w:t xml:space="preserve">, Kerri Whitworth, at </w:t>
      </w:r>
      <w:hyperlink r:id="rId6" w:history="1">
        <w:r w:rsidRPr="001572FD">
          <w:rPr>
            <w:rStyle w:val="Hyperlink"/>
            <w:rFonts w:ascii="Roboto" w:eastAsiaTheme="majorEastAsia" w:hAnsi="Roboto"/>
            <w:sz w:val="23"/>
            <w:szCs w:val="23"/>
          </w:rPr>
          <w:t>whitworthk@issaquah.wednet.edu</w:t>
        </w:r>
      </w:hyperlink>
      <w:r w:rsidRPr="001572FD">
        <w:rPr>
          <w:rFonts w:ascii="Roboto" w:hAnsi="Roboto"/>
          <w:color w:val="373737"/>
          <w:sz w:val="23"/>
          <w:szCs w:val="23"/>
        </w:rPr>
        <w:t xml:space="preserve"> or (425)837-4159. </w:t>
      </w:r>
    </w:p>
    <w:p w14:paraId="215ACA63" w14:textId="77777777" w:rsidR="001572FD" w:rsidRPr="001572FD" w:rsidRDefault="001572FD" w:rsidP="001572FD">
      <w:pPr>
        <w:rPr>
          <w:rFonts w:ascii="Roboto" w:hAnsi="Roboto" w:cstheme="minorHAnsi"/>
          <w:sz w:val="23"/>
          <w:szCs w:val="23"/>
        </w:rPr>
      </w:pPr>
    </w:p>
    <w:p w14:paraId="3312E992" w14:textId="77777777" w:rsidR="001572FD" w:rsidRPr="001572FD" w:rsidRDefault="001572FD" w:rsidP="001572FD">
      <w:pPr>
        <w:rPr>
          <w:rFonts w:ascii="Roboto" w:hAnsi="Roboto" w:cstheme="minorHAnsi"/>
          <w:b/>
          <w:bCs/>
          <w:sz w:val="23"/>
          <w:szCs w:val="23"/>
        </w:rPr>
      </w:pPr>
      <w:r w:rsidRPr="001572FD">
        <w:rPr>
          <w:rFonts w:ascii="Roboto" w:hAnsi="Roboto" w:cstheme="minorHAnsi"/>
          <w:b/>
          <w:bCs/>
          <w:sz w:val="23"/>
          <w:szCs w:val="23"/>
        </w:rPr>
        <w:t>For questions specifically regarding COVID-19 our guidelines are as follows:</w:t>
      </w:r>
    </w:p>
    <w:p w14:paraId="779742F4" w14:textId="77777777" w:rsidR="001572FD" w:rsidRPr="00621F97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If you have respiratory virus symptoms that are not better explained by another cause (such as allergies) or test positive for COVID-19 or another respiratory virus, follow </w:t>
      </w:r>
      <w:hyperlink r:id="rId7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CDC guidance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 for staying home and away from others; this includes people you live with who are not sick.</w:t>
      </w:r>
    </w:p>
    <w:p w14:paraId="00F07E56" w14:textId="77777777" w:rsidR="001572FD" w:rsidRPr="00621F97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lastRenderedPageBreak/>
        <w:t>You can go back to your normal activities when </w:t>
      </w:r>
      <w:r w:rsidRPr="00621F97">
        <w:rPr>
          <w:rFonts w:ascii="Roboto" w:eastAsia="Times New Roman" w:hAnsi="Roboto" w:cs="Times New Roman"/>
          <w:b/>
          <w:bCs/>
          <w:color w:val="373737"/>
          <w:sz w:val="23"/>
          <w:szCs w:val="23"/>
        </w:rPr>
        <w:t>both</w:t>
      </w: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 of the following have been true for at least 24 hours:</w:t>
      </w:r>
    </w:p>
    <w:p w14:paraId="252B47BD" w14:textId="77777777" w:rsidR="001572FD" w:rsidRPr="00621F97" w:rsidRDefault="001572FD" w:rsidP="001572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Your symptoms are getting better overall, and</w:t>
      </w:r>
    </w:p>
    <w:p w14:paraId="086BF4BB" w14:textId="77777777" w:rsidR="001572FD" w:rsidRPr="00621F97" w:rsidRDefault="001572FD" w:rsidP="001572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You have not had a fever (and are not using fever-reducing medication) for at least 24 hours.</w:t>
      </w:r>
    </w:p>
    <w:p w14:paraId="30986B76" w14:textId="77777777" w:rsidR="001572FD" w:rsidRPr="00621F97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You can tell your symptoms are improving when you start to feel better and you feel well enough to fully participate in your activities, such as learning in a classroom or completing tasks at work. A respiratory virus infection can have many types of symptoms, some of which can last beyond when someone is contagious (able to spread the virus), such as a lingering cough. Having a single symptom or a combination of symptoms is not as important as the overall sense of feeling better and the ability to resume activities.</w:t>
      </w:r>
    </w:p>
    <w:p w14:paraId="625F4E91" w14:textId="77777777" w:rsidR="001572FD" w:rsidRPr="00621F97" w:rsidRDefault="001572FD" w:rsidP="001572FD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When you go back to your normal activities, </w:t>
      </w:r>
      <w:hyperlink r:id="rId8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wear a mask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 and take added precautions over the next 5 days, such as taking </w:t>
      </w:r>
      <w:hyperlink r:id="rId9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steps to improve air flow and filtration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, practicing good </w:t>
      </w:r>
      <w:hyperlink r:id="rId10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hand hygiene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, </w:t>
      </w:r>
      <w:hyperlink r:id="rId11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cleaning regularly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, </w:t>
      </w:r>
      <w:hyperlink r:id="rId12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physical distancing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, and </w:t>
      </w:r>
      <w:hyperlink r:id="rId13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testing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 when you will be around other people indoors. You may still be contagious with a respiratory virus after returning to your normal activities, so it is important to take additional precautions.</w:t>
      </w:r>
    </w:p>
    <w:p w14:paraId="7D55F7D0" w14:textId="77777777" w:rsidR="001572FD" w:rsidRPr="00621F97" w:rsidRDefault="001572FD" w:rsidP="001572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People with COVID-19 are often contagious for 5-10 days after their illness begins.</w:t>
      </w:r>
    </w:p>
    <w:p w14:paraId="6610D4B5" w14:textId="77777777" w:rsidR="001572FD" w:rsidRPr="00621F97" w:rsidRDefault="001572FD" w:rsidP="001572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People with flu may be contagious for up to 5-7 days after their illness begins.</w:t>
      </w:r>
    </w:p>
    <w:p w14:paraId="2EBCFE32" w14:textId="77777777" w:rsidR="001572FD" w:rsidRPr="00621F97" w:rsidRDefault="001572FD" w:rsidP="001572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People with RSV are usually contagious for 3-8 days after their illness begins.</w:t>
      </w:r>
    </w:p>
    <w:p w14:paraId="237080DC" w14:textId="77777777" w:rsidR="001572FD" w:rsidRPr="00621F97" w:rsidRDefault="001572FD" w:rsidP="001572F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73737"/>
          <w:sz w:val="23"/>
          <w:szCs w:val="23"/>
        </w:rPr>
      </w:pPr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Please visit </w:t>
      </w:r>
      <w:hyperlink r:id="rId14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Public Health - Seattle &amp; King County's website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 or the </w:t>
      </w:r>
      <w:hyperlink r:id="rId15" w:tgtFrame="_blank" w:history="1">
        <w:r w:rsidRPr="00621F97">
          <w:rPr>
            <w:rFonts w:ascii="Roboto" w:eastAsia="Times New Roman" w:hAnsi="Roboto" w:cs="Times New Roman"/>
            <w:b/>
            <w:bCs/>
            <w:color w:val="373737"/>
            <w:sz w:val="23"/>
            <w:szCs w:val="23"/>
            <w:u w:val="single"/>
          </w:rPr>
          <w:t>Washington State Department of Health</w:t>
        </w:r>
      </w:hyperlink>
      <w:r w:rsidRPr="00621F97">
        <w:rPr>
          <w:rFonts w:ascii="Roboto" w:eastAsia="Times New Roman" w:hAnsi="Roboto" w:cs="Times New Roman"/>
          <w:color w:val="373737"/>
          <w:sz w:val="23"/>
          <w:szCs w:val="23"/>
        </w:rPr>
        <w:t> for additional information, resources and details.</w:t>
      </w:r>
    </w:p>
    <w:p w14:paraId="2E0C3058" w14:textId="77777777" w:rsidR="001572FD" w:rsidRPr="001572FD" w:rsidRDefault="001572FD" w:rsidP="001572FD">
      <w:pPr>
        <w:rPr>
          <w:rFonts w:ascii="Roboto" w:hAnsi="Roboto" w:cstheme="minorHAnsi"/>
          <w:b/>
          <w:bCs/>
          <w:sz w:val="23"/>
          <w:szCs w:val="23"/>
        </w:rPr>
      </w:pPr>
    </w:p>
    <w:p w14:paraId="24A77131" w14:textId="77777777" w:rsidR="001572FD" w:rsidRPr="001572FD" w:rsidRDefault="001572FD" w:rsidP="001572FD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373737"/>
          <w:sz w:val="23"/>
          <w:szCs w:val="23"/>
        </w:rPr>
      </w:pPr>
      <w:r w:rsidRPr="001572FD">
        <w:rPr>
          <w:rFonts w:ascii="Roboto" w:hAnsi="Roboto"/>
          <w:color w:val="373737"/>
          <w:sz w:val="23"/>
          <w:szCs w:val="23"/>
        </w:rPr>
        <w:t xml:space="preserve">If you have any </w:t>
      </w:r>
      <w:proofErr w:type="gramStart"/>
      <w:r w:rsidRPr="001572FD">
        <w:rPr>
          <w:rFonts w:ascii="Roboto" w:hAnsi="Roboto"/>
          <w:color w:val="373737"/>
          <w:sz w:val="23"/>
          <w:szCs w:val="23"/>
        </w:rPr>
        <w:t>questions</w:t>
      </w:r>
      <w:proofErr w:type="gramEnd"/>
      <w:r w:rsidRPr="001572FD">
        <w:rPr>
          <w:rFonts w:ascii="Roboto" w:hAnsi="Roboto"/>
          <w:color w:val="373737"/>
          <w:sz w:val="23"/>
          <w:szCs w:val="23"/>
        </w:rPr>
        <w:t xml:space="preserve"> please feel free to contact our school nurse, Kerri Whitworth, at </w:t>
      </w:r>
      <w:hyperlink r:id="rId16" w:history="1">
        <w:r w:rsidRPr="001572FD">
          <w:rPr>
            <w:rStyle w:val="Hyperlink"/>
            <w:rFonts w:ascii="Roboto" w:eastAsiaTheme="majorEastAsia" w:hAnsi="Roboto"/>
            <w:sz w:val="23"/>
            <w:szCs w:val="23"/>
          </w:rPr>
          <w:t>whitworthk@issaquah.wednet.edu</w:t>
        </w:r>
      </w:hyperlink>
      <w:r w:rsidRPr="001572FD">
        <w:rPr>
          <w:rFonts w:ascii="Roboto" w:hAnsi="Roboto"/>
          <w:color w:val="373737"/>
          <w:sz w:val="23"/>
          <w:szCs w:val="23"/>
        </w:rPr>
        <w:t xml:space="preserve"> or (425)837-4159. </w:t>
      </w:r>
    </w:p>
    <w:p w14:paraId="46AE3ABE" w14:textId="77777777" w:rsidR="001572FD" w:rsidRPr="00B11A3F" w:rsidRDefault="001572FD" w:rsidP="001572FD">
      <w:pPr>
        <w:rPr>
          <w:rFonts w:ascii="Century Gothic" w:hAnsi="Century Gothic"/>
          <w:sz w:val="23"/>
          <w:szCs w:val="23"/>
        </w:rPr>
      </w:pPr>
    </w:p>
    <w:p w14:paraId="0C97FAFF" w14:textId="77777777" w:rsidR="001572FD" w:rsidRPr="001572FD" w:rsidRDefault="001572FD" w:rsidP="001572FD">
      <w:pPr>
        <w:shd w:val="clear" w:color="auto" w:fill="FFFFFF"/>
        <w:spacing w:after="300" w:line="240" w:lineRule="auto"/>
        <w:outlineLvl w:val="4"/>
        <w:rPr>
          <w:rFonts w:ascii="Roboto" w:eastAsia="Times New Roman" w:hAnsi="Roboto" w:cs="Times New Roman"/>
          <w:b/>
          <w:bCs/>
          <w:color w:val="636363"/>
          <w:sz w:val="23"/>
          <w:szCs w:val="23"/>
        </w:rPr>
      </w:pPr>
      <w:r w:rsidRPr="001572FD">
        <w:rPr>
          <w:rFonts w:ascii="Roboto" w:eastAsia="Times New Roman" w:hAnsi="Roboto" w:cs="Times New Roman"/>
          <w:b/>
          <w:bCs/>
          <w:color w:val="636363"/>
          <w:sz w:val="23"/>
          <w:szCs w:val="23"/>
        </w:rPr>
        <w:t>Keeping ill students at home, encouraging frequent hand washing, and covering coughs protects everyone.</w:t>
      </w:r>
    </w:p>
    <w:p w14:paraId="4D47F937" w14:textId="77777777" w:rsidR="00C457FD" w:rsidRDefault="00C457FD"/>
    <w:sectPr w:rsidR="00C45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A62F4"/>
    <w:multiLevelType w:val="multilevel"/>
    <w:tmpl w:val="D5EC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F510D"/>
    <w:multiLevelType w:val="multilevel"/>
    <w:tmpl w:val="712C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371864">
    <w:abstractNumId w:val="1"/>
  </w:num>
  <w:num w:numId="2" w16cid:durableId="210641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FD"/>
    <w:rsid w:val="001572FD"/>
    <w:rsid w:val="003C331E"/>
    <w:rsid w:val="00C4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827C3"/>
  <w15:chartTrackingRefBased/>
  <w15:docId w15:val="{A97B5C5C-A720-4441-9C13-93B4CF34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F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2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2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2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2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2F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72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72F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5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respiratory-viruses/prevention/masks.html" TargetMode="External"/><Relationship Id="rId13" Type="http://schemas.openxmlformats.org/officeDocument/2006/relationships/hyperlink" Target="https://www.cdc.gov/respiratory-viruses/prevention/testing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respiratory-viruses/prevention/precautions-when-sick.html" TargetMode="External"/><Relationship Id="rId12" Type="http://schemas.openxmlformats.org/officeDocument/2006/relationships/hyperlink" Target="https://www.cdc.gov/respiratory-viruses/prevention/physical-distancing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whitworthk@issaquah.wednet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whitworthk@issaquah.wednet.edu" TargetMode="External"/><Relationship Id="rId11" Type="http://schemas.openxmlformats.org/officeDocument/2006/relationships/hyperlink" Target="https://www.cdc.gov/hygiene/about/when-and-how-to-clean-and-disinfect-a-facility.html" TargetMode="External"/><Relationship Id="rId5" Type="http://schemas.openxmlformats.org/officeDocument/2006/relationships/hyperlink" Target="mailto:Contact%20our%20school%20nurse," TargetMode="External"/><Relationship Id="rId15" Type="http://schemas.openxmlformats.org/officeDocument/2006/relationships/hyperlink" Target="https://doh.wa.gov/" TargetMode="External"/><Relationship Id="rId10" Type="http://schemas.openxmlformats.org/officeDocument/2006/relationships/hyperlink" Target="https://www.cdc.gov/clean-hands/abou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h.wa.gov/sites/default/files/2022-07/333-256.pdf" TargetMode="External"/><Relationship Id="rId14" Type="http://schemas.openxmlformats.org/officeDocument/2006/relationships/hyperlink" Target="https://kingcounty.gov/en/dept/d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697</Words>
  <Characters>3974</Characters>
  <Application>Microsoft Office Word</Application>
  <DocSecurity>0</DocSecurity>
  <Lines>33</Lines>
  <Paragraphs>9</Paragraphs>
  <ScaleCrop>false</ScaleCrop>
  <Company>Issaquah School District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Whitworth, Kerri</dc:creator>
  <cp:keywords/>
  <dc:description/>
  <cp:lastModifiedBy>Whitworth, Kerri</cp:lastModifiedBy>
  <cp:revision>1</cp:revision>
  <dcterms:created xsi:type="dcterms:W3CDTF">2024-09-17T20:23:00Z</dcterms:created>
  <dcterms:modified xsi:type="dcterms:W3CDTF">2024-09-17T20:29:00Z</dcterms:modified>
</cp:coreProperties>
</file>