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FE476D5" w14:textId="77777777" w:rsidR="00A67047" w:rsidRDefault="00A67047" w:rsidP="00A67047">
      <w:pPr>
        <w:pStyle w:val="BasicParagraph"/>
        <w:jc w:val="right"/>
        <w:rPr>
          <w:rFonts w:ascii="Arial Black" w:hAnsi="Arial Black" w:cs="Arial Black"/>
        </w:rPr>
      </w:pPr>
      <w:r>
        <w:rPr>
          <w:rFonts w:ascii="Arial Black" w:hAnsi="Arial Black" w:cs="Arial Black"/>
        </w:rPr>
        <w:t>For more information please contact:</w:t>
      </w:r>
    </w:p>
    <w:p w14:paraId="62EF872F" w14:textId="3C206D9A" w:rsidR="00E336D0" w:rsidRPr="00E336D0" w:rsidRDefault="00E336D0" w:rsidP="00E336D0">
      <w:pPr>
        <w:pStyle w:val="BasicParagraph"/>
        <w:suppressAutoHyphens/>
        <w:jc w:val="right"/>
        <w:rPr>
          <w:rFonts w:ascii="Arial" w:hAnsi="Arial" w:cs="Arial"/>
          <w:sz w:val="20"/>
          <w:szCs w:val="20"/>
        </w:rPr>
      </w:pPr>
      <w:r w:rsidRPr="00E336D0">
        <w:rPr>
          <w:rFonts w:ascii="Arial" w:hAnsi="Arial" w:cs="Arial"/>
          <w:b/>
          <w:bCs/>
          <w:sz w:val="20"/>
          <w:szCs w:val="20"/>
        </w:rPr>
        <w:t>Dr. Autumn R. Turk</w:t>
      </w:r>
      <w:r>
        <w:rPr>
          <w:rFonts w:ascii="Arial" w:hAnsi="Arial" w:cs="Arial"/>
          <w:sz w:val="20"/>
          <w:szCs w:val="20"/>
        </w:rPr>
        <w:t xml:space="preserve">, </w:t>
      </w:r>
      <w:r w:rsidRPr="00E336D0">
        <w:rPr>
          <w:rFonts w:ascii="Arial" w:hAnsi="Arial" w:cs="Arial"/>
          <w:b/>
          <w:bCs/>
          <w:sz w:val="20"/>
          <w:szCs w:val="20"/>
        </w:rPr>
        <w:t>Director of Curriculum and Development</w:t>
      </w:r>
    </w:p>
    <w:p w14:paraId="390FD3E1" w14:textId="7BA3FC30" w:rsidR="00E336D0" w:rsidRPr="00E336D0" w:rsidRDefault="00E336D0" w:rsidP="00E336D0">
      <w:pPr>
        <w:pStyle w:val="BasicParagraph"/>
        <w:suppressAutoHyphens/>
        <w:jc w:val="right"/>
        <w:rPr>
          <w:rFonts w:ascii="Arial" w:hAnsi="Arial" w:cs="Arial"/>
          <w:sz w:val="20"/>
          <w:szCs w:val="20"/>
        </w:rPr>
      </w:pPr>
      <w:r w:rsidRPr="00E336D0">
        <w:rPr>
          <w:rFonts w:ascii="Arial" w:hAnsi="Arial" w:cs="Arial"/>
          <w:b/>
          <w:bCs/>
          <w:sz w:val="20"/>
          <w:szCs w:val="20"/>
        </w:rPr>
        <w:t>724) 334-1406 phone (x2291)</w:t>
      </w:r>
    </w:p>
    <w:p w14:paraId="36887051" w14:textId="5B6782DD" w:rsidR="00A67047" w:rsidRDefault="00000000" w:rsidP="00E336D0">
      <w:pPr>
        <w:pStyle w:val="BasicParagraph"/>
        <w:suppressAutoHyphens/>
        <w:jc w:val="right"/>
        <w:rPr>
          <w:rFonts w:ascii="Arial" w:hAnsi="Arial" w:cs="Arial"/>
          <w:sz w:val="20"/>
          <w:szCs w:val="20"/>
        </w:rPr>
      </w:pPr>
      <w:hyperlink r:id="rId7" w:tgtFrame="_blank" w:history="1">
        <w:r w:rsidR="00E336D0" w:rsidRPr="00E336D0">
          <w:rPr>
            <w:rStyle w:val="Hyperlink"/>
            <w:rFonts w:ascii="Arial" w:hAnsi="Arial" w:cs="Arial"/>
            <w:b/>
            <w:bCs/>
            <w:sz w:val="20"/>
            <w:szCs w:val="20"/>
          </w:rPr>
          <w:t>autumn.turk@burrell.k12.pa.us</w:t>
        </w:r>
      </w:hyperlink>
    </w:p>
    <w:p w14:paraId="1C401D62" w14:textId="77777777" w:rsidR="00E336D0" w:rsidRPr="00E336D0" w:rsidRDefault="00E336D0" w:rsidP="00E336D0">
      <w:pPr>
        <w:pStyle w:val="BasicParagraph"/>
        <w:suppressAutoHyphens/>
        <w:jc w:val="right"/>
        <w:rPr>
          <w:rFonts w:ascii="Arial" w:hAnsi="Arial" w:cs="Arial"/>
          <w:sz w:val="20"/>
          <w:szCs w:val="20"/>
        </w:rPr>
      </w:pPr>
    </w:p>
    <w:p w14:paraId="58C8C444" w14:textId="301F2984" w:rsidR="00A67047" w:rsidRDefault="00A67047" w:rsidP="00A67047">
      <w:pPr>
        <w:pStyle w:val="BasicParagraph"/>
        <w:jc w:val="center"/>
        <w:rPr>
          <w:rFonts w:ascii="Arial" w:hAnsi="Arial" w:cs="Arial"/>
          <w:b/>
          <w:bCs/>
          <w:sz w:val="34"/>
          <w:szCs w:val="34"/>
        </w:rPr>
      </w:pPr>
      <w:r>
        <w:rPr>
          <w:rFonts w:ascii="Arial" w:hAnsi="Arial" w:cs="Arial"/>
          <w:b/>
          <w:bCs/>
          <w:sz w:val="34"/>
          <w:szCs w:val="34"/>
        </w:rPr>
        <w:t>— For Immediate Release —</w:t>
      </w:r>
    </w:p>
    <w:p w14:paraId="407B2A10" w14:textId="77777777" w:rsidR="00A67047" w:rsidRDefault="00A67047" w:rsidP="00A67047">
      <w:pPr>
        <w:pStyle w:val="BasicParagraph"/>
        <w:jc w:val="center"/>
        <w:rPr>
          <w:rFonts w:ascii="Arial" w:hAnsi="Arial" w:cs="Arial"/>
        </w:rPr>
      </w:pPr>
    </w:p>
    <w:p w14:paraId="43A09A08" w14:textId="77777777" w:rsidR="00E336D0" w:rsidRDefault="00E336D0" w:rsidP="00E336D0">
      <w:pPr>
        <w:pStyle w:val="BasicParagraph"/>
        <w:suppressAutoHyphens/>
        <w:jc w:val="center"/>
        <w:rPr>
          <w:rFonts w:ascii="Arial Black" w:hAnsi="Arial Black" w:cs="Arial Black"/>
          <w:sz w:val="28"/>
          <w:szCs w:val="28"/>
        </w:rPr>
      </w:pPr>
      <w:r w:rsidRPr="00E336D0">
        <w:rPr>
          <w:rFonts w:ascii="Arial Black" w:hAnsi="Arial Black" w:cs="Arial Black"/>
          <w:sz w:val="28"/>
          <w:szCs w:val="28"/>
        </w:rPr>
        <w:t>BHS Shines on the Global Stag</w:t>
      </w:r>
      <w:r>
        <w:rPr>
          <w:rFonts w:ascii="Arial Black" w:hAnsi="Arial Black" w:cs="Arial Black"/>
          <w:sz w:val="28"/>
          <w:szCs w:val="28"/>
        </w:rPr>
        <w:t>e</w:t>
      </w:r>
      <w:r w:rsidRPr="00E336D0">
        <w:rPr>
          <w:rFonts w:ascii="Arial Black" w:hAnsi="Arial Black" w:cs="Arial Black"/>
          <w:sz w:val="28"/>
          <w:szCs w:val="28"/>
        </w:rPr>
        <w:t xml:space="preserve">, Leading the Way in </w:t>
      </w:r>
    </w:p>
    <w:p w14:paraId="0A57036E" w14:textId="08F89609" w:rsidR="00A67047" w:rsidRPr="00E336D0" w:rsidRDefault="00E336D0" w:rsidP="00E336D0">
      <w:pPr>
        <w:pStyle w:val="BasicParagraph"/>
        <w:suppressAutoHyphens/>
        <w:jc w:val="center"/>
        <w:rPr>
          <w:rFonts w:ascii="Arial" w:hAnsi="Arial" w:cs="Arial"/>
          <w:sz w:val="28"/>
          <w:szCs w:val="28"/>
        </w:rPr>
      </w:pPr>
      <w:r w:rsidRPr="00E336D0">
        <w:rPr>
          <w:rFonts w:ascii="Arial Black" w:hAnsi="Arial Black" w:cs="Arial Black"/>
          <w:sz w:val="28"/>
          <w:szCs w:val="28"/>
        </w:rPr>
        <w:t>Wellbeing Education for Schools Around the World</w:t>
      </w:r>
    </w:p>
    <w:p w14:paraId="1CB412C9" w14:textId="77777777" w:rsidR="00E336D0" w:rsidRDefault="00E336D0" w:rsidP="00E336D0">
      <w:pPr>
        <w:pStyle w:val="BasicParagraph"/>
        <w:suppressAutoHyphens/>
        <w:rPr>
          <w:rFonts w:ascii="Arial" w:hAnsi="Arial" w:cs="Arial"/>
        </w:rPr>
      </w:pPr>
    </w:p>
    <w:p w14:paraId="7457177C" w14:textId="2B2099AC" w:rsidR="00E336D0" w:rsidRPr="00E336D0" w:rsidRDefault="00E336D0" w:rsidP="00E336D0">
      <w:pPr>
        <w:pStyle w:val="BasicParagraph"/>
        <w:suppressAutoHyphens/>
        <w:rPr>
          <w:rFonts w:ascii="Arial" w:hAnsi="Arial" w:cs="Arial"/>
        </w:rPr>
      </w:pPr>
      <w:r w:rsidRPr="00E336D0">
        <w:rPr>
          <w:rFonts w:ascii="Arial" w:hAnsi="Arial" w:cs="Arial"/>
        </w:rPr>
        <w:t>Burrell High School's innovative approach to education and focus on student wellbeing has</w:t>
      </w:r>
    </w:p>
    <w:p w14:paraId="4C2CE6CF" w14:textId="43415E72" w:rsidR="00E336D0" w:rsidRPr="00E336D0" w:rsidRDefault="00E336D0" w:rsidP="00E336D0">
      <w:pPr>
        <w:pStyle w:val="BasicParagraph"/>
        <w:suppressAutoHyphens/>
        <w:rPr>
          <w:rFonts w:ascii="Arial" w:hAnsi="Arial" w:cs="Arial"/>
        </w:rPr>
      </w:pPr>
      <w:r w:rsidRPr="00E336D0">
        <w:rPr>
          <w:rFonts w:ascii="Arial" w:hAnsi="Arial" w:cs="Arial"/>
        </w:rPr>
        <w:t xml:space="preserve">caught the attention of </w:t>
      </w:r>
      <w:proofErr w:type="spellStart"/>
      <w:r w:rsidRPr="00E336D0">
        <w:rPr>
          <w:rFonts w:ascii="Arial" w:hAnsi="Arial" w:cs="Arial"/>
        </w:rPr>
        <w:t>HundrED</w:t>
      </w:r>
      <w:proofErr w:type="spellEnd"/>
      <w:r w:rsidRPr="00E336D0">
        <w:rPr>
          <w:rFonts w:ascii="Arial" w:hAnsi="Arial" w:cs="Arial"/>
        </w:rPr>
        <w:t>, a global organization dedicated to promoting impactful education innovations. The school's efforts in developing BHS</w:t>
      </w:r>
      <w:r>
        <w:rPr>
          <w:rFonts w:ascii="Arial" w:hAnsi="Arial" w:cs="Arial"/>
        </w:rPr>
        <w:t xml:space="preserve"> </w:t>
      </w:r>
      <w:r w:rsidRPr="00E336D0">
        <w:rPr>
          <w:rFonts w:ascii="Arial" w:hAnsi="Arial" w:cs="Arial"/>
        </w:rPr>
        <w:t xml:space="preserve">Learner Profiles and re-imagining high school education have landed them a coveted spot on </w:t>
      </w:r>
      <w:proofErr w:type="spellStart"/>
      <w:r w:rsidRPr="00E336D0">
        <w:rPr>
          <w:rFonts w:ascii="Arial" w:hAnsi="Arial" w:cs="Arial"/>
        </w:rPr>
        <w:t>HundrED's</w:t>
      </w:r>
      <w:proofErr w:type="spellEnd"/>
      <w:r w:rsidRPr="00E336D0">
        <w:rPr>
          <w:rFonts w:ascii="Arial" w:hAnsi="Arial" w:cs="Arial"/>
        </w:rPr>
        <w:t xml:space="preserve"> shortlist of innovations for their Spotlight on Wellbeing in Schools.</w:t>
      </w:r>
    </w:p>
    <w:p w14:paraId="719F694A" w14:textId="77777777" w:rsidR="00E336D0" w:rsidRPr="00E336D0" w:rsidRDefault="00E336D0" w:rsidP="00E336D0">
      <w:pPr>
        <w:pStyle w:val="BasicParagraph"/>
        <w:suppressAutoHyphens/>
        <w:rPr>
          <w:rFonts w:ascii="Arial" w:hAnsi="Arial" w:cs="Arial"/>
        </w:rPr>
      </w:pPr>
      <w:r w:rsidRPr="00E336D0">
        <w:rPr>
          <w:rFonts w:ascii="Arial" w:hAnsi="Arial" w:cs="Arial"/>
        </w:rPr>
        <w:t> </w:t>
      </w:r>
    </w:p>
    <w:p w14:paraId="0B9730C6" w14:textId="062E4E42" w:rsidR="00E336D0" w:rsidRPr="00E336D0" w:rsidRDefault="00871733" w:rsidP="00E336D0">
      <w:pPr>
        <w:pStyle w:val="BasicParagraph"/>
        <w:suppressAutoHyphens/>
        <w:rPr>
          <w:rFonts w:ascii="Arial" w:hAnsi="Arial" w:cs="Arial"/>
        </w:rPr>
      </w:pPr>
      <w:r w:rsidRPr="00871733">
        <w:rPr>
          <w:rFonts w:ascii="Arial" w:hAnsi="Arial" w:cs="Arial"/>
        </w:rPr>
        <w:t xml:space="preserve">Dr. Autumn Turk, Director of Curriculum and Development at BSD, and the Parents as Allies Team (sponsored by </w:t>
      </w:r>
      <w:proofErr w:type="spellStart"/>
      <w:r w:rsidRPr="00871733">
        <w:rPr>
          <w:rFonts w:ascii="Arial" w:hAnsi="Arial" w:cs="Arial"/>
        </w:rPr>
        <w:t>Kidsburgh</w:t>
      </w:r>
      <w:proofErr w:type="spellEnd"/>
      <w:r w:rsidRPr="00871733">
        <w:rPr>
          <w:rFonts w:ascii="Arial" w:hAnsi="Arial" w:cs="Arial"/>
        </w:rPr>
        <w:t xml:space="preserve">) presented their innovative family engagement initiatives at the </w:t>
      </w:r>
      <w:proofErr w:type="spellStart"/>
      <w:r w:rsidRPr="00871733">
        <w:rPr>
          <w:rFonts w:ascii="Arial" w:hAnsi="Arial" w:cs="Arial"/>
        </w:rPr>
        <w:t>HundrED</w:t>
      </w:r>
      <w:proofErr w:type="spellEnd"/>
      <w:r w:rsidRPr="00871733">
        <w:rPr>
          <w:rFonts w:ascii="Arial" w:hAnsi="Arial" w:cs="Arial"/>
        </w:rPr>
        <w:t xml:space="preserve"> Innovation Conference in Helsinki, Finland last Fall. Dr. Turk highlighted the school's commitment to family engagement through activities such as fireside chats and community connection events.</w:t>
      </w:r>
    </w:p>
    <w:p w14:paraId="4236DD31" w14:textId="77777777" w:rsidR="00E336D0" w:rsidRPr="00E336D0" w:rsidRDefault="00E336D0" w:rsidP="00E336D0">
      <w:pPr>
        <w:pStyle w:val="BasicParagraph"/>
        <w:suppressAutoHyphens/>
        <w:rPr>
          <w:rFonts w:ascii="Arial" w:hAnsi="Arial" w:cs="Arial"/>
        </w:rPr>
      </w:pPr>
      <w:r w:rsidRPr="00E336D0">
        <w:rPr>
          <w:rFonts w:ascii="Arial" w:hAnsi="Arial" w:cs="Arial"/>
        </w:rPr>
        <w:t> </w:t>
      </w:r>
    </w:p>
    <w:p w14:paraId="4DD082A8" w14:textId="77777777" w:rsidR="00E336D0" w:rsidRPr="00E336D0" w:rsidRDefault="00E336D0" w:rsidP="00E336D0">
      <w:pPr>
        <w:pStyle w:val="BasicParagraph"/>
        <w:suppressAutoHyphens/>
        <w:rPr>
          <w:rFonts w:ascii="Arial" w:hAnsi="Arial" w:cs="Arial"/>
        </w:rPr>
      </w:pPr>
      <w:r w:rsidRPr="00E336D0">
        <w:rPr>
          <w:rFonts w:ascii="Arial" w:hAnsi="Arial" w:cs="Arial"/>
        </w:rPr>
        <w:t xml:space="preserve">The collaboration between Dr. Turk, Personalized Learning Coach Dan Pounds, and the district’s personalized learning team has been instrumental in showcasing the impact of Burrell's approach to education on student well-being. Dr. Turk noted that the school's work on Reimagine High School opportunities and learner profiles aligns seamlessly with </w:t>
      </w:r>
      <w:proofErr w:type="spellStart"/>
      <w:r w:rsidRPr="00E336D0">
        <w:rPr>
          <w:rFonts w:ascii="Arial" w:hAnsi="Arial" w:cs="Arial"/>
        </w:rPr>
        <w:t>HundrED's</w:t>
      </w:r>
      <w:proofErr w:type="spellEnd"/>
      <w:r w:rsidRPr="00E336D0">
        <w:rPr>
          <w:rFonts w:ascii="Arial" w:hAnsi="Arial" w:cs="Arial"/>
        </w:rPr>
        <w:t xml:space="preserve"> focus on promoting self-awareness and agency to enhance student well-being.</w:t>
      </w:r>
    </w:p>
    <w:p w14:paraId="53314969" w14:textId="77777777" w:rsidR="00E336D0" w:rsidRPr="00E336D0" w:rsidRDefault="00E336D0" w:rsidP="00E336D0">
      <w:pPr>
        <w:pStyle w:val="BasicParagraph"/>
        <w:suppressAutoHyphens/>
        <w:rPr>
          <w:rFonts w:ascii="Arial" w:hAnsi="Arial" w:cs="Arial"/>
        </w:rPr>
      </w:pPr>
      <w:r w:rsidRPr="00E336D0">
        <w:rPr>
          <w:rFonts w:ascii="Arial" w:hAnsi="Arial" w:cs="Arial"/>
        </w:rPr>
        <w:t> </w:t>
      </w:r>
    </w:p>
    <w:p w14:paraId="24DA2DF1" w14:textId="77777777" w:rsidR="00E336D0" w:rsidRPr="00E336D0" w:rsidRDefault="00E336D0" w:rsidP="00E336D0">
      <w:pPr>
        <w:pStyle w:val="BasicParagraph"/>
        <w:suppressAutoHyphens/>
        <w:rPr>
          <w:rFonts w:ascii="Arial" w:hAnsi="Arial" w:cs="Arial"/>
        </w:rPr>
      </w:pPr>
      <w:r w:rsidRPr="00E336D0">
        <w:rPr>
          <w:rFonts w:ascii="Arial" w:hAnsi="Arial" w:cs="Arial"/>
        </w:rPr>
        <w:t>Burrell High School's learner profiles, created by Mr. Pounds, enhance self-awareness among students and provide a personalized approach to education that caters to individual student needs. By incorporating these profiles into the school's Social-Emotional Learning (SEL) curriculum, Burrell High School is paving the way for relevant and engaging learning experiences that prioritize student well-being.</w:t>
      </w:r>
    </w:p>
    <w:p w14:paraId="6121467F" w14:textId="77777777" w:rsidR="00E336D0" w:rsidRPr="00E336D0" w:rsidRDefault="00E336D0" w:rsidP="00E336D0">
      <w:pPr>
        <w:pStyle w:val="BasicParagraph"/>
        <w:suppressAutoHyphens/>
        <w:rPr>
          <w:rFonts w:ascii="Arial" w:hAnsi="Arial" w:cs="Arial"/>
        </w:rPr>
      </w:pPr>
      <w:r w:rsidRPr="00E336D0">
        <w:rPr>
          <w:rFonts w:ascii="Arial" w:hAnsi="Arial" w:cs="Arial"/>
        </w:rPr>
        <w:t> </w:t>
      </w:r>
    </w:p>
    <w:p w14:paraId="1657B0C0" w14:textId="77777777" w:rsidR="00E336D0" w:rsidRDefault="00E336D0" w:rsidP="00E336D0">
      <w:pPr>
        <w:pStyle w:val="BasicParagraph"/>
        <w:suppressAutoHyphens/>
        <w:rPr>
          <w:rFonts w:ascii="Arial" w:hAnsi="Arial" w:cs="Arial"/>
        </w:rPr>
      </w:pPr>
    </w:p>
    <w:p w14:paraId="7ADCA804" w14:textId="73BBCAC4" w:rsidR="00E336D0" w:rsidRPr="000D6E7A" w:rsidRDefault="00E336D0" w:rsidP="000D6E7A">
      <w:pPr>
        <w:pStyle w:val="BasicParagraph"/>
        <w:numPr>
          <w:ilvl w:val="0"/>
          <w:numId w:val="3"/>
        </w:numPr>
        <w:suppressAutoHyphens/>
        <w:jc w:val="center"/>
        <w:rPr>
          <w:rFonts w:ascii="Arial" w:hAnsi="Arial" w:cs="Arial"/>
        </w:rPr>
      </w:pPr>
      <w:r>
        <w:rPr>
          <w:rFonts w:ascii="Arial" w:hAnsi="Arial" w:cs="Arial"/>
        </w:rPr>
        <w:t>More —</w:t>
      </w:r>
    </w:p>
    <w:p w14:paraId="7706B7AF" w14:textId="77777777" w:rsidR="00CD5069" w:rsidRDefault="00CD5069" w:rsidP="00E336D0">
      <w:pPr>
        <w:pStyle w:val="BasicParagraph"/>
        <w:suppressAutoHyphens/>
        <w:rPr>
          <w:rFonts w:ascii="Arial" w:hAnsi="Arial" w:cs="Arial"/>
        </w:rPr>
      </w:pPr>
    </w:p>
    <w:p w14:paraId="3E075F0B" w14:textId="77777777" w:rsidR="00CD5069" w:rsidRDefault="00CD5069" w:rsidP="00E336D0">
      <w:pPr>
        <w:pStyle w:val="BasicParagraph"/>
        <w:suppressAutoHyphens/>
        <w:rPr>
          <w:rFonts w:ascii="Arial" w:hAnsi="Arial" w:cs="Arial"/>
        </w:rPr>
      </w:pPr>
    </w:p>
    <w:p w14:paraId="19C7D97B" w14:textId="77777777" w:rsidR="00CD5069" w:rsidRDefault="00CD5069" w:rsidP="00E336D0">
      <w:pPr>
        <w:pStyle w:val="BasicParagraph"/>
        <w:suppressAutoHyphens/>
        <w:rPr>
          <w:rFonts w:ascii="Arial" w:hAnsi="Arial" w:cs="Arial"/>
        </w:rPr>
      </w:pPr>
    </w:p>
    <w:p w14:paraId="5157066C" w14:textId="77777777" w:rsidR="00CD5069" w:rsidRDefault="00CD5069" w:rsidP="00E336D0">
      <w:pPr>
        <w:pStyle w:val="BasicParagraph"/>
        <w:suppressAutoHyphens/>
        <w:rPr>
          <w:rFonts w:ascii="Arial" w:hAnsi="Arial" w:cs="Arial"/>
        </w:rPr>
      </w:pPr>
    </w:p>
    <w:p w14:paraId="549A6F12" w14:textId="4C9A2A56" w:rsidR="00E336D0" w:rsidRPr="00E336D0" w:rsidRDefault="00E336D0" w:rsidP="00E336D0">
      <w:pPr>
        <w:pStyle w:val="BasicParagraph"/>
        <w:suppressAutoHyphens/>
        <w:rPr>
          <w:rFonts w:ascii="Arial" w:hAnsi="Arial" w:cs="Arial"/>
        </w:rPr>
      </w:pPr>
      <w:r w:rsidRPr="00E336D0">
        <w:rPr>
          <w:rFonts w:ascii="Arial" w:hAnsi="Arial" w:cs="Arial"/>
        </w:rPr>
        <w:t xml:space="preserve">Being shortlisted among 34 innovations from 71 countries is a significant achievement for Burrell High School. Their inclusion on </w:t>
      </w:r>
      <w:proofErr w:type="spellStart"/>
      <w:r w:rsidRPr="00E336D0">
        <w:rPr>
          <w:rFonts w:ascii="Arial" w:hAnsi="Arial" w:cs="Arial"/>
        </w:rPr>
        <w:t>HundrED's</w:t>
      </w:r>
      <w:proofErr w:type="spellEnd"/>
      <w:r w:rsidRPr="00E336D0">
        <w:rPr>
          <w:rFonts w:ascii="Arial" w:hAnsi="Arial" w:cs="Arial"/>
        </w:rPr>
        <w:t xml:space="preserve"> shortlist is a testament to its dedication to creating a positive and supportive learning environment that nurtures student growth and development.</w:t>
      </w:r>
    </w:p>
    <w:p w14:paraId="43A3E5D2" w14:textId="77777777" w:rsidR="00E336D0" w:rsidRPr="00E336D0" w:rsidRDefault="00E336D0" w:rsidP="00E336D0">
      <w:pPr>
        <w:pStyle w:val="BasicParagraph"/>
        <w:suppressAutoHyphens/>
        <w:rPr>
          <w:rFonts w:ascii="Arial" w:hAnsi="Arial" w:cs="Arial"/>
        </w:rPr>
      </w:pPr>
      <w:r w:rsidRPr="00E336D0">
        <w:rPr>
          <w:rFonts w:ascii="Arial" w:hAnsi="Arial" w:cs="Arial"/>
        </w:rPr>
        <w:t> </w:t>
      </w:r>
    </w:p>
    <w:p w14:paraId="01B492CB" w14:textId="77777777" w:rsidR="00E336D0" w:rsidRPr="00E336D0" w:rsidRDefault="00E336D0" w:rsidP="00E336D0">
      <w:pPr>
        <w:pStyle w:val="BasicParagraph"/>
        <w:suppressAutoHyphens/>
        <w:rPr>
          <w:rFonts w:ascii="Arial" w:hAnsi="Arial" w:cs="Arial"/>
        </w:rPr>
      </w:pPr>
      <w:r w:rsidRPr="00E336D0">
        <w:rPr>
          <w:rFonts w:ascii="Arial" w:hAnsi="Arial" w:cs="Arial"/>
        </w:rPr>
        <w:t xml:space="preserve">Looking ahead, Burrell High School aims to advance to the next round of 10 innovations featured in </w:t>
      </w:r>
      <w:proofErr w:type="spellStart"/>
      <w:r w:rsidRPr="00E336D0">
        <w:rPr>
          <w:rFonts w:ascii="Arial" w:hAnsi="Arial" w:cs="Arial"/>
        </w:rPr>
        <w:t>HundrED's</w:t>
      </w:r>
      <w:proofErr w:type="spellEnd"/>
      <w:r w:rsidRPr="00E336D0">
        <w:rPr>
          <w:rFonts w:ascii="Arial" w:hAnsi="Arial" w:cs="Arial"/>
        </w:rPr>
        <w:t xml:space="preserve"> publication. The </w:t>
      </w:r>
      <w:proofErr w:type="gramStart"/>
      <w:r w:rsidRPr="00E336D0">
        <w:rPr>
          <w:rFonts w:ascii="Arial" w:hAnsi="Arial" w:cs="Arial"/>
        </w:rPr>
        <w:t>ultimate goal</w:t>
      </w:r>
      <w:proofErr w:type="gramEnd"/>
      <w:r w:rsidRPr="00E336D0">
        <w:rPr>
          <w:rFonts w:ascii="Arial" w:hAnsi="Arial" w:cs="Arial"/>
        </w:rPr>
        <w:t xml:space="preserve"> is to secure an invitation to </w:t>
      </w:r>
      <w:proofErr w:type="spellStart"/>
      <w:r w:rsidRPr="00E336D0">
        <w:rPr>
          <w:rFonts w:ascii="Arial" w:hAnsi="Arial" w:cs="Arial"/>
        </w:rPr>
        <w:t>HundrED's</w:t>
      </w:r>
      <w:proofErr w:type="spellEnd"/>
      <w:r w:rsidRPr="00E336D0">
        <w:rPr>
          <w:rFonts w:ascii="Arial" w:hAnsi="Arial" w:cs="Arial"/>
        </w:rPr>
        <w:t xml:space="preserve"> prestigious innovation summit in Helsinki, where education leaders and innovators from around the world gather to share best practices and inspire change in education.</w:t>
      </w:r>
    </w:p>
    <w:p w14:paraId="07701FA3" w14:textId="77777777" w:rsidR="00E336D0" w:rsidRPr="00E336D0" w:rsidRDefault="00E336D0" w:rsidP="00E336D0">
      <w:pPr>
        <w:pStyle w:val="BasicParagraph"/>
        <w:suppressAutoHyphens/>
        <w:rPr>
          <w:rFonts w:ascii="Arial" w:hAnsi="Arial" w:cs="Arial"/>
        </w:rPr>
      </w:pPr>
      <w:r w:rsidRPr="00E336D0">
        <w:rPr>
          <w:rFonts w:ascii="Arial" w:hAnsi="Arial" w:cs="Arial"/>
        </w:rPr>
        <w:t> </w:t>
      </w:r>
    </w:p>
    <w:p w14:paraId="737A51EF" w14:textId="77777777" w:rsidR="00E336D0" w:rsidRPr="00E336D0" w:rsidRDefault="00E336D0" w:rsidP="00E336D0">
      <w:pPr>
        <w:pStyle w:val="BasicParagraph"/>
        <w:suppressAutoHyphens/>
        <w:rPr>
          <w:rFonts w:ascii="Arial" w:hAnsi="Arial" w:cs="Arial"/>
        </w:rPr>
      </w:pPr>
      <w:r w:rsidRPr="00E336D0">
        <w:rPr>
          <w:rFonts w:ascii="Arial" w:hAnsi="Arial" w:cs="Arial"/>
        </w:rPr>
        <w:t xml:space="preserve">As Burrell High School continues to push the boundaries of traditional education and prioritize student wellbeing, their recognition by </w:t>
      </w:r>
      <w:proofErr w:type="spellStart"/>
      <w:r w:rsidRPr="00E336D0">
        <w:rPr>
          <w:rFonts w:ascii="Arial" w:hAnsi="Arial" w:cs="Arial"/>
        </w:rPr>
        <w:t>HundrED</w:t>
      </w:r>
      <w:proofErr w:type="spellEnd"/>
      <w:r w:rsidRPr="00E336D0">
        <w:rPr>
          <w:rFonts w:ascii="Arial" w:hAnsi="Arial" w:cs="Arial"/>
        </w:rPr>
        <w:t xml:space="preserve"> is not just a validation of their innovative approach, but a source of pride and inspiration for schools worldwide. By re-imagining high school education and focusing on the holistic development of students, Burrell High School is setting a new standard for promoting wellbeing in schools and empowering students to thrive in today's ever-changing world.</w:t>
      </w:r>
    </w:p>
    <w:p w14:paraId="36A6249E" w14:textId="77777777" w:rsidR="00E336D0" w:rsidRDefault="00E336D0" w:rsidP="00E336D0">
      <w:pPr>
        <w:pStyle w:val="BasicParagraph"/>
        <w:suppressAutoHyphens/>
        <w:rPr>
          <w:rFonts w:ascii="Arial" w:hAnsi="Arial" w:cs="Arial"/>
        </w:rPr>
      </w:pPr>
      <w:r w:rsidRPr="00E336D0">
        <w:rPr>
          <w:rFonts w:ascii="Arial" w:hAnsi="Arial" w:cs="Arial"/>
        </w:rPr>
        <w:t> </w:t>
      </w:r>
    </w:p>
    <w:p w14:paraId="68C6271B" w14:textId="2B872C48" w:rsidR="00E336D0" w:rsidRPr="00E336D0" w:rsidRDefault="00E336D0" w:rsidP="00E336D0">
      <w:pPr>
        <w:pStyle w:val="BasicParagraph"/>
        <w:suppressAutoHyphens/>
        <w:jc w:val="center"/>
        <w:rPr>
          <w:rFonts w:ascii="Arial" w:hAnsi="Arial" w:cs="Arial"/>
        </w:rPr>
      </w:pPr>
      <w:r>
        <w:rPr>
          <w:rFonts w:ascii="Arial" w:hAnsi="Arial" w:cs="Arial"/>
        </w:rPr>
        <w:t>####</w:t>
      </w:r>
    </w:p>
    <w:p w14:paraId="4F5D10FD" w14:textId="77777777" w:rsidR="00E336D0" w:rsidRPr="00E336D0" w:rsidRDefault="00E336D0" w:rsidP="00E336D0">
      <w:pPr>
        <w:pStyle w:val="BasicParagraph"/>
        <w:suppressAutoHyphens/>
        <w:rPr>
          <w:rFonts w:ascii="Arial" w:hAnsi="Arial" w:cs="Arial"/>
        </w:rPr>
      </w:pPr>
      <w:r w:rsidRPr="00E336D0">
        <w:rPr>
          <w:rFonts w:ascii="Arial" w:hAnsi="Arial" w:cs="Arial"/>
        </w:rPr>
        <w:t>Resources:</w:t>
      </w:r>
    </w:p>
    <w:p w14:paraId="4061970C" w14:textId="77777777" w:rsidR="00E336D0" w:rsidRPr="00E336D0" w:rsidRDefault="00E336D0" w:rsidP="00E336D0">
      <w:pPr>
        <w:pStyle w:val="BasicParagraph"/>
        <w:suppressAutoHyphens/>
        <w:rPr>
          <w:rFonts w:ascii="Arial" w:hAnsi="Arial" w:cs="Arial"/>
        </w:rPr>
      </w:pPr>
    </w:p>
    <w:p w14:paraId="7AEC78BA" w14:textId="77777777" w:rsidR="00E336D0" w:rsidRPr="00E336D0" w:rsidRDefault="00E336D0" w:rsidP="00E336D0">
      <w:pPr>
        <w:pStyle w:val="BasicParagraph"/>
        <w:suppressAutoHyphens/>
        <w:rPr>
          <w:rFonts w:ascii="Arial" w:hAnsi="Arial" w:cs="Arial"/>
        </w:rPr>
      </w:pPr>
      <w:r w:rsidRPr="00E336D0">
        <w:rPr>
          <w:rFonts w:ascii="Arial" w:hAnsi="Arial" w:cs="Arial"/>
        </w:rPr>
        <w:t xml:space="preserve">Link to </w:t>
      </w:r>
      <w:proofErr w:type="spellStart"/>
      <w:r w:rsidRPr="00E336D0">
        <w:rPr>
          <w:rFonts w:ascii="Arial" w:hAnsi="Arial" w:cs="Arial"/>
        </w:rPr>
        <w:t>HundrED’s</w:t>
      </w:r>
      <w:proofErr w:type="spellEnd"/>
      <w:r w:rsidRPr="00E336D0">
        <w:rPr>
          <w:rFonts w:ascii="Arial" w:hAnsi="Arial" w:cs="Arial"/>
        </w:rPr>
        <w:t xml:space="preserve"> Facebook post:</w:t>
      </w:r>
    </w:p>
    <w:p w14:paraId="5CE081D0" w14:textId="77777777" w:rsidR="00E336D0" w:rsidRPr="00E336D0" w:rsidRDefault="00000000" w:rsidP="00E336D0">
      <w:pPr>
        <w:pStyle w:val="BasicParagraph"/>
        <w:suppressAutoHyphens/>
        <w:rPr>
          <w:rFonts w:ascii="Arial" w:hAnsi="Arial" w:cs="Arial"/>
        </w:rPr>
      </w:pPr>
      <w:hyperlink r:id="rId8" w:history="1">
        <w:r w:rsidR="00E336D0" w:rsidRPr="00E336D0">
          <w:rPr>
            <w:rStyle w:val="Hyperlink"/>
            <w:rFonts w:ascii="Arial" w:hAnsi="Arial" w:cs="Arial"/>
          </w:rPr>
          <w:t>https://www.facebook.com/share/ttxKMwXwRYdBNhcR/?mibextid=WC7FNe</w:t>
        </w:r>
      </w:hyperlink>
    </w:p>
    <w:p w14:paraId="2BE0E759" w14:textId="77777777" w:rsidR="00E336D0" w:rsidRPr="00E336D0" w:rsidRDefault="00E336D0" w:rsidP="00E336D0">
      <w:pPr>
        <w:pStyle w:val="BasicParagraph"/>
        <w:suppressAutoHyphens/>
        <w:rPr>
          <w:rFonts w:ascii="Arial" w:hAnsi="Arial" w:cs="Arial"/>
        </w:rPr>
      </w:pPr>
    </w:p>
    <w:p w14:paraId="6E18128D" w14:textId="77777777" w:rsidR="00E336D0" w:rsidRPr="00E336D0" w:rsidRDefault="00E336D0" w:rsidP="00E336D0">
      <w:pPr>
        <w:pStyle w:val="BasicParagraph"/>
        <w:suppressAutoHyphens/>
        <w:rPr>
          <w:rFonts w:ascii="Arial" w:hAnsi="Arial" w:cs="Arial"/>
        </w:rPr>
      </w:pPr>
      <w:r w:rsidRPr="00E336D0">
        <w:rPr>
          <w:rFonts w:ascii="Arial" w:hAnsi="Arial" w:cs="Arial"/>
        </w:rPr>
        <w:t>Link to the article:</w:t>
      </w:r>
    </w:p>
    <w:p w14:paraId="2C8CA788" w14:textId="77777777" w:rsidR="00E336D0" w:rsidRPr="00E336D0" w:rsidRDefault="00000000" w:rsidP="00E336D0">
      <w:pPr>
        <w:pStyle w:val="BasicParagraph"/>
        <w:suppressAutoHyphens/>
        <w:rPr>
          <w:rFonts w:ascii="Arial" w:hAnsi="Arial" w:cs="Arial"/>
        </w:rPr>
      </w:pPr>
      <w:hyperlink r:id="rId9" w:history="1">
        <w:r w:rsidR="00E336D0" w:rsidRPr="00E336D0">
          <w:rPr>
            <w:rStyle w:val="Hyperlink"/>
            <w:rFonts w:ascii="Arial" w:hAnsi="Arial" w:cs="Arial"/>
          </w:rPr>
          <w:t>https://hundred.org/en/articles/improving-wellbeing-in-schools-requires-a-multifaceted-approach?</w:t>
        </w:r>
      </w:hyperlink>
    </w:p>
    <w:p w14:paraId="2B03CD12" w14:textId="77777777" w:rsidR="00E336D0" w:rsidRPr="00E336D0" w:rsidRDefault="00E336D0" w:rsidP="00E336D0">
      <w:pPr>
        <w:pStyle w:val="BasicParagraph"/>
        <w:suppressAutoHyphens/>
        <w:rPr>
          <w:rFonts w:ascii="Arial" w:hAnsi="Arial" w:cs="Arial"/>
        </w:rPr>
      </w:pPr>
    </w:p>
    <w:p w14:paraId="4BDEFC03" w14:textId="77777777" w:rsidR="00E336D0" w:rsidRPr="00E336D0" w:rsidRDefault="00E336D0" w:rsidP="00E336D0">
      <w:pPr>
        <w:pStyle w:val="BasicParagraph"/>
        <w:suppressAutoHyphens/>
        <w:rPr>
          <w:rFonts w:ascii="Arial" w:hAnsi="Arial" w:cs="Arial"/>
        </w:rPr>
      </w:pPr>
      <w:r w:rsidRPr="00E336D0">
        <w:rPr>
          <w:rFonts w:ascii="Arial" w:hAnsi="Arial" w:cs="Arial"/>
        </w:rPr>
        <w:t>Link to Burrell’s Learner Profiles Innovation Page:</w:t>
      </w:r>
    </w:p>
    <w:p w14:paraId="4476DC13" w14:textId="77777777" w:rsidR="00E336D0" w:rsidRPr="00E336D0" w:rsidRDefault="00000000" w:rsidP="00E336D0">
      <w:pPr>
        <w:pStyle w:val="BasicParagraph"/>
        <w:suppressAutoHyphens/>
        <w:rPr>
          <w:rFonts w:ascii="Arial" w:hAnsi="Arial" w:cs="Arial"/>
        </w:rPr>
      </w:pPr>
      <w:hyperlink r:id="rId10" w:history="1">
        <w:r w:rsidR="00E336D0" w:rsidRPr="00E336D0">
          <w:rPr>
            <w:rStyle w:val="Hyperlink"/>
            <w:rFonts w:ascii="Arial" w:hAnsi="Arial" w:cs="Arial"/>
          </w:rPr>
          <w:t>https://hundred.org/en/innovations/learner-profiles</w:t>
        </w:r>
      </w:hyperlink>
    </w:p>
    <w:p w14:paraId="1EE5AEB4" w14:textId="77777777" w:rsidR="00E336D0" w:rsidRPr="00E336D0" w:rsidRDefault="00E336D0" w:rsidP="00E336D0">
      <w:pPr>
        <w:pStyle w:val="BasicParagraph"/>
        <w:suppressAutoHyphens/>
        <w:rPr>
          <w:rFonts w:ascii="Arial" w:hAnsi="Arial" w:cs="Arial"/>
        </w:rPr>
      </w:pPr>
    </w:p>
    <w:p w14:paraId="6C6BF525" w14:textId="77777777" w:rsidR="00E336D0" w:rsidRPr="00E336D0" w:rsidRDefault="00E336D0" w:rsidP="00E336D0">
      <w:pPr>
        <w:pStyle w:val="BasicParagraph"/>
        <w:suppressAutoHyphens/>
        <w:rPr>
          <w:rFonts w:ascii="Arial" w:hAnsi="Arial" w:cs="Arial"/>
        </w:rPr>
      </w:pPr>
      <w:r w:rsidRPr="00E336D0">
        <w:rPr>
          <w:rFonts w:ascii="Arial" w:hAnsi="Arial" w:cs="Arial"/>
        </w:rPr>
        <w:t xml:space="preserve">Link to info about the </w:t>
      </w:r>
      <w:proofErr w:type="spellStart"/>
      <w:r w:rsidRPr="00E336D0">
        <w:rPr>
          <w:rFonts w:ascii="Arial" w:hAnsi="Arial" w:cs="Arial"/>
        </w:rPr>
        <w:t>HundrED</w:t>
      </w:r>
      <w:proofErr w:type="spellEnd"/>
      <w:r w:rsidRPr="00E336D0">
        <w:rPr>
          <w:rFonts w:ascii="Arial" w:hAnsi="Arial" w:cs="Arial"/>
        </w:rPr>
        <w:t xml:space="preserve"> Innovation Summit - Nov 12 -14, 2024 - in Helsinki, Finland. This is where they will announce the top innovations that will be included in their </w:t>
      </w:r>
      <w:proofErr w:type="spellStart"/>
      <w:r w:rsidRPr="00E336D0">
        <w:rPr>
          <w:rFonts w:ascii="Arial" w:hAnsi="Arial" w:cs="Arial"/>
        </w:rPr>
        <w:t>HundrED</w:t>
      </w:r>
      <w:proofErr w:type="spellEnd"/>
      <w:r w:rsidRPr="00E336D0">
        <w:rPr>
          <w:rFonts w:ascii="Arial" w:hAnsi="Arial" w:cs="Arial"/>
        </w:rPr>
        <w:t xml:space="preserve"> Global Collection. We have NOT been invited to this yet - this is just where they will honor the top 10 innovations in each category.</w:t>
      </w:r>
    </w:p>
    <w:p w14:paraId="2FE26C1E" w14:textId="5E14DEA5" w:rsidR="00FF65F7" w:rsidRPr="00CD5069" w:rsidRDefault="00000000" w:rsidP="00E336D0">
      <w:pPr>
        <w:pStyle w:val="BasicParagraph"/>
        <w:suppressAutoHyphens/>
        <w:rPr>
          <w:rFonts w:ascii="Arial" w:hAnsi="Arial" w:cs="Arial"/>
        </w:rPr>
      </w:pPr>
      <w:hyperlink r:id="rId11" w:history="1">
        <w:r w:rsidR="00E336D0" w:rsidRPr="00E336D0">
          <w:rPr>
            <w:rStyle w:val="Hyperlink"/>
            <w:rFonts w:ascii="Arial" w:hAnsi="Arial" w:cs="Arial"/>
          </w:rPr>
          <w:t>https://hundred.org/en/events/hundred-innovation-summit-2024</w:t>
        </w:r>
      </w:hyperlink>
    </w:p>
    <w:sectPr w:rsidR="00FF65F7" w:rsidRPr="00CD5069" w:rsidSect="00A67047">
      <w:headerReference w:type="default" r:id="rId12"/>
      <w:pgSz w:w="12240" w:h="15840"/>
      <w:pgMar w:top="1440" w:right="1080" w:bottom="1008" w:left="1080"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6D23E30" w14:textId="77777777" w:rsidR="006E2C45" w:rsidRDefault="006E2C45" w:rsidP="00A67047">
      <w:r>
        <w:separator/>
      </w:r>
    </w:p>
  </w:endnote>
  <w:endnote w:type="continuationSeparator" w:id="0">
    <w:p w14:paraId="01051505" w14:textId="77777777" w:rsidR="006E2C45" w:rsidRDefault="006E2C45" w:rsidP="00A670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MinionPro-Regular">
    <w:altName w:val="Calibri"/>
    <w:panose1 w:val="020B0604020202020204"/>
    <w:charset w:val="4D"/>
    <w:family w:val="auto"/>
    <w:notTrueType/>
    <w:pitch w:val="default"/>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2EA4199" w14:textId="77777777" w:rsidR="006E2C45" w:rsidRDefault="006E2C45" w:rsidP="00A67047">
      <w:r>
        <w:separator/>
      </w:r>
    </w:p>
  </w:footnote>
  <w:footnote w:type="continuationSeparator" w:id="0">
    <w:p w14:paraId="0DD31FFA" w14:textId="77777777" w:rsidR="006E2C45" w:rsidRDefault="006E2C45" w:rsidP="00A670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D2F3BB" w14:textId="6E2BDFD9" w:rsidR="00A67047" w:rsidRDefault="00A67047">
    <w:pPr>
      <w:pStyle w:val="Header"/>
    </w:pPr>
    <w:r>
      <w:rPr>
        <w:noProof/>
      </w:rPr>
      <w:drawing>
        <wp:inline distT="0" distB="0" distL="0" distR="0" wp14:anchorId="243788B6" wp14:editId="0063B711">
          <wp:extent cx="1231900" cy="859764"/>
          <wp:effectExtent l="0" t="0" r="0" b="444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B_LOGO.jpg"/>
                  <pic:cNvPicPr/>
                </pic:nvPicPr>
                <pic:blipFill>
                  <a:blip r:embed="rId1">
                    <a:extLst>
                      <a:ext uri="{28A0092B-C50C-407E-A947-70E740481C1C}">
                        <a14:useLocalDpi xmlns:a14="http://schemas.microsoft.com/office/drawing/2010/main" val="0"/>
                      </a:ext>
                    </a:extLst>
                  </a:blip>
                  <a:stretch>
                    <a:fillRect/>
                  </a:stretch>
                </pic:blipFill>
                <pic:spPr>
                  <a:xfrm>
                    <a:off x="0" y="0"/>
                    <a:ext cx="1249720" cy="87220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51546DD"/>
    <w:multiLevelType w:val="hybridMultilevel"/>
    <w:tmpl w:val="54A46D3A"/>
    <w:lvl w:ilvl="0" w:tplc="7C266140">
      <w:start w:val="72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CDD54D0"/>
    <w:multiLevelType w:val="hybridMultilevel"/>
    <w:tmpl w:val="81AC1794"/>
    <w:lvl w:ilvl="0" w:tplc="152ED2EE">
      <w:start w:val="72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2854416"/>
    <w:multiLevelType w:val="hybridMultilevel"/>
    <w:tmpl w:val="ECFC1DEC"/>
    <w:lvl w:ilvl="0" w:tplc="2E26CAF6">
      <w:start w:val="724"/>
      <w:numFmt w:val="bullet"/>
      <w:lvlText w:val="—"/>
      <w:lvlJc w:val="left"/>
      <w:pPr>
        <w:ind w:left="360" w:hanging="360"/>
      </w:pPr>
      <w:rPr>
        <w:rFonts w:ascii="Arial" w:eastAsiaTheme="minorHAnsi" w:hAnsi="Aria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178739201">
    <w:abstractNumId w:val="0"/>
  </w:num>
  <w:num w:numId="2" w16cid:durableId="6903736">
    <w:abstractNumId w:val="2"/>
  </w:num>
  <w:num w:numId="3" w16cid:durableId="20075898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7047"/>
    <w:rsid w:val="000D6E7A"/>
    <w:rsid w:val="00243C8A"/>
    <w:rsid w:val="003E5013"/>
    <w:rsid w:val="005C03E8"/>
    <w:rsid w:val="006E2C45"/>
    <w:rsid w:val="00871733"/>
    <w:rsid w:val="0093744C"/>
    <w:rsid w:val="009B3C31"/>
    <w:rsid w:val="009C5D6F"/>
    <w:rsid w:val="009F7408"/>
    <w:rsid w:val="00A67047"/>
    <w:rsid w:val="00B5615E"/>
    <w:rsid w:val="00CD5069"/>
    <w:rsid w:val="00D225B2"/>
    <w:rsid w:val="00E336D0"/>
    <w:rsid w:val="00E44E3B"/>
    <w:rsid w:val="00FF65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50F09C"/>
  <w14:defaultImageDpi w14:val="32767"/>
  <w15:chartTrackingRefBased/>
  <w15:docId w15:val="{A7E7D028-942D-6340-8C63-5ECDB438BB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sicParagraph">
    <w:name w:val="[Basic Paragraph]"/>
    <w:basedOn w:val="Normal"/>
    <w:uiPriority w:val="99"/>
    <w:rsid w:val="00A67047"/>
    <w:pPr>
      <w:autoSpaceDE w:val="0"/>
      <w:autoSpaceDN w:val="0"/>
      <w:adjustRightInd w:val="0"/>
      <w:spacing w:line="288" w:lineRule="auto"/>
      <w:textAlignment w:val="center"/>
    </w:pPr>
    <w:rPr>
      <w:rFonts w:ascii="MinionPro-Regular" w:hAnsi="MinionPro-Regular" w:cs="MinionPro-Regular"/>
      <w:color w:val="000000"/>
    </w:rPr>
  </w:style>
  <w:style w:type="paragraph" w:styleId="Header">
    <w:name w:val="header"/>
    <w:basedOn w:val="Normal"/>
    <w:link w:val="HeaderChar"/>
    <w:uiPriority w:val="99"/>
    <w:unhideWhenUsed/>
    <w:rsid w:val="00A67047"/>
    <w:pPr>
      <w:tabs>
        <w:tab w:val="center" w:pos="4680"/>
        <w:tab w:val="right" w:pos="9360"/>
      </w:tabs>
    </w:pPr>
  </w:style>
  <w:style w:type="character" w:customStyle="1" w:styleId="HeaderChar">
    <w:name w:val="Header Char"/>
    <w:basedOn w:val="DefaultParagraphFont"/>
    <w:link w:val="Header"/>
    <w:uiPriority w:val="99"/>
    <w:rsid w:val="00A67047"/>
  </w:style>
  <w:style w:type="paragraph" w:styleId="Footer">
    <w:name w:val="footer"/>
    <w:basedOn w:val="Normal"/>
    <w:link w:val="FooterChar"/>
    <w:uiPriority w:val="99"/>
    <w:unhideWhenUsed/>
    <w:rsid w:val="00A67047"/>
    <w:pPr>
      <w:tabs>
        <w:tab w:val="center" w:pos="4680"/>
        <w:tab w:val="right" w:pos="9360"/>
      </w:tabs>
    </w:pPr>
  </w:style>
  <w:style w:type="character" w:customStyle="1" w:styleId="FooterChar">
    <w:name w:val="Footer Char"/>
    <w:basedOn w:val="DefaultParagraphFont"/>
    <w:link w:val="Footer"/>
    <w:uiPriority w:val="99"/>
    <w:rsid w:val="00A67047"/>
  </w:style>
  <w:style w:type="character" w:styleId="Hyperlink">
    <w:name w:val="Hyperlink"/>
    <w:basedOn w:val="DefaultParagraphFont"/>
    <w:uiPriority w:val="99"/>
    <w:unhideWhenUsed/>
    <w:rsid w:val="00A67047"/>
    <w:rPr>
      <w:color w:val="0563C1" w:themeColor="hyperlink"/>
      <w:u w:val="single"/>
    </w:rPr>
  </w:style>
  <w:style w:type="character" w:styleId="UnresolvedMention">
    <w:name w:val="Unresolved Mention"/>
    <w:basedOn w:val="DefaultParagraphFont"/>
    <w:uiPriority w:val="99"/>
    <w:rsid w:val="00A67047"/>
    <w:rPr>
      <w:color w:val="605E5C"/>
      <w:shd w:val="clear" w:color="auto" w:fill="E1DFDD"/>
    </w:rPr>
  </w:style>
  <w:style w:type="paragraph" w:customStyle="1" w:styleId="NoParagraphStyle">
    <w:name w:val="[No Paragraph Style]"/>
    <w:rsid w:val="00A67047"/>
    <w:pPr>
      <w:autoSpaceDE w:val="0"/>
      <w:autoSpaceDN w:val="0"/>
      <w:adjustRightInd w:val="0"/>
      <w:spacing w:line="288" w:lineRule="auto"/>
      <w:textAlignment w:val="center"/>
    </w:pPr>
    <w:rPr>
      <w:rFonts w:ascii="MinionPro-Regular" w:hAnsi="MinionPro-Regular" w:cs="MinionPro-Regula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1686578">
      <w:bodyDiv w:val="1"/>
      <w:marLeft w:val="0"/>
      <w:marRight w:val="0"/>
      <w:marTop w:val="0"/>
      <w:marBottom w:val="0"/>
      <w:divBdr>
        <w:top w:val="none" w:sz="0" w:space="0" w:color="auto"/>
        <w:left w:val="none" w:sz="0" w:space="0" w:color="auto"/>
        <w:bottom w:val="none" w:sz="0" w:space="0" w:color="auto"/>
        <w:right w:val="none" w:sz="0" w:space="0" w:color="auto"/>
      </w:divBdr>
    </w:div>
    <w:div w:id="636032571">
      <w:bodyDiv w:val="1"/>
      <w:marLeft w:val="0"/>
      <w:marRight w:val="0"/>
      <w:marTop w:val="0"/>
      <w:marBottom w:val="0"/>
      <w:divBdr>
        <w:top w:val="none" w:sz="0" w:space="0" w:color="auto"/>
        <w:left w:val="none" w:sz="0" w:space="0" w:color="auto"/>
        <w:bottom w:val="none" w:sz="0" w:space="0" w:color="auto"/>
        <w:right w:val="none" w:sz="0" w:space="0" w:color="auto"/>
      </w:divBdr>
      <w:divsChild>
        <w:div w:id="1369642850">
          <w:marLeft w:val="0"/>
          <w:marRight w:val="0"/>
          <w:marTop w:val="0"/>
          <w:marBottom w:val="0"/>
          <w:divBdr>
            <w:top w:val="none" w:sz="0" w:space="0" w:color="auto"/>
            <w:left w:val="none" w:sz="0" w:space="0" w:color="auto"/>
            <w:bottom w:val="none" w:sz="0" w:space="0" w:color="auto"/>
            <w:right w:val="none" w:sz="0" w:space="0" w:color="auto"/>
          </w:divBdr>
        </w:div>
        <w:div w:id="288702612">
          <w:marLeft w:val="0"/>
          <w:marRight w:val="0"/>
          <w:marTop w:val="0"/>
          <w:marBottom w:val="0"/>
          <w:divBdr>
            <w:top w:val="none" w:sz="0" w:space="0" w:color="auto"/>
            <w:left w:val="none" w:sz="0" w:space="0" w:color="auto"/>
            <w:bottom w:val="none" w:sz="0" w:space="0" w:color="auto"/>
            <w:right w:val="none" w:sz="0" w:space="0" w:color="auto"/>
          </w:divBdr>
        </w:div>
        <w:div w:id="321738538">
          <w:marLeft w:val="0"/>
          <w:marRight w:val="0"/>
          <w:marTop w:val="0"/>
          <w:marBottom w:val="0"/>
          <w:divBdr>
            <w:top w:val="none" w:sz="0" w:space="0" w:color="auto"/>
            <w:left w:val="none" w:sz="0" w:space="0" w:color="auto"/>
            <w:bottom w:val="none" w:sz="0" w:space="0" w:color="auto"/>
            <w:right w:val="none" w:sz="0" w:space="0" w:color="auto"/>
          </w:divBdr>
        </w:div>
        <w:div w:id="101802153">
          <w:marLeft w:val="0"/>
          <w:marRight w:val="0"/>
          <w:marTop w:val="0"/>
          <w:marBottom w:val="0"/>
          <w:divBdr>
            <w:top w:val="none" w:sz="0" w:space="0" w:color="auto"/>
            <w:left w:val="none" w:sz="0" w:space="0" w:color="auto"/>
            <w:bottom w:val="none" w:sz="0" w:space="0" w:color="auto"/>
            <w:right w:val="none" w:sz="0" w:space="0" w:color="auto"/>
          </w:divBdr>
        </w:div>
        <w:div w:id="1612786075">
          <w:marLeft w:val="0"/>
          <w:marRight w:val="0"/>
          <w:marTop w:val="0"/>
          <w:marBottom w:val="0"/>
          <w:divBdr>
            <w:top w:val="none" w:sz="0" w:space="0" w:color="auto"/>
            <w:left w:val="none" w:sz="0" w:space="0" w:color="auto"/>
            <w:bottom w:val="none" w:sz="0" w:space="0" w:color="auto"/>
            <w:right w:val="none" w:sz="0" w:space="0" w:color="auto"/>
          </w:divBdr>
        </w:div>
        <w:div w:id="774522537">
          <w:marLeft w:val="0"/>
          <w:marRight w:val="0"/>
          <w:marTop w:val="0"/>
          <w:marBottom w:val="0"/>
          <w:divBdr>
            <w:top w:val="none" w:sz="0" w:space="0" w:color="auto"/>
            <w:left w:val="none" w:sz="0" w:space="0" w:color="auto"/>
            <w:bottom w:val="none" w:sz="0" w:space="0" w:color="auto"/>
            <w:right w:val="none" w:sz="0" w:space="0" w:color="auto"/>
          </w:divBdr>
        </w:div>
        <w:div w:id="1801797925">
          <w:marLeft w:val="0"/>
          <w:marRight w:val="0"/>
          <w:marTop w:val="0"/>
          <w:marBottom w:val="0"/>
          <w:divBdr>
            <w:top w:val="none" w:sz="0" w:space="0" w:color="auto"/>
            <w:left w:val="none" w:sz="0" w:space="0" w:color="auto"/>
            <w:bottom w:val="none" w:sz="0" w:space="0" w:color="auto"/>
            <w:right w:val="none" w:sz="0" w:space="0" w:color="auto"/>
          </w:divBdr>
        </w:div>
        <w:div w:id="1432165407">
          <w:marLeft w:val="0"/>
          <w:marRight w:val="0"/>
          <w:marTop w:val="0"/>
          <w:marBottom w:val="0"/>
          <w:divBdr>
            <w:top w:val="none" w:sz="0" w:space="0" w:color="auto"/>
            <w:left w:val="none" w:sz="0" w:space="0" w:color="auto"/>
            <w:bottom w:val="none" w:sz="0" w:space="0" w:color="auto"/>
            <w:right w:val="none" w:sz="0" w:space="0" w:color="auto"/>
          </w:divBdr>
        </w:div>
        <w:div w:id="1503012374">
          <w:marLeft w:val="0"/>
          <w:marRight w:val="0"/>
          <w:marTop w:val="0"/>
          <w:marBottom w:val="0"/>
          <w:divBdr>
            <w:top w:val="none" w:sz="0" w:space="0" w:color="auto"/>
            <w:left w:val="none" w:sz="0" w:space="0" w:color="auto"/>
            <w:bottom w:val="none" w:sz="0" w:space="0" w:color="auto"/>
            <w:right w:val="none" w:sz="0" w:space="0" w:color="auto"/>
          </w:divBdr>
        </w:div>
      </w:divsChild>
    </w:div>
    <w:div w:id="1515805213">
      <w:bodyDiv w:val="1"/>
      <w:marLeft w:val="0"/>
      <w:marRight w:val="0"/>
      <w:marTop w:val="0"/>
      <w:marBottom w:val="0"/>
      <w:divBdr>
        <w:top w:val="none" w:sz="0" w:space="0" w:color="auto"/>
        <w:left w:val="none" w:sz="0" w:space="0" w:color="auto"/>
        <w:bottom w:val="none" w:sz="0" w:space="0" w:color="auto"/>
        <w:right w:val="none" w:sz="0" w:space="0" w:color="auto"/>
      </w:divBdr>
      <w:divsChild>
        <w:div w:id="2133206345">
          <w:marLeft w:val="0"/>
          <w:marRight w:val="0"/>
          <w:marTop w:val="0"/>
          <w:marBottom w:val="0"/>
          <w:divBdr>
            <w:top w:val="none" w:sz="0" w:space="0" w:color="auto"/>
            <w:left w:val="none" w:sz="0" w:space="0" w:color="auto"/>
            <w:bottom w:val="none" w:sz="0" w:space="0" w:color="auto"/>
            <w:right w:val="none" w:sz="0" w:space="0" w:color="auto"/>
          </w:divBdr>
        </w:div>
        <w:div w:id="2114519696">
          <w:marLeft w:val="0"/>
          <w:marRight w:val="0"/>
          <w:marTop w:val="0"/>
          <w:marBottom w:val="0"/>
          <w:divBdr>
            <w:top w:val="none" w:sz="0" w:space="0" w:color="auto"/>
            <w:left w:val="none" w:sz="0" w:space="0" w:color="auto"/>
            <w:bottom w:val="none" w:sz="0" w:space="0" w:color="auto"/>
            <w:right w:val="none" w:sz="0" w:space="0" w:color="auto"/>
          </w:divBdr>
        </w:div>
        <w:div w:id="1197740230">
          <w:marLeft w:val="0"/>
          <w:marRight w:val="0"/>
          <w:marTop w:val="0"/>
          <w:marBottom w:val="0"/>
          <w:divBdr>
            <w:top w:val="none" w:sz="0" w:space="0" w:color="auto"/>
            <w:left w:val="none" w:sz="0" w:space="0" w:color="auto"/>
            <w:bottom w:val="none" w:sz="0" w:space="0" w:color="auto"/>
            <w:right w:val="none" w:sz="0" w:space="0" w:color="auto"/>
          </w:divBdr>
        </w:div>
        <w:div w:id="389891860">
          <w:marLeft w:val="0"/>
          <w:marRight w:val="0"/>
          <w:marTop w:val="0"/>
          <w:marBottom w:val="0"/>
          <w:divBdr>
            <w:top w:val="none" w:sz="0" w:space="0" w:color="auto"/>
            <w:left w:val="none" w:sz="0" w:space="0" w:color="auto"/>
            <w:bottom w:val="none" w:sz="0" w:space="0" w:color="auto"/>
            <w:right w:val="none" w:sz="0" w:space="0" w:color="auto"/>
          </w:divBdr>
        </w:div>
        <w:div w:id="2055932286">
          <w:marLeft w:val="0"/>
          <w:marRight w:val="0"/>
          <w:marTop w:val="0"/>
          <w:marBottom w:val="0"/>
          <w:divBdr>
            <w:top w:val="none" w:sz="0" w:space="0" w:color="auto"/>
            <w:left w:val="none" w:sz="0" w:space="0" w:color="auto"/>
            <w:bottom w:val="none" w:sz="0" w:space="0" w:color="auto"/>
            <w:right w:val="none" w:sz="0" w:space="0" w:color="auto"/>
          </w:divBdr>
        </w:div>
        <w:div w:id="1067265676">
          <w:marLeft w:val="0"/>
          <w:marRight w:val="0"/>
          <w:marTop w:val="0"/>
          <w:marBottom w:val="0"/>
          <w:divBdr>
            <w:top w:val="none" w:sz="0" w:space="0" w:color="auto"/>
            <w:left w:val="none" w:sz="0" w:space="0" w:color="auto"/>
            <w:bottom w:val="none" w:sz="0" w:space="0" w:color="auto"/>
            <w:right w:val="none" w:sz="0" w:space="0" w:color="auto"/>
          </w:divBdr>
        </w:div>
        <w:div w:id="1216160266">
          <w:marLeft w:val="0"/>
          <w:marRight w:val="0"/>
          <w:marTop w:val="0"/>
          <w:marBottom w:val="0"/>
          <w:divBdr>
            <w:top w:val="none" w:sz="0" w:space="0" w:color="auto"/>
            <w:left w:val="none" w:sz="0" w:space="0" w:color="auto"/>
            <w:bottom w:val="none" w:sz="0" w:space="0" w:color="auto"/>
            <w:right w:val="none" w:sz="0" w:space="0" w:color="auto"/>
          </w:divBdr>
        </w:div>
        <w:div w:id="1947276318">
          <w:marLeft w:val="0"/>
          <w:marRight w:val="0"/>
          <w:marTop w:val="0"/>
          <w:marBottom w:val="0"/>
          <w:divBdr>
            <w:top w:val="none" w:sz="0" w:space="0" w:color="auto"/>
            <w:left w:val="none" w:sz="0" w:space="0" w:color="auto"/>
            <w:bottom w:val="none" w:sz="0" w:space="0" w:color="auto"/>
            <w:right w:val="none" w:sz="0" w:space="0" w:color="auto"/>
          </w:divBdr>
        </w:div>
        <w:div w:id="1441490019">
          <w:marLeft w:val="0"/>
          <w:marRight w:val="0"/>
          <w:marTop w:val="0"/>
          <w:marBottom w:val="0"/>
          <w:divBdr>
            <w:top w:val="none" w:sz="0" w:space="0" w:color="auto"/>
            <w:left w:val="none" w:sz="0" w:space="0" w:color="auto"/>
            <w:bottom w:val="none" w:sz="0" w:space="0" w:color="auto"/>
            <w:right w:val="none" w:sz="0" w:space="0" w:color="auto"/>
          </w:divBdr>
        </w:div>
      </w:divsChild>
    </w:div>
    <w:div w:id="1651666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share/ttxKMwXwRYdBNhcR/?mibextid=WC7FNe"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autumn.turk@burrell.k12.pa.us"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hundred.org/en/events/hundred-innovation-summit-2024" TargetMode="External"/><Relationship Id="rId5" Type="http://schemas.openxmlformats.org/officeDocument/2006/relationships/footnotes" Target="footnotes.xml"/><Relationship Id="rId10" Type="http://schemas.openxmlformats.org/officeDocument/2006/relationships/hyperlink" Target="https://hundred.org/en/innovations/learner-profiles" TargetMode="External"/><Relationship Id="rId4" Type="http://schemas.openxmlformats.org/officeDocument/2006/relationships/webSettings" Target="webSettings.xml"/><Relationship Id="rId9" Type="http://schemas.openxmlformats.org/officeDocument/2006/relationships/hyperlink" Target="https://hundred.org/en/articles/improving-wellbeing-in-schools-requires-a-multifaceted-approach?"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627</Words>
  <Characters>3574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Joel Ceraso</dc:creator>
  <cp:keywords/>
  <dc:description/>
  <cp:lastModifiedBy>Joel Ceraso</cp:lastModifiedBy>
  <cp:revision>2</cp:revision>
  <cp:lastPrinted>2019-05-20T16:48:00Z</cp:lastPrinted>
  <dcterms:created xsi:type="dcterms:W3CDTF">2024-08-29T16:06:00Z</dcterms:created>
  <dcterms:modified xsi:type="dcterms:W3CDTF">2024-08-29T16:06:00Z</dcterms:modified>
</cp:coreProperties>
</file>