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E6DE42" w14:textId="77777777" w:rsidR="00781B95" w:rsidRPr="00781B95" w:rsidRDefault="00781B95" w:rsidP="00781B95">
      <w:pPr>
        <w:spacing w:after="0" w:line="240" w:lineRule="auto"/>
        <w:rPr>
          <w:rFonts w:ascii="Times New Roman" w:eastAsia="Times New Roman" w:hAnsi="Times New Roman" w:cs="Times New Roman"/>
          <w:sz w:val="24"/>
          <w:szCs w:val="24"/>
        </w:rPr>
      </w:pPr>
      <w:r w:rsidRPr="00781B95">
        <w:rPr>
          <w:rFonts w:ascii="Arial" w:eastAsia="Times New Roman" w:hAnsi="Arial" w:cs="Arial"/>
          <w:color w:val="000000"/>
          <w:sz w:val="24"/>
          <w:szCs w:val="24"/>
        </w:rPr>
        <w:t>Dear Parent, </w:t>
      </w:r>
    </w:p>
    <w:p w14:paraId="5BE97246" w14:textId="77777777" w:rsidR="00781B95" w:rsidRPr="00781B95" w:rsidRDefault="00781B95" w:rsidP="00781B95">
      <w:pPr>
        <w:spacing w:after="0" w:line="240" w:lineRule="auto"/>
        <w:rPr>
          <w:rFonts w:ascii="Times New Roman" w:eastAsia="Times New Roman" w:hAnsi="Times New Roman" w:cs="Times New Roman"/>
          <w:sz w:val="24"/>
          <w:szCs w:val="24"/>
        </w:rPr>
      </w:pPr>
    </w:p>
    <w:p w14:paraId="25D1E1A4" w14:textId="407EA397" w:rsidR="00781B95" w:rsidRPr="00781B95" w:rsidRDefault="00781B95" w:rsidP="00781B95">
      <w:pPr>
        <w:spacing w:after="0" w:line="240" w:lineRule="auto"/>
        <w:jc w:val="both"/>
        <w:rPr>
          <w:rFonts w:ascii="Times New Roman" w:eastAsia="Times New Roman" w:hAnsi="Times New Roman" w:cs="Times New Roman"/>
          <w:sz w:val="24"/>
          <w:szCs w:val="24"/>
        </w:rPr>
      </w:pPr>
      <w:r w:rsidRPr="00781B95">
        <w:rPr>
          <w:rFonts w:ascii="Arial" w:eastAsia="Times New Roman" w:hAnsi="Arial" w:cs="Arial"/>
          <w:color w:val="000000"/>
          <w:sz w:val="24"/>
          <w:szCs w:val="24"/>
        </w:rPr>
        <w:t>As part of our instruction, your child(ren) will be learning about healthy relationships. At this developmental stage, children are separating more and more from their parents and relationships with friends and adults outside the family/home are becoming more important. While this is a normal part of becoming independent, our children need to understand personal boundaries. They need to know that it is ok to say no to unwanted attention or physical contact. </w:t>
      </w:r>
    </w:p>
    <w:p w14:paraId="7FCA0DDE" w14:textId="77777777" w:rsidR="00781B95" w:rsidRPr="00781B95" w:rsidRDefault="00781B95" w:rsidP="00781B95">
      <w:pPr>
        <w:spacing w:after="0" w:line="240" w:lineRule="auto"/>
        <w:rPr>
          <w:rFonts w:ascii="Times New Roman" w:eastAsia="Times New Roman" w:hAnsi="Times New Roman" w:cs="Times New Roman"/>
          <w:sz w:val="24"/>
          <w:szCs w:val="24"/>
        </w:rPr>
      </w:pPr>
    </w:p>
    <w:p w14:paraId="0582EDD2" w14:textId="39C70140" w:rsidR="00781B95" w:rsidRPr="00781B95" w:rsidRDefault="00781B95" w:rsidP="00781B95">
      <w:pPr>
        <w:spacing w:after="0" w:line="240" w:lineRule="auto"/>
        <w:jc w:val="both"/>
        <w:rPr>
          <w:rFonts w:ascii="Times New Roman" w:eastAsia="Times New Roman" w:hAnsi="Times New Roman" w:cs="Times New Roman"/>
          <w:sz w:val="24"/>
          <w:szCs w:val="24"/>
        </w:rPr>
      </w:pPr>
      <w:r w:rsidRPr="00781B95">
        <w:rPr>
          <w:rFonts w:ascii="Arial" w:eastAsia="Times New Roman" w:hAnsi="Arial" w:cs="Arial"/>
          <w:color w:val="000000"/>
          <w:sz w:val="24"/>
          <w:szCs w:val="24"/>
        </w:rPr>
        <w:t>In August of 2019, New York State became the 37th state to sign Erin’s Law into legislation. This law requires public schools to teach child sexual abuse and exploitation prevention classes to students in kindergarten through grade 8. Erin’s Law is intended to help children, teachers and parents identify sexual abuse</w:t>
      </w:r>
      <w:r>
        <w:rPr>
          <w:rFonts w:ascii="Arial" w:eastAsia="Times New Roman" w:hAnsi="Arial" w:cs="Arial"/>
          <w:color w:val="000000"/>
          <w:sz w:val="24"/>
          <w:szCs w:val="24"/>
        </w:rPr>
        <w:t>.</w:t>
      </w:r>
      <w:r w:rsidRPr="00781B95">
        <w:rPr>
          <w:rFonts w:ascii="Arial" w:eastAsia="Times New Roman" w:hAnsi="Arial" w:cs="Arial"/>
          <w:color w:val="000000"/>
          <w:sz w:val="24"/>
          <w:szCs w:val="24"/>
        </w:rPr>
        <w:t xml:space="preserve"> </w:t>
      </w:r>
      <w:r>
        <w:rPr>
          <w:rFonts w:ascii="Arial" w:eastAsia="Times New Roman" w:hAnsi="Arial" w:cs="Arial"/>
          <w:color w:val="000000"/>
          <w:sz w:val="24"/>
          <w:szCs w:val="24"/>
        </w:rPr>
        <w:t>It also</w:t>
      </w:r>
      <w:r w:rsidRPr="00781B95">
        <w:rPr>
          <w:rFonts w:ascii="Arial" w:eastAsia="Times New Roman" w:hAnsi="Arial" w:cs="Arial"/>
          <w:color w:val="000000"/>
          <w:sz w:val="24"/>
          <w:szCs w:val="24"/>
        </w:rPr>
        <w:t xml:space="preserve"> provide</w:t>
      </w:r>
      <w:r>
        <w:rPr>
          <w:rFonts w:ascii="Arial" w:eastAsia="Times New Roman" w:hAnsi="Arial" w:cs="Arial"/>
          <w:color w:val="000000"/>
          <w:sz w:val="24"/>
          <w:szCs w:val="24"/>
        </w:rPr>
        <w:t>s</w:t>
      </w:r>
      <w:r w:rsidRPr="00781B95">
        <w:rPr>
          <w:rFonts w:ascii="Arial" w:eastAsia="Times New Roman" w:hAnsi="Arial" w:cs="Arial"/>
          <w:color w:val="000000"/>
          <w:sz w:val="24"/>
          <w:szCs w:val="24"/>
        </w:rPr>
        <w:t xml:space="preserve"> awareness, </w:t>
      </w:r>
      <w:r w:rsidRPr="00781B95">
        <w:rPr>
          <w:rFonts w:ascii="Arial" w:eastAsia="Times New Roman" w:hAnsi="Arial" w:cs="Arial"/>
          <w:color w:val="000000"/>
          <w:sz w:val="24"/>
          <w:szCs w:val="24"/>
        </w:rPr>
        <w:t>assistance</w:t>
      </w:r>
      <w:r w:rsidRPr="00781B95">
        <w:rPr>
          <w:rFonts w:ascii="Arial" w:eastAsia="Times New Roman" w:hAnsi="Arial" w:cs="Arial"/>
          <w:color w:val="000000"/>
          <w:sz w:val="24"/>
          <w:szCs w:val="24"/>
        </w:rPr>
        <w:t xml:space="preserve">, </w:t>
      </w:r>
      <w:r>
        <w:rPr>
          <w:rFonts w:ascii="Arial" w:eastAsia="Times New Roman" w:hAnsi="Arial" w:cs="Arial"/>
          <w:color w:val="000000"/>
          <w:sz w:val="24"/>
          <w:szCs w:val="24"/>
        </w:rPr>
        <w:t>and</w:t>
      </w:r>
      <w:r w:rsidRPr="00781B95">
        <w:rPr>
          <w:rFonts w:ascii="Arial" w:eastAsia="Times New Roman" w:hAnsi="Arial" w:cs="Arial"/>
          <w:color w:val="000000"/>
          <w:sz w:val="24"/>
          <w:szCs w:val="24"/>
        </w:rPr>
        <w:t xml:space="preserve"> resource information to children and families who are victims of child sexual abuse. </w:t>
      </w:r>
    </w:p>
    <w:p w14:paraId="0AEA419F" w14:textId="77777777" w:rsidR="00781B95" w:rsidRPr="00781B95" w:rsidRDefault="00781B95" w:rsidP="00781B95">
      <w:pPr>
        <w:spacing w:after="0" w:line="240" w:lineRule="auto"/>
        <w:rPr>
          <w:rFonts w:ascii="Times New Roman" w:eastAsia="Times New Roman" w:hAnsi="Times New Roman" w:cs="Times New Roman"/>
          <w:sz w:val="24"/>
          <w:szCs w:val="24"/>
        </w:rPr>
      </w:pPr>
    </w:p>
    <w:p w14:paraId="57E42A4E" w14:textId="128C1F5B" w:rsidR="00781B95" w:rsidRPr="00781B95" w:rsidRDefault="00781B95" w:rsidP="00781B95">
      <w:pPr>
        <w:spacing w:after="0" w:line="240" w:lineRule="auto"/>
        <w:jc w:val="both"/>
        <w:rPr>
          <w:rFonts w:ascii="Times New Roman" w:eastAsia="Times New Roman" w:hAnsi="Times New Roman" w:cs="Times New Roman"/>
          <w:sz w:val="24"/>
          <w:szCs w:val="24"/>
        </w:rPr>
      </w:pPr>
      <w:r w:rsidRPr="00781B95">
        <w:rPr>
          <w:rFonts w:ascii="Arial" w:eastAsia="Times New Roman" w:hAnsi="Arial" w:cs="Arial"/>
          <w:color w:val="000000"/>
          <w:sz w:val="24"/>
          <w:szCs w:val="24"/>
        </w:rPr>
        <w:t>In addition to learning the signs of potential abuse or exploitation, students will be instructed on how to ask for help and how to help their friends who may be in potentially unhealthy relationships. Resources will be shared with you and your child</w:t>
      </w:r>
      <w:r>
        <w:rPr>
          <w:rFonts w:ascii="Arial" w:eastAsia="Times New Roman" w:hAnsi="Arial" w:cs="Arial"/>
          <w:color w:val="000000"/>
          <w:sz w:val="24"/>
          <w:szCs w:val="24"/>
        </w:rPr>
        <w:t>(</w:t>
      </w:r>
      <w:r w:rsidRPr="00781B95">
        <w:rPr>
          <w:rFonts w:ascii="Arial" w:eastAsia="Times New Roman" w:hAnsi="Arial" w:cs="Arial"/>
          <w:color w:val="000000"/>
          <w:sz w:val="24"/>
          <w:szCs w:val="24"/>
        </w:rPr>
        <w:t>ren</w:t>
      </w:r>
      <w:r>
        <w:rPr>
          <w:rFonts w:ascii="Arial" w:eastAsia="Times New Roman" w:hAnsi="Arial" w:cs="Arial"/>
          <w:color w:val="000000"/>
          <w:sz w:val="24"/>
          <w:szCs w:val="24"/>
        </w:rPr>
        <w:t>)</w:t>
      </w:r>
      <w:r w:rsidRPr="00781B95">
        <w:rPr>
          <w:rFonts w:ascii="Arial" w:eastAsia="Times New Roman" w:hAnsi="Arial" w:cs="Arial"/>
          <w:color w:val="000000"/>
          <w:sz w:val="24"/>
          <w:szCs w:val="24"/>
        </w:rPr>
        <w:t xml:space="preserve"> in the event </w:t>
      </w:r>
      <w:r>
        <w:rPr>
          <w:rFonts w:ascii="Arial" w:eastAsia="Times New Roman" w:hAnsi="Arial" w:cs="Arial"/>
          <w:color w:val="000000"/>
          <w:sz w:val="24"/>
          <w:szCs w:val="24"/>
        </w:rPr>
        <w:t xml:space="preserve">that </w:t>
      </w:r>
      <w:r w:rsidRPr="00781B95">
        <w:rPr>
          <w:rFonts w:ascii="Arial" w:eastAsia="Times New Roman" w:hAnsi="Arial" w:cs="Arial"/>
          <w:color w:val="000000"/>
          <w:sz w:val="24"/>
          <w:szCs w:val="24"/>
        </w:rPr>
        <w:t>you nee</w:t>
      </w:r>
      <w:r>
        <w:rPr>
          <w:rFonts w:ascii="Arial" w:eastAsia="Times New Roman" w:hAnsi="Arial" w:cs="Arial"/>
          <w:color w:val="000000"/>
          <w:sz w:val="24"/>
          <w:szCs w:val="24"/>
        </w:rPr>
        <w:t xml:space="preserve">d </w:t>
      </w:r>
      <w:r w:rsidRPr="00781B95">
        <w:rPr>
          <w:rFonts w:ascii="Arial" w:eastAsia="Times New Roman" w:hAnsi="Arial" w:cs="Arial"/>
          <w:color w:val="000000"/>
          <w:sz w:val="24"/>
          <w:szCs w:val="24"/>
        </w:rPr>
        <w:t>support. </w:t>
      </w:r>
    </w:p>
    <w:p w14:paraId="6737DF5B" w14:textId="77777777" w:rsidR="00781B95" w:rsidRPr="00781B95" w:rsidRDefault="00781B95" w:rsidP="00781B95">
      <w:pPr>
        <w:spacing w:after="0" w:line="240" w:lineRule="auto"/>
        <w:rPr>
          <w:rFonts w:ascii="Times New Roman" w:eastAsia="Times New Roman" w:hAnsi="Times New Roman" w:cs="Times New Roman"/>
          <w:sz w:val="24"/>
          <w:szCs w:val="24"/>
        </w:rPr>
      </w:pPr>
    </w:p>
    <w:p w14:paraId="65808AE9" w14:textId="0C64F533" w:rsidR="00781B95" w:rsidRPr="00781B95" w:rsidRDefault="00781B95" w:rsidP="00781B95">
      <w:pPr>
        <w:spacing w:after="0" w:line="240" w:lineRule="auto"/>
        <w:jc w:val="both"/>
        <w:rPr>
          <w:rFonts w:ascii="Times New Roman" w:eastAsia="Times New Roman" w:hAnsi="Times New Roman" w:cs="Times New Roman"/>
          <w:sz w:val="24"/>
          <w:szCs w:val="24"/>
        </w:rPr>
      </w:pPr>
      <w:r w:rsidRPr="00781B95">
        <w:rPr>
          <w:rFonts w:ascii="Arial" w:eastAsia="Times New Roman" w:hAnsi="Arial" w:cs="Arial"/>
          <w:color w:val="000000"/>
          <w:sz w:val="24"/>
          <w:szCs w:val="24"/>
        </w:rPr>
        <w:t>A parent workshop will be held to share the information being taught to your children, so that you can preview the content and ask any questions you may have. Please note that you may not opt your child out of this instruction. </w:t>
      </w:r>
    </w:p>
    <w:p w14:paraId="0F5DF938" w14:textId="77777777" w:rsidR="00781B95" w:rsidRPr="00781B95" w:rsidRDefault="00781B95" w:rsidP="00781B95">
      <w:pPr>
        <w:spacing w:after="0" w:line="240" w:lineRule="auto"/>
        <w:rPr>
          <w:rFonts w:ascii="Times New Roman" w:eastAsia="Times New Roman" w:hAnsi="Times New Roman" w:cs="Times New Roman"/>
          <w:sz w:val="24"/>
          <w:szCs w:val="24"/>
        </w:rPr>
      </w:pPr>
    </w:p>
    <w:p w14:paraId="232E9464" w14:textId="77777777" w:rsidR="00781B95" w:rsidRPr="00781B95" w:rsidRDefault="00781B95" w:rsidP="00781B95">
      <w:pPr>
        <w:spacing w:after="0" w:line="240" w:lineRule="auto"/>
        <w:rPr>
          <w:rFonts w:ascii="Times New Roman" w:eastAsia="Times New Roman" w:hAnsi="Times New Roman" w:cs="Times New Roman"/>
          <w:sz w:val="24"/>
          <w:szCs w:val="24"/>
        </w:rPr>
      </w:pPr>
      <w:r w:rsidRPr="00781B95">
        <w:rPr>
          <w:rFonts w:ascii="Arial" w:eastAsia="Times New Roman" w:hAnsi="Arial" w:cs="Arial"/>
          <w:color w:val="000000"/>
          <w:sz w:val="24"/>
          <w:szCs w:val="24"/>
        </w:rPr>
        <w:t xml:space="preserve">For more information on Erin’s Law, please visit </w:t>
      </w:r>
      <w:hyperlink r:id="rId4" w:history="1">
        <w:r w:rsidRPr="00781B95">
          <w:rPr>
            <w:rFonts w:ascii="Arial" w:eastAsia="Times New Roman" w:hAnsi="Arial" w:cs="Arial"/>
            <w:color w:val="0097A7"/>
            <w:sz w:val="24"/>
            <w:szCs w:val="24"/>
            <w:u w:val="single"/>
          </w:rPr>
          <w:t>http://www.erinslaw.org/erins-law/</w:t>
        </w:r>
      </w:hyperlink>
    </w:p>
    <w:p w14:paraId="4CFF78E6" w14:textId="77777777" w:rsidR="00781B95" w:rsidRPr="00781B95" w:rsidRDefault="00781B95" w:rsidP="00781B95">
      <w:pPr>
        <w:spacing w:after="0" w:line="240" w:lineRule="auto"/>
        <w:rPr>
          <w:rFonts w:ascii="Times New Roman" w:eastAsia="Times New Roman" w:hAnsi="Times New Roman" w:cs="Times New Roman"/>
          <w:sz w:val="24"/>
          <w:szCs w:val="24"/>
        </w:rPr>
      </w:pPr>
    </w:p>
    <w:p w14:paraId="7FCDEEB6" w14:textId="77777777" w:rsidR="00781B95" w:rsidRPr="00781B95" w:rsidRDefault="00781B95" w:rsidP="00781B95">
      <w:pPr>
        <w:spacing w:after="0" w:line="240" w:lineRule="auto"/>
        <w:rPr>
          <w:rFonts w:ascii="Times New Roman" w:eastAsia="Times New Roman" w:hAnsi="Times New Roman" w:cs="Times New Roman"/>
          <w:sz w:val="24"/>
          <w:szCs w:val="24"/>
        </w:rPr>
      </w:pPr>
      <w:r w:rsidRPr="00781B95">
        <w:rPr>
          <w:rFonts w:ascii="Arial" w:eastAsia="Times New Roman" w:hAnsi="Arial" w:cs="Arial"/>
          <w:color w:val="000000"/>
          <w:sz w:val="24"/>
          <w:szCs w:val="24"/>
        </w:rPr>
        <w:t xml:space="preserve">Sincerely, </w:t>
      </w:r>
    </w:p>
    <w:p w14:paraId="4462FAEF" w14:textId="77777777" w:rsidR="00DB3305" w:rsidRDefault="00DB3305"/>
    <w:sectPr w:rsidR="00DB33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B95"/>
    <w:rsid w:val="00781B95"/>
    <w:rsid w:val="00DB3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B6DC25"/>
  <w15:chartTrackingRefBased/>
  <w15:docId w15:val="{DF6078FD-A823-451A-B6DC-C0BD1321B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81B9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81B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2648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erinslaw.org/erins-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239</Words>
  <Characters>1364</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hernandez</dc:creator>
  <cp:keywords/>
  <dc:description/>
  <cp:lastModifiedBy>george hernandez</cp:lastModifiedBy>
  <cp:revision>1</cp:revision>
  <dcterms:created xsi:type="dcterms:W3CDTF">2021-08-29T01:50:00Z</dcterms:created>
  <dcterms:modified xsi:type="dcterms:W3CDTF">2021-08-29T01:57:00Z</dcterms:modified>
</cp:coreProperties>
</file>