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B15" w:rsidRPr="000A1CB4" w:rsidRDefault="00040B15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0A1CB4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DC2EF3" w:rsidRPr="000A1CB4">
        <w:rPr>
          <w:rFonts w:asciiTheme="minorHAnsi" w:hAnsiTheme="minorHAnsi" w:cstheme="minorHAnsi"/>
          <w:b/>
          <w:spacing w:val="-3"/>
          <w:sz w:val="22"/>
        </w:rPr>
        <w:t>27 41 00</w:t>
      </w:r>
    </w:p>
    <w:p w:rsidR="00040B15" w:rsidRPr="000A1CB4" w:rsidRDefault="00040B15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0A1CB4">
        <w:rPr>
          <w:rFonts w:asciiTheme="minorHAnsi" w:hAnsiTheme="minorHAnsi" w:cstheme="minorHAnsi"/>
          <w:b/>
          <w:spacing w:val="-3"/>
          <w:sz w:val="22"/>
        </w:rPr>
        <w:t>MASTER TELEVISION SYSTEM (MTS)</w:t>
      </w:r>
    </w:p>
    <w:bookmarkEnd w:id="0"/>
    <w:p w:rsidR="00040B15" w:rsidRPr="000A1CB4" w:rsidRDefault="00040B15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040B15" w:rsidRPr="000A1CB4" w:rsidRDefault="00040B15" w:rsidP="00052982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0A1CB4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052982" w:rsidRPr="000A1CB4">
        <w:rPr>
          <w:rFonts w:asciiTheme="minorHAnsi" w:hAnsiTheme="minorHAnsi" w:cstheme="minorHAnsi"/>
          <w:b/>
          <w:spacing w:val="-3"/>
          <w:sz w:val="22"/>
        </w:rPr>
        <w:t>1</w:t>
      </w:r>
      <w:r w:rsidR="00052982" w:rsidRPr="000A1CB4">
        <w:rPr>
          <w:rFonts w:asciiTheme="minorHAnsi" w:hAnsiTheme="minorHAnsi" w:cstheme="minorHAnsi"/>
          <w:b/>
          <w:spacing w:val="-3"/>
          <w:sz w:val="22"/>
        </w:rPr>
        <w:tab/>
      </w:r>
      <w:r w:rsidRPr="000A1CB4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040B15" w:rsidRPr="000A1CB4" w:rsidRDefault="00040B15">
      <w:pPr>
        <w:widowControl/>
        <w:numPr>
          <w:ilvl w:val="0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SCOPE OF WORK</w:t>
      </w:r>
    </w:p>
    <w:p w:rsidR="00040B15" w:rsidRPr="000A1CB4" w:rsidRDefault="00040B15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The extent of the master television system (MTS) work is hereby defined to include (but not by way of limitation) the furnishing and installing of a system.</w:t>
      </w:r>
    </w:p>
    <w:p w:rsidR="00040B15" w:rsidRPr="000A1CB4" w:rsidRDefault="00040B15">
      <w:pPr>
        <w:widowControl/>
        <w:numPr>
          <w:ilvl w:val="0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QUALITY ASSURANCE</w:t>
      </w:r>
    </w:p>
    <w:p w:rsidR="00040B15" w:rsidRPr="000A1CB4" w:rsidRDefault="00040B15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 xml:space="preserve">Manufacturers:  Firms regularly engaged in the manufacture </w:t>
      </w:r>
      <w:r w:rsidR="00B80209" w:rsidRPr="000A1CB4">
        <w:rPr>
          <w:rFonts w:asciiTheme="minorHAnsi" w:hAnsiTheme="minorHAnsi" w:cstheme="minorHAnsi"/>
          <w:spacing w:val="-3"/>
          <w:sz w:val="22"/>
        </w:rPr>
        <w:t>of master</w:t>
      </w:r>
      <w:r w:rsidR="00E71E86" w:rsidRPr="000A1CB4">
        <w:rPr>
          <w:rFonts w:asciiTheme="minorHAnsi" w:hAnsiTheme="minorHAnsi" w:cstheme="minorHAnsi"/>
          <w:spacing w:val="-3"/>
          <w:sz w:val="22"/>
        </w:rPr>
        <w:t xml:space="preserve"> television distribution components (MTDC) </w:t>
      </w:r>
      <w:r w:rsidRPr="000A1CB4">
        <w:rPr>
          <w:rFonts w:asciiTheme="minorHAnsi" w:hAnsiTheme="minorHAnsi" w:cstheme="minorHAnsi"/>
          <w:spacing w:val="-3"/>
          <w:sz w:val="22"/>
        </w:rPr>
        <w:t>of the type required, and which have been in satisfactory use for not less than five-years in similar services.</w:t>
      </w:r>
    </w:p>
    <w:p w:rsidR="00040B15" w:rsidRPr="000A1CB4" w:rsidRDefault="00040B15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 xml:space="preserve">Electrical Standards:  Provide tested, </w:t>
      </w:r>
      <w:r w:rsidR="009E7077" w:rsidRPr="000A1CB4">
        <w:rPr>
          <w:rFonts w:asciiTheme="minorHAnsi" w:hAnsiTheme="minorHAnsi" w:cstheme="minorHAnsi"/>
          <w:spacing w:val="-3"/>
          <w:sz w:val="22"/>
        </w:rPr>
        <w:t>listed,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 and labeled </w:t>
      </w:r>
      <w:r w:rsidR="00052982" w:rsidRPr="000A1CB4">
        <w:rPr>
          <w:rFonts w:asciiTheme="minorHAnsi" w:hAnsiTheme="minorHAnsi" w:cstheme="minorHAnsi"/>
          <w:spacing w:val="-3"/>
          <w:sz w:val="22"/>
        </w:rPr>
        <w:t>UL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 </w:t>
      </w:r>
      <w:r w:rsidR="00052982" w:rsidRPr="000A1CB4">
        <w:rPr>
          <w:rFonts w:asciiTheme="minorHAnsi" w:hAnsiTheme="minorHAnsi" w:cstheme="minorHAnsi"/>
          <w:spacing w:val="-3"/>
          <w:sz w:val="22"/>
        </w:rPr>
        <w:t>electrical products complying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 with NEMA standards.</w:t>
      </w:r>
    </w:p>
    <w:p w:rsidR="00040B15" w:rsidRPr="000A1CB4" w:rsidRDefault="00040B15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 xml:space="preserve">Installation and testing of the system shall be verified by a SCTE (Society of Telecommunications </w:t>
      </w:r>
      <w:smartTag w:uri="urn:schemas-microsoft-com:office:smarttags" w:element="PersonName">
        <w:r w:rsidRPr="000A1CB4">
          <w:rPr>
            <w:rFonts w:asciiTheme="minorHAnsi" w:hAnsiTheme="minorHAnsi" w:cstheme="minorHAnsi"/>
            <w:spacing w:val="-3"/>
            <w:sz w:val="22"/>
          </w:rPr>
          <w:t>Engineers</w:t>
        </w:r>
      </w:smartTag>
      <w:r w:rsidRPr="000A1CB4">
        <w:rPr>
          <w:rFonts w:asciiTheme="minorHAnsi" w:hAnsiTheme="minorHAnsi" w:cstheme="minorHAnsi"/>
          <w:spacing w:val="-3"/>
          <w:sz w:val="22"/>
        </w:rPr>
        <w:t>) certified BCT (Broadband Communications Technician) or BDS (Broadband Distribution Specialist) certified installer.</w:t>
      </w:r>
    </w:p>
    <w:p w:rsidR="00040B15" w:rsidRPr="000A1CB4" w:rsidRDefault="00040B15">
      <w:pPr>
        <w:widowControl/>
        <w:numPr>
          <w:ilvl w:val="0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SUBMITTALS</w:t>
      </w:r>
    </w:p>
    <w:p w:rsidR="00040B15" w:rsidRPr="000A1CB4" w:rsidRDefault="00040B15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Submittals on MT</w:t>
      </w:r>
      <w:r w:rsidR="00E71E86" w:rsidRPr="000A1CB4">
        <w:rPr>
          <w:rFonts w:asciiTheme="minorHAnsi" w:hAnsiTheme="minorHAnsi" w:cstheme="minorHAnsi"/>
          <w:spacing w:val="-3"/>
          <w:sz w:val="22"/>
        </w:rPr>
        <w:t>DC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 systems are required as follows</w:t>
      </w:r>
    </w:p>
    <w:p w:rsidR="00040B15" w:rsidRPr="000A1CB4" w:rsidRDefault="00040B15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Shop Drawings</w:t>
      </w:r>
    </w:p>
    <w:p w:rsidR="00040B15" w:rsidRPr="000A1CB4" w:rsidRDefault="00040B15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Riser Diagram</w:t>
      </w:r>
    </w:p>
    <w:p w:rsidR="00040B15" w:rsidRPr="000A1CB4" w:rsidRDefault="00040B15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Wiring Diagram</w:t>
      </w:r>
    </w:p>
    <w:p w:rsidR="00040B15" w:rsidRPr="000A1CB4" w:rsidRDefault="00040B15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Manufacturer's Data</w:t>
      </w:r>
    </w:p>
    <w:p w:rsidR="00040B15" w:rsidRPr="000A1CB4" w:rsidRDefault="00040B15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Manufacturer's Product Warranty</w:t>
      </w:r>
    </w:p>
    <w:p w:rsidR="00040B15" w:rsidRPr="000A1CB4" w:rsidRDefault="00040B15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Operating Instructions</w:t>
      </w:r>
    </w:p>
    <w:p w:rsidR="00040B15" w:rsidRPr="000A1CB4" w:rsidRDefault="00040B15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Maintenance Manuals</w:t>
      </w:r>
    </w:p>
    <w:p w:rsidR="00040B15" w:rsidRPr="000A1CB4" w:rsidRDefault="00040B15">
      <w:pPr>
        <w:widowControl/>
        <w:rPr>
          <w:rFonts w:asciiTheme="minorHAnsi" w:hAnsiTheme="minorHAnsi" w:cstheme="minorHAnsi"/>
          <w:spacing w:val="-3"/>
          <w:sz w:val="20"/>
        </w:rPr>
      </w:pPr>
    </w:p>
    <w:p w:rsidR="00040B15" w:rsidRPr="000A1CB4" w:rsidRDefault="00040B15" w:rsidP="00052982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0A1CB4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052982" w:rsidRPr="000A1CB4">
        <w:rPr>
          <w:rFonts w:asciiTheme="minorHAnsi" w:hAnsiTheme="minorHAnsi" w:cstheme="minorHAnsi"/>
          <w:b/>
          <w:spacing w:val="-3"/>
          <w:sz w:val="22"/>
        </w:rPr>
        <w:t>2</w:t>
      </w:r>
      <w:r w:rsidR="00052982" w:rsidRPr="000A1CB4">
        <w:rPr>
          <w:rFonts w:asciiTheme="minorHAnsi" w:hAnsiTheme="minorHAnsi" w:cstheme="minorHAnsi"/>
          <w:b/>
          <w:spacing w:val="-3"/>
          <w:sz w:val="22"/>
        </w:rPr>
        <w:tab/>
      </w:r>
      <w:r w:rsidRPr="000A1CB4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040B15" w:rsidRPr="000A1CB4" w:rsidRDefault="00040B15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Provide the required MT</w:t>
      </w:r>
      <w:r w:rsidR="00E71E86" w:rsidRPr="000A1CB4">
        <w:rPr>
          <w:rFonts w:asciiTheme="minorHAnsi" w:hAnsiTheme="minorHAnsi" w:cstheme="minorHAnsi"/>
          <w:spacing w:val="-3"/>
          <w:sz w:val="22"/>
        </w:rPr>
        <w:t>DC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 system products in the sizes and capacities indicated, complying with the manufacturer's published product information.</w:t>
      </w:r>
    </w:p>
    <w:p w:rsidR="00052982" w:rsidRPr="000A1CB4" w:rsidRDefault="00040B15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Apply complete weatherproofing methods at the time of installations.</w:t>
      </w:r>
    </w:p>
    <w:p w:rsidR="00052982" w:rsidRPr="000A1CB4" w:rsidRDefault="00040B15" w:rsidP="00052982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Do not leave any coaxial fittings uncovered or exposed at any time during installation.</w:t>
      </w:r>
    </w:p>
    <w:p w:rsidR="00040B15" w:rsidRPr="000A1CB4" w:rsidRDefault="00040B15" w:rsidP="00052982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Use a non-hardening silicone base compound.</w:t>
      </w:r>
    </w:p>
    <w:p w:rsidR="00B80209" w:rsidRPr="000A1CB4" w:rsidRDefault="0036352C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Provide</w:t>
      </w:r>
      <w:r w:rsidR="00E21EB4" w:rsidRPr="000A1CB4">
        <w:rPr>
          <w:rFonts w:asciiTheme="minorHAnsi" w:hAnsiTheme="minorHAnsi" w:cstheme="minorHAnsi"/>
          <w:spacing w:val="-3"/>
          <w:sz w:val="22"/>
        </w:rPr>
        <w:t xml:space="preserve"> h</w:t>
      </w:r>
      <w:r w:rsidR="00E21EB4" w:rsidRPr="000A1CB4">
        <w:rPr>
          <w:rFonts w:asciiTheme="minorHAnsi" w:hAnsiTheme="minorHAnsi" w:cstheme="minorHAnsi"/>
        </w:rPr>
        <w:t>ead-end cabinet or e</w:t>
      </w:r>
      <w:r w:rsidR="00E21EB4" w:rsidRPr="000A1CB4">
        <w:rPr>
          <w:rFonts w:asciiTheme="minorHAnsi" w:hAnsiTheme="minorHAnsi" w:cstheme="minorHAnsi"/>
          <w:sz w:val="22"/>
          <w:szCs w:val="22"/>
        </w:rPr>
        <w:t>quipment rack</w:t>
      </w:r>
      <w:r w:rsidR="00E21EB4" w:rsidRPr="000A1CB4">
        <w:rPr>
          <w:rFonts w:asciiTheme="minorHAnsi" w:hAnsiTheme="minorHAnsi" w:cstheme="minorHAnsi"/>
        </w:rPr>
        <w:t xml:space="preserve"> shall be </w:t>
      </w:r>
      <w:r w:rsidR="00E21EB4" w:rsidRPr="000A1CB4">
        <w:rPr>
          <w:rFonts w:asciiTheme="minorHAnsi" w:hAnsiTheme="minorHAnsi" w:cstheme="minorHAnsi"/>
          <w:sz w:val="22"/>
          <w:szCs w:val="22"/>
        </w:rPr>
        <w:t>48” H x 30” W x 32” D, with locking ventilated front door, to be located in Media Center (see drawings for exact location).</w:t>
      </w:r>
    </w:p>
    <w:p w:rsidR="00040B15" w:rsidRPr="000A1CB4" w:rsidRDefault="00E21EB4" w:rsidP="00B80209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</w:rPr>
        <w:t>C</w:t>
      </w:r>
      <w:r w:rsidRPr="000A1CB4">
        <w:rPr>
          <w:rFonts w:asciiTheme="minorHAnsi" w:hAnsiTheme="minorHAnsi" w:cstheme="minorHAnsi"/>
          <w:sz w:val="22"/>
          <w:szCs w:val="22"/>
        </w:rPr>
        <w:t>abinet</w:t>
      </w:r>
      <w:r w:rsidRPr="000A1CB4">
        <w:rPr>
          <w:rFonts w:asciiTheme="minorHAnsi" w:hAnsiTheme="minorHAnsi" w:cstheme="minorHAnsi"/>
        </w:rPr>
        <w:t xml:space="preserve"> shall have </w:t>
      </w:r>
      <w:r w:rsidRPr="000A1CB4">
        <w:rPr>
          <w:rFonts w:asciiTheme="minorHAnsi" w:hAnsiTheme="minorHAnsi" w:cstheme="minorHAnsi"/>
          <w:sz w:val="22"/>
          <w:szCs w:val="22"/>
        </w:rPr>
        <w:t>cable management, features like high-flow mesh on all mesh doors, and dual u</w:t>
      </w:r>
      <w:r w:rsidRPr="000A1CB4">
        <w:rPr>
          <w:rFonts w:asciiTheme="minorHAnsi" w:hAnsiTheme="minorHAnsi" w:cstheme="minorHAnsi"/>
        </w:rPr>
        <w:t xml:space="preserve">niversal PDU mounting brackets, </w:t>
      </w:r>
      <w:r w:rsidRPr="000A1CB4">
        <w:rPr>
          <w:rFonts w:asciiTheme="minorHAnsi" w:hAnsiTheme="minorHAnsi" w:cstheme="minorHAnsi"/>
          <w:sz w:val="22"/>
          <w:szCs w:val="22"/>
        </w:rPr>
        <w:t>heavy-duty, welded steel construction</w:t>
      </w:r>
      <w:r w:rsidRPr="000A1CB4">
        <w:rPr>
          <w:rFonts w:asciiTheme="minorHAnsi" w:hAnsiTheme="minorHAnsi" w:cstheme="minorHAnsi"/>
        </w:rPr>
        <w:t xml:space="preserve">, </w:t>
      </w:r>
      <w:r w:rsidR="00B80209" w:rsidRPr="000A1CB4">
        <w:rPr>
          <w:rFonts w:asciiTheme="minorHAnsi" w:hAnsiTheme="minorHAnsi" w:cstheme="minorHAnsi"/>
        </w:rPr>
        <w:t xml:space="preserve">and </w:t>
      </w:r>
      <w:r w:rsidRPr="000A1CB4">
        <w:rPr>
          <w:rFonts w:asciiTheme="minorHAnsi" w:hAnsiTheme="minorHAnsi" w:cstheme="minorHAnsi"/>
        </w:rPr>
        <w:t>anti-tip legs with s</w:t>
      </w:r>
      <w:r w:rsidRPr="000A1CB4">
        <w:rPr>
          <w:rFonts w:asciiTheme="minorHAnsi" w:hAnsiTheme="minorHAnsi" w:cstheme="minorHAnsi"/>
          <w:sz w:val="22"/>
          <w:szCs w:val="22"/>
        </w:rPr>
        <w:t xml:space="preserve">tandard keyed locks on doors </w:t>
      </w:r>
      <w:r w:rsidRPr="000A1CB4">
        <w:rPr>
          <w:rFonts w:asciiTheme="minorHAnsi" w:hAnsiTheme="minorHAnsi" w:cstheme="minorHAnsi"/>
        </w:rPr>
        <w:t xml:space="preserve">that </w:t>
      </w:r>
      <w:r w:rsidRPr="000A1CB4">
        <w:rPr>
          <w:rFonts w:asciiTheme="minorHAnsi" w:hAnsiTheme="minorHAnsi" w:cstheme="minorHAnsi"/>
          <w:sz w:val="22"/>
          <w:szCs w:val="22"/>
        </w:rPr>
        <w:t>can be replaced by a combination lock</w:t>
      </w:r>
      <w:r w:rsidR="00D46E8F" w:rsidRPr="000A1CB4">
        <w:rPr>
          <w:rFonts w:asciiTheme="minorHAnsi" w:hAnsiTheme="minorHAnsi" w:cstheme="minorHAnsi"/>
          <w:spacing w:val="-3"/>
          <w:sz w:val="22"/>
        </w:rPr>
        <w:t>.</w:t>
      </w:r>
    </w:p>
    <w:p w:rsidR="00DC2EF3" w:rsidRPr="000A1CB4" w:rsidRDefault="000C7951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Provide a 3</w:t>
      </w:r>
      <w:r w:rsidR="004B4DCC" w:rsidRPr="000A1CB4">
        <w:rPr>
          <w:rFonts w:asciiTheme="minorHAnsi" w:hAnsiTheme="minorHAnsi" w:cstheme="minorHAnsi"/>
          <w:spacing w:val="-3"/>
          <w:sz w:val="22"/>
        </w:rPr>
        <w:t>-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inch conduit with pull-wire from MTS head-end cabinet to the </w:t>
      </w:r>
      <w:r w:rsidR="00E70341" w:rsidRPr="000A1CB4">
        <w:rPr>
          <w:rFonts w:asciiTheme="minorHAnsi" w:hAnsiTheme="minorHAnsi" w:cstheme="minorHAnsi"/>
          <w:spacing w:val="-3"/>
          <w:sz w:val="22"/>
        </w:rPr>
        <w:t>property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 line for future cable connection.  Verify and coordinate exact location of the conduit termination point at property line with local cable television provider</w:t>
      </w:r>
      <w:r w:rsidR="00AB0F42" w:rsidRPr="000A1CB4">
        <w:rPr>
          <w:rFonts w:asciiTheme="minorHAnsi" w:hAnsiTheme="minorHAnsi" w:cstheme="minorHAnsi"/>
          <w:spacing w:val="-3"/>
          <w:sz w:val="22"/>
        </w:rPr>
        <w:t>.</w:t>
      </w:r>
    </w:p>
    <w:p w:rsidR="00040B15" w:rsidRPr="000A1CB4" w:rsidRDefault="002D2209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Install one (1) communication/data outlet in the h</w:t>
      </w:r>
      <w:r w:rsidRPr="000A1CB4">
        <w:rPr>
          <w:rFonts w:asciiTheme="minorHAnsi" w:hAnsiTheme="minorHAnsi" w:cstheme="minorHAnsi"/>
        </w:rPr>
        <w:t>ead-end cabinet</w:t>
      </w:r>
      <w:r w:rsidR="0076347F" w:rsidRPr="000A1CB4">
        <w:rPr>
          <w:rFonts w:asciiTheme="minorHAnsi" w:hAnsiTheme="minorHAnsi" w:cstheme="minorHAnsi"/>
          <w:spacing w:val="-3"/>
          <w:sz w:val="22"/>
        </w:rPr>
        <w:t>.</w:t>
      </w:r>
    </w:p>
    <w:p w:rsidR="00040B15" w:rsidRPr="000A1CB4" w:rsidRDefault="002D2209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Install</w:t>
      </w:r>
      <w:r w:rsidR="00250DDA" w:rsidRPr="000A1CB4">
        <w:rPr>
          <w:rFonts w:asciiTheme="minorHAnsi" w:hAnsiTheme="minorHAnsi" w:cstheme="minorHAnsi"/>
          <w:spacing w:val="-3"/>
          <w:sz w:val="22"/>
        </w:rPr>
        <w:t xml:space="preserve"> </w:t>
      </w:r>
      <w:r w:rsidR="00B80209" w:rsidRPr="000A1CB4">
        <w:rPr>
          <w:rFonts w:asciiTheme="minorHAnsi" w:hAnsiTheme="minorHAnsi" w:cstheme="minorHAnsi"/>
          <w:spacing w:val="-3"/>
          <w:sz w:val="22"/>
        </w:rPr>
        <w:t>125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 volts, 20 amps quad-receptacle outlet, supplied by building optional branch panel of generator in the h</w:t>
      </w:r>
      <w:r w:rsidRPr="000A1CB4">
        <w:rPr>
          <w:rFonts w:asciiTheme="minorHAnsi" w:hAnsiTheme="minorHAnsi" w:cstheme="minorHAnsi"/>
        </w:rPr>
        <w:t xml:space="preserve">ead-end </w:t>
      </w:r>
      <w:r w:rsidR="00E70341" w:rsidRPr="000A1CB4">
        <w:rPr>
          <w:rFonts w:asciiTheme="minorHAnsi" w:hAnsiTheme="minorHAnsi" w:cstheme="minorHAnsi"/>
        </w:rPr>
        <w:t>cabinet</w:t>
      </w:r>
      <w:r w:rsidRPr="000A1CB4">
        <w:rPr>
          <w:rFonts w:asciiTheme="minorHAnsi" w:hAnsiTheme="minorHAnsi" w:cstheme="minorHAnsi"/>
          <w:spacing w:val="-3"/>
          <w:sz w:val="22"/>
        </w:rPr>
        <w:t>.</w:t>
      </w:r>
    </w:p>
    <w:p w:rsidR="00B80209" w:rsidRPr="000A1CB4" w:rsidRDefault="002B4E5B" w:rsidP="002D37F3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Extend 1” conduits with RG-6 cables from h</w:t>
      </w:r>
      <w:r w:rsidRPr="000A1CB4">
        <w:rPr>
          <w:rFonts w:asciiTheme="minorHAnsi" w:hAnsiTheme="minorHAnsi" w:cstheme="minorHAnsi"/>
        </w:rPr>
        <w:t>ead-end cabinet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 to media center, </w:t>
      </w:r>
      <w:r w:rsidR="004B4DCC" w:rsidRPr="000A1CB4">
        <w:rPr>
          <w:rFonts w:asciiTheme="minorHAnsi" w:hAnsiTheme="minorHAnsi" w:cstheme="minorHAnsi"/>
          <w:spacing w:val="-3"/>
          <w:sz w:val="22"/>
        </w:rPr>
        <w:t>cafetorium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, </w:t>
      </w:r>
      <w:r w:rsidR="00E70341" w:rsidRPr="000A1CB4">
        <w:rPr>
          <w:rFonts w:asciiTheme="minorHAnsi" w:hAnsiTheme="minorHAnsi" w:cstheme="minorHAnsi"/>
          <w:spacing w:val="-3"/>
          <w:sz w:val="22"/>
        </w:rPr>
        <w:t>and gymnasium</w:t>
      </w:r>
      <w:r w:rsidRPr="000A1CB4">
        <w:rPr>
          <w:rFonts w:asciiTheme="minorHAnsi" w:hAnsiTheme="minorHAnsi" w:cstheme="minorHAnsi"/>
          <w:spacing w:val="-3"/>
          <w:sz w:val="22"/>
        </w:rPr>
        <w:t>.</w:t>
      </w:r>
    </w:p>
    <w:p w:rsidR="00B80209" w:rsidRPr="000A1CB4" w:rsidRDefault="002B4E5B" w:rsidP="00B80209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Terminate in origination TV outlets (in 75-ohm devices).</w:t>
      </w:r>
    </w:p>
    <w:p w:rsidR="00B80209" w:rsidRPr="000A1CB4" w:rsidRDefault="002B4E5B" w:rsidP="00B80209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lastRenderedPageBreak/>
        <w:t xml:space="preserve">Exact </w:t>
      </w:r>
      <w:r w:rsidR="00E70341" w:rsidRPr="000A1CB4">
        <w:rPr>
          <w:rFonts w:asciiTheme="minorHAnsi" w:hAnsiTheme="minorHAnsi" w:cstheme="minorHAnsi"/>
          <w:spacing w:val="-3"/>
          <w:sz w:val="22"/>
        </w:rPr>
        <w:t>termination locations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 to be determined by The Education Network Senior Logistics Engineer or equivalent personnel from TEN</w:t>
      </w:r>
      <w:r w:rsidR="00040B15" w:rsidRPr="000A1CB4">
        <w:rPr>
          <w:rFonts w:asciiTheme="minorHAnsi" w:hAnsiTheme="minorHAnsi" w:cstheme="minorHAnsi"/>
          <w:spacing w:val="-3"/>
          <w:sz w:val="22"/>
        </w:rPr>
        <w:t>.</w:t>
      </w:r>
    </w:p>
    <w:p w:rsidR="002D37F3" w:rsidRPr="000A1CB4" w:rsidRDefault="002D37F3" w:rsidP="00B80209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All feeder lines shall have a 30db return loss @ VHF when terminated in 75 Ohm.</w:t>
      </w:r>
    </w:p>
    <w:p w:rsidR="004D46A8" w:rsidRPr="000A1CB4" w:rsidRDefault="004D46A8" w:rsidP="004D46A8">
      <w:pPr>
        <w:pStyle w:val="ListParagraph"/>
        <w:rPr>
          <w:rFonts w:asciiTheme="minorHAnsi" w:hAnsiTheme="minorHAnsi" w:cstheme="minorHAnsi"/>
          <w:spacing w:val="-3"/>
          <w:sz w:val="22"/>
        </w:rPr>
      </w:pPr>
    </w:p>
    <w:p w:rsidR="004D46A8" w:rsidRPr="000A1CB4" w:rsidRDefault="004D46A8" w:rsidP="002D37F3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RG-6 cables shall be UL rated for indoor/outdoor use</w:t>
      </w:r>
      <w:r w:rsidR="00E70341" w:rsidRPr="000A1CB4">
        <w:rPr>
          <w:rFonts w:asciiTheme="minorHAnsi" w:hAnsiTheme="minorHAnsi" w:cstheme="minorHAnsi"/>
          <w:spacing w:val="-3"/>
          <w:sz w:val="22"/>
        </w:rPr>
        <w:t>, 18AWG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, </w:t>
      </w:r>
      <w:r w:rsidR="00E70341" w:rsidRPr="000A1CB4">
        <w:rPr>
          <w:rFonts w:asciiTheme="minorHAnsi" w:hAnsiTheme="minorHAnsi" w:cstheme="minorHAnsi"/>
          <w:spacing w:val="-3"/>
          <w:sz w:val="22"/>
        </w:rPr>
        <w:t>Keystone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 Cable Model KEYRG6SDDBO.</w:t>
      </w:r>
    </w:p>
    <w:p w:rsidR="00DA4F6F" w:rsidRPr="000A1CB4" w:rsidRDefault="006244C7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0A1CB4">
        <w:rPr>
          <w:rFonts w:asciiTheme="minorHAnsi" w:hAnsiTheme="minorHAnsi" w:cstheme="minorHAnsi"/>
          <w:sz w:val="22"/>
          <w:szCs w:val="22"/>
        </w:rPr>
        <w:t xml:space="preserve">Provide a </w:t>
      </w:r>
      <w:r w:rsidR="00D612C0" w:rsidRPr="000A1CB4">
        <w:rPr>
          <w:rFonts w:asciiTheme="minorHAnsi" w:hAnsiTheme="minorHAnsi" w:cstheme="minorHAnsi"/>
          <w:sz w:val="22"/>
          <w:szCs w:val="22"/>
        </w:rPr>
        <w:t>Set T</w:t>
      </w:r>
      <w:r w:rsidRPr="000A1CB4">
        <w:rPr>
          <w:rFonts w:asciiTheme="minorHAnsi" w:hAnsiTheme="minorHAnsi" w:cstheme="minorHAnsi"/>
          <w:sz w:val="22"/>
          <w:szCs w:val="22"/>
        </w:rPr>
        <w:t>op Box</w:t>
      </w:r>
      <w:r w:rsidR="00D612C0" w:rsidRPr="000A1CB4">
        <w:rPr>
          <w:rFonts w:asciiTheme="minorHAnsi" w:hAnsiTheme="minorHAnsi" w:cstheme="minorHAnsi"/>
          <w:sz w:val="22"/>
          <w:szCs w:val="22"/>
        </w:rPr>
        <w:t>,</w:t>
      </w:r>
      <w:r w:rsidRPr="000A1CB4">
        <w:rPr>
          <w:rFonts w:asciiTheme="minorHAnsi" w:hAnsiTheme="minorHAnsi" w:cstheme="minorHAnsi"/>
          <w:sz w:val="22"/>
          <w:szCs w:val="22"/>
        </w:rPr>
        <w:t xml:space="preserve"> AMINO A140 IPTV Set Top Box, MPEG 2 or 4/H.264 in the </w:t>
      </w:r>
      <w:r w:rsidRPr="000A1CB4">
        <w:rPr>
          <w:rFonts w:asciiTheme="minorHAnsi" w:hAnsiTheme="minorHAnsi" w:cstheme="minorHAnsi"/>
          <w:spacing w:val="-3"/>
          <w:sz w:val="22"/>
        </w:rPr>
        <w:t>h</w:t>
      </w:r>
      <w:r w:rsidRPr="000A1CB4">
        <w:rPr>
          <w:rFonts w:asciiTheme="minorHAnsi" w:hAnsiTheme="minorHAnsi" w:cstheme="minorHAnsi"/>
        </w:rPr>
        <w:t>ead-end cabinet.</w:t>
      </w:r>
    </w:p>
    <w:p w:rsidR="00DA4F6F" w:rsidRPr="000A1CB4" w:rsidRDefault="00E70341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0A1CB4">
        <w:rPr>
          <w:rFonts w:asciiTheme="minorHAnsi" w:hAnsiTheme="minorHAnsi" w:cstheme="minorHAnsi"/>
          <w:spacing w:val="-3"/>
          <w:sz w:val="22"/>
          <w:szCs w:val="22"/>
        </w:rPr>
        <w:t>Provide a</w:t>
      </w:r>
      <w:r w:rsidR="00D612C0" w:rsidRPr="000A1CB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D612C0" w:rsidRPr="000A1CB4">
        <w:rPr>
          <w:rFonts w:asciiTheme="minorHAnsi" w:hAnsiTheme="minorHAnsi" w:cstheme="minorHAnsi"/>
          <w:sz w:val="22"/>
          <w:szCs w:val="22"/>
        </w:rPr>
        <w:t>Digital Encoder Blade-QTY 1- VBRICK XPS 9000 Encoding AVM SD 1 CH/SDI/HDMI/</w:t>
      </w:r>
      <w:proofErr w:type="spellStart"/>
      <w:r w:rsidR="00D612C0" w:rsidRPr="000A1CB4">
        <w:rPr>
          <w:rFonts w:asciiTheme="minorHAnsi" w:hAnsiTheme="minorHAnsi" w:cstheme="minorHAnsi"/>
          <w:sz w:val="22"/>
          <w:szCs w:val="22"/>
        </w:rPr>
        <w:t>YPbPr</w:t>
      </w:r>
      <w:proofErr w:type="spellEnd"/>
      <w:r w:rsidR="00D612C0" w:rsidRPr="000A1CB4">
        <w:rPr>
          <w:rFonts w:asciiTheme="minorHAnsi" w:hAnsiTheme="minorHAnsi" w:cstheme="minorHAnsi"/>
          <w:sz w:val="22"/>
          <w:szCs w:val="22"/>
        </w:rPr>
        <w:t>/Composite</w:t>
      </w:r>
      <w:r w:rsidRPr="000A1CB4">
        <w:rPr>
          <w:rFonts w:asciiTheme="minorHAnsi" w:hAnsiTheme="minorHAnsi" w:cstheme="minorHAnsi"/>
          <w:sz w:val="22"/>
          <w:szCs w:val="22"/>
        </w:rPr>
        <w:t>, Part</w:t>
      </w:r>
      <w:r w:rsidR="00D612C0" w:rsidRPr="000A1CB4">
        <w:rPr>
          <w:rFonts w:asciiTheme="minorHAnsi" w:hAnsiTheme="minorHAnsi" w:cstheme="minorHAnsi"/>
          <w:sz w:val="22"/>
          <w:szCs w:val="22"/>
        </w:rPr>
        <w:t xml:space="preserve"> number 9300-4211-000 in the </w:t>
      </w:r>
      <w:r w:rsidR="00D612C0" w:rsidRPr="000A1CB4">
        <w:rPr>
          <w:rFonts w:asciiTheme="minorHAnsi" w:hAnsiTheme="minorHAnsi" w:cstheme="minorHAnsi"/>
          <w:spacing w:val="-3"/>
          <w:sz w:val="22"/>
          <w:szCs w:val="22"/>
        </w:rPr>
        <w:t>h</w:t>
      </w:r>
      <w:r w:rsidR="00D612C0" w:rsidRPr="000A1CB4">
        <w:rPr>
          <w:rFonts w:asciiTheme="minorHAnsi" w:hAnsiTheme="minorHAnsi" w:cstheme="minorHAnsi"/>
          <w:sz w:val="22"/>
          <w:szCs w:val="22"/>
        </w:rPr>
        <w:t>ead-end cabinet.</w:t>
      </w:r>
      <w:r w:rsidR="004B4DCC" w:rsidRPr="000A1CB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75482" w:rsidRPr="000A1CB4" w:rsidRDefault="00D612C0" w:rsidP="00175482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z w:val="22"/>
          <w:szCs w:val="22"/>
        </w:rPr>
        <w:t xml:space="preserve">Provide a Digital Encoder Blade enclosure-QTY 1- VBRICK 9000 Series Education Enclosure, Part number 9302-0000E000 in the </w:t>
      </w:r>
      <w:r w:rsidRPr="000A1CB4">
        <w:rPr>
          <w:rFonts w:asciiTheme="minorHAnsi" w:hAnsiTheme="minorHAnsi" w:cstheme="minorHAnsi"/>
          <w:spacing w:val="-3"/>
          <w:sz w:val="22"/>
          <w:szCs w:val="22"/>
        </w:rPr>
        <w:t>h</w:t>
      </w:r>
      <w:r w:rsidRPr="000A1CB4">
        <w:rPr>
          <w:rFonts w:asciiTheme="minorHAnsi" w:hAnsiTheme="minorHAnsi" w:cstheme="minorHAnsi"/>
          <w:sz w:val="22"/>
          <w:szCs w:val="22"/>
        </w:rPr>
        <w:t>ead-end cabinet</w:t>
      </w:r>
      <w:r w:rsidRPr="000A1CB4">
        <w:rPr>
          <w:rFonts w:asciiTheme="minorHAnsi" w:hAnsiTheme="minorHAnsi" w:cstheme="minorHAnsi"/>
        </w:rPr>
        <w:t xml:space="preserve">. </w:t>
      </w:r>
    </w:p>
    <w:p w:rsidR="00040B15" w:rsidRPr="000A1CB4" w:rsidRDefault="00040B15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040B15" w:rsidRPr="000A1CB4" w:rsidRDefault="00040B15" w:rsidP="00052982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0A1CB4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052982" w:rsidRPr="000A1CB4">
        <w:rPr>
          <w:rFonts w:asciiTheme="minorHAnsi" w:hAnsiTheme="minorHAnsi" w:cstheme="minorHAnsi"/>
          <w:b/>
          <w:spacing w:val="-3"/>
          <w:sz w:val="22"/>
        </w:rPr>
        <w:t>3</w:t>
      </w:r>
      <w:r w:rsidR="00052982" w:rsidRPr="000A1CB4">
        <w:rPr>
          <w:rFonts w:asciiTheme="minorHAnsi" w:hAnsiTheme="minorHAnsi" w:cstheme="minorHAnsi"/>
          <w:b/>
          <w:spacing w:val="-3"/>
          <w:sz w:val="22"/>
        </w:rPr>
        <w:tab/>
      </w:r>
      <w:r w:rsidRPr="000A1CB4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040B15" w:rsidRPr="000A1CB4" w:rsidRDefault="00040B15">
      <w:pPr>
        <w:widowControl/>
        <w:numPr>
          <w:ilvl w:val="0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WIRING OF NEW/REMODELED/RENOVATED BUILDINGS</w:t>
      </w:r>
    </w:p>
    <w:p w:rsidR="0048045E" w:rsidRPr="000A1CB4" w:rsidRDefault="0002406E" w:rsidP="0048045E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Extend 1” conduits with RG-6 cables from h</w:t>
      </w:r>
      <w:r w:rsidRPr="000A1CB4">
        <w:rPr>
          <w:rFonts w:asciiTheme="minorHAnsi" w:hAnsiTheme="minorHAnsi" w:cstheme="minorHAnsi"/>
        </w:rPr>
        <w:t>ead-end cabinet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 </w:t>
      </w:r>
      <w:r w:rsidR="005E1575" w:rsidRPr="000A1CB4">
        <w:rPr>
          <w:rFonts w:asciiTheme="minorHAnsi" w:hAnsiTheme="minorHAnsi" w:cstheme="minorHAnsi"/>
          <w:spacing w:val="-3"/>
          <w:sz w:val="22"/>
        </w:rPr>
        <w:t>to cafeteria, media center, and auditorium.</w:t>
      </w:r>
    </w:p>
    <w:p w:rsidR="00E76664" w:rsidRPr="000A1CB4" w:rsidRDefault="00040B15" w:rsidP="00690D31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 xml:space="preserve">Signal testing of the head-end </w:t>
      </w:r>
      <w:r w:rsidR="0002406E" w:rsidRPr="000A1CB4">
        <w:rPr>
          <w:rFonts w:asciiTheme="minorHAnsi" w:hAnsiTheme="minorHAnsi" w:cstheme="minorHAnsi"/>
          <w:spacing w:val="-3"/>
          <w:sz w:val="22"/>
        </w:rPr>
        <w:t xml:space="preserve">trunk lines </w:t>
      </w:r>
      <w:r w:rsidRPr="000A1CB4">
        <w:rPr>
          <w:rFonts w:asciiTheme="minorHAnsi" w:hAnsiTheme="minorHAnsi" w:cstheme="minorHAnsi"/>
          <w:spacing w:val="-3"/>
          <w:sz w:val="22"/>
        </w:rPr>
        <w:t>shall be accomplished prior to contract completion</w:t>
      </w:r>
      <w:r w:rsidR="0002406E" w:rsidRPr="000A1CB4">
        <w:rPr>
          <w:rFonts w:asciiTheme="minorHAnsi" w:hAnsiTheme="minorHAnsi" w:cstheme="minorHAnsi"/>
          <w:spacing w:val="-3"/>
          <w:sz w:val="22"/>
        </w:rPr>
        <w:t xml:space="preserve"> using appropriate test equipment to meet desired specifications</w:t>
      </w:r>
      <w:r w:rsidRPr="000A1CB4">
        <w:rPr>
          <w:rFonts w:asciiTheme="minorHAnsi" w:hAnsiTheme="minorHAnsi" w:cstheme="minorHAnsi"/>
          <w:spacing w:val="-3"/>
          <w:sz w:val="22"/>
        </w:rPr>
        <w:t>.</w:t>
      </w:r>
    </w:p>
    <w:p w:rsidR="00E76664" w:rsidRPr="000A1CB4" w:rsidRDefault="00E76664" w:rsidP="00E76664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May use a</w:t>
      </w:r>
      <w:r w:rsidR="00040B15" w:rsidRPr="000A1CB4">
        <w:rPr>
          <w:rFonts w:asciiTheme="minorHAnsi" w:hAnsiTheme="minorHAnsi" w:cstheme="minorHAnsi"/>
          <w:spacing w:val="-3"/>
          <w:sz w:val="22"/>
        </w:rPr>
        <w:t xml:space="preserve"> CATV signal of 175</w:t>
      </w:r>
      <w:r w:rsidR="00CC7346" w:rsidRPr="000A1CB4">
        <w:rPr>
          <w:rFonts w:asciiTheme="minorHAnsi" w:hAnsiTheme="minorHAnsi" w:cstheme="minorHAnsi"/>
          <w:spacing w:val="-3"/>
          <w:sz w:val="22"/>
        </w:rPr>
        <w:t xml:space="preserve"> </w:t>
      </w:r>
      <w:r w:rsidR="00040B15" w:rsidRPr="000A1CB4">
        <w:rPr>
          <w:rFonts w:asciiTheme="minorHAnsi" w:hAnsiTheme="minorHAnsi" w:cstheme="minorHAnsi"/>
          <w:spacing w:val="-3"/>
          <w:sz w:val="22"/>
        </w:rPr>
        <w:t xml:space="preserve">MHZ to </w:t>
      </w:r>
      <w:r w:rsidR="00CC7346" w:rsidRPr="000A1CB4">
        <w:rPr>
          <w:rFonts w:asciiTheme="minorHAnsi" w:hAnsiTheme="minorHAnsi" w:cstheme="minorHAnsi"/>
          <w:spacing w:val="-3"/>
          <w:sz w:val="22"/>
        </w:rPr>
        <w:t xml:space="preserve">405 </w:t>
      </w:r>
      <w:r w:rsidR="00040B15" w:rsidRPr="000A1CB4">
        <w:rPr>
          <w:rFonts w:asciiTheme="minorHAnsi" w:hAnsiTheme="minorHAnsi" w:cstheme="minorHAnsi"/>
          <w:spacing w:val="-3"/>
          <w:sz w:val="22"/>
        </w:rPr>
        <w:t>MHZ</w:t>
      </w:r>
    </w:p>
    <w:p w:rsidR="00DF2600" w:rsidRPr="000A1CB4" w:rsidRDefault="00DF2600" w:rsidP="00DF2600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Test all outlets, including origination outlets.</w:t>
      </w:r>
    </w:p>
    <w:p w:rsidR="00E76664" w:rsidRPr="000A1CB4" w:rsidRDefault="009E7077" w:rsidP="00E76664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Provide t</w:t>
      </w:r>
      <w:r w:rsidR="00040B15" w:rsidRPr="000A1CB4">
        <w:rPr>
          <w:rFonts w:asciiTheme="minorHAnsi" w:hAnsiTheme="minorHAnsi" w:cstheme="minorHAnsi"/>
          <w:spacing w:val="-3"/>
          <w:sz w:val="22"/>
        </w:rPr>
        <w:t xml:space="preserve">he signal readings to the </w:t>
      </w:r>
      <w:r w:rsidR="0002406E" w:rsidRPr="000A1CB4">
        <w:rPr>
          <w:rFonts w:asciiTheme="minorHAnsi" w:hAnsiTheme="minorHAnsi" w:cstheme="minorHAnsi"/>
          <w:spacing w:val="-3"/>
          <w:sz w:val="22"/>
        </w:rPr>
        <w:t>Senior Logistics Engineer or equivalent at The Education Network</w:t>
      </w:r>
      <w:r w:rsidR="00040B15" w:rsidRPr="000A1CB4">
        <w:rPr>
          <w:rFonts w:asciiTheme="minorHAnsi" w:hAnsiTheme="minorHAnsi" w:cstheme="minorHAnsi"/>
          <w:spacing w:val="-3"/>
          <w:sz w:val="22"/>
        </w:rPr>
        <w:t>.</w:t>
      </w:r>
    </w:p>
    <w:p w:rsidR="009E07BA" w:rsidRPr="000A1CB4" w:rsidRDefault="009E07BA" w:rsidP="009E07BA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 xml:space="preserve">The installer shall have minimum of </w:t>
      </w:r>
      <w:r w:rsidR="009E7077" w:rsidRPr="000A1CB4">
        <w:rPr>
          <w:rFonts w:asciiTheme="minorHAnsi" w:hAnsiTheme="minorHAnsi" w:cstheme="minorHAnsi"/>
          <w:spacing w:val="-3"/>
          <w:sz w:val="22"/>
        </w:rPr>
        <w:t>5-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years successful experience in </w:t>
      </w:r>
      <w:r w:rsidR="00CC7346" w:rsidRPr="000A1CB4">
        <w:rPr>
          <w:rFonts w:asciiTheme="minorHAnsi" w:hAnsiTheme="minorHAnsi" w:cstheme="minorHAnsi"/>
          <w:spacing w:val="-3"/>
          <w:sz w:val="22"/>
        </w:rPr>
        <w:t>CATV distribution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 Cabling</w:t>
      </w:r>
      <w:r w:rsidR="0002406E" w:rsidRPr="000A1CB4">
        <w:rPr>
          <w:rFonts w:asciiTheme="minorHAnsi" w:hAnsiTheme="minorHAnsi" w:cstheme="minorHAnsi"/>
          <w:spacing w:val="-3"/>
          <w:sz w:val="22"/>
        </w:rPr>
        <w:t xml:space="preserve"> and CAT 5e and CAT </w:t>
      </w:r>
      <w:r w:rsidR="00E70341" w:rsidRPr="000A1CB4">
        <w:rPr>
          <w:rFonts w:asciiTheme="minorHAnsi" w:hAnsiTheme="minorHAnsi" w:cstheme="minorHAnsi"/>
          <w:spacing w:val="-3"/>
          <w:sz w:val="22"/>
        </w:rPr>
        <w:t>6 terminations</w:t>
      </w:r>
      <w:r w:rsidR="0002406E" w:rsidRPr="000A1CB4">
        <w:rPr>
          <w:rFonts w:asciiTheme="minorHAnsi" w:hAnsiTheme="minorHAnsi" w:cstheme="minorHAnsi"/>
          <w:spacing w:val="-3"/>
          <w:sz w:val="22"/>
        </w:rPr>
        <w:t>.</w:t>
      </w:r>
    </w:p>
    <w:p w:rsidR="00040B15" w:rsidRPr="000A1CB4" w:rsidRDefault="00040B15">
      <w:pPr>
        <w:widowControl/>
        <w:numPr>
          <w:ilvl w:val="0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ADDITIONAL SPECIFICATIONS</w:t>
      </w:r>
    </w:p>
    <w:p w:rsidR="00040B15" w:rsidRPr="000A1CB4" w:rsidRDefault="00040B15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 xml:space="preserve">No cross-modulation, co-channel, or adjacent channel or any type of interference shall be noticeable at any  </w:t>
      </w:r>
      <w:r w:rsidR="00050E5D" w:rsidRPr="000A1CB4">
        <w:rPr>
          <w:rFonts w:asciiTheme="minorHAnsi" w:hAnsiTheme="minorHAnsi" w:cstheme="minorHAnsi"/>
          <w:spacing w:val="-3"/>
          <w:sz w:val="22"/>
        </w:rPr>
        <w:t>trunk line termination points</w:t>
      </w:r>
      <w:r w:rsidRPr="000A1CB4">
        <w:rPr>
          <w:rFonts w:asciiTheme="minorHAnsi" w:hAnsiTheme="minorHAnsi" w:cstheme="minorHAnsi"/>
          <w:spacing w:val="-3"/>
          <w:sz w:val="22"/>
        </w:rPr>
        <w:t>, using a standard color TV se</w:t>
      </w:r>
      <w:r w:rsidR="002B6A74" w:rsidRPr="000A1CB4">
        <w:rPr>
          <w:rFonts w:asciiTheme="minorHAnsi" w:hAnsiTheme="minorHAnsi" w:cstheme="minorHAnsi"/>
          <w:spacing w:val="-3"/>
          <w:sz w:val="22"/>
        </w:rPr>
        <w:t>t</w:t>
      </w:r>
      <w:r w:rsidR="00050E5D" w:rsidRPr="000A1CB4">
        <w:rPr>
          <w:rFonts w:asciiTheme="minorHAnsi" w:hAnsiTheme="minorHAnsi" w:cstheme="minorHAnsi"/>
          <w:spacing w:val="-3"/>
          <w:sz w:val="22"/>
        </w:rPr>
        <w:t xml:space="preserve"> </w:t>
      </w:r>
      <w:r w:rsidR="002B6A74" w:rsidRPr="000A1CB4">
        <w:rPr>
          <w:rFonts w:asciiTheme="minorHAnsi" w:hAnsiTheme="minorHAnsi" w:cstheme="minorHAnsi"/>
          <w:spacing w:val="-3"/>
          <w:sz w:val="22"/>
        </w:rPr>
        <w:t xml:space="preserve">or </w:t>
      </w:r>
      <w:r w:rsidR="00E70341" w:rsidRPr="000A1CB4">
        <w:rPr>
          <w:rFonts w:asciiTheme="minorHAnsi" w:hAnsiTheme="minorHAnsi" w:cstheme="minorHAnsi"/>
          <w:spacing w:val="-3"/>
          <w:sz w:val="22"/>
        </w:rPr>
        <w:t>equivalent</w:t>
      </w:r>
      <w:r w:rsidR="002B6A74" w:rsidRPr="000A1CB4">
        <w:rPr>
          <w:rFonts w:asciiTheme="minorHAnsi" w:hAnsiTheme="minorHAnsi" w:cstheme="minorHAnsi"/>
          <w:spacing w:val="-3"/>
          <w:sz w:val="22"/>
        </w:rPr>
        <w:t xml:space="preserve"> video signal test generator providing 1 V P-P for video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 viewed by a trained observer.</w:t>
      </w:r>
    </w:p>
    <w:p w:rsidR="00E76664" w:rsidRPr="000A1CB4" w:rsidRDefault="00040B15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Any substitutions for equipment listed in this specification must have the same degree of repair ability as well as the same technical characteristics or better.</w:t>
      </w:r>
    </w:p>
    <w:p w:rsidR="00040B15" w:rsidRPr="000A1CB4" w:rsidRDefault="009E7077" w:rsidP="00E76664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School District TEN Department must approve substitutions</w:t>
      </w:r>
      <w:r w:rsidR="00040B15" w:rsidRPr="000A1CB4">
        <w:rPr>
          <w:rFonts w:asciiTheme="minorHAnsi" w:hAnsiTheme="minorHAnsi" w:cstheme="minorHAnsi"/>
          <w:spacing w:val="-3"/>
          <w:sz w:val="22"/>
        </w:rPr>
        <w:t xml:space="preserve"> in writing before installation.</w:t>
      </w:r>
    </w:p>
    <w:p w:rsidR="00040B15" w:rsidRPr="000A1CB4" w:rsidRDefault="00040B15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 xml:space="preserve">Provide a drawing of the grounding system as installed to the Project Manager and a copy sent to </w:t>
      </w:r>
      <w:r w:rsidR="00E70341" w:rsidRPr="000A1CB4">
        <w:rPr>
          <w:rFonts w:asciiTheme="minorHAnsi" w:hAnsiTheme="minorHAnsi" w:cstheme="minorHAnsi"/>
          <w:spacing w:val="-3"/>
          <w:sz w:val="22"/>
        </w:rPr>
        <w:t>the TEN</w:t>
      </w:r>
      <w:r w:rsidR="00B80209" w:rsidRPr="000A1CB4">
        <w:rPr>
          <w:rFonts w:asciiTheme="minorHAnsi" w:hAnsiTheme="minorHAnsi" w:cstheme="minorHAnsi"/>
          <w:spacing w:val="-3"/>
          <w:sz w:val="22"/>
        </w:rPr>
        <w:t xml:space="preserve"> Department.</w:t>
      </w:r>
    </w:p>
    <w:p w:rsidR="00E76664" w:rsidRPr="000A1CB4" w:rsidRDefault="00040B15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Install a 3</w:t>
      </w:r>
      <w:r w:rsidR="009E7077" w:rsidRPr="000A1CB4">
        <w:rPr>
          <w:rFonts w:asciiTheme="minorHAnsi" w:hAnsiTheme="minorHAnsi" w:cstheme="minorHAnsi"/>
          <w:spacing w:val="-3"/>
          <w:sz w:val="22"/>
        </w:rPr>
        <w:t>"</w:t>
      </w:r>
      <w:r w:rsidR="00931C08" w:rsidRPr="000A1CB4">
        <w:rPr>
          <w:rFonts w:asciiTheme="minorHAnsi" w:hAnsiTheme="minorHAnsi" w:cstheme="minorHAnsi"/>
          <w:spacing w:val="-3"/>
          <w:sz w:val="22"/>
        </w:rPr>
        <w:t xml:space="preserve"> </w:t>
      </w:r>
      <w:r w:rsidRPr="000A1CB4">
        <w:rPr>
          <w:rFonts w:asciiTheme="minorHAnsi" w:hAnsiTheme="minorHAnsi" w:cstheme="minorHAnsi"/>
          <w:spacing w:val="-3"/>
          <w:sz w:val="22"/>
        </w:rPr>
        <w:t>conduit with pull-wire from ITV head-end cabinet to the property for future cable television connection</w:t>
      </w:r>
      <w:r w:rsidR="002B6A74" w:rsidRPr="000A1CB4">
        <w:rPr>
          <w:rFonts w:asciiTheme="minorHAnsi" w:hAnsiTheme="minorHAnsi" w:cstheme="minorHAnsi"/>
          <w:spacing w:val="-3"/>
          <w:sz w:val="22"/>
        </w:rPr>
        <w:t xml:space="preserve"> or tower location</w:t>
      </w:r>
      <w:r w:rsidRPr="000A1CB4">
        <w:rPr>
          <w:rFonts w:asciiTheme="minorHAnsi" w:hAnsiTheme="minorHAnsi" w:cstheme="minorHAnsi"/>
          <w:spacing w:val="-3"/>
          <w:sz w:val="22"/>
        </w:rPr>
        <w:t>.</w:t>
      </w:r>
    </w:p>
    <w:p w:rsidR="00040B15" w:rsidRPr="000A1CB4" w:rsidRDefault="00040B15" w:rsidP="00E76664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Verify and coordinate exact location of the conduit termination point at property line with local cable television provider.</w:t>
      </w:r>
    </w:p>
    <w:p w:rsidR="00052982" w:rsidRPr="000A1CB4" w:rsidRDefault="00052982" w:rsidP="00052982">
      <w:pPr>
        <w:widowControl/>
        <w:numPr>
          <w:ilvl w:val="0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052982" w:rsidRPr="000A1CB4" w:rsidRDefault="00052982" w:rsidP="00052982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052982" w:rsidRPr="000A1CB4" w:rsidRDefault="00052982" w:rsidP="00052982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Provide demonstration and training for all types of MTS installed in this project.</w:t>
      </w:r>
    </w:p>
    <w:p w:rsidR="00E76664" w:rsidRPr="000A1CB4" w:rsidRDefault="00E76664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040B15" w:rsidRPr="000A1CB4" w:rsidRDefault="00040B15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END OF SECTION</w:t>
      </w:r>
    </w:p>
    <w:sectPr w:rsidR="00040B15" w:rsidRPr="000A1CB4" w:rsidSect="004804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/>
      <w:pgMar w:top="1440" w:right="1440" w:bottom="1584" w:left="144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596" w:rsidRDefault="00E54596">
      <w:r>
        <w:separator/>
      </w:r>
    </w:p>
  </w:endnote>
  <w:endnote w:type="continuationSeparator" w:id="0">
    <w:p w:rsidR="00E54596" w:rsidRDefault="00E5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280" w:rsidRDefault="00A63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209" w:rsidRPr="000A1CB4" w:rsidRDefault="002D2209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0A1CB4">
      <w:rPr>
        <w:rFonts w:asciiTheme="minorHAnsi" w:hAnsiTheme="minorHAnsi" w:cstheme="minorHAnsi"/>
        <w:sz w:val="22"/>
      </w:rPr>
      <w:tab/>
    </w:r>
    <w:r w:rsidRPr="000A1CB4">
      <w:rPr>
        <w:rFonts w:asciiTheme="minorHAnsi" w:hAnsiTheme="minorHAnsi" w:cstheme="minorHAnsi"/>
        <w:spacing w:val="-3"/>
        <w:sz w:val="22"/>
      </w:rPr>
      <w:t xml:space="preserve">27 41 00 </w:t>
    </w:r>
    <w:r w:rsidRPr="000A1CB4">
      <w:rPr>
        <w:rFonts w:asciiTheme="minorHAnsi" w:hAnsiTheme="minorHAnsi" w:cstheme="minorHAnsi"/>
        <w:sz w:val="22"/>
      </w:rPr>
      <w:t xml:space="preserve">- </w:t>
    </w:r>
    <w:r w:rsidR="0043342B" w:rsidRPr="000A1CB4">
      <w:rPr>
        <w:rStyle w:val="PageNumber"/>
        <w:rFonts w:asciiTheme="minorHAnsi" w:hAnsiTheme="minorHAnsi" w:cstheme="minorHAnsi"/>
        <w:sz w:val="22"/>
      </w:rPr>
      <w:fldChar w:fldCharType="begin"/>
    </w:r>
    <w:r w:rsidRPr="000A1CB4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43342B" w:rsidRPr="000A1CB4">
      <w:rPr>
        <w:rStyle w:val="PageNumber"/>
        <w:rFonts w:asciiTheme="minorHAnsi" w:hAnsiTheme="minorHAnsi" w:cstheme="minorHAnsi"/>
        <w:sz w:val="22"/>
      </w:rPr>
      <w:fldChar w:fldCharType="separate"/>
    </w:r>
    <w:r w:rsidR="00A63280">
      <w:rPr>
        <w:rStyle w:val="PageNumber"/>
        <w:rFonts w:asciiTheme="minorHAnsi" w:hAnsiTheme="minorHAnsi" w:cstheme="minorHAnsi"/>
        <w:noProof/>
        <w:sz w:val="22"/>
      </w:rPr>
      <w:t>1</w:t>
    </w:r>
    <w:r w:rsidR="0043342B" w:rsidRPr="000A1CB4">
      <w:rPr>
        <w:rStyle w:val="PageNumber"/>
        <w:rFonts w:asciiTheme="minorHAnsi" w:hAnsiTheme="minorHAnsi" w:cstheme="minorHAnsi"/>
        <w:sz w:val="22"/>
      </w:rPr>
      <w:fldChar w:fldCharType="end"/>
    </w:r>
    <w:r w:rsidRPr="000A1CB4">
      <w:rPr>
        <w:rStyle w:val="PageNumber"/>
        <w:rFonts w:asciiTheme="minorHAnsi" w:hAnsiTheme="minorHAnsi" w:cstheme="minorHAnsi"/>
        <w:sz w:val="22"/>
      </w:rPr>
      <w:t xml:space="preserve"> of </w:t>
    </w:r>
    <w:r w:rsidR="0043342B" w:rsidRPr="000A1CB4">
      <w:rPr>
        <w:rStyle w:val="PageNumber"/>
        <w:rFonts w:asciiTheme="minorHAnsi" w:hAnsiTheme="minorHAnsi" w:cstheme="minorHAnsi"/>
        <w:sz w:val="22"/>
      </w:rPr>
      <w:fldChar w:fldCharType="begin"/>
    </w:r>
    <w:r w:rsidRPr="000A1CB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43342B" w:rsidRPr="000A1CB4">
      <w:rPr>
        <w:rStyle w:val="PageNumber"/>
        <w:rFonts w:asciiTheme="minorHAnsi" w:hAnsiTheme="minorHAnsi" w:cstheme="minorHAnsi"/>
        <w:sz w:val="22"/>
      </w:rPr>
      <w:fldChar w:fldCharType="separate"/>
    </w:r>
    <w:r w:rsidR="00A63280">
      <w:rPr>
        <w:rStyle w:val="PageNumber"/>
        <w:rFonts w:asciiTheme="minorHAnsi" w:hAnsiTheme="minorHAnsi" w:cstheme="minorHAnsi"/>
        <w:noProof/>
        <w:sz w:val="22"/>
      </w:rPr>
      <w:t>2</w:t>
    </w:r>
    <w:r w:rsidR="0043342B" w:rsidRPr="000A1CB4">
      <w:rPr>
        <w:rStyle w:val="PageNumber"/>
        <w:rFonts w:asciiTheme="minorHAnsi" w:hAnsiTheme="minorHAnsi" w:cstheme="minorHAnsi"/>
        <w:sz w:val="22"/>
      </w:rPr>
      <w:fldChar w:fldCharType="end"/>
    </w:r>
    <w:r w:rsidR="00A63280">
      <w:rPr>
        <w:rStyle w:val="PageNumber"/>
        <w:rFonts w:asciiTheme="minorHAnsi" w:hAnsiTheme="minorHAnsi" w:cstheme="minorHAnsi"/>
        <w:sz w:val="22"/>
      </w:rPr>
      <w:tab/>
      <w:t xml:space="preserve">Master Television </w:t>
    </w:r>
    <w:r w:rsidR="00A63280" w:rsidRPr="000A1CB4">
      <w:rPr>
        <w:rStyle w:val="PageNumber"/>
        <w:rFonts w:asciiTheme="minorHAnsi" w:hAnsiTheme="minorHAnsi" w:cstheme="minorHAnsi"/>
        <w:sz w:val="22"/>
      </w:rPr>
      <w:t>System</w:t>
    </w:r>
    <w:r w:rsidR="00A63280">
      <w:rPr>
        <w:rStyle w:val="PageNumber"/>
        <w:rFonts w:asciiTheme="minorHAnsi" w:hAnsiTheme="minorHAnsi" w:cstheme="minorHAnsi"/>
        <w:sz w:val="22"/>
      </w:rPr>
      <w:t xml:space="preserve"> (MTS)</w:t>
    </w:r>
  </w:p>
  <w:p w:rsidR="002D2209" w:rsidRPr="000A1CB4" w:rsidRDefault="002D2209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0A1CB4">
      <w:rPr>
        <w:rFonts w:asciiTheme="minorHAnsi" w:hAnsiTheme="minorHAnsi" w:cstheme="minorHAnsi"/>
        <w:sz w:val="22"/>
      </w:rPr>
      <w:tab/>
    </w:r>
    <w:r w:rsidRPr="000A1CB4">
      <w:rPr>
        <w:rFonts w:asciiTheme="minorHAnsi" w:hAnsiTheme="minorHAnsi" w:cstheme="minorHAnsi"/>
        <w:sz w:val="22"/>
      </w:rPr>
      <w:tab/>
    </w:r>
    <w:r w:rsidR="000A1CB4">
      <w:rPr>
        <w:rFonts w:asciiTheme="minorHAnsi" w:hAnsiTheme="minorHAnsi" w:cstheme="minorHAnsi"/>
        <w:sz w:val="22"/>
      </w:rPr>
      <w:t>DMS 202</w:t>
    </w:r>
    <w:r w:rsidR="00B510CF">
      <w:rPr>
        <w:rFonts w:asciiTheme="minorHAnsi" w:hAnsiTheme="minorHAnsi" w:cstheme="minorHAnsi"/>
        <w:sz w:val="22"/>
      </w:rPr>
      <w:t>3</w:t>
    </w:r>
    <w:r w:rsidR="004B4DCC" w:rsidRPr="000A1CB4">
      <w:rPr>
        <w:rFonts w:asciiTheme="minorHAnsi" w:hAnsiTheme="minorHAnsi" w:cstheme="minorHAnsi"/>
        <w:sz w:val="22"/>
      </w:rPr>
      <w:t xml:space="preserve"> </w:t>
    </w:r>
    <w:r w:rsidRPr="000A1CB4">
      <w:rPr>
        <w:rFonts w:asciiTheme="minorHAnsi" w:hAnsiTheme="minorHAnsi" w:cstheme="minorHAnsi"/>
        <w:sz w:val="22"/>
      </w:rPr>
      <w:t>Edition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280" w:rsidRDefault="00A63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596" w:rsidRDefault="00E54596">
      <w:r>
        <w:separator/>
      </w:r>
    </w:p>
  </w:footnote>
  <w:footnote w:type="continuationSeparator" w:id="0">
    <w:p w:rsidR="00E54596" w:rsidRDefault="00E54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280" w:rsidRDefault="00A63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209" w:rsidRPr="000A1CB4" w:rsidRDefault="002D2209">
    <w:pPr>
      <w:pStyle w:val="Header"/>
      <w:rPr>
        <w:rFonts w:asciiTheme="minorHAnsi" w:hAnsiTheme="minorHAnsi" w:cstheme="minorHAnsi"/>
        <w:sz w:val="22"/>
      </w:rPr>
    </w:pPr>
    <w:r w:rsidRPr="000A1CB4">
      <w:rPr>
        <w:rFonts w:asciiTheme="minorHAnsi" w:hAnsiTheme="minorHAnsi" w:cstheme="minorHAnsi"/>
        <w:sz w:val="22"/>
      </w:rPr>
      <w:t xml:space="preserve">The School of </w:t>
    </w:r>
    <w:smartTag w:uri="urn:schemas-microsoft-com:office:smarttags" w:element="place">
      <w:smartTag w:uri="urn:schemas-microsoft-com:office:smarttags" w:element="PlaceName">
        <w:r w:rsidRPr="000A1CB4">
          <w:rPr>
            <w:rFonts w:asciiTheme="minorHAnsi" w:hAnsiTheme="minorHAnsi" w:cstheme="minorHAnsi"/>
            <w:sz w:val="22"/>
          </w:rPr>
          <w:t>Palm Beach</w:t>
        </w:r>
      </w:smartTag>
      <w:r w:rsidRPr="000A1CB4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0A1CB4">
          <w:rPr>
            <w:rFonts w:asciiTheme="minorHAnsi" w:hAnsiTheme="minorHAnsi" w:cstheme="minorHAnsi"/>
            <w:sz w:val="22"/>
          </w:rPr>
          <w:t>County</w:t>
        </w:r>
      </w:smartTag>
    </w:smartTag>
  </w:p>
  <w:p w:rsidR="002D2209" w:rsidRPr="000A1CB4" w:rsidRDefault="002D2209">
    <w:pPr>
      <w:pStyle w:val="Header"/>
      <w:rPr>
        <w:rFonts w:asciiTheme="minorHAnsi" w:hAnsiTheme="minorHAnsi" w:cstheme="minorHAnsi"/>
        <w:sz w:val="22"/>
      </w:rPr>
    </w:pPr>
    <w:r w:rsidRPr="000A1CB4">
      <w:rPr>
        <w:rFonts w:asciiTheme="minorHAnsi" w:hAnsiTheme="minorHAnsi" w:cstheme="minorHAnsi"/>
        <w:sz w:val="22"/>
      </w:rPr>
      <w:t xml:space="preserve">Project Name:  </w:t>
    </w:r>
  </w:p>
  <w:p w:rsidR="002D2209" w:rsidRPr="000A1CB4" w:rsidRDefault="002D2209">
    <w:pPr>
      <w:pStyle w:val="Header"/>
      <w:rPr>
        <w:rFonts w:asciiTheme="minorHAnsi" w:hAnsiTheme="minorHAnsi" w:cstheme="minorHAnsi"/>
        <w:sz w:val="22"/>
      </w:rPr>
    </w:pPr>
    <w:r w:rsidRPr="000A1CB4">
      <w:rPr>
        <w:rFonts w:asciiTheme="minorHAnsi" w:hAnsiTheme="minorHAnsi" w:cstheme="minorHAnsi"/>
        <w:sz w:val="22"/>
      </w:rPr>
      <w:t xml:space="preserve">SDPBC Project No.: </w:t>
    </w:r>
  </w:p>
  <w:p w:rsidR="002D2209" w:rsidRDefault="002D2209">
    <w:pPr>
      <w:pStyle w:val="Header"/>
      <w:rPr>
        <w:rFonts w:ascii="Times New Roman" w:hAnsi="Times New Roman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280" w:rsidRDefault="00A63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061E3"/>
    <w:multiLevelType w:val="multilevel"/>
    <w:tmpl w:val="627CC10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23A17DBE"/>
    <w:multiLevelType w:val="multilevel"/>
    <w:tmpl w:val="714623C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31E428D4"/>
    <w:multiLevelType w:val="multilevel"/>
    <w:tmpl w:val="013A61D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D5C3351"/>
    <w:multiLevelType w:val="multilevel"/>
    <w:tmpl w:val="B2364746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4" w15:restartNumberingAfterBreak="0">
    <w:nsid w:val="685F574C"/>
    <w:multiLevelType w:val="multilevel"/>
    <w:tmpl w:val="ACA4C2E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5" w15:restartNumberingAfterBreak="0">
    <w:nsid w:val="68C52E0F"/>
    <w:multiLevelType w:val="multilevel"/>
    <w:tmpl w:val="50CAB5E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6AF16E48"/>
    <w:multiLevelType w:val="multilevel"/>
    <w:tmpl w:val="CEFC179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072211D"/>
    <w:multiLevelType w:val="hybridMultilevel"/>
    <w:tmpl w:val="A6E2ADDE"/>
    <w:lvl w:ilvl="0" w:tplc="7B923760">
      <w:start w:val="7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AFE3F3D"/>
    <w:multiLevelType w:val="multilevel"/>
    <w:tmpl w:val="7CE251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9" w15:restartNumberingAfterBreak="0">
    <w:nsid w:val="7C9000DE"/>
    <w:multiLevelType w:val="multilevel"/>
    <w:tmpl w:val="7F3CA30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982"/>
    <w:rsid w:val="000076BB"/>
    <w:rsid w:val="0002406E"/>
    <w:rsid w:val="00027C9C"/>
    <w:rsid w:val="00040B15"/>
    <w:rsid w:val="00050E5D"/>
    <w:rsid w:val="00052982"/>
    <w:rsid w:val="00057052"/>
    <w:rsid w:val="000612F4"/>
    <w:rsid w:val="00096EF2"/>
    <w:rsid w:val="000A1CB4"/>
    <w:rsid w:val="000C7951"/>
    <w:rsid w:val="000E37B0"/>
    <w:rsid w:val="000F54C7"/>
    <w:rsid w:val="00146C8B"/>
    <w:rsid w:val="00173477"/>
    <w:rsid w:val="00175482"/>
    <w:rsid w:val="00185AF6"/>
    <w:rsid w:val="001A029B"/>
    <w:rsid w:val="001B0724"/>
    <w:rsid w:val="001E6D1B"/>
    <w:rsid w:val="002017C5"/>
    <w:rsid w:val="002242A6"/>
    <w:rsid w:val="00250DDA"/>
    <w:rsid w:val="0025449F"/>
    <w:rsid w:val="00296B05"/>
    <w:rsid w:val="002B119A"/>
    <w:rsid w:val="002B4C43"/>
    <w:rsid w:val="002B4E5B"/>
    <w:rsid w:val="002B68B4"/>
    <w:rsid w:val="002B6A74"/>
    <w:rsid w:val="002D2209"/>
    <w:rsid w:val="002D37F3"/>
    <w:rsid w:val="00315762"/>
    <w:rsid w:val="00320809"/>
    <w:rsid w:val="00322F31"/>
    <w:rsid w:val="00336B81"/>
    <w:rsid w:val="0036352C"/>
    <w:rsid w:val="00382A19"/>
    <w:rsid w:val="003A3CE5"/>
    <w:rsid w:val="003C4903"/>
    <w:rsid w:val="0043342B"/>
    <w:rsid w:val="00434108"/>
    <w:rsid w:val="004470E4"/>
    <w:rsid w:val="0048045E"/>
    <w:rsid w:val="00487FCD"/>
    <w:rsid w:val="004B4DCC"/>
    <w:rsid w:val="004D310A"/>
    <w:rsid w:val="004D46A8"/>
    <w:rsid w:val="004D74D0"/>
    <w:rsid w:val="0054157E"/>
    <w:rsid w:val="00565B0D"/>
    <w:rsid w:val="005E07C9"/>
    <w:rsid w:val="005E1575"/>
    <w:rsid w:val="005F1440"/>
    <w:rsid w:val="005F6395"/>
    <w:rsid w:val="005F66EE"/>
    <w:rsid w:val="006244C7"/>
    <w:rsid w:val="006466BF"/>
    <w:rsid w:val="00690D31"/>
    <w:rsid w:val="006D61BD"/>
    <w:rsid w:val="007071A3"/>
    <w:rsid w:val="0071762B"/>
    <w:rsid w:val="007478E4"/>
    <w:rsid w:val="0076347F"/>
    <w:rsid w:val="0082710F"/>
    <w:rsid w:val="00844106"/>
    <w:rsid w:val="00855E25"/>
    <w:rsid w:val="008C2C78"/>
    <w:rsid w:val="008C55E0"/>
    <w:rsid w:val="00931C08"/>
    <w:rsid w:val="00953044"/>
    <w:rsid w:val="00977DD7"/>
    <w:rsid w:val="009822D1"/>
    <w:rsid w:val="00990DC2"/>
    <w:rsid w:val="009A35C1"/>
    <w:rsid w:val="009B2F07"/>
    <w:rsid w:val="009C5BAE"/>
    <w:rsid w:val="009E07BA"/>
    <w:rsid w:val="009E7077"/>
    <w:rsid w:val="00A44988"/>
    <w:rsid w:val="00A63280"/>
    <w:rsid w:val="00A66D66"/>
    <w:rsid w:val="00A97020"/>
    <w:rsid w:val="00AB0013"/>
    <w:rsid w:val="00AB0F42"/>
    <w:rsid w:val="00B03FDA"/>
    <w:rsid w:val="00B116EA"/>
    <w:rsid w:val="00B510CF"/>
    <w:rsid w:val="00B563EA"/>
    <w:rsid w:val="00B7690B"/>
    <w:rsid w:val="00B80209"/>
    <w:rsid w:val="00BC3E5E"/>
    <w:rsid w:val="00BE0FDA"/>
    <w:rsid w:val="00BF09E8"/>
    <w:rsid w:val="00C219C6"/>
    <w:rsid w:val="00C43B7A"/>
    <w:rsid w:val="00C44200"/>
    <w:rsid w:val="00C4700C"/>
    <w:rsid w:val="00C50418"/>
    <w:rsid w:val="00CC7346"/>
    <w:rsid w:val="00CF30BB"/>
    <w:rsid w:val="00D107F7"/>
    <w:rsid w:val="00D46E8F"/>
    <w:rsid w:val="00D612C0"/>
    <w:rsid w:val="00D80194"/>
    <w:rsid w:val="00DA4F6F"/>
    <w:rsid w:val="00DA5614"/>
    <w:rsid w:val="00DC2EF3"/>
    <w:rsid w:val="00DE4C49"/>
    <w:rsid w:val="00DE6F22"/>
    <w:rsid w:val="00DF2600"/>
    <w:rsid w:val="00DF4075"/>
    <w:rsid w:val="00E103E2"/>
    <w:rsid w:val="00E21EB4"/>
    <w:rsid w:val="00E24366"/>
    <w:rsid w:val="00E54596"/>
    <w:rsid w:val="00E70341"/>
    <w:rsid w:val="00E71E86"/>
    <w:rsid w:val="00E74671"/>
    <w:rsid w:val="00E76664"/>
    <w:rsid w:val="00E951D2"/>
    <w:rsid w:val="00EB0548"/>
    <w:rsid w:val="00F64688"/>
    <w:rsid w:val="00F82AC4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8F9062AC-25FF-467F-B5CD-41ABE6FA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342B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3342B"/>
  </w:style>
  <w:style w:type="paragraph" w:styleId="Header">
    <w:name w:val="header"/>
    <w:basedOn w:val="Normal"/>
    <w:rsid w:val="0043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342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3342B"/>
    <w:pPr>
      <w:tabs>
        <w:tab w:val="left" w:pos="-1080"/>
        <w:tab w:val="left" w:pos="-840"/>
        <w:tab w:val="left" w:pos="-360"/>
        <w:tab w:val="left" w:pos="240"/>
        <w:tab w:val="left" w:pos="1080"/>
        <w:tab w:val="left" w:pos="1560"/>
        <w:tab w:val="left" w:pos="2040"/>
        <w:tab w:val="left" w:pos="2640"/>
        <w:tab w:val="left" w:pos="3120"/>
        <w:tab w:val="left" w:pos="3720"/>
        <w:tab w:val="left" w:pos="4320"/>
        <w:tab w:val="left" w:pos="4800"/>
        <w:tab w:val="left" w:pos="5130"/>
        <w:tab w:val="left" w:pos="5400"/>
        <w:tab w:val="left" w:pos="6240"/>
        <w:tab w:val="left" w:pos="7020"/>
        <w:tab w:val="left" w:pos="7320"/>
        <w:tab w:val="left" w:pos="7800"/>
      </w:tabs>
      <w:ind w:left="1080" w:hanging="840"/>
      <w:jc w:val="both"/>
    </w:pPr>
    <w:rPr>
      <w:rFonts w:ascii="Times New Roman" w:hAnsi="Times New Roman"/>
      <w:sz w:val="22"/>
    </w:rPr>
  </w:style>
  <w:style w:type="paragraph" w:styleId="BodyText">
    <w:name w:val="Body Text"/>
    <w:basedOn w:val="Normal"/>
    <w:rsid w:val="0043342B"/>
    <w:pPr>
      <w:widowControl/>
    </w:pPr>
    <w:rPr>
      <w:rFonts w:ascii="Times New Roman" w:hAnsi="Times New Roman"/>
      <w:snapToGrid/>
      <w:sz w:val="22"/>
      <w:szCs w:val="24"/>
    </w:rPr>
  </w:style>
  <w:style w:type="character" w:styleId="PageNumber">
    <w:name w:val="page number"/>
    <w:basedOn w:val="DefaultParagraphFont"/>
    <w:rsid w:val="0043342B"/>
  </w:style>
  <w:style w:type="paragraph" w:styleId="BodyTextIndent2">
    <w:name w:val="Body Text Indent 2"/>
    <w:basedOn w:val="Normal"/>
    <w:rsid w:val="0043342B"/>
    <w:pPr>
      <w:tabs>
        <w:tab w:val="left" w:pos="-1200"/>
        <w:tab w:val="left" w:pos="-840"/>
        <w:tab w:val="left" w:pos="-360"/>
        <w:tab w:val="left" w:pos="240"/>
        <w:tab w:val="left" w:pos="900"/>
        <w:tab w:val="left" w:pos="2040"/>
        <w:tab w:val="left" w:pos="2640"/>
        <w:tab w:val="left" w:pos="3120"/>
        <w:tab w:val="left" w:pos="372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320"/>
        <w:tab w:val="left" w:pos="7800"/>
      </w:tabs>
      <w:ind w:left="900" w:hanging="45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4334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46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16781</vt:lpstr>
    </vt:vector>
  </TitlesOfParts>
  <Company>SDPBC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TELEVISION SYSTEM (MTS)</dc:title>
  <dc:subject/>
  <dc:creator>SDPBC</dc:creator>
  <cp:keywords/>
  <cp:lastModifiedBy>Terry Summerell</cp:lastModifiedBy>
  <cp:revision>7</cp:revision>
  <cp:lastPrinted>2008-04-23T13:33:00Z</cp:lastPrinted>
  <dcterms:created xsi:type="dcterms:W3CDTF">2013-10-31T14:51:00Z</dcterms:created>
  <dcterms:modified xsi:type="dcterms:W3CDTF">2023-03-15T18:03:00Z</dcterms:modified>
</cp:coreProperties>
</file>