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70" w:rsidRPr="003D4CC0" w:rsidRDefault="00910E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D4CC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F617E" w:rsidRPr="003D4CC0">
        <w:rPr>
          <w:rFonts w:asciiTheme="minorHAnsi" w:hAnsiTheme="minorHAnsi" w:cstheme="minorHAnsi"/>
          <w:b/>
          <w:spacing w:val="-3"/>
          <w:sz w:val="22"/>
        </w:rPr>
        <w:t xml:space="preserve">23 29 </w:t>
      </w:r>
      <w:r w:rsidR="001E30F2" w:rsidRPr="003D4CC0">
        <w:rPr>
          <w:rFonts w:asciiTheme="minorHAnsi" w:hAnsiTheme="minorHAnsi" w:cstheme="minorHAnsi"/>
          <w:b/>
          <w:spacing w:val="-3"/>
          <w:sz w:val="22"/>
        </w:rPr>
        <w:t>23</w:t>
      </w:r>
    </w:p>
    <w:p w:rsidR="00910E70" w:rsidRPr="003D4CC0" w:rsidRDefault="00910E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3D4CC0">
        <w:rPr>
          <w:rFonts w:asciiTheme="minorHAnsi" w:hAnsiTheme="minorHAnsi" w:cstheme="minorHAnsi"/>
          <w:b/>
          <w:spacing w:val="-3"/>
          <w:sz w:val="22"/>
        </w:rPr>
        <w:t xml:space="preserve">VARIABLE FREQUENCY </w:t>
      </w:r>
      <w:r w:rsidR="000F617E" w:rsidRPr="003D4CC0">
        <w:rPr>
          <w:rFonts w:asciiTheme="minorHAnsi" w:hAnsiTheme="minorHAnsi" w:cstheme="minorHAnsi"/>
          <w:b/>
          <w:spacing w:val="-3"/>
          <w:sz w:val="22"/>
        </w:rPr>
        <w:t>MOTOR CONTROLS</w:t>
      </w:r>
    </w:p>
    <w:bookmarkEnd w:id="0"/>
    <w:p w:rsidR="00910E70" w:rsidRPr="003D4CC0" w:rsidRDefault="00910E70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910E70" w:rsidRPr="003D4CC0" w:rsidRDefault="00910E70" w:rsidP="009A6C94">
      <w:pPr>
        <w:pStyle w:val="Heading1"/>
        <w:keepNext w:val="0"/>
        <w:widowControl/>
        <w:tabs>
          <w:tab w:val="left" w:pos="900"/>
        </w:tabs>
        <w:jc w:val="left"/>
        <w:rPr>
          <w:rFonts w:asciiTheme="minorHAnsi" w:hAnsiTheme="minorHAnsi" w:cstheme="minorHAnsi"/>
          <w:b/>
          <w:u w:val="none"/>
        </w:rPr>
      </w:pPr>
      <w:r w:rsidRPr="003D4CC0">
        <w:rPr>
          <w:rFonts w:asciiTheme="minorHAnsi" w:hAnsiTheme="minorHAnsi" w:cstheme="minorHAnsi"/>
          <w:b/>
          <w:u w:val="none"/>
        </w:rPr>
        <w:t>PART 1</w:t>
      </w:r>
      <w:r w:rsidR="00621EAC" w:rsidRPr="003D4CC0">
        <w:rPr>
          <w:rFonts w:asciiTheme="minorHAnsi" w:hAnsiTheme="minorHAnsi" w:cstheme="minorHAnsi"/>
          <w:b/>
          <w:u w:val="none"/>
        </w:rPr>
        <w:tab/>
      </w:r>
      <w:r w:rsidRPr="003D4CC0">
        <w:rPr>
          <w:rFonts w:asciiTheme="minorHAnsi" w:hAnsiTheme="minorHAnsi" w:cstheme="minorHAnsi"/>
          <w:b/>
          <w:u w:val="none"/>
        </w:rPr>
        <w:t>GENERAL</w:t>
      </w:r>
    </w:p>
    <w:p w:rsidR="00910E70" w:rsidRPr="003D4CC0" w:rsidRDefault="00910E70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RELATED WORK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Specified Elsewhere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Drawings and general provisions of Contract, including, but not limited to, General, Special and Supplementary Conditions and other Division-1 Sections, apply to the work of this Section.</w:t>
      </w:r>
    </w:p>
    <w:p w:rsidR="00910E70" w:rsidRPr="003D4CC0" w:rsidRDefault="00910E70">
      <w:pPr>
        <w:numPr>
          <w:ilvl w:val="2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Division </w:t>
      </w:r>
      <w:r w:rsidR="00EA5650" w:rsidRPr="003D4CC0">
        <w:rPr>
          <w:rFonts w:asciiTheme="minorHAnsi" w:hAnsiTheme="minorHAnsi" w:cstheme="minorHAnsi"/>
          <w:sz w:val="22"/>
        </w:rPr>
        <w:t xml:space="preserve">23 </w:t>
      </w:r>
      <w:r w:rsidRPr="003D4CC0">
        <w:rPr>
          <w:rFonts w:asciiTheme="minorHAnsi" w:hAnsiTheme="minorHAnsi" w:cstheme="minorHAnsi"/>
          <w:sz w:val="22"/>
        </w:rPr>
        <w:t>- applicable sections</w:t>
      </w:r>
    </w:p>
    <w:p w:rsidR="00910E70" w:rsidRPr="003D4CC0" w:rsidRDefault="00910E70">
      <w:pPr>
        <w:numPr>
          <w:ilvl w:val="2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Division</w:t>
      </w:r>
      <w:r w:rsidR="00EA5650" w:rsidRPr="003D4CC0">
        <w:rPr>
          <w:rFonts w:asciiTheme="minorHAnsi" w:hAnsiTheme="minorHAnsi" w:cstheme="minorHAnsi"/>
          <w:sz w:val="22"/>
        </w:rPr>
        <w:t>s</w:t>
      </w:r>
      <w:r w:rsidRPr="003D4CC0">
        <w:rPr>
          <w:rFonts w:asciiTheme="minorHAnsi" w:hAnsiTheme="minorHAnsi" w:cstheme="minorHAnsi"/>
          <w:sz w:val="22"/>
        </w:rPr>
        <w:t xml:space="preserve"> </w:t>
      </w:r>
      <w:r w:rsidR="00EA5650" w:rsidRPr="003D4CC0">
        <w:rPr>
          <w:rFonts w:asciiTheme="minorHAnsi" w:hAnsiTheme="minorHAnsi" w:cstheme="minorHAnsi"/>
          <w:sz w:val="22"/>
        </w:rPr>
        <w:t xml:space="preserve">25, 26, 27, &amp; 28 </w:t>
      </w:r>
      <w:r w:rsidRPr="003D4CC0">
        <w:rPr>
          <w:rFonts w:asciiTheme="minorHAnsi" w:hAnsiTheme="minorHAnsi" w:cstheme="minorHAnsi"/>
          <w:sz w:val="22"/>
        </w:rPr>
        <w:t>- applicable sections</w:t>
      </w:r>
    </w:p>
    <w:p w:rsidR="00910E70" w:rsidRPr="003D4CC0" w:rsidRDefault="00621EAC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DIVISION 1 REQUIREMENTS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Shop Drawing: Al</w:t>
      </w:r>
      <w:r w:rsidR="00EA5650" w:rsidRPr="003D4CC0">
        <w:rPr>
          <w:rFonts w:asciiTheme="minorHAnsi" w:hAnsiTheme="minorHAnsi" w:cstheme="minorHAnsi"/>
          <w:sz w:val="22"/>
        </w:rPr>
        <w:t>l motor starters and enclosures</w:t>
      </w:r>
    </w:p>
    <w:p w:rsidR="00910E70" w:rsidRPr="003D4CC0" w:rsidRDefault="00EA565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Product Data: All components</w:t>
      </w:r>
    </w:p>
    <w:p w:rsidR="00621EAC" w:rsidRPr="003D4CC0" w:rsidRDefault="00621EAC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WARRANTY</w:t>
      </w:r>
    </w:p>
    <w:p w:rsidR="00910E70" w:rsidRPr="003D4CC0" w:rsidRDefault="00910E70" w:rsidP="00621EAC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BA517F">
        <w:rPr>
          <w:rFonts w:asciiTheme="minorHAnsi" w:hAnsiTheme="minorHAnsi" w:cstheme="minorHAnsi"/>
          <w:sz w:val="22"/>
        </w:rPr>
        <w:t>5</w:t>
      </w:r>
      <w:r w:rsidR="00621EAC" w:rsidRPr="003D4CC0">
        <w:rPr>
          <w:rFonts w:asciiTheme="minorHAnsi" w:hAnsiTheme="minorHAnsi" w:cstheme="minorHAnsi"/>
          <w:sz w:val="22"/>
        </w:rPr>
        <w:t>-year</w:t>
      </w:r>
      <w:r w:rsidR="004D7CE1" w:rsidRPr="003D4CC0">
        <w:rPr>
          <w:rFonts w:asciiTheme="minorHAnsi" w:hAnsiTheme="minorHAnsi" w:cstheme="minorHAnsi"/>
          <w:sz w:val="22"/>
        </w:rPr>
        <w:t xml:space="preserve"> coverage on parts and labor</w:t>
      </w:r>
      <w:r w:rsidR="00BA517F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0"/>
          <w:numId w:val="13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COMMISSIONING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Commissioning of a system or systems specified in this section is part of the construction process.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Project Closeout is dependent on successful completion of all commissioning procedures, documentation, and issue closure.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 xml:space="preserve">01 77 00 </w:t>
      </w:r>
      <w:r w:rsidRPr="003D4CC0">
        <w:rPr>
          <w:rFonts w:asciiTheme="minorHAnsi" w:hAnsiTheme="minorHAnsi" w:cstheme="minorHAnsi"/>
          <w:sz w:val="22"/>
        </w:rPr>
        <w:t>- Contract Closeout, for substantial completion details.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="00D9725B" w:rsidRPr="003D4CC0">
        <w:rPr>
          <w:rFonts w:asciiTheme="minorHAnsi" w:hAnsiTheme="minorHAnsi" w:cstheme="minorHAnsi"/>
          <w:sz w:val="22"/>
        </w:rPr>
        <w:t xml:space="preserve"> -</w:t>
      </w:r>
      <w:r w:rsidRPr="003D4CC0">
        <w:rPr>
          <w:rFonts w:asciiTheme="minorHAnsi" w:hAnsiTheme="minorHAnsi" w:cstheme="minorHAnsi"/>
          <w:sz w:val="22"/>
        </w:rPr>
        <w:t xml:space="preserve"> Commissioning, for detailed commissioning requirements.</w:t>
      </w:r>
    </w:p>
    <w:p w:rsidR="009A6C94" w:rsidRPr="003D4CC0" w:rsidRDefault="009A6C94">
      <w:pPr>
        <w:rPr>
          <w:rFonts w:asciiTheme="minorHAnsi" w:hAnsiTheme="minorHAnsi" w:cstheme="minorHAnsi"/>
          <w:sz w:val="22"/>
        </w:rPr>
      </w:pPr>
    </w:p>
    <w:p w:rsidR="00910E70" w:rsidRPr="003D4CC0" w:rsidRDefault="00910E70" w:rsidP="009A6C94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D4CC0">
        <w:rPr>
          <w:rFonts w:asciiTheme="minorHAnsi" w:hAnsiTheme="minorHAnsi" w:cstheme="minorHAnsi"/>
          <w:b/>
          <w:sz w:val="22"/>
        </w:rPr>
        <w:t xml:space="preserve">PART </w:t>
      </w:r>
      <w:r w:rsidR="009A6C94" w:rsidRPr="003D4CC0">
        <w:rPr>
          <w:rFonts w:asciiTheme="minorHAnsi" w:hAnsiTheme="minorHAnsi" w:cstheme="minorHAnsi"/>
          <w:b/>
          <w:sz w:val="22"/>
        </w:rPr>
        <w:t>2</w:t>
      </w:r>
      <w:r w:rsidR="009A6C94" w:rsidRPr="003D4CC0">
        <w:rPr>
          <w:rFonts w:asciiTheme="minorHAnsi" w:hAnsiTheme="minorHAnsi" w:cstheme="minorHAnsi"/>
          <w:b/>
          <w:sz w:val="22"/>
        </w:rPr>
        <w:tab/>
      </w:r>
      <w:r w:rsidRPr="003D4CC0">
        <w:rPr>
          <w:rFonts w:asciiTheme="minorHAnsi" w:hAnsiTheme="minorHAnsi" w:cstheme="minorHAnsi"/>
          <w:b/>
          <w:sz w:val="22"/>
        </w:rPr>
        <w:t>PRODUCTS</w:t>
      </w:r>
    </w:p>
    <w:p w:rsidR="00910E70" w:rsidRPr="003D4CC0" w:rsidRDefault="00621EAC">
      <w:pPr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ACCEPTABLE MANUFACTURERS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Magnetek</w:t>
      </w:r>
    </w:p>
    <w:p w:rsidR="007E6401" w:rsidRPr="003D4CC0" w:rsidRDefault="007E6401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Emerson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ABB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Toshiba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Siemens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Cutler Hammer</w:t>
      </w:r>
    </w:p>
    <w:p w:rsidR="007E6401" w:rsidRPr="003D4CC0" w:rsidRDefault="007E6401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proofErr w:type="spellStart"/>
      <w:r w:rsidRPr="003D4CC0">
        <w:rPr>
          <w:rFonts w:asciiTheme="minorHAnsi" w:hAnsiTheme="minorHAnsi" w:cstheme="minorHAnsi"/>
          <w:sz w:val="22"/>
        </w:rPr>
        <w:t>Vacon</w:t>
      </w:r>
      <w:proofErr w:type="spellEnd"/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Square-D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Trane (</w:t>
      </w:r>
      <w:proofErr w:type="spellStart"/>
      <w:r w:rsidRPr="003D4CC0">
        <w:rPr>
          <w:rFonts w:asciiTheme="minorHAnsi" w:hAnsiTheme="minorHAnsi" w:cstheme="minorHAnsi"/>
          <w:sz w:val="22"/>
        </w:rPr>
        <w:t>DanFoss</w:t>
      </w:r>
      <w:proofErr w:type="spellEnd"/>
      <w:r w:rsidRPr="003D4CC0">
        <w:rPr>
          <w:rFonts w:asciiTheme="minorHAnsi" w:hAnsiTheme="minorHAnsi" w:cstheme="minorHAnsi"/>
          <w:sz w:val="22"/>
        </w:rPr>
        <w:t>)</w:t>
      </w:r>
    </w:p>
    <w:p w:rsidR="00910E70" w:rsidRPr="003D4CC0" w:rsidRDefault="00910E7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MATERIALS</w:t>
      </w:r>
    </w:p>
    <w:p w:rsidR="00E267D9" w:rsidRPr="003D4CC0" w:rsidRDefault="0070686D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an a</w:t>
      </w:r>
      <w:r w:rsidR="00910E70" w:rsidRPr="003D4CC0">
        <w:rPr>
          <w:rFonts w:asciiTheme="minorHAnsi" w:hAnsiTheme="minorHAnsi" w:cstheme="minorHAnsi"/>
          <w:sz w:val="22"/>
        </w:rPr>
        <w:t xml:space="preserve">djustable frequency drive unit </w:t>
      </w:r>
      <w:r w:rsidRPr="003D4CC0">
        <w:rPr>
          <w:rFonts w:asciiTheme="minorHAnsi" w:hAnsiTheme="minorHAnsi" w:cstheme="minorHAnsi"/>
          <w:sz w:val="22"/>
        </w:rPr>
        <w:t xml:space="preserve">as a </w:t>
      </w:r>
      <w:r w:rsidR="00910E70" w:rsidRPr="003D4CC0">
        <w:rPr>
          <w:rFonts w:asciiTheme="minorHAnsi" w:hAnsiTheme="minorHAnsi" w:cstheme="minorHAnsi"/>
          <w:sz w:val="22"/>
        </w:rPr>
        <w:t>complete UL listed assembly and rated for continuous duty at maximum service factor and full load horsepower as indicated on the drawings.</w:t>
      </w:r>
    </w:p>
    <w:p w:rsidR="00910E70" w:rsidRPr="003D4CC0" w:rsidRDefault="00910E70" w:rsidP="00E267D9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All adjustable frequency drives supplied</w:t>
      </w:r>
      <w:r w:rsidR="004D7CE1" w:rsidRPr="003D4CC0">
        <w:rPr>
          <w:rFonts w:asciiTheme="minorHAnsi" w:hAnsiTheme="minorHAnsi" w:cstheme="minorHAnsi"/>
          <w:sz w:val="22"/>
        </w:rPr>
        <w:t>, per job or project,</w:t>
      </w:r>
      <w:r w:rsidRPr="003D4CC0">
        <w:rPr>
          <w:rFonts w:asciiTheme="minorHAnsi" w:hAnsiTheme="minorHAnsi" w:cstheme="minorHAnsi"/>
          <w:sz w:val="22"/>
        </w:rPr>
        <w:t xml:space="preserve"> shall be of the same manufacturer and model</w:t>
      </w:r>
      <w:r w:rsidR="004D7CE1" w:rsidRPr="003D4CC0">
        <w:rPr>
          <w:rFonts w:asciiTheme="minorHAnsi" w:hAnsiTheme="minorHAnsi" w:cstheme="minorHAnsi"/>
          <w:sz w:val="22"/>
        </w:rPr>
        <w:t xml:space="preserve"> unless different horsepower requires different model</w:t>
      </w:r>
      <w:r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operate in condition of 0% to 95% non-condensing humidity and 0° to 40</w:t>
      </w:r>
      <w:r w:rsidRPr="003D4CC0">
        <w:rPr>
          <w:rFonts w:asciiTheme="minorHAnsi" w:hAnsiTheme="minorHAnsi" w:cstheme="minorHAnsi"/>
          <w:sz w:val="22"/>
        </w:rPr>
        <w:sym w:font="Symbol" w:char="F0B0"/>
      </w:r>
      <w:r w:rsidRPr="003D4CC0">
        <w:rPr>
          <w:rFonts w:asciiTheme="minorHAnsi" w:hAnsiTheme="minorHAnsi" w:cstheme="minorHAnsi"/>
          <w:sz w:val="22"/>
        </w:rPr>
        <w:t>C ambient temperatures.</w:t>
      </w:r>
    </w:p>
    <w:p w:rsidR="00E267D9" w:rsidRPr="003D4CC0" w:rsidRDefault="00E267D9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House the</w:t>
      </w:r>
      <w:r w:rsidR="00910E70" w:rsidRPr="003D4CC0">
        <w:rPr>
          <w:rFonts w:asciiTheme="minorHAnsi" w:hAnsiTheme="minorHAnsi" w:cstheme="minorHAnsi"/>
          <w:sz w:val="22"/>
        </w:rPr>
        <w:t xml:space="preserve"> adjustable frequency drive in a NEMA 1 enclosure with the manufacturer's standard paint system</w:t>
      </w:r>
      <w:r w:rsidRPr="003D4CC0">
        <w:rPr>
          <w:rFonts w:asciiTheme="minorHAnsi" w:hAnsiTheme="minorHAnsi" w:cstheme="minorHAnsi"/>
          <w:sz w:val="22"/>
        </w:rPr>
        <w:t xml:space="preserve"> finish</w:t>
      </w:r>
      <w:r w:rsidR="00910E70" w:rsidRPr="003D4CC0">
        <w:rPr>
          <w:rFonts w:asciiTheme="minorHAnsi" w:hAnsiTheme="minorHAnsi" w:cstheme="minorHAnsi"/>
          <w:sz w:val="22"/>
        </w:rPr>
        <w:t>.</w:t>
      </w:r>
      <w:r w:rsidR="007E6401" w:rsidRPr="003D4CC0">
        <w:rPr>
          <w:rFonts w:asciiTheme="minorHAnsi" w:hAnsiTheme="minorHAnsi" w:cstheme="minorHAnsi"/>
          <w:sz w:val="22"/>
        </w:rPr>
        <w:t xml:space="preserve">  (NEMA 3R, NEMA 12, NEMA 4, &amp; NEMA 4X enclosures shall be available as an option from the same manufacturer)</w:t>
      </w:r>
      <w:r w:rsidR="004D7CE1"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 w:rsidP="00E267D9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All power and control electronics shall be of modular construction for ease of maintenance </w:t>
      </w:r>
      <w:r w:rsidRPr="003D4CC0">
        <w:rPr>
          <w:rFonts w:asciiTheme="minorHAnsi" w:hAnsiTheme="minorHAnsi" w:cstheme="minorHAnsi"/>
          <w:sz w:val="22"/>
        </w:rPr>
        <w:lastRenderedPageBreak/>
        <w:t>and replacement.</w:t>
      </w:r>
    </w:p>
    <w:p w:rsidR="0070686D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Power input to the unit shall be as 480 </w:t>
      </w:r>
      <w:proofErr w:type="gramStart"/>
      <w:r w:rsidRPr="003D4CC0">
        <w:rPr>
          <w:rFonts w:asciiTheme="minorHAnsi" w:hAnsiTheme="minorHAnsi" w:cstheme="minorHAnsi"/>
          <w:sz w:val="22"/>
        </w:rPr>
        <w:t>VAC</w:t>
      </w:r>
      <w:proofErr w:type="gramEnd"/>
      <w:r w:rsidRPr="003D4CC0">
        <w:rPr>
          <w:rFonts w:asciiTheme="minorHAnsi" w:hAnsiTheme="minorHAnsi" w:cstheme="minorHAnsi"/>
          <w:sz w:val="22"/>
        </w:rPr>
        <w:t xml:space="preserve"> (± 10%), 3-phase.</w:t>
      </w:r>
    </w:p>
    <w:p w:rsidR="0070686D" w:rsidRPr="003D4CC0" w:rsidRDefault="0070686D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</w:t>
      </w:r>
      <w:r w:rsidR="00910E70" w:rsidRPr="003D4CC0">
        <w:rPr>
          <w:rFonts w:asciiTheme="minorHAnsi" w:hAnsiTheme="minorHAnsi" w:cstheme="minorHAnsi"/>
          <w:sz w:val="22"/>
        </w:rPr>
        <w:t xml:space="preserve">Unit shall </w:t>
      </w:r>
      <w:r w:rsidRPr="003D4CC0">
        <w:rPr>
          <w:rFonts w:asciiTheme="minorHAnsi" w:hAnsiTheme="minorHAnsi" w:cstheme="minorHAnsi"/>
          <w:sz w:val="22"/>
        </w:rPr>
        <w:t>have an</w:t>
      </w:r>
      <w:r w:rsidR="00910E70" w:rsidRPr="003D4CC0">
        <w:rPr>
          <w:rFonts w:asciiTheme="minorHAnsi" w:hAnsiTheme="minorHAnsi" w:cstheme="minorHAnsi"/>
          <w:sz w:val="22"/>
        </w:rPr>
        <w:t xml:space="preserve"> integral high-interrupting (65,000 ACC) minimum circuit breaker disconnects sized in accordance with line current input to the drive.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Door interlock shall disconnect the unit from line power upon opening.</w:t>
      </w:r>
    </w:p>
    <w:p w:rsidR="0070686D" w:rsidRPr="003D4CC0" w:rsidRDefault="0070686D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7E6401" w:rsidRPr="003D4CC0">
        <w:rPr>
          <w:rFonts w:asciiTheme="minorHAnsi" w:hAnsiTheme="minorHAnsi" w:cstheme="minorHAnsi"/>
          <w:sz w:val="22"/>
        </w:rPr>
        <w:t xml:space="preserve">input </w:t>
      </w:r>
      <w:r w:rsidRPr="003D4CC0">
        <w:rPr>
          <w:rFonts w:asciiTheme="minorHAnsi" w:hAnsiTheme="minorHAnsi" w:cstheme="minorHAnsi"/>
          <w:sz w:val="22"/>
        </w:rPr>
        <w:t>l</w:t>
      </w:r>
      <w:r w:rsidR="00910E70" w:rsidRPr="003D4CC0">
        <w:rPr>
          <w:rFonts w:asciiTheme="minorHAnsi" w:hAnsiTheme="minorHAnsi" w:cstheme="minorHAnsi"/>
          <w:sz w:val="22"/>
        </w:rPr>
        <w:t xml:space="preserve">ine reactors </w:t>
      </w:r>
      <w:r w:rsidR="007E6401" w:rsidRPr="003D4CC0">
        <w:rPr>
          <w:rFonts w:asciiTheme="minorHAnsi" w:hAnsiTheme="minorHAnsi" w:cstheme="minorHAnsi"/>
          <w:sz w:val="22"/>
        </w:rPr>
        <w:t xml:space="preserve">with a minimum 5% impedance </w:t>
      </w:r>
      <w:r w:rsidR="00910E70" w:rsidRPr="003D4CC0">
        <w:rPr>
          <w:rFonts w:asciiTheme="minorHAnsi" w:hAnsiTheme="minorHAnsi" w:cstheme="minorHAnsi"/>
          <w:sz w:val="22"/>
        </w:rPr>
        <w:t xml:space="preserve">to </w:t>
      </w:r>
      <w:r w:rsidR="007E6401" w:rsidRPr="003D4CC0">
        <w:rPr>
          <w:rFonts w:asciiTheme="minorHAnsi" w:hAnsiTheme="minorHAnsi" w:cstheme="minorHAnsi"/>
          <w:sz w:val="22"/>
        </w:rPr>
        <w:t xml:space="preserve">protect the AFD, </w:t>
      </w:r>
      <w:r w:rsidR="00910E70" w:rsidRPr="003D4CC0">
        <w:rPr>
          <w:rFonts w:asciiTheme="minorHAnsi" w:hAnsiTheme="minorHAnsi" w:cstheme="minorHAnsi"/>
          <w:sz w:val="22"/>
        </w:rPr>
        <w:t>minimize line interference, voltage transients, and short circuit currents.</w:t>
      </w:r>
      <w:r w:rsidR="007E6401" w:rsidRPr="003D4CC0">
        <w:rPr>
          <w:rFonts w:asciiTheme="minorHAnsi" w:hAnsiTheme="minorHAnsi" w:cstheme="minorHAnsi"/>
          <w:sz w:val="22"/>
        </w:rPr>
        <w:t xml:space="preserve">  Internal DC link reactors/chokes alone are not acceptable.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Efficiency of the unit shall be 95% minimum at rated load and speed.</w:t>
      </w:r>
    </w:p>
    <w:p w:rsidR="00910E7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power factor shall not be less than 95% lagging throughout the speed range.</w:t>
      </w:r>
    </w:p>
    <w:p w:rsidR="0070686D" w:rsidRPr="003D4CC0" w:rsidRDefault="0070686D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</w:t>
      </w:r>
      <w:r w:rsidR="00910E70" w:rsidRPr="003D4CC0">
        <w:rPr>
          <w:rFonts w:asciiTheme="minorHAnsi" w:hAnsiTheme="minorHAnsi" w:cstheme="minorHAnsi"/>
          <w:sz w:val="22"/>
        </w:rPr>
        <w:t>he inverter unit with</w:t>
      </w:r>
      <w:r w:rsidR="007E6401" w:rsidRPr="003D4CC0">
        <w:rPr>
          <w:rFonts w:asciiTheme="minorHAnsi" w:hAnsiTheme="minorHAnsi" w:cstheme="minorHAnsi"/>
          <w:sz w:val="22"/>
        </w:rPr>
        <w:t xml:space="preserve"> a</w:t>
      </w:r>
      <w:r w:rsidR="00910E70" w:rsidRPr="003D4CC0">
        <w:rPr>
          <w:rFonts w:asciiTheme="minorHAnsi" w:hAnsiTheme="minorHAnsi" w:cstheme="minorHAnsi"/>
          <w:sz w:val="22"/>
        </w:rPr>
        <w:t xml:space="preserve"> </w:t>
      </w:r>
      <w:r w:rsidR="007E6401" w:rsidRPr="003D4CC0">
        <w:rPr>
          <w:rFonts w:asciiTheme="minorHAnsi" w:hAnsiTheme="minorHAnsi" w:cstheme="minorHAnsi"/>
          <w:sz w:val="22"/>
        </w:rPr>
        <w:t>3</w:t>
      </w:r>
      <w:r w:rsidR="00A16235" w:rsidRPr="003D4CC0">
        <w:rPr>
          <w:rFonts w:asciiTheme="minorHAnsi" w:hAnsiTheme="minorHAnsi" w:cstheme="minorHAnsi"/>
          <w:sz w:val="22"/>
        </w:rPr>
        <w:t>-</w:t>
      </w:r>
      <w:r w:rsidR="007E6401" w:rsidRPr="003D4CC0">
        <w:rPr>
          <w:rFonts w:asciiTheme="minorHAnsi" w:hAnsiTheme="minorHAnsi" w:cstheme="minorHAnsi"/>
          <w:sz w:val="22"/>
        </w:rPr>
        <w:t xml:space="preserve">conductor type </w:t>
      </w:r>
      <w:r w:rsidR="00910E70" w:rsidRPr="003D4CC0">
        <w:rPr>
          <w:rFonts w:asciiTheme="minorHAnsi" w:hAnsiTheme="minorHAnsi" w:cstheme="minorHAnsi"/>
          <w:sz w:val="22"/>
        </w:rPr>
        <w:t>manual by-pass control, allowing the motor to continue operat</w:t>
      </w:r>
      <w:r w:rsidRPr="003D4CC0">
        <w:rPr>
          <w:rFonts w:asciiTheme="minorHAnsi" w:hAnsiTheme="minorHAnsi" w:cstheme="minorHAnsi"/>
          <w:sz w:val="22"/>
        </w:rPr>
        <w:t>ing</w:t>
      </w:r>
      <w:r w:rsidR="00910E70" w:rsidRPr="003D4CC0">
        <w:rPr>
          <w:rFonts w:asciiTheme="minorHAnsi" w:hAnsiTheme="minorHAnsi" w:cstheme="minorHAnsi"/>
          <w:sz w:val="22"/>
        </w:rPr>
        <w:t xml:space="preserve"> at nominal speed when </w:t>
      </w:r>
      <w:r w:rsidRPr="003D4CC0">
        <w:rPr>
          <w:rFonts w:asciiTheme="minorHAnsi" w:hAnsiTheme="minorHAnsi" w:cstheme="minorHAnsi"/>
          <w:sz w:val="22"/>
        </w:rPr>
        <w:t xml:space="preserve">removing </w:t>
      </w:r>
      <w:r w:rsidR="00910E70" w:rsidRPr="003D4CC0">
        <w:rPr>
          <w:rFonts w:asciiTheme="minorHAnsi" w:hAnsiTheme="minorHAnsi" w:cstheme="minorHAnsi"/>
          <w:sz w:val="22"/>
        </w:rPr>
        <w:t>VF drive components for service.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inverter shall utilize the two-step (AC to </w:t>
      </w:r>
      <w:smartTag w:uri="urn:schemas-microsoft-com:office:smarttags" w:element="place">
        <w:smartTag w:uri="urn:schemas-microsoft-com:office:smarttags" w:element="City">
          <w:r w:rsidRPr="003D4CC0">
            <w:rPr>
              <w:rFonts w:asciiTheme="minorHAnsi" w:hAnsiTheme="minorHAnsi" w:cstheme="minorHAnsi"/>
              <w:sz w:val="22"/>
            </w:rPr>
            <w:t>DC</w:t>
          </w:r>
        </w:smartTag>
        <w:r w:rsidRPr="003D4CC0">
          <w:rPr>
            <w:rFonts w:asciiTheme="minorHAnsi" w:hAnsiTheme="minorHAnsi" w:cstheme="minorHAnsi"/>
            <w:sz w:val="22"/>
          </w:rPr>
          <w:t xml:space="preserve">, </w:t>
        </w:r>
        <w:smartTag w:uri="urn:schemas-microsoft-com:office:smarttags" w:element="State">
          <w:r w:rsidRPr="003D4CC0">
            <w:rPr>
              <w:rFonts w:asciiTheme="minorHAnsi" w:hAnsiTheme="minorHAnsi" w:cstheme="minorHAnsi"/>
              <w:sz w:val="22"/>
            </w:rPr>
            <w:t>DC</w:t>
          </w:r>
        </w:smartTag>
      </w:smartTag>
      <w:r w:rsidRPr="003D4CC0">
        <w:rPr>
          <w:rFonts w:asciiTheme="minorHAnsi" w:hAnsiTheme="minorHAnsi" w:cstheme="minorHAnsi"/>
          <w:sz w:val="22"/>
        </w:rPr>
        <w:t xml:space="preserve"> to AC) pulse width modulated type with capacitor bank filtered output or voltage vector control (VVC) technology.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RFI/EMI filters shall be factory installed Class A devices per FCC Regulations, Part 15, </w:t>
      </w:r>
      <w:r w:rsidR="00ED5EE0" w:rsidRPr="003D4CC0">
        <w:rPr>
          <w:rFonts w:asciiTheme="minorHAnsi" w:hAnsiTheme="minorHAnsi" w:cstheme="minorHAnsi"/>
          <w:sz w:val="22"/>
        </w:rPr>
        <w:t>and Subpart</w:t>
      </w:r>
      <w:r w:rsidRPr="003D4CC0">
        <w:rPr>
          <w:rFonts w:asciiTheme="minorHAnsi" w:hAnsiTheme="minorHAnsi" w:cstheme="minorHAnsi"/>
          <w:sz w:val="22"/>
        </w:rPr>
        <w:t xml:space="preserve"> J.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Surge arrestors with capabilities to reduce RFI are not acceptable.</w:t>
      </w:r>
    </w:p>
    <w:p w:rsidR="00ED5EE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Power electronics components</w:t>
      </w:r>
      <w:r w:rsidR="00ED5EE0" w:rsidRPr="003D4CC0">
        <w:rPr>
          <w:rFonts w:asciiTheme="minorHAnsi" w:hAnsiTheme="minorHAnsi" w:cstheme="minorHAnsi"/>
          <w:sz w:val="22"/>
        </w:rPr>
        <w:t>:</w:t>
      </w:r>
    </w:p>
    <w:p w:rsidR="00ED5EE0" w:rsidRPr="003D4CC0" w:rsidRDefault="00ED5EE0" w:rsidP="00ED5EE0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Do not run in </w:t>
      </w:r>
      <w:r w:rsidR="00910E70" w:rsidRPr="003D4CC0">
        <w:rPr>
          <w:rFonts w:asciiTheme="minorHAnsi" w:hAnsiTheme="minorHAnsi" w:cstheme="minorHAnsi"/>
          <w:sz w:val="22"/>
        </w:rPr>
        <w:t>parallel</w:t>
      </w:r>
      <w:r w:rsidRPr="003D4CC0">
        <w:rPr>
          <w:rFonts w:asciiTheme="minorHAnsi" w:hAnsiTheme="minorHAnsi" w:cstheme="minorHAnsi"/>
          <w:sz w:val="22"/>
        </w:rPr>
        <w:t>.</w:t>
      </w:r>
    </w:p>
    <w:p w:rsidR="0070686D" w:rsidRPr="003D4CC0" w:rsidRDefault="00ED5EE0" w:rsidP="00ED5EE0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</w:t>
      </w:r>
      <w:r w:rsidR="00910E70" w:rsidRPr="003D4CC0">
        <w:rPr>
          <w:rFonts w:asciiTheme="minorHAnsi" w:hAnsiTheme="minorHAnsi" w:cstheme="minorHAnsi"/>
          <w:sz w:val="22"/>
        </w:rPr>
        <w:t xml:space="preserve">ate </w:t>
      </w:r>
      <w:r w:rsidRPr="003D4CC0">
        <w:rPr>
          <w:rFonts w:asciiTheme="minorHAnsi" w:hAnsiTheme="minorHAnsi" w:cstheme="minorHAnsi"/>
          <w:sz w:val="22"/>
        </w:rPr>
        <w:t xml:space="preserve">them </w:t>
      </w:r>
      <w:r w:rsidR="00910E70" w:rsidRPr="003D4CC0">
        <w:rPr>
          <w:rFonts w:asciiTheme="minorHAnsi" w:hAnsiTheme="minorHAnsi" w:cstheme="minorHAnsi"/>
          <w:sz w:val="22"/>
        </w:rPr>
        <w:t>to withstand maximum short circuit conditions without damage.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be capable of catching a motor spinning in the forward or reverse direction upon starting.</w:t>
      </w:r>
    </w:p>
    <w:p w:rsidR="007E6401" w:rsidRPr="003D4CC0" w:rsidRDefault="007E6401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napToGrid/>
          <w:sz w:val="22"/>
          <w:szCs w:val="22"/>
        </w:rPr>
        <w:t>Unit shall be able to perform a Motor Stator resistance measurement each time the drive is enabled and run</w:t>
      </w:r>
    </w:p>
    <w:p w:rsidR="0070686D" w:rsidRPr="003D4CC0" w:rsidRDefault="00ED5EE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separate grounding connection for the inverter output.</w:t>
      </w:r>
    </w:p>
    <w:p w:rsidR="007E6401" w:rsidRPr="003D4CC0" w:rsidRDefault="007E6401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input shall include a non-reversing NEMA rated contactor to fully isolate the drive input power from the system without the need to use the main disconnect.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output shall include full voltage, non-reversing NEMA rated output motor starter to provide a positive disconnection means, inverter power disconnect and NEMA rated full voltage non-reversing bypass starter mechanically and electrically interlocked to allow connection to the line voltage source and its safety ground in event of invertor failure.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Bypass contactor shall be isolated from inverter output by mechanical and electrical interlocking.</w:t>
      </w:r>
    </w:p>
    <w:p w:rsidR="00910E7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Inverter output shall be constant volts per Hertz as follows:</w:t>
      </w:r>
    </w:p>
    <w:p w:rsidR="00910E70" w:rsidRPr="003D4CC0" w:rsidRDefault="00910E70" w:rsidP="00ED5EE0">
      <w:pPr>
        <w:numPr>
          <w:ilvl w:val="3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Volts</w:t>
      </w:r>
      <w:r w:rsidRPr="003D4CC0">
        <w:rPr>
          <w:rFonts w:asciiTheme="minorHAnsi" w:hAnsiTheme="minorHAnsi" w:cstheme="minorHAnsi"/>
          <w:sz w:val="22"/>
        </w:rPr>
        <w:tab/>
        <w:t>0 to 460 VAC, 3-phase, 3 wire plus ground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Frequency</w:t>
      </w:r>
      <w:r w:rsidRPr="003D4CC0">
        <w:rPr>
          <w:rFonts w:asciiTheme="minorHAnsi" w:hAnsiTheme="minorHAnsi" w:cstheme="minorHAnsi"/>
          <w:sz w:val="22"/>
        </w:rPr>
        <w:tab/>
      </w:r>
      <w:r w:rsidR="007E6401" w:rsidRPr="003D4CC0">
        <w:rPr>
          <w:rFonts w:asciiTheme="minorHAnsi" w:hAnsiTheme="minorHAnsi" w:cstheme="minorHAnsi"/>
          <w:sz w:val="22"/>
        </w:rPr>
        <w:t xml:space="preserve">0 </w:t>
      </w:r>
      <w:r w:rsidRPr="003D4CC0">
        <w:rPr>
          <w:rFonts w:asciiTheme="minorHAnsi" w:hAnsiTheme="minorHAnsi" w:cstheme="minorHAnsi"/>
          <w:sz w:val="22"/>
        </w:rPr>
        <w:t xml:space="preserve">to </w:t>
      </w:r>
      <w:r w:rsidR="007E6401" w:rsidRPr="003D4CC0">
        <w:rPr>
          <w:rFonts w:asciiTheme="minorHAnsi" w:hAnsiTheme="minorHAnsi" w:cstheme="minorHAnsi"/>
          <w:sz w:val="22"/>
        </w:rPr>
        <w:t xml:space="preserve">1500 </w:t>
      </w:r>
      <w:r w:rsidRPr="003D4CC0">
        <w:rPr>
          <w:rFonts w:asciiTheme="minorHAnsi" w:hAnsiTheme="minorHAnsi" w:cstheme="minorHAnsi"/>
          <w:sz w:val="22"/>
        </w:rPr>
        <w:t xml:space="preserve">Hertz 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Service Factor</w:t>
      </w:r>
      <w:r w:rsidRPr="003D4CC0">
        <w:rPr>
          <w:rFonts w:asciiTheme="minorHAnsi" w:hAnsiTheme="minorHAnsi" w:cstheme="minorHAnsi"/>
          <w:sz w:val="22"/>
        </w:rPr>
        <w:tab/>
        <w:t>1.15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Overload </w:t>
      </w:r>
      <w:r w:rsidRPr="003D4CC0">
        <w:rPr>
          <w:rFonts w:asciiTheme="minorHAnsi" w:hAnsiTheme="minorHAnsi" w:cstheme="minorHAnsi"/>
          <w:sz w:val="22"/>
        </w:rPr>
        <w:tab/>
        <w:t>110% for 1-minute</w:t>
      </w:r>
    </w:p>
    <w:p w:rsidR="00EA5650" w:rsidRPr="003D4CC0" w:rsidRDefault="00910E70" w:rsidP="00B0043C">
      <w:pPr>
        <w:numPr>
          <w:ilvl w:val="2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fault conditions shall de-energize output and require manual reset by an operator</w:t>
      </w:r>
      <w:r w:rsidR="00EA5650"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 w:rsidP="00EA5650">
      <w:pPr>
        <w:numPr>
          <w:ilvl w:val="3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Output shall be protected against faults with front panel indication provided for each of the following conditions: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DC bus under/over voltage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Short circuit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Overload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Phase Loss 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Over/Under frequency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 temperature</w:t>
      </w:r>
    </w:p>
    <w:p w:rsidR="00B0043C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include a microprocessor based control system with non-volatile memory.</w:t>
      </w:r>
    </w:p>
    <w:p w:rsidR="00B0043C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lastRenderedPageBreak/>
        <w:t>Control power shall be electrically isolated from the power electronics using a dedicated step-down control power transformer, power supplies, and filters.</w:t>
      </w:r>
      <w:r w:rsidR="007E6401" w:rsidRPr="003D4CC0">
        <w:rPr>
          <w:rFonts w:asciiTheme="minorHAnsi" w:hAnsiTheme="minorHAnsi" w:cstheme="minorHAnsi"/>
          <w:sz w:val="22"/>
        </w:rPr>
        <w:t xml:space="preserve">  The secondary voltage output shall be controlled by 3 phase voltage monitor, with built in adjustable time delay relay.</w:t>
      </w:r>
    </w:p>
    <w:p w:rsidR="00B0043C" w:rsidRPr="003D4CC0" w:rsidRDefault="00B0043C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Make a</w:t>
      </w:r>
      <w:r w:rsidR="00910E70" w:rsidRPr="003D4CC0">
        <w:rPr>
          <w:rFonts w:asciiTheme="minorHAnsi" w:hAnsiTheme="minorHAnsi" w:cstheme="minorHAnsi"/>
          <w:sz w:val="22"/>
        </w:rPr>
        <w:t>ll electrical interfaces between the unit and other control equipment on dedicated and labeled terminal blocks.</w:t>
      </w:r>
    </w:p>
    <w:p w:rsidR="00B0043C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All manual operation interfaces and indications shall be front panel mounted.</w:t>
      </w:r>
    </w:p>
    <w:p w:rsidR="00910E70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the following readily accessible interface inputs and outputs: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INVERTOR ON-OFF-INVERTOR BYPASS selector switch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MANUAL/AUTO selector switch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RUN/STOP Pushbuttons (Manual Mode)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RESET Pushbuttons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Local speed adjustment potentiometer (Manual Mode)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Remote RUN-STOP input (dry contact closure)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0 to 10 VDC</w:t>
      </w:r>
      <w:r w:rsidR="007E6401" w:rsidRPr="003D4CC0">
        <w:rPr>
          <w:rFonts w:asciiTheme="minorHAnsi" w:hAnsiTheme="minorHAnsi" w:cstheme="minorHAnsi"/>
          <w:sz w:val="22"/>
        </w:rPr>
        <w:t>, Current input 0 to 20mA, 4 to 20mA, 20 to 0mA, 20 to 4mA</w:t>
      </w:r>
      <w:r w:rsidRPr="003D4CC0">
        <w:rPr>
          <w:rFonts w:asciiTheme="minorHAnsi" w:hAnsiTheme="minorHAnsi" w:cstheme="minorHAnsi"/>
          <w:sz w:val="22"/>
        </w:rPr>
        <w:t xml:space="preserve"> remote speed reference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External Trip (dry contactor closure)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RUN/STOP/BYPASS pilot lights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(0 to 10 VDC)</w:t>
      </w:r>
      <w:r w:rsidR="00A16235" w:rsidRPr="003D4CC0">
        <w:rPr>
          <w:rFonts w:asciiTheme="minorHAnsi" w:hAnsiTheme="minorHAnsi" w:cstheme="minorHAnsi"/>
          <w:sz w:val="22"/>
        </w:rPr>
        <w:t xml:space="preserve"> User programmable analog output</w:t>
      </w:r>
    </w:p>
    <w:p w:rsidR="00910E70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Programmable Dry </w:t>
      </w:r>
      <w:r w:rsidR="00910E70" w:rsidRPr="003D4CC0">
        <w:rPr>
          <w:rFonts w:asciiTheme="minorHAnsi" w:hAnsiTheme="minorHAnsi" w:cstheme="minorHAnsi"/>
          <w:sz w:val="22"/>
        </w:rPr>
        <w:t xml:space="preserve">Output Contact </w:t>
      </w:r>
    </w:p>
    <w:p w:rsidR="00910E70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the following readily accessible user adjustments: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Minimum frequency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Maximum frequency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default upon loss of speed reference signal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Acceleration time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Deceleration time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Overload current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input reference signal bias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input reference signal gain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Motor noise reduction via carrier frequency or </w:t>
      </w:r>
    </w:p>
    <w:p w:rsidR="00910E70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Motor control mode Fan/Pump HVAC mode.</w:t>
      </w:r>
    </w:p>
    <w:p w:rsidR="00A16235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PID control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following communication features shall be provided to interface with the existing Energy Management System:</w:t>
      </w:r>
    </w:p>
    <w:p w:rsidR="00B0043C" w:rsidRPr="003D4CC0" w:rsidRDefault="00910E70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Serial communications interface hardware.</w:t>
      </w:r>
    </w:p>
    <w:p w:rsidR="00B0043C" w:rsidRPr="003D4CC0" w:rsidRDefault="00B0043C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serial communications interface board that provides RS</w:t>
      </w:r>
      <w:r w:rsidR="00A16235" w:rsidRPr="003D4CC0">
        <w:rPr>
          <w:rFonts w:asciiTheme="minorHAnsi" w:hAnsiTheme="minorHAnsi" w:cstheme="minorHAnsi"/>
          <w:sz w:val="22"/>
        </w:rPr>
        <w:t>485</w:t>
      </w:r>
      <w:r w:rsidR="00910E70" w:rsidRPr="003D4CC0">
        <w:rPr>
          <w:rFonts w:asciiTheme="minorHAnsi" w:hAnsiTheme="minorHAnsi" w:cstheme="minorHAnsi"/>
          <w:sz w:val="22"/>
        </w:rPr>
        <w:t xml:space="preserve"> communications capability to computers or programmable controllers.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It shall be able to access all drive set up parameters and all diagnostic information with the proper software program.</w:t>
      </w:r>
      <w:r w:rsidR="00A16235" w:rsidRPr="003D4CC0">
        <w:rPr>
          <w:rFonts w:asciiTheme="minorHAnsi" w:hAnsiTheme="minorHAnsi" w:cstheme="minorHAnsi"/>
          <w:sz w:val="22"/>
        </w:rPr>
        <w:t xml:space="preserve">  Software shall be able to trend a minimum of 4 parameters.</w:t>
      </w:r>
    </w:p>
    <w:p w:rsidR="00B0043C" w:rsidRPr="003D4CC0" w:rsidRDefault="00910E70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Serial communications interface software.</w:t>
      </w:r>
    </w:p>
    <w:p w:rsidR="00910E70" w:rsidRPr="003D4CC0" w:rsidRDefault="00B0043C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software program for setting up all drive operating parameters and accessing all diagnostic information for interface to IBM or compatible computers.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Units shall be factory pre-tested prior to shipment</w:t>
      </w:r>
      <w:r w:rsidR="00D9725B" w:rsidRPr="003D4CC0">
        <w:rPr>
          <w:rFonts w:asciiTheme="minorHAnsi" w:hAnsiTheme="minorHAnsi" w:cstheme="minorHAnsi"/>
          <w:sz w:val="22"/>
        </w:rPr>
        <w:t>,</w:t>
      </w:r>
      <w:r w:rsidRPr="003D4CC0">
        <w:rPr>
          <w:rFonts w:asciiTheme="minorHAnsi" w:hAnsiTheme="minorHAnsi" w:cstheme="minorHAnsi"/>
          <w:sz w:val="22"/>
        </w:rPr>
        <w:t xml:space="preserve"> operation at full load and speed for 24 hours.</w:t>
      </w:r>
    </w:p>
    <w:p w:rsidR="00910E70" w:rsidRPr="003D4CC0" w:rsidRDefault="00910E70">
      <w:pPr>
        <w:rPr>
          <w:rFonts w:asciiTheme="minorHAnsi" w:hAnsiTheme="minorHAnsi" w:cstheme="minorHAnsi"/>
          <w:b/>
          <w:sz w:val="22"/>
        </w:rPr>
      </w:pPr>
    </w:p>
    <w:p w:rsidR="00910E70" w:rsidRPr="003D4CC0" w:rsidRDefault="00910E70" w:rsidP="009A6C94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D4CC0">
        <w:rPr>
          <w:rFonts w:asciiTheme="minorHAnsi" w:hAnsiTheme="minorHAnsi" w:cstheme="minorHAnsi"/>
          <w:b/>
          <w:sz w:val="22"/>
        </w:rPr>
        <w:t xml:space="preserve">PART </w:t>
      </w:r>
      <w:r w:rsidR="009A6C94" w:rsidRPr="003D4CC0">
        <w:rPr>
          <w:rFonts w:asciiTheme="minorHAnsi" w:hAnsiTheme="minorHAnsi" w:cstheme="minorHAnsi"/>
          <w:b/>
          <w:sz w:val="22"/>
        </w:rPr>
        <w:t>3</w:t>
      </w:r>
      <w:r w:rsidR="009A6C94" w:rsidRPr="003D4CC0">
        <w:rPr>
          <w:rFonts w:asciiTheme="minorHAnsi" w:hAnsiTheme="minorHAnsi" w:cstheme="minorHAnsi"/>
          <w:b/>
          <w:sz w:val="22"/>
        </w:rPr>
        <w:tab/>
      </w:r>
      <w:r w:rsidRPr="003D4CC0">
        <w:rPr>
          <w:rFonts w:asciiTheme="minorHAnsi" w:hAnsiTheme="minorHAnsi" w:cstheme="minorHAnsi"/>
          <w:b/>
          <w:sz w:val="22"/>
        </w:rPr>
        <w:t>EXECUTION</w:t>
      </w:r>
    </w:p>
    <w:p w:rsidR="00910E70" w:rsidRPr="003D4CC0" w:rsidRDefault="00910E70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INSTALLATION</w:t>
      </w:r>
    </w:p>
    <w:p w:rsidR="00FA77BD" w:rsidRPr="003D4CC0" w:rsidRDefault="004D7CE1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Equipment m</w:t>
      </w:r>
      <w:r w:rsidR="00FA77BD" w:rsidRPr="003D4CC0">
        <w:rPr>
          <w:rFonts w:asciiTheme="minorHAnsi" w:hAnsiTheme="minorHAnsi" w:cstheme="minorHAnsi"/>
          <w:sz w:val="22"/>
        </w:rPr>
        <w:t xml:space="preserve">otors </w:t>
      </w:r>
      <w:r w:rsidRPr="003D4CC0">
        <w:rPr>
          <w:rFonts w:asciiTheme="minorHAnsi" w:hAnsiTheme="minorHAnsi" w:cstheme="minorHAnsi"/>
          <w:sz w:val="22"/>
        </w:rPr>
        <w:t xml:space="preserve">to be controlled, </w:t>
      </w:r>
      <w:r w:rsidR="00FA77BD" w:rsidRPr="003D4CC0">
        <w:rPr>
          <w:rFonts w:asciiTheme="minorHAnsi" w:hAnsiTheme="minorHAnsi" w:cstheme="minorHAnsi"/>
          <w:sz w:val="22"/>
        </w:rPr>
        <w:t xml:space="preserve">shall be suitable for variable frequency drive operation, </w:t>
      </w:r>
      <w:r w:rsidR="00FA77BD" w:rsidRPr="003D4CC0">
        <w:rPr>
          <w:rFonts w:asciiTheme="minorHAnsi" w:hAnsiTheme="minorHAnsi" w:cstheme="minorHAnsi"/>
          <w:sz w:val="22"/>
        </w:rPr>
        <w:lastRenderedPageBreak/>
        <w:t>premium efficiency, AC inverter duty rated.</w:t>
      </w:r>
    </w:p>
    <w:p w:rsidR="00EA5650" w:rsidRPr="003D4CC0" w:rsidRDefault="00B0043C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Mount the </w:t>
      </w:r>
      <w:r w:rsidR="00FA77BD" w:rsidRPr="003D4CC0">
        <w:rPr>
          <w:rFonts w:asciiTheme="minorHAnsi" w:hAnsiTheme="minorHAnsi" w:cstheme="minorHAnsi"/>
          <w:sz w:val="22"/>
        </w:rPr>
        <w:t xml:space="preserve">variable frequency drive </w:t>
      </w:r>
      <w:r w:rsidRPr="003D4CC0">
        <w:rPr>
          <w:rFonts w:asciiTheme="minorHAnsi" w:hAnsiTheme="minorHAnsi" w:cstheme="minorHAnsi"/>
          <w:sz w:val="22"/>
        </w:rPr>
        <w:t>u</w:t>
      </w:r>
      <w:r w:rsidR="00910E70" w:rsidRPr="003D4CC0">
        <w:rPr>
          <w:rFonts w:asciiTheme="minorHAnsi" w:hAnsiTheme="minorHAnsi" w:cstheme="minorHAnsi"/>
          <w:sz w:val="22"/>
        </w:rPr>
        <w:t xml:space="preserve">nit </w:t>
      </w:r>
      <w:r w:rsidR="00FA77BD" w:rsidRPr="003D4CC0">
        <w:rPr>
          <w:rFonts w:asciiTheme="minorHAnsi" w:hAnsiTheme="minorHAnsi" w:cstheme="minorHAnsi"/>
          <w:sz w:val="22"/>
        </w:rPr>
        <w:t xml:space="preserve">plumb and level, </w:t>
      </w:r>
      <w:r w:rsidR="00910E70" w:rsidRPr="003D4CC0">
        <w:rPr>
          <w:rFonts w:asciiTheme="minorHAnsi" w:hAnsiTheme="minorHAnsi" w:cstheme="minorHAnsi"/>
          <w:sz w:val="22"/>
        </w:rPr>
        <w:t xml:space="preserve">in accordance with </w:t>
      </w:r>
      <w:r w:rsidR="009A6C94" w:rsidRPr="003D4CC0">
        <w:rPr>
          <w:rFonts w:asciiTheme="minorHAnsi" w:hAnsiTheme="minorHAnsi" w:cstheme="minorHAnsi"/>
          <w:sz w:val="22"/>
        </w:rPr>
        <w:t>manufacturer's</w:t>
      </w:r>
      <w:r w:rsidR="00910E70" w:rsidRPr="003D4CC0">
        <w:rPr>
          <w:rFonts w:asciiTheme="minorHAnsi" w:hAnsiTheme="minorHAnsi" w:cstheme="minorHAnsi"/>
          <w:sz w:val="22"/>
        </w:rPr>
        <w:t xml:space="preserve"> recommendation</w:t>
      </w:r>
      <w:r w:rsidR="00FA77BD" w:rsidRPr="003D4CC0">
        <w:rPr>
          <w:rFonts w:asciiTheme="minorHAnsi" w:hAnsiTheme="minorHAnsi" w:cstheme="minorHAnsi"/>
          <w:sz w:val="22"/>
        </w:rPr>
        <w:t>,</w:t>
      </w:r>
      <w:r w:rsidR="00910E70" w:rsidRPr="003D4CC0">
        <w:rPr>
          <w:rFonts w:asciiTheme="minorHAnsi" w:hAnsiTheme="minorHAnsi" w:cstheme="minorHAnsi"/>
          <w:sz w:val="22"/>
        </w:rPr>
        <w:t xml:space="preserve"> in locations shown on the </w:t>
      </w:r>
      <w:r w:rsidR="00EA5650" w:rsidRPr="003D4CC0">
        <w:rPr>
          <w:rFonts w:asciiTheme="minorHAnsi" w:hAnsiTheme="minorHAnsi" w:cstheme="minorHAnsi"/>
          <w:sz w:val="22"/>
        </w:rPr>
        <w:t>drawings.</w:t>
      </w:r>
    </w:p>
    <w:p w:rsidR="00910E70" w:rsidRPr="003D4CC0" w:rsidRDefault="00FA77BD" w:rsidP="00EA5650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To minimize the harmonics the distance between the variable frequency drive and the motor shall not exceed 20 ft.</w:t>
      </w:r>
    </w:p>
    <w:p w:rsidR="004D7CE1" w:rsidRPr="003D4CC0" w:rsidRDefault="004D7CE1" w:rsidP="00EA5650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Variable Frequency Drive shall not be mounted directly against wall, provide a minimum of ½</w:t>
      </w:r>
      <w:r w:rsidR="00621EAC" w:rsidRPr="003D4CC0">
        <w:rPr>
          <w:rFonts w:asciiTheme="minorHAnsi" w:hAnsiTheme="minorHAnsi" w:cstheme="minorHAnsi"/>
          <w:sz w:val="22"/>
        </w:rPr>
        <w:t>”</w:t>
      </w:r>
      <w:r w:rsidRPr="003D4CC0">
        <w:rPr>
          <w:rFonts w:asciiTheme="minorHAnsi" w:hAnsiTheme="minorHAnsi" w:cstheme="minorHAnsi"/>
          <w:sz w:val="22"/>
        </w:rPr>
        <w:t xml:space="preserve"> space between drive and wall.</w:t>
      </w:r>
    </w:p>
    <w:p w:rsidR="00B0043C" w:rsidRPr="003D4CC0" w:rsidRDefault="00B0043C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</w:t>
      </w:r>
      <w:r w:rsidR="00910E70" w:rsidRPr="003D4CC0">
        <w:rPr>
          <w:rFonts w:asciiTheme="minorHAnsi" w:hAnsiTheme="minorHAnsi" w:cstheme="minorHAnsi"/>
          <w:sz w:val="22"/>
        </w:rPr>
        <w:t>original equipment manufacturers certified and qualified technician</w:t>
      </w:r>
      <w:r w:rsidRPr="003D4CC0">
        <w:rPr>
          <w:rFonts w:asciiTheme="minorHAnsi" w:hAnsiTheme="minorHAnsi" w:cstheme="minorHAnsi"/>
          <w:sz w:val="22"/>
        </w:rPr>
        <w:t xml:space="preserve"> shall energize and test the adjustable frequency drive</w:t>
      </w:r>
      <w:r w:rsidR="00910E70" w:rsidRPr="003D4CC0">
        <w:rPr>
          <w:rFonts w:asciiTheme="minorHAnsi" w:hAnsiTheme="minorHAnsi" w:cstheme="minorHAnsi"/>
          <w:sz w:val="22"/>
        </w:rPr>
        <w:t>.</w:t>
      </w:r>
    </w:p>
    <w:p w:rsidR="00B0043C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This service shall be included in the base bid cost.</w:t>
      </w:r>
    </w:p>
    <w:p w:rsidR="00B0043C" w:rsidRPr="003D4CC0" w:rsidRDefault="00B0043C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Contracting Officer shall witness and document the t</w:t>
      </w:r>
      <w:r w:rsidR="00910E70" w:rsidRPr="003D4CC0">
        <w:rPr>
          <w:rFonts w:asciiTheme="minorHAnsi" w:hAnsiTheme="minorHAnsi" w:cstheme="minorHAnsi"/>
          <w:sz w:val="22"/>
        </w:rPr>
        <w:t xml:space="preserve">esting on test </w:t>
      </w:r>
      <w:r w:rsidRPr="003D4CC0">
        <w:rPr>
          <w:rFonts w:asciiTheme="minorHAnsi" w:hAnsiTheme="minorHAnsi" w:cstheme="minorHAnsi"/>
          <w:sz w:val="22"/>
        </w:rPr>
        <w:t xml:space="preserve">standard </w:t>
      </w:r>
      <w:r w:rsidR="00910E70" w:rsidRPr="003D4CC0">
        <w:rPr>
          <w:rFonts w:asciiTheme="minorHAnsi" w:hAnsiTheme="minorHAnsi" w:cstheme="minorHAnsi"/>
          <w:sz w:val="22"/>
        </w:rPr>
        <w:t>forms.</w:t>
      </w:r>
    </w:p>
    <w:p w:rsidR="00910E70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Test adjustable frequency drive in accordance with manufacturer's requirements and include the following operational tests: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proper operation and indications for manual operation including run/stop and full range manual speed control.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bypass across the line operation and indications including manual and automatic run/stop operation.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automatic operations and indications including run/stop and full range speed control.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De-energize unit and verify non-volatile memory and reset.</w:t>
      </w:r>
    </w:p>
    <w:p w:rsidR="00B0043C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Final acceptance shall depend upon the satisfactory performance of the motor-control centers and adjustable frequency drive under test.</w:t>
      </w:r>
    </w:p>
    <w:p w:rsidR="00910E70" w:rsidRPr="003D4CC0" w:rsidRDefault="00B0043C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Do not energize any </w:t>
      </w:r>
      <w:r w:rsidR="00910E70" w:rsidRPr="003D4CC0">
        <w:rPr>
          <w:rFonts w:asciiTheme="minorHAnsi" w:hAnsiTheme="minorHAnsi" w:cstheme="minorHAnsi"/>
          <w:sz w:val="22"/>
        </w:rPr>
        <w:t xml:space="preserve">motor-control center until the Contracting Officer </w:t>
      </w:r>
      <w:r w:rsidRPr="003D4CC0">
        <w:rPr>
          <w:rFonts w:asciiTheme="minorHAnsi" w:hAnsiTheme="minorHAnsi" w:cstheme="minorHAnsi"/>
          <w:sz w:val="22"/>
        </w:rPr>
        <w:t>approves</w:t>
      </w:r>
      <w:r w:rsidR="00910E70" w:rsidRPr="003D4CC0">
        <w:rPr>
          <w:rFonts w:asciiTheme="minorHAnsi" w:hAnsiTheme="minorHAnsi" w:cstheme="minorHAnsi"/>
          <w:sz w:val="22"/>
        </w:rPr>
        <w:t xml:space="preserve"> recorded test data.</w:t>
      </w:r>
    </w:p>
    <w:p w:rsidR="004D7CE1" w:rsidRPr="003D4CC0" w:rsidRDefault="004D7CE1" w:rsidP="004D7CE1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Initial start-up may be prior to acceptance, provide cover protection during construction and external filtration if operated.</w:t>
      </w:r>
    </w:p>
    <w:p w:rsidR="004D7CE1" w:rsidRPr="003D4CC0" w:rsidRDefault="004D7CE1" w:rsidP="004D7CE1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Each Variable Frequency Drive shall be labeled to match corresponding unit or motor being controlled.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MANUFACTURER'S FIELD SERVICES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Prepare and start systems under provisions of Section </w:t>
      </w:r>
      <w:r w:rsidR="00EA5650" w:rsidRPr="003D4CC0">
        <w:rPr>
          <w:rFonts w:asciiTheme="minorHAnsi" w:hAnsiTheme="minorHAnsi" w:cstheme="minorHAnsi"/>
          <w:sz w:val="22"/>
        </w:rPr>
        <w:t xml:space="preserve">01 60 00 </w:t>
      </w:r>
      <w:r w:rsidRPr="003D4CC0">
        <w:rPr>
          <w:rFonts w:asciiTheme="minorHAnsi" w:hAnsiTheme="minorHAnsi" w:cstheme="minorHAnsi"/>
          <w:sz w:val="22"/>
        </w:rPr>
        <w:t xml:space="preserve">and </w:t>
      </w:r>
      <w:r w:rsidR="00EA5650" w:rsidRPr="003D4CC0">
        <w:rPr>
          <w:rFonts w:asciiTheme="minorHAnsi" w:hAnsiTheme="minorHAnsi" w:cstheme="minorHAnsi"/>
          <w:sz w:val="22"/>
        </w:rPr>
        <w:t>23 08 00</w:t>
      </w:r>
      <w:r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Contractors' startup shall be scheduled and documented in accordance with the commissioning requirements.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further details.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FUNCTIONAL PERFORMANCE TESTING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System Functional Performance Testing is part of the Commissioning Process.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Contractor shall perform the Functional Performance Testing and the Commissioning Authority shall witness and document</w:t>
      </w:r>
      <w:r w:rsidR="00E267D9" w:rsidRPr="003D4CC0">
        <w:rPr>
          <w:rFonts w:asciiTheme="minorHAnsi" w:hAnsiTheme="minorHAnsi" w:cstheme="minorHAnsi"/>
          <w:sz w:val="22"/>
        </w:rPr>
        <w:t xml:space="preserve"> the test</w:t>
      </w:r>
      <w:r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functional performance tests and commissioning requirements.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Systems Readiness Checklists shall be completed and submitted for each piece of equipment included in this section.</w:t>
      </w:r>
    </w:p>
    <w:p w:rsidR="009A6C94" w:rsidRPr="003D4CC0" w:rsidRDefault="00E267D9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Include the Functional Performance Testing </w:t>
      </w:r>
      <w:r w:rsidR="009A6C94" w:rsidRPr="003D4CC0">
        <w:rPr>
          <w:rFonts w:asciiTheme="minorHAnsi" w:hAnsiTheme="minorHAnsi" w:cstheme="minorHAnsi"/>
          <w:sz w:val="22"/>
        </w:rPr>
        <w:t>of HVAC pumps as part of the Chilled Water System Functional Performance testing.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DEMONSTRATION AND TRAINING</w:t>
      </w:r>
    </w:p>
    <w:p w:rsidR="00E267D9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Training of the Owner’s operation and maintenance personnel is required in cooperation with the Owner's Representative.</w:t>
      </w:r>
    </w:p>
    <w:p w:rsidR="00E267D9" w:rsidRPr="003D4CC0" w:rsidRDefault="009A6C94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competent, </w:t>
      </w:r>
      <w:r w:rsidR="00D9725B" w:rsidRPr="003D4CC0">
        <w:rPr>
          <w:rFonts w:asciiTheme="minorHAnsi" w:hAnsiTheme="minorHAnsi" w:cstheme="minorHAnsi"/>
          <w:sz w:val="22"/>
        </w:rPr>
        <w:t>factory-authorized</w:t>
      </w:r>
      <w:r w:rsidRPr="003D4CC0">
        <w:rPr>
          <w:rFonts w:asciiTheme="minorHAnsi" w:hAnsiTheme="minorHAnsi" w:cstheme="minorHAnsi"/>
          <w:sz w:val="22"/>
        </w:rPr>
        <w:t xml:space="preserve"> personnel </w:t>
      </w:r>
      <w:r w:rsidR="00D9725B" w:rsidRPr="003D4CC0">
        <w:rPr>
          <w:rFonts w:asciiTheme="minorHAnsi" w:hAnsiTheme="minorHAnsi" w:cstheme="minorHAnsi"/>
          <w:sz w:val="22"/>
        </w:rPr>
        <w:t>for</w:t>
      </w:r>
      <w:r w:rsidRPr="003D4CC0">
        <w:rPr>
          <w:rFonts w:asciiTheme="minorHAnsi" w:hAnsiTheme="minorHAnsi" w:cstheme="minorHAnsi"/>
          <w:sz w:val="22"/>
        </w:rPr>
        <w:t xml:space="preserve"> instruction to </w:t>
      </w:r>
      <w:r w:rsidR="00D9725B" w:rsidRPr="003D4CC0">
        <w:rPr>
          <w:rFonts w:asciiTheme="minorHAnsi" w:hAnsiTheme="minorHAnsi" w:cstheme="minorHAnsi"/>
          <w:sz w:val="22"/>
        </w:rPr>
        <w:t>Facilities</w:t>
      </w:r>
      <w:r w:rsidRPr="003D4CC0">
        <w:rPr>
          <w:rFonts w:asciiTheme="minorHAnsi" w:hAnsiTheme="minorHAnsi" w:cstheme="minorHAnsi"/>
          <w:sz w:val="22"/>
        </w:rPr>
        <w:t xml:space="preserve"> personnel concerning the location, operation, and troubleshooting of the installed systems.</w:t>
      </w:r>
    </w:p>
    <w:p w:rsidR="00E267D9" w:rsidRPr="003D4CC0" w:rsidRDefault="00E267D9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lastRenderedPageBreak/>
        <w:t>Schedule t</w:t>
      </w:r>
      <w:r w:rsidR="009A6C94" w:rsidRPr="003D4CC0">
        <w:rPr>
          <w:rFonts w:asciiTheme="minorHAnsi" w:hAnsiTheme="minorHAnsi" w:cstheme="minorHAnsi"/>
          <w:sz w:val="22"/>
        </w:rPr>
        <w:t>he instruction in coordination with the Owner's Representative after submission and approval of formal training plans.</w:t>
      </w:r>
    </w:p>
    <w:p w:rsidR="009A6C94" w:rsidRPr="003D4CC0" w:rsidRDefault="009A6C94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further contractor training requirements</w:t>
      </w:r>
      <w:r w:rsidR="00E267D9"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E267D9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9A6C94" w:rsidRPr="003D4CC0">
        <w:rPr>
          <w:rFonts w:asciiTheme="minorHAnsi" w:hAnsiTheme="minorHAnsi" w:cstheme="minorHAnsi"/>
          <w:sz w:val="22"/>
        </w:rPr>
        <w:t>training for all equipment covered by this section installed in this project.</w:t>
      </w:r>
      <w:r w:rsidR="00BF0899">
        <w:rPr>
          <w:rFonts w:asciiTheme="minorHAnsi" w:hAnsiTheme="minorHAnsi" w:cstheme="minorHAnsi"/>
          <w:sz w:val="22"/>
        </w:rPr>
        <w:t xml:space="preserve"> </w:t>
      </w:r>
    </w:p>
    <w:p w:rsidR="009A6C94" w:rsidRPr="003D4CC0" w:rsidRDefault="009A6C94">
      <w:pPr>
        <w:rPr>
          <w:rFonts w:asciiTheme="minorHAnsi" w:hAnsiTheme="minorHAnsi" w:cstheme="minorHAnsi"/>
          <w:sz w:val="22"/>
        </w:rPr>
      </w:pPr>
    </w:p>
    <w:p w:rsidR="00910E70" w:rsidRPr="003D4CC0" w:rsidRDefault="00910E70">
      <w:pPr>
        <w:jc w:val="center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END OF SECTION</w:t>
      </w:r>
    </w:p>
    <w:sectPr w:rsidR="00910E70" w:rsidRPr="003D4CC0" w:rsidSect="00D9725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01" w:rsidRDefault="007E6401">
      <w:r>
        <w:separator/>
      </w:r>
    </w:p>
  </w:endnote>
  <w:endnote w:type="continuationSeparator" w:id="0">
    <w:p w:rsidR="007E6401" w:rsidRDefault="007E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01" w:rsidRPr="003D4CC0" w:rsidRDefault="007E6401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ab/>
    </w:r>
    <w:r w:rsidRPr="003D4CC0">
      <w:rPr>
        <w:rFonts w:asciiTheme="minorHAnsi" w:hAnsiTheme="minorHAnsi" w:cstheme="minorHAnsi"/>
        <w:spacing w:val="-3"/>
        <w:sz w:val="22"/>
      </w:rPr>
      <w:t xml:space="preserve">23 29 </w:t>
    </w:r>
    <w:r w:rsidR="001E30F2" w:rsidRPr="003D4CC0">
      <w:rPr>
        <w:rFonts w:asciiTheme="minorHAnsi" w:hAnsiTheme="minorHAnsi" w:cstheme="minorHAnsi"/>
        <w:spacing w:val="-3"/>
        <w:sz w:val="22"/>
      </w:rPr>
      <w:t xml:space="preserve">23 </w:t>
    </w:r>
    <w:r w:rsidRPr="003D4CC0">
      <w:rPr>
        <w:rFonts w:asciiTheme="minorHAnsi" w:hAnsiTheme="minorHAnsi" w:cstheme="minorHAnsi"/>
        <w:sz w:val="22"/>
      </w:rPr>
      <w:t xml:space="preserve">- 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begin"/>
    </w:r>
    <w:r w:rsidRPr="003D4CC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separate"/>
    </w:r>
    <w:r w:rsidR="00BA517F">
      <w:rPr>
        <w:rStyle w:val="PageNumber"/>
        <w:rFonts w:asciiTheme="minorHAnsi" w:hAnsiTheme="minorHAnsi" w:cstheme="minorHAnsi"/>
        <w:noProof/>
        <w:sz w:val="22"/>
      </w:rPr>
      <w:t>1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end"/>
    </w:r>
    <w:r w:rsidRPr="003D4CC0">
      <w:rPr>
        <w:rStyle w:val="PageNumber"/>
        <w:rFonts w:asciiTheme="minorHAnsi" w:hAnsiTheme="minorHAnsi" w:cstheme="minorHAnsi"/>
        <w:sz w:val="22"/>
      </w:rPr>
      <w:t xml:space="preserve"> of 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begin"/>
    </w:r>
    <w:r w:rsidRPr="003D4CC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separate"/>
    </w:r>
    <w:r w:rsidR="00BA517F">
      <w:rPr>
        <w:rStyle w:val="PageNumber"/>
        <w:rFonts w:asciiTheme="minorHAnsi" w:hAnsiTheme="minorHAnsi" w:cstheme="minorHAnsi"/>
        <w:noProof/>
        <w:sz w:val="22"/>
      </w:rPr>
      <w:t>5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end"/>
    </w:r>
    <w:r w:rsidRPr="003D4CC0">
      <w:rPr>
        <w:rStyle w:val="PageNumber"/>
        <w:rFonts w:asciiTheme="minorHAnsi" w:hAnsiTheme="minorHAnsi" w:cstheme="minorHAnsi"/>
        <w:sz w:val="22"/>
      </w:rPr>
      <w:t xml:space="preserve"> </w:t>
    </w:r>
    <w:r w:rsidRPr="003D4CC0">
      <w:rPr>
        <w:rStyle w:val="PageNumber"/>
        <w:rFonts w:asciiTheme="minorHAnsi" w:hAnsiTheme="minorHAnsi" w:cstheme="minorHAnsi"/>
        <w:sz w:val="22"/>
      </w:rPr>
      <w:tab/>
      <w:t>Variable Frequency Motor Controls</w:t>
    </w:r>
  </w:p>
  <w:p w:rsidR="007E6401" w:rsidRPr="003D4CC0" w:rsidRDefault="007E6401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3D4CC0">
      <w:rPr>
        <w:rStyle w:val="PageNumber"/>
        <w:rFonts w:asciiTheme="minorHAnsi" w:hAnsiTheme="minorHAnsi" w:cstheme="minorHAnsi"/>
        <w:sz w:val="22"/>
      </w:rPr>
      <w:tab/>
    </w:r>
    <w:r w:rsidRPr="003D4CC0">
      <w:rPr>
        <w:rStyle w:val="PageNumber"/>
        <w:rFonts w:asciiTheme="minorHAnsi" w:hAnsiTheme="minorHAnsi" w:cstheme="minorHAnsi"/>
        <w:sz w:val="22"/>
      </w:rPr>
      <w:tab/>
    </w:r>
    <w:r w:rsidR="003D4CC0">
      <w:rPr>
        <w:rStyle w:val="PageNumber"/>
        <w:rFonts w:asciiTheme="minorHAnsi" w:hAnsiTheme="minorHAnsi" w:cstheme="minorHAnsi"/>
        <w:sz w:val="22"/>
      </w:rPr>
      <w:t>DMS 202</w:t>
    </w:r>
    <w:r w:rsidR="000F483E">
      <w:rPr>
        <w:rStyle w:val="PageNumber"/>
        <w:rFonts w:asciiTheme="minorHAnsi" w:hAnsiTheme="minorHAnsi" w:cstheme="minorHAnsi"/>
        <w:sz w:val="22"/>
      </w:rPr>
      <w:t>3</w:t>
    </w:r>
    <w:r w:rsidRPr="003D4CC0">
      <w:rPr>
        <w:rStyle w:val="PageNumber"/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01" w:rsidRDefault="007E6401">
      <w:r>
        <w:separator/>
      </w:r>
    </w:p>
  </w:footnote>
  <w:footnote w:type="continuationSeparator" w:id="0">
    <w:p w:rsidR="007E6401" w:rsidRDefault="007E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D4CC0">
          <w:rPr>
            <w:rFonts w:asciiTheme="minorHAnsi" w:hAnsiTheme="minorHAnsi" w:cstheme="minorHAnsi"/>
            <w:sz w:val="22"/>
          </w:rPr>
          <w:t>Palm Beach</w:t>
        </w:r>
      </w:smartTag>
      <w:r w:rsidRPr="003D4CC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D4CC0">
          <w:rPr>
            <w:rFonts w:asciiTheme="minorHAnsi" w:hAnsiTheme="minorHAnsi" w:cstheme="minorHAnsi"/>
            <w:sz w:val="22"/>
          </w:rPr>
          <w:t>County</w:t>
        </w:r>
      </w:smartTag>
    </w:smartTag>
  </w:p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 xml:space="preserve">Project Name: </w:t>
    </w:r>
  </w:p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>SDPBC Project No.:</w:t>
    </w:r>
  </w:p>
  <w:p w:rsidR="007E6401" w:rsidRDefault="007E6401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_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54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decimal"/>
      <w:pStyle w:val="Level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pStyle w:val="Level4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487B1A"/>
    <w:multiLevelType w:val="multilevel"/>
    <w:tmpl w:val="7E9477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0E8B1B09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1A01440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13644F6"/>
    <w:multiLevelType w:val="multilevel"/>
    <w:tmpl w:val="A4EEF03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29B40C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4842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DD40B5"/>
    <w:multiLevelType w:val="singleLevel"/>
    <w:tmpl w:val="25EE70E4"/>
    <w:lvl w:ilvl="0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 w15:restartNumberingAfterBreak="0">
    <w:nsid w:val="4574341A"/>
    <w:multiLevelType w:val="multilevel"/>
    <w:tmpl w:val="5A68E3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4" w15:restartNumberingAfterBreak="0">
    <w:nsid w:val="5C323251"/>
    <w:multiLevelType w:val="multilevel"/>
    <w:tmpl w:val="56E037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5E49623A"/>
    <w:multiLevelType w:val="hybridMultilevel"/>
    <w:tmpl w:val="2F10F6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7F33B0"/>
    <w:multiLevelType w:val="hybridMultilevel"/>
    <w:tmpl w:val="30AA5F44"/>
    <w:lvl w:ilvl="0" w:tplc="8200ABB8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6A297DA6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6E811162"/>
    <w:multiLevelType w:val="multilevel"/>
    <w:tmpl w:val="5AA835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6F79415D"/>
    <w:multiLevelType w:val="multilevel"/>
    <w:tmpl w:val="B55AE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3652F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1" w15:restartNumberingAfterBreak="0">
    <w:nsid w:val="7C674B2F"/>
    <w:multiLevelType w:val="hybridMultilevel"/>
    <w:tmpl w:val="423C49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1.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9"/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0"/>
  </w:num>
  <w:num w:numId="8">
    <w:abstractNumId w:val="12"/>
  </w:num>
  <w:num w:numId="9">
    <w:abstractNumId w:val="11"/>
  </w:num>
  <w:num w:numId="10">
    <w:abstractNumId w:val="5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16"/>
  </w:num>
  <w:num w:numId="12">
    <w:abstractNumId w:val="18"/>
  </w:num>
  <w:num w:numId="13">
    <w:abstractNumId w:val="6"/>
  </w:num>
  <w:num w:numId="14">
    <w:abstractNumId w:val="14"/>
  </w:num>
  <w:num w:numId="15">
    <w:abstractNumId w:val="21"/>
  </w:num>
  <w:num w:numId="16">
    <w:abstractNumId w:val="13"/>
  </w:num>
  <w:num w:numId="17">
    <w:abstractNumId w:val="19"/>
  </w:num>
  <w:num w:numId="18">
    <w:abstractNumId w:val="17"/>
  </w:num>
  <w:num w:numId="19">
    <w:abstractNumId w:val="9"/>
  </w:num>
  <w:num w:numId="20">
    <w:abstractNumId w:val="8"/>
  </w:num>
  <w:num w:numId="21">
    <w:abstractNumId w:val="2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84"/>
    <w:rsid w:val="00031FEF"/>
    <w:rsid w:val="000C5C84"/>
    <w:rsid w:val="000F483E"/>
    <w:rsid w:val="000F617E"/>
    <w:rsid w:val="00131892"/>
    <w:rsid w:val="00154731"/>
    <w:rsid w:val="0017464C"/>
    <w:rsid w:val="00194F29"/>
    <w:rsid w:val="001E30F2"/>
    <w:rsid w:val="002E3AFF"/>
    <w:rsid w:val="003041B1"/>
    <w:rsid w:val="003D4CC0"/>
    <w:rsid w:val="00470DF9"/>
    <w:rsid w:val="00475398"/>
    <w:rsid w:val="004D7CE1"/>
    <w:rsid w:val="00621EAC"/>
    <w:rsid w:val="00685784"/>
    <w:rsid w:val="006D1563"/>
    <w:rsid w:val="006F1CFC"/>
    <w:rsid w:val="0070686D"/>
    <w:rsid w:val="007E6401"/>
    <w:rsid w:val="00910E70"/>
    <w:rsid w:val="009A6C94"/>
    <w:rsid w:val="00A16235"/>
    <w:rsid w:val="00AF329F"/>
    <w:rsid w:val="00B0043C"/>
    <w:rsid w:val="00B06C4D"/>
    <w:rsid w:val="00B541F0"/>
    <w:rsid w:val="00BA517F"/>
    <w:rsid w:val="00BF0899"/>
    <w:rsid w:val="00D9725B"/>
    <w:rsid w:val="00E267D9"/>
    <w:rsid w:val="00E41DB9"/>
    <w:rsid w:val="00EA5650"/>
    <w:rsid w:val="00ED5EE0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EE036D8-693C-47E5-8DB2-EEED119F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539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75398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5398"/>
  </w:style>
  <w:style w:type="paragraph" w:customStyle="1" w:styleId="Level1">
    <w:name w:val="Level 1"/>
    <w:basedOn w:val="Normal"/>
    <w:rsid w:val="00475398"/>
    <w:pPr>
      <w:numPr>
        <w:numId w:val="6"/>
      </w:numPr>
      <w:outlineLvl w:val="0"/>
    </w:pPr>
  </w:style>
  <w:style w:type="paragraph" w:customStyle="1" w:styleId="Level3">
    <w:name w:val="Level 3"/>
    <w:basedOn w:val="Normal"/>
    <w:rsid w:val="00475398"/>
    <w:pPr>
      <w:numPr>
        <w:ilvl w:val="2"/>
        <w:numId w:val="6"/>
      </w:numPr>
      <w:ind w:left="1620" w:hanging="630"/>
      <w:outlineLvl w:val="2"/>
    </w:pPr>
  </w:style>
  <w:style w:type="paragraph" w:customStyle="1" w:styleId="Level4">
    <w:name w:val="Level 4"/>
    <w:basedOn w:val="Normal"/>
    <w:rsid w:val="00475398"/>
    <w:pPr>
      <w:numPr>
        <w:ilvl w:val="3"/>
        <w:numId w:val="6"/>
      </w:numPr>
      <w:ind w:left="2160" w:hanging="540"/>
      <w:outlineLvl w:val="3"/>
    </w:pPr>
  </w:style>
  <w:style w:type="paragraph" w:customStyle="1" w:styleId="Level5">
    <w:name w:val="Level 5"/>
    <w:basedOn w:val="Normal"/>
    <w:rsid w:val="00475398"/>
    <w:pPr>
      <w:numPr>
        <w:ilvl w:val="4"/>
        <w:numId w:val="5"/>
      </w:numPr>
      <w:ind w:left="2880" w:hanging="720"/>
      <w:outlineLvl w:val="4"/>
    </w:pPr>
  </w:style>
  <w:style w:type="paragraph" w:styleId="Header">
    <w:name w:val="header"/>
    <w:basedOn w:val="Normal"/>
    <w:rsid w:val="00475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3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5398"/>
    <w:pPr>
      <w:tabs>
        <w:tab w:val="left" w:pos="-1080"/>
        <w:tab w:val="left" w:pos="-720"/>
        <w:tab w:val="left" w:pos="360"/>
        <w:tab w:val="left" w:pos="99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630"/>
      <w:jc w:val="both"/>
    </w:pPr>
    <w:rPr>
      <w:sz w:val="22"/>
    </w:rPr>
  </w:style>
  <w:style w:type="character" w:styleId="PageNumber">
    <w:name w:val="page number"/>
    <w:basedOn w:val="DefaultParagraphFont"/>
    <w:rsid w:val="00475398"/>
  </w:style>
  <w:style w:type="paragraph" w:styleId="BodyTextIndent2">
    <w:name w:val="Body Text Indent 2"/>
    <w:basedOn w:val="Normal"/>
    <w:rsid w:val="00475398"/>
    <w:pPr>
      <w:tabs>
        <w:tab w:val="left" w:pos="-1080"/>
        <w:tab w:val="left" w:pos="-720"/>
        <w:tab w:val="left" w:pos="36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</w:style>
  <w:style w:type="paragraph" w:styleId="BodyTextIndent3">
    <w:name w:val="Body Text Indent 3"/>
    <w:basedOn w:val="Normal"/>
    <w:rsid w:val="00475398"/>
    <w:pPr>
      <w:tabs>
        <w:tab w:val="left" w:pos="-1080"/>
        <w:tab w:val="left" w:pos="-720"/>
        <w:tab w:val="left" w:pos="360"/>
        <w:tab w:val="num" w:pos="900"/>
        <w:tab w:val="left" w:pos="16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540"/>
    </w:pPr>
  </w:style>
  <w:style w:type="paragraph" w:styleId="BalloonText">
    <w:name w:val="Balloon Text"/>
    <w:basedOn w:val="Normal"/>
    <w:semiHidden/>
    <w:rsid w:val="009A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15765</vt:lpstr>
    </vt:vector>
  </TitlesOfParts>
  <Company>SDPBC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VARIABLE FREQUENCY MOTOR CONTROLS</dc:title>
  <dc:subject/>
  <dc:creator>SDPBC</dc:creator>
  <cp:keywords/>
  <cp:lastModifiedBy>Rosa Ayala</cp:lastModifiedBy>
  <cp:revision>2</cp:revision>
  <dcterms:created xsi:type="dcterms:W3CDTF">2023-03-21T15:49:00Z</dcterms:created>
  <dcterms:modified xsi:type="dcterms:W3CDTF">2023-03-21T15:49:00Z</dcterms:modified>
</cp:coreProperties>
</file>