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58" w:rsidRPr="0062045B" w:rsidRDefault="000D7858">
      <w:pPr>
        <w:widowControl/>
        <w:jc w:val="center"/>
        <w:rPr>
          <w:rFonts w:asciiTheme="minorHAnsi" w:hAnsiTheme="minorHAnsi" w:cstheme="minorHAnsi"/>
          <w:b/>
          <w:spacing w:val="-3"/>
          <w:sz w:val="22"/>
        </w:rPr>
      </w:pPr>
      <w:r w:rsidRPr="0062045B">
        <w:rPr>
          <w:rFonts w:asciiTheme="minorHAnsi" w:hAnsiTheme="minorHAnsi" w:cstheme="minorHAnsi"/>
          <w:b/>
          <w:spacing w:val="-3"/>
          <w:sz w:val="22"/>
        </w:rPr>
        <w:t xml:space="preserve">SECTION </w:t>
      </w:r>
      <w:r w:rsidR="008F72AE" w:rsidRPr="0062045B">
        <w:rPr>
          <w:rFonts w:asciiTheme="minorHAnsi" w:hAnsiTheme="minorHAnsi" w:cstheme="minorHAnsi"/>
          <w:b/>
          <w:spacing w:val="-3"/>
          <w:sz w:val="22"/>
        </w:rPr>
        <w:t>22 13 00</w:t>
      </w:r>
    </w:p>
    <w:p w:rsidR="000D7858" w:rsidRPr="0062045B" w:rsidRDefault="009013C5">
      <w:pPr>
        <w:widowControl/>
        <w:jc w:val="center"/>
        <w:rPr>
          <w:rFonts w:asciiTheme="minorHAnsi" w:hAnsiTheme="minorHAnsi" w:cstheme="minorHAnsi"/>
          <w:b/>
          <w:spacing w:val="-3"/>
          <w:sz w:val="22"/>
        </w:rPr>
      </w:pPr>
      <w:bookmarkStart w:id="0" w:name="_GoBack"/>
      <w:r>
        <w:rPr>
          <w:rFonts w:asciiTheme="minorHAnsi" w:hAnsiTheme="minorHAnsi" w:cstheme="minorHAnsi"/>
          <w:b/>
          <w:spacing w:val="-3"/>
          <w:sz w:val="22"/>
        </w:rPr>
        <w:t>FACILITY SANITARY DRAINAGE</w:t>
      </w:r>
    </w:p>
    <w:bookmarkEnd w:id="0"/>
    <w:p w:rsidR="000D7858" w:rsidRPr="0062045B" w:rsidRDefault="000D7858">
      <w:pPr>
        <w:widowControl/>
        <w:rPr>
          <w:rFonts w:asciiTheme="minorHAnsi" w:hAnsiTheme="minorHAnsi" w:cstheme="minorHAnsi"/>
          <w:spacing w:val="-3"/>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1</w:t>
      </w:r>
      <w:r w:rsidRPr="0062045B">
        <w:rPr>
          <w:rFonts w:asciiTheme="minorHAnsi" w:hAnsiTheme="minorHAnsi" w:cstheme="minorHAnsi"/>
          <w:b/>
          <w:spacing w:val="-3"/>
          <w:sz w:val="22"/>
        </w:rPr>
        <w:tab/>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GENERAL</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RELATED DOCUMENTS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Drawings and general provisions of Contract, including General and Supplementary Conditions and Division-1 Specification sections, apply to work of this section.</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w:t>
      </w:r>
      <w:r w:rsidR="0037304E" w:rsidRPr="0062045B">
        <w:rPr>
          <w:rFonts w:asciiTheme="minorHAnsi" w:hAnsiTheme="minorHAnsi" w:cstheme="minorHAnsi"/>
          <w:spacing w:val="-3"/>
          <w:sz w:val="22"/>
        </w:rPr>
        <w:t xml:space="preserve">Section </w:t>
      </w:r>
      <w:r w:rsidR="00CC3EBD" w:rsidRPr="0062045B">
        <w:rPr>
          <w:rFonts w:asciiTheme="minorHAnsi" w:hAnsiTheme="minorHAnsi" w:cstheme="minorHAnsi"/>
          <w:spacing w:val="-3"/>
          <w:sz w:val="22"/>
        </w:rPr>
        <w:t>22</w:t>
      </w:r>
      <w:r w:rsidR="0037304E" w:rsidRPr="0062045B">
        <w:rPr>
          <w:rFonts w:asciiTheme="minorHAnsi" w:hAnsiTheme="minorHAnsi" w:cstheme="minorHAnsi"/>
          <w:spacing w:val="-3"/>
          <w:sz w:val="22"/>
        </w:rPr>
        <w:t xml:space="preserve"> 05 00</w:t>
      </w:r>
      <w:r w:rsidR="00CC3EBD" w:rsidRPr="0062045B">
        <w:rPr>
          <w:rFonts w:asciiTheme="minorHAnsi" w:hAnsiTheme="minorHAnsi" w:cstheme="minorHAnsi"/>
          <w:spacing w:val="-3"/>
          <w:sz w:val="22"/>
        </w:rPr>
        <w:t xml:space="preserve"> </w:t>
      </w:r>
      <w:r w:rsidRPr="0062045B">
        <w:rPr>
          <w:rFonts w:asciiTheme="minorHAnsi" w:hAnsiTheme="minorHAnsi" w:cstheme="minorHAnsi"/>
          <w:spacing w:val="-3"/>
          <w:sz w:val="22"/>
        </w:rPr>
        <w:t xml:space="preserve">Basic </w:t>
      </w:r>
      <w:r w:rsidR="00CC3EBD" w:rsidRPr="0062045B">
        <w:rPr>
          <w:rFonts w:asciiTheme="minorHAnsi" w:hAnsiTheme="minorHAnsi" w:cstheme="minorHAnsi"/>
          <w:spacing w:val="-3"/>
          <w:sz w:val="22"/>
        </w:rPr>
        <w:t xml:space="preserve">Plumbing </w:t>
      </w:r>
      <w:r w:rsidR="0037304E" w:rsidRPr="0062045B">
        <w:rPr>
          <w:rFonts w:asciiTheme="minorHAnsi" w:hAnsiTheme="minorHAnsi" w:cstheme="minorHAnsi"/>
          <w:spacing w:val="-3"/>
          <w:sz w:val="22"/>
        </w:rPr>
        <w:t>Requirements</w:t>
      </w:r>
      <w:r w:rsidR="00CC3EBD" w:rsidRPr="0062045B">
        <w:rPr>
          <w:rFonts w:asciiTheme="minorHAnsi" w:hAnsiTheme="minorHAnsi" w:cstheme="minorHAnsi"/>
          <w:spacing w:val="-3"/>
          <w:sz w:val="22"/>
        </w:rPr>
        <w:t xml:space="preserve"> </w:t>
      </w:r>
      <w:r w:rsidRPr="0062045B">
        <w:rPr>
          <w:rFonts w:asciiTheme="minorHAnsi" w:hAnsiTheme="minorHAnsi" w:cstheme="minorHAnsi"/>
          <w:spacing w:val="-3"/>
          <w:sz w:val="22"/>
        </w:rPr>
        <w:t>sections apply to work of this section.</w:t>
      </w:r>
    </w:p>
    <w:p w:rsidR="00AC5C9C" w:rsidRPr="0062045B" w:rsidRDefault="00AC5C9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See Section 14 24 23 part 1.2 J &amp; M on elevator hoist way, sump pit, and pump requirements.</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DESCRIPTION OF WORK</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drawings, schedules, and specification indicate the e</w:t>
      </w:r>
      <w:r w:rsidR="000D7858" w:rsidRPr="0062045B">
        <w:rPr>
          <w:rFonts w:asciiTheme="minorHAnsi" w:hAnsiTheme="minorHAnsi" w:cstheme="minorHAnsi"/>
          <w:spacing w:val="-3"/>
          <w:sz w:val="22"/>
        </w:rPr>
        <w:t>xtent of soil and waste systems work.</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e</w:t>
      </w:r>
      <w:r w:rsidR="000D7858" w:rsidRPr="0062045B">
        <w:rPr>
          <w:rFonts w:asciiTheme="minorHAnsi" w:hAnsiTheme="minorHAnsi" w:cstheme="minorHAnsi"/>
          <w:spacing w:val="-3"/>
          <w:sz w:val="22"/>
        </w:rPr>
        <w:t xml:space="preserve">xterior sanitary sewer system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33 </w:t>
      </w:r>
      <w:r w:rsidR="000D7858" w:rsidRPr="0062045B">
        <w:rPr>
          <w:rFonts w:asciiTheme="minorHAnsi" w:hAnsiTheme="minorHAnsi" w:cstheme="minorHAnsi"/>
          <w:spacing w:val="-3"/>
          <w:sz w:val="22"/>
        </w:rPr>
        <w:t>sections.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Refer to appropriate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33 </w:t>
      </w:r>
      <w:r w:rsidRPr="0062045B">
        <w:rPr>
          <w:rFonts w:asciiTheme="minorHAnsi" w:hAnsiTheme="minorHAnsi" w:cstheme="minorHAnsi"/>
          <w:spacing w:val="-3"/>
          <w:sz w:val="22"/>
        </w:rPr>
        <w:t>sections for exterior sanitary sewer system required in conjunction with soil and waste systems; not work of this section.</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The installation </w:t>
      </w:r>
      <w:r w:rsidR="000D7858" w:rsidRPr="0062045B">
        <w:rPr>
          <w:rFonts w:asciiTheme="minorHAnsi" w:hAnsiTheme="minorHAnsi" w:cstheme="minorHAnsi"/>
          <w:spacing w:val="-3"/>
          <w:sz w:val="22"/>
        </w:rPr>
        <w:t xml:space="preserve">for soil and waste systems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22 </w:t>
      </w:r>
      <w:r w:rsidR="000D7858" w:rsidRPr="0062045B">
        <w:rPr>
          <w:rFonts w:asciiTheme="minorHAnsi" w:hAnsiTheme="minorHAnsi" w:cstheme="minorHAnsi"/>
          <w:spacing w:val="-3"/>
          <w:sz w:val="22"/>
        </w:rPr>
        <w:t>sections, and included as work of this section.</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t</w:t>
      </w:r>
      <w:r w:rsidR="000D7858" w:rsidRPr="0062045B">
        <w:rPr>
          <w:rFonts w:asciiTheme="minorHAnsi" w:hAnsiTheme="minorHAnsi" w:cstheme="minorHAnsi"/>
          <w:spacing w:val="-3"/>
          <w:sz w:val="22"/>
        </w:rPr>
        <w:t xml:space="preserve">renching and backfilling in conjunction with underground building drain piping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22 </w:t>
      </w:r>
      <w:r w:rsidR="000D7858" w:rsidRPr="0062045B">
        <w:rPr>
          <w:rFonts w:asciiTheme="minorHAnsi" w:hAnsiTheme="minorHAnsi" w:cstheme="minorHAnsi"/>
          <w:spacing w:val="-3"/>
          <w:sz w:val="22"/>
        </w:rPr>
        <w:t xml:space="preserve">sections, and included as work </w:t>
      </w:r>
      <w:r w:rsidRPr="0062045B">
        <w:rPr>
          <w:rFonts w:asciiTheme="minorHAnsi" w:hAnsiTheme="minorHAnsi" w:cstheme="minorHAnsi"/>
          <w:spacing w:val="-3"/>
          <w:sz w:val="22"/>
        </w:rPr>
        <w:t xml:space="preserve">in </w:t>
      </w:r>
      <w:r w:rsidR="000D7858" w:rsidRPr="0062045B">
        <w:rPr>
          <w:rFonts w:asciiTheme="minorHAnsi" w:hAnsiTheme="minorHAnsi" w:cstheme="minorHAnsi"/>
          <w:spacing w:val="-3"/>
          <w:sz w:val="22"/>
        </w:rPr>
        <w:t>this section.</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QUALITY ASSURANCE</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Manufacturers Qualifications:  Firms regularly engaged in manufacturer of soil and waste systems products of types, materials and sizes required, whose products have been in satisfactory use in similar service for not less than </w:t>
      </w:r>
      <w:r w:rsidR="00CC3EBD" w:rsidRPr="0062045B">
        <w:rPr>
          <w:rFonts w:asciiTheme="minorHAnsi" w:hAnsiTheme="minorHAnsi" w:cstheme="minorHAnsi"/>
          <w:spacing w:val="-3"/>
          <w:sz w:val="22"/>
        </w:rPr>
        <w:t>5-</w:t>
      </w:r>
      <w:r w:rsidRPr="0062045B">
        <w:rPr>
          <w:rFonts w:asciiTheme="minorHAnsi" w:hAnsiTheme="minorHAnsi" w:cstheme="minorHAnsi"/>
          <w:spacing w:val="-3"/>
          <w:sz w:val="22"/>
        </w:rPr>
        <w:t>years.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Codes and Standards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Plumbing Code Compliance:  Comply with applicable portions of the </w:t>
      </w:r>
      <w:r w:rsidR="009C0ECC" w:rsidRPr="0062045B">
        <w:rPr>
          <w:rFonts w:asciiTheme="minorHAnsi" w:hAnsiTheme="minorHAnsi" w:cstheme="minorHAnsi"/>
          <w:spacing w:val="-3"/>
          <w:sz w:val="22"/>
        </w:rPr>
        <w:t>FBC</w:t>
      </w:r>
      <w:r w:rsidRPr="0062045B">
        <w:rPr>
          <w:rFonts w:asciiTheme="minorHAnsi" w:hAnsiTheme="minorHAnsi" w:cstheme="minorHAnsi"/>
          <w:spacing w:val="-3"/>
          <w:sz w:val="22"/>
        </w:rPr>
        <w:t xml:space="preserve"> pertaining to plumbing materials, </w:t>
      </w:r>
      <w:r w:rsidR="00CC3EBD" w:rsidRPr="0062045B">
        <w:rPr>
          <w:rFonts w:asciiTheme="minorHAnsi" w:hAnsiTheme="minorHAnsi" w:cstheme="minorHAnsi"/>
          <w:spacing w:val="-3"/>
          <w:sz w:val="22"/>
        </w:rPr>
        <w:t>construction,</w:t>
      </w:r>
      <w:r w:rsidRPr="0062045B">
        <w:rPr>
          <w:rFonts w:asciiTheme="minorHAnsi" w:hAnsiTheme="minorHAnsi" w:cstheme="minorHAnsi"/>
          <w:spacing w:val="-3"/>
          <w:sz w:val="22"/>
        </w:rPr>
        <w:t xml:space="preserve"> and installation of products.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ANSI Compliance:  Comply with applicable ANSI standards pertaining to materials, products, and installation of soil and waste systems.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ASSE Compliance:  Comply with applicable ASSE standards pertaining to materials, products, and installation of soil and waste systems.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PDI Compliance:  Comply with applicable PDI standards pertaining to products and installation of </w:t>
      </w:r>
      <w:r w:rsidR="00CC3EBD" w:rsidRPr="0062045B">
        <w:rPr>
          <w:rFonts w:asciiTheme="minorHAnsi" w:hAnsiTheme="minorHAnsi" w:cstheme="minorHAnsi"/>
          <w:spacing w:val="-3"/>
          <w:sz w:val="22"/>
        </w:rPr>
        <w:t>sanitary</w:t>
      </w:r>
      <w:r w:rsidRPr="0062045B">
        <w:rPr>
          <w:rFonts w:asciiTheme="minorHAnsi" w:hAnsiTheme="minorHAnsi" w:cstheme="minorHAnsi"/>
          <w:spacing w:val="-3"/>
          <w:sz w:val="22"/>
        </w:rPr>
        <w:t xml:space="preserve"> systems.</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SUBMITTALS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Product Data:  Submit manufacturer's technical product data for soil and waste systems materials and products.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Record Drawings:  At project closeout, submit record drawings of installed soil and waste systems, in accordance with requirements of Division 1.</w:t>
      </w:r>
    </w:p>
    <w:p w:rsidR="009C0ECC"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Maintenance Data</w:t>
      </w:r>
    </w:p>
    <w:p w:rsidR="009C0ECC" w:rsidRPr="0062045B" w:rsidRDefault="000D7858" w:rsidP="009C0ECC">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Submit maintenance data and parts lists for soil and waste systems materials and products.</w:t>
      </w:r>
    </w:p>
    <w:p w:rsidR="000D7858" w:rsidRPr="0062045B" w:rsidRDefault="000D7858" w:rsidP="009C0ECC">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Include this data, product data, shop drawings, and record drawings in maintenance manual, in accordance with requirements of Division 1.</w:t>
      </w:r>
    </w:p>
    <w:p w:rsidR="000D7858" w:rsidRPr="0062045B" w:rsidRDefault="000D7858">
      <w:pPr>
        <w:widowControl/>
        <w:rPr>
          <w:rFonts w:asciiTheme="minorHAnsi" w:hAnsiTheme="minorHAnsi" w:cstheme="minorHAnsi"/>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2</w:t>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ab/>
        <w:t>PRODUCTS</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MATERIALS AND PRODUCTS</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Provide piping materials and factory</w:t>
      </w:r>
      <w:r w:rsidRPr="0062045B">
        <w:rPr>
          <w:rFonts w:asciiTheme="minorHAnsi" w:hAnsiTheme="minorHAnsi" w:cstheme="minorHAnsi"/>
          <w:sz w:val="22"/>
        </w:rPr>
        <w:noBreakHyphen/>
        <w:t xml:space="preserve">fabricated piping products of sizes, types, pressure ratings, and capacities as indicated in </w:t>
      </w:r>
      <w:r w:rsidR="00680242" w:rsidRPr="0062045B">
        <w:rPr>
          <w:rFonts w:asciiTheme="minorHAnsi" w:hAnsiTheme="minorHAnsi" w:cstheme="minorHAnsi"/>
          <w:sz w:val="22"/>
        </w:rPr>
        <w:t>section 22</w:t>
      </w:r>
      <w:r w:rsidR="00DC4FDF" w:rsidRPr="0062045B">
        <w:rPr>
          <w:rFonts w:asciiTheme="minorHAnsi" w:hAnsiTheme="minorHAnsi" w:cstheme="minorHAnsi"/>
          <w:sz w:val="22"/>
        </w:rPr>
        <w:t xml:space="preserve"> 10 00</w:t>
      </w:r>
      <w:r w:rsidRPr="0062045B">
        <w:rPr>
          <w:rFonts w:asciiTheme="minorHAnsi" w:hAnsiTheme="minorHAnsi" w:cstheme="minorHAnsi"/>
          <w:sz w:val="22"/>
        </w:rPr>
        <w:t>.</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lastRenderedPageBreak/>
        <w:t>Where not indicated, provide proper selection as determined by Installer to comply with installation requirements.</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Provide sizes and types matching piping and equipment connections; provide fittings of materials that match pipe materials used in soil and waste systems.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Where more than one type of material or product </w:t>
      </w:r>
      <w:r w:rsidR="00DC4FDF" w:rsidRPr="0062045B">
        <w:rPr>
          <w:rFonts w:asciiTheme="minorHAnsi" w:hAnsiTheme="minorHAnsi" w:cstheme="minorHAnsi"/>
          <w:sz w:val="22"/>
        </w:rPr>
        <w:t>is</w:t>
      </w:r>
      <w:r w:rsidRPr="0062045B">
        <w:rPr>
          <w:rFonts w:asciiTheme="minorHAnsi" w:hAnsiTheme="minorHAnsi" w:cstheme="minorHAnsi"/>
          <w:sz w:val="22"/>
        </w:rPr>
        <w:t xml:space="preserve"> indicated, selection is Installer's option.</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DESCRIPTION</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General: Provide identification complying with</w:t>
      </w:r>
      <w:r w:rsidR="0037304E" w:rsidRPr="0062045B">
        <w:rPr>
          <w:rFonts w:asciiTheme="minorHAnsi" w:hAnsiTheme="minorHAnsi" w:cstheme="minorHAnsi"/>
          <w:sz w:val="22"/>
        </w:rPr>
        <w:t xml:space="preserve"> sections 22 05 00 and </w:t>
      </w:r>
      <w:r w:rsidR="003D5A4A" w:rsidRPr="0062045B">
        <w:rPr>
          <w:rFonts w:asciiTheme="minorHAnsi" w:hAnsiTheme="minorHAnsi" w:cstheme="minorHAnsi"/>
          <w:sz w:val="22"/>
        </w:rPr>
        <w:t>22 05 53.</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PIPING SPECIALTIES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Provide piping specialties complying with </w:t>
      </w:r>
      <w:r w:rsidR="003D5A4A" w:rsidRPr="0062045B">
        <w:rPr>
          <w:rFonts w:asciiTheme="minorHAnsi" w:hAnsiTheme="minorHAnsi" w:cstheme="minorHAnsi"/>
          <w:sz w:val="22"/>
        </w:rPr>
        <w:t>section 22 05 00</w:t>
      </w:r>
      <w:r w:rsidRPr="0062045B">
        <w:rPr>
          <w:rFonts w:asciiTheme="minorHAnsi" w:hAnsiTheme="minorHAnsi" w:cstheme="minorHAnsi"/>
          <w:sz w:val="22"/>
        </w:rPr>
        <w:t>, in accordance with the following listing</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Pipe Escutcheons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Mechanical Sleeve Seals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Fire Barrier Penetration Seals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Pipe Sleeves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Sleeve Seals</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SUPPORTS AND ANCHORS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Provide supports and anchors complying with </w:t>
      </w:r>
      <w:r w:rsidR="003D5A4A" w:rsidRPr="0062045B">
        <w:rPr>
          <w:rFonts w:asciiTheme="minorHAnsi" w:hAnsiTheme="minorHAnsi" w:cstheme="minorHAnsi"/>
          <w:sz w:val="22"/>
        </w:rPr>
        <w:t xml:space="preserve">sections 22 05 00 and 22 05 29 </w:t>
      </w:r>
      <w:r w:rsidRPr="0062045B">
        <w:rPr>
          <w:rFonts w:asciiTheme="minorHAnsi" w:hAnsiTheme="minorHAnsi" w:cstheme="minorHAnsi"/>
          <w:sz w:val="22"/>
        </w:rPr>
        <w:t>in accordance with the following listing</w:t>
      </w:r>
      <w:r w:rsidR="009C52C9" w:rsidRPr="0062045B">
        <w:rPr>
          <w:rFonts w:asciiTheme="minorHAnsi" w:hAnsiTheme="minorHAnsi" w:cstheme="minorHAnsi"/>
          <w:sz w:val="22"/>
        </w:rPr>
        <w:t>.</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Adjustable steel clevis hangers, steel pipe clamps, and pipe saddle supports for horizontal piping hangers and supports.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Two</w:t>
      </w:r>
      <w:r w:rsidRPr="0062045B">
        <w:rPr>
          <w:rFonts w:asciiTheme="minorHAnsi" w:hAnsiTheme="minorHAnsi" w:cstheme="minorHAnsi"/>
          <w:sz w:val="22"/>
        </w:rPr>
        <w:noBreakHyphen/>
        <w:t>bolt riser clamps for vertical piping</w:t>
      </w:r>
      <w:r w:rsidR="00680242" w:rsidRPr="0062045B">
        <w:rPr>
          <w:rFonts w:asciiTheme="minorHAnsi" w:hAnsiTheme="minorHAnsi" w:cstheme="minorHAnsi"/>
          <w:sz w:val="22"/>
        </w:rPr>
        <w:t xml:space="preserve"> supports.  Concrete inserts, C-</w:t>
      </w:r>
      <w:r w:rsidRPr="0062045B">
        <w:rPr>
          <w:rFonts w:asciiTheme="minorHAnsi" w:hAnsiTheme="minorHAnsi" w:cstheme="minorHAnsi"/>
          <w:sz w:val="22"/>
        </w:rPr>
        <w:t>clamps, and steel brackets for building attachments.</w:t>
      </w:r>
    </w:p>
    <w:p w:rsidR="000D7858" w:rsidRPr="0062045B" w:rsidRDefault="000D7858">
      <w:pPr>
        <w:widowControl/>
        <w:tabs>
          <w:tab w:val="left" w:pos="900"/>
        </w:tabs>
        <w:ind w:left="720" w:hanging="720"/>
        <w:rPr>
          <w:rFonts w:asciiTheme="minorHAnsi" w:hAnsiTheme="minorHAnsi" w:cstheme="minorHAnsi"/>
          <w:spacing w:val="-3"/>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3</w:t>
      </w:r>
      <w:r w:rsidRPr="0062045B">
        <w:rPr>
          <w:rFonts w:asciiTheme="minorHAnsi" w:hAnsiTheme="minorHAnsi" w:cstheme="minorHAnsi"/>
          <w:b/>
          <w:spacing w:val="-3"/>
          <w:sz w:val="22"/>
        </w:rPr>
        <w:tab/>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EXECUTION</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INSPECTION</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Examine </w:t>
      </w:r>
      <w:r w:rsidR="00DE757C" w:rsidRPr="0062045B">
        <w:rPr>
          <w:rFonts w:asciiTheme="minorHAnsi" w:hAnsiTheme="minorHAnsi" w:cstheme="minorHAnsi"/>
          <w:sz w:val="22"/>
        </w:rPr>
        <w:t xml:space="preserve">installation of </w:t>
      </w:r>
      <w:r w:rsidRPr="0062045B">
        <w:rPr>
          <w:rFonts w:asciiTheme="minorHAnsi" w:hAnsiTheme="minorHAnsi" w:cstheme="minorHAnsi"/>
          <w:sz w:val="22"/>
        </w:rPr>
        <w:t xml:space="preserve">substrates and conditions </w:t>
      </w:r>
      <w:r w:rsidR="00DE757C" w:rsidRPr="0062045B">
        <w:rPr>
          <w:rFonts w:asciiTheme="minorHAnsi" w:hAnsiTheme="minorHAnsi" w:cstheme="minorHAnsi"/>
          <w:sz w:val="22"/>
        </w:rPr>
        <w:t>of</w:t>
      </w:r>
      <w:r w:rsidRPr="0062045B">
        <w:rPr>
          <w:rFonts w:asciiTheme="minorHAnsi" w:hAnsiTheme="minorHAnsi" w:cstheme="minorHAnsi"/>
          <w:sz w:val="22"/>
        </w:rPr>
        <w:t xml:space="preserve"> soil and waste systems.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Do not proceed with work until </w:t>
      </w:r>
      <w:r w:rsidR="00DE757C" w:rsidRPr="0062045B">
        <w:rPr>
          <w:rFonts w:asciiTheme="minorHAnsi" w:hAnsiTheme="minorHAnsi" w:cstheme="minorHAnsi"/>
          <w:sz w:val="22"/>
        </w:rPr>
        <w:t xml:space="preserve">any </w:t>
      </w:r>
      <w:r w:rsidRPr="0062045B">
        <w:rPr>
          <w:rFonts w:asciiTheme="minorHAnsi" w:hAnsiTheme="minorHAnsi" w:cstheme="minorHAnsi"/>
          <w:sz w:val="22"/>
        </w:rPr>
        <w:t xml:space="preserve">unsatisfactory conditions </w:t>
      </w:r>
      <w:r w:rsidR="00DE757C" w:rsidRPr="0062045B">
        <w:rPr>
          <w:rFonts w:asciiTheme="minorHAnsi" w:hAnsiTheme="minorHAnsi" w:cstheme="minorHAnsi"/>
          <w:sz w:val="22"/>
        </w:rPr>
        <w:t>are</w:t>
      </w:r>
      <w:r w:rsidRPr="0062045B">
        <w:rPr>
          <w:rFonts w:asciiTheme="minorHAnsi" w:hAnsiTheme="minorHAnsi" w:cstheme="minorHAnsi"/>
          <w:sz w:val="22"/>
        </w:rPr>
        <w:t xml:space="preserve"> corrected </w:t>
      </w:r>
      <w:r w:rsidR="00DE757C" w:rsidRPr="0062045B">
        <w:rPr>
          <w:rFonts w:asciiTheme="minorHAnsi" w:hAnsiTheme="minorHAnsi" w:cstheme="minorHAnsi"/>
          <w:sz w:val="22"/>
        </w:rPr>
        <w:t>and</w:t>
      </w:r>
      <w:r w:rsidRPr="0062045B">
        <w:rPr>
          <w:rFonts w:asciiTheme="minorHAnsi" w:hAnsiTheme="minorHAnsi" w:cstheme="minorHAnsi"/>
          <w:sz w:val="22"/>
        </w:rPr>
        <w:t xml:space="preserve"> acceptable to Installer.</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BASIC IDENTIFICATION</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mechanical identification in accordance with</w:t>
      </w:r>
      <w:r w:rsidR="003D5A4A" w:rsidRPr="0062045B">
        <w:rPr>
          <w:rFonts w:asciiTheme="minorHAnsi" w:hAnsiTheme="minorHAnsi" w:cstheme="minorHAnsi"/>
          <w:sz w:val="22"/>
        </w:rPr>
        <w:t xml:space="preserve"> sections 22 05 00 and 22 05 53</w:t>
      </w:r>
      <w:r w:rsidRPr="0062045B">
        <w:rPr>
          <w:rFonts w:asciiTheme="minorHAnsi" w:hAnsiTheme="minorHAnsi" w:cstheme="minorHAnsi"/>
          <w:sz w:val="22"/>
        </w:rPr>
        <w:t>.</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ABOVE GROUND PIPING</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soil and waste piping in accordance with</w:t>
      </w:r>
      <w:r w:rsidR="003D5A4A" w:rsidRPr="0062045B">
        <w:rPr>
          <w:rFonts w:asciiTheme="minorHAnsi" w:hAnsiTheme="minorHAnsi" w:cstheme="minorHAnsi"/>
          <w:sz w:val="22"/>
        </w:rPr>
        <w:t xml:space="preserve"> </w:t>
      </w:r>
      <w:r w:rsidR="00680242" w:rsidRPr="0062045B">
        <w:rPr>
          <w:rFonts w:asciiTheme="minorHAnsi" w:hAnsiTheme="minorHAnsi" w:cstheme="minorHAnsi"/>
          <w:sz w:val="22"/>
        </w:rPr>
        <w:t>sections</w:t>
      </w:r>
      <w:r w:rsidR="003D5A4A" w:rsidRPr="0062045B">
        <w:rPr>
          <w:rFonts w:asciiTheme="minorHAnsi" w:hAnsiTheme="minorHAnsi" w:cstheme="minorHAnsi"/>
          <w:sz w:val="22"/>
        </w:rPr>
        <w:t xml:space="preserve"> 22 05 00, 22 10 00</w:t>
      </w:r>
      <w:r w:rsidRPr="0062045B">
        <w:rPr>
          <w:rFonts w:asciiTheme="minorHAnsi" w:hAnsiTheme="minorHAnsi" w:cstheme="minorHAnsi"/>
          <w:sz w:val="22"/>
        </w:rPr>
        <w:t xml:space="preserve">, and with </w:t>
      </w:r>
      <w:r w:rsidR="00DE757C" w:rsidRPr="0062045B">
        <w:rPr>
          <w:rFonts w:asciiTheme="minorHAnsi" w:hAnsiTheme="minorHAnsi" w:cstheme="minorHAnsi"/>
          <w:sz w:val="22"/>
        </w:rPr>
        <w:t>FBC</w:t>
      </w:r>
      <w:r w:rsidRPr="0062045B">
        <w:rPr>
          <w:rFonts w:asciiTheme="minorHAnsi" w:hAnsiTheme="minorHAnsi" w:cstheme="minorHAnsi"/>
          <w:sz w:val="22"/>
        </w:rPr>
        <w:t>.</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Do not install drain piping over electrical equipment rooms.</w:t>
      </w:r>
    </w:p>
    <w:p w:rsidR="000D7858" w:rsidRPr="0062045B" w:rsidRDefault="00DE757C">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Do not install </w:t>
      </w:r>
      <w:r w:rsidR="000D7858" w:rsidRPr="0062045B">
        <w:rPr>
          <w:rFonts w:asciiTheme="minorHAnsi" w:hAnsiTheme="minorHAnsi" w:cstheme="minorHAnsi"/>
          <w:sz w:val="22"/>
        </w:rPr>
        <w:t>PVC piping in HVAC air plenums.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BUILDING DRAIN PIPING</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underground building drains as indicated and in accordance with </w:t>
      </w:r>
      <w:r w:rsidR="00DE757C" w:rsidRPr="0062045B">
        <w:rPr>
          <w:rFonts w:asciiTheme="minorHAnsi" w:hAnsiTheme="minorHAnsi" w:cstheme="minorHAnsi"/>
          <w:sz w:val="22"/>
        </w:rPr>
        <w:t>FBC</w:t>
      </w:r>
      <w:r w:rsidRPr="0062045B">
        <w:rPr>
          <w:rFonts w:asciiTheme="minorHAnsi" w:hAnsiTheme="minorHAnsi" w:cstheme="minorHAnsi"/>
          <w:sz w:val="22"/>
        </w:rPr>
        <w:t>.</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Lay underground building drains beginning at low point of systems, true to grades and alignment indicated with unbroken continuity of invert.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Place bell ends of piping facing upstream.</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required gaskets in accordance with manufacturer's recommendations for use of lubricants, cements, and other special installation requirements.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Clean interior of piping of dirt and other superfluous material as work progresses.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Maintain swab or drag in line and pull past each joint as it is completed.</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Place plugs in ends of uncompleted piping at end of day or whenever work stops.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soil and vent piping pitched to drain at minimum slope of ¼" per foot (2%) for piping 2" and smaller, and 1/8" per foot (1%) for piping 3" and larger.</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lastRenderedPageBreak/>
        <w:t>INSTALLATION OF PIPING SPECIALTIES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piping specialties in accordance with </w:t>
      </w:r>
      <w:r w:rsidR="0037304E" w:rsidRPr="0062045B">
        <w:rPr>
          <w:rFonts w:asciiTheme="minorHAnsi" w:hAnsiTheme="minorHAnsi" w:cstheme="minorHAnsi"/>
          <w:sz w:val="22"/>
        </w:rPr>
        <w:t>sections 22 05 00 and 22 20 00.</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SUPPORTS AND ANCHORS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supports and anchors in accordance with </w:t>
      </w:r>
      <w:r w:rsidR="0037304E" w:rsidRPr="0062045B">
        <w:rPr>
          <w:rFonts w:asciiTheme="minorHAnsi" w:hAnsiTheme="minorHAnsi" w:cstheme="minorHAnsi"/>
          <w:sz w:val="22"/>
        </w:rPr>
        <w:t>sections</w:t>
      </w:r>
      <w:r w:rsidR="00680242" w:rsidRPr="0062045B">
        <w:rPr>
          <w:rFonts w:asciiTheme="minorHAnsi" w:hAnsiTheme="minorHAnsi" w:cstheme="minorHAnsi"/>
          <w:sz w:val="22"/>
        </w:rPr>
        <w:t xml:space="preserve"> </w:t>
      </w:r>
      <w:r w:rsidR="0037304E" w:rsidRPr="0062045B">
        <w:rPr>
          <w:rFonts w:asciiTheme="minorHAnsi" w:hAnsiTheme="minorHAnsi" w:cstheme="minorHAnsi"/>
          <w:sz w:val="22"/>
        </w:rPr>
        <w:t>22 05 00 and 22 05 29</w:t>
      </w:r>
      <w:r w:rsidRPr="0062045B">
        <w:rPr>
          <w:rFonts w:asciiTheme="minorHAnsi" w:hAnsiTheme="minorHAnsi" w:cstheme="minorHAnsi"/>
          <w:sz w:val="22"/>
        </w:rPr>
        <w:t>.</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DRAINAGE PIPING PRODUCTS</w:t>
      </w:r>
    </w:p>
    <w:p w:rsidR="00DE757C" w:rsidRPr="0062045B" w:rsidRDefault="009C52C9">
      <w:pPr>
        <w:widowControl/>
        <w:numPr>
          <w:ilvl w:val="1"/>
          <w:numId w:val="30"/>
        </w:numPr>
        <w:rPr>
          <w:rFonts w:asciiTheme="minorHAnsi" w:hAnsiTheme="minorHAnsi" w:cstheme="minorHAnsi"/>
          <w:sz w:val="22"/>
        </w:rPr>
      </w:pPr>
      <w:r w:rsidRPr="0062045B">
        <w:rPr>
          <w:rFonts w:asciiTheme="minorHAnsi" w:hAnsiTheme="minorHAnsi" w:cstheme="minorHAnsi"/>
          <w:sz w:val="22"/>
        </w:rPr>
        <w:t>Cleanouts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 xml:space="preserve">Install in above ground piping and building drain piping as indicated, as required by </w:t>
      </w:r>
      <w:r w:rsidR="00DE757C" w:rsidRPr="0062045B">
        <w:rPr>
          <w:rFonts w:asciiTheme="minorHAnsi" w:hAnsiTheme="minorHAnsi" w:cstheme="minorHAnsi"/>
          <w:sz w:val="22"/>
        </w:rPr>
        <w:t>FBC</w:t>
      </w:r>
      <w:r w:rsidRPr="0062045B">
        <w:rPr>
          <w:rFonts w:asciiTheme="minorHAnsi" w:hAnsiTheme="minorHAnsi" w:cstheme="minorHAnsi"/>
          <w:sz w:val="22"/>
        </w:rPr>
        <w: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Install floor and wall cleanout covers for concealed piping, select type to match adjacent building and provide a finish, which is flush with the building surface.</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Flashing </w:t>
      </w:r>
      <w:r w:rsidR="006F275C" w:rsidRPr="0062045B">
        <w:rPr>
          <w:rFonts w:asciiTheme="minorHAnsi" w:hAnsiTheme="minorHAnsi" w:cstheme="minorHAnsi"/>
          <w:sz w:val="22"/>
        </w:rPr>
        <w:t>Flanges,</w:t>
      </w:r>
      <w:r w:rsidRPr="0062045B">
        <w:rPr>
          <w:rFonts w:asciiTheme="minorHAnsi" w:hAnsiTheme="minorHAnsi" w:cstheme="minorHAnsi"/>
          <w:sz w:val="22"/>
        </w:rPr>
        <w:t xml:space="preserve"> </w:t>
      </w:r>
      <w:r w:rsidR="006F275C" w:rsidRPr="0062045B">
        <w:rPr>
          <w:rFonts w:asciiTheme="minorHAnsi" w:hAnsiTheme="minorHAnsi" w:cstheme="minorHAnsi"/>
          <w:sz w:val="22"/>
        </w:rPr>
        <w:t>i</w:t>
      </w:r>
      <w:r w:rsidRPr="0062045B">
        <w:rPr>
          <w:rFonts w:asciiTheme="minorHAnsi" w:hAnsiTheme="minorHAnsi" w:cstheme="minorHAnsi"/>
          <w:sz w:val="22"/>
        </w:rPr>
        <w:t xml:space="preserve">nstall </w:t>
      </w:r>
      <w:r w:rsidR="003D5A4A" w:rsidRPr="0062045B">
        <w:rPr>
          <w:rFonts w:asciiTheme="minorHAnsi" w:hAnsiTheme="minorHAnsi" w:cstheme="minorHAnsi"/>
          <w:sz w:val="22"/>
        </w:rPr>
        <w:t xml:space="preserve">a </w:t>
      </w:r>
      <w:r w:rsidRPr="0062045B">
        <w:rPr>
          <w:rFonts w:asciiTheme="minorHAnsi" w:hAnsiTheme="minorHAnsi" w:cstheme="minorHAnsi"/>
          <w:sz w:val="22"/>
        </w:rPr>
        <w:t xml:space="preserve">flashing flange and clamping device </w:t>
      </w:r>
      <w:r w:rsidR="003D5A4A" w:rsidRPr="0062045B">
        <w:rPr>
          <w:rFonts w:asciiTheme="minorHAnsi" w:hAnsiTheme="minorHAnsi" w:cstheme="minorHAnsi"/>
          <w:sz w:val="22"/>
        </w:rPr>
        <w:t xml:space="preserve">on </w:t>
      </w:r>
      <w:r w:rsidRPr="0062045B">
        <w:rPr>
          <w:rFonts w:asciiTheme="minorHAnsi" w:hAnsiTheme="minorHAnsi" w:cstheme="minorHAnsi"/>
          <w:sz w:val="22"/>
        </w:rPr>
        <w:t xml:space="preserve">each stack and cleanout passing through </w:t>
      </w:r>
      <w:r w:rsidR="003D5A4A" w:rsidRPr="0062045B">
        <w:rPr>
          <w:rFonts w:asciiTheme="minorHAnsi" w:hAnsiTheme="minorHAnsi" w:cstheme="minorHAnsi"/>
          <w:sz w:val="22"/>
        </w:rPr>
        <w:t xml:space="preserve">a </w:t>
      </w:r>
      <w:r w:rsidRPr="0062045B">
        <w:rPr>
          <w:rFonts w:asciiTheme="minorHAnsi" w:hAnsiTheme="minorHAnsi" w:cstheme="minorHAnsi"/>
          <w:sz w:val="22"/>
        </w:rPr>
        <w:t>waterproof membrane.</w:t>
      </w:r>
    </w:p>
    <w:p w:rsidR="00DE757C" w:rsidRPr="0062045B" w:rsidRDefault="009C52C9">
      <w:pPr>
        <w:widowControl/>
        <w:numPr>
          <w:ilvl w:val="1"/>
          <w:numId w:val="30"/>
        </w:numPr>
        <w:rPr>
          <w:rFonts w:asciiTheme="minorHAnsi" w:hAnsiTheme="minorHAnsi" w:cstheme="minorHAnsi"/>
          <w:sz w:val="22"/>
        </w:rPr>
      </w:pPr>
      <w:r w:rsidRPr="0062045B">
        <w:rPr>
          <w:rFonts w:asciiTheme="minorHAnsi" w:hAnsiTheme="minorHAnsi" w:cstheme="minorHAnsi"/>
          <w:sz w:val="22"/>
        </w:rPr>
        <w:t>Vent Flashing Sleeves</w:t>
      </w:r>
    </w:p>
    <w:p w:rsidR="00DE757C" w:rsidRPr="0062045B" w:rsidRDefault="00DE757C"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Plumbing Contractor shall supply the v</w:t>
      </w:r>
      <w:r w:rsidR="000D7858" w:rsidRPr="0062045B">
        <w:rPr>
          <w:rFonts w:asciiTheme="minorHAnsi" w:hAnsiTheme="minorHAnsi" w:cstheme="minorHAnsi"/>
          <w:sz w:val="22"/>
        </w:rPr>
        <w:t xml:space="preserve">ent flashing sleeves and </w:t>
      </w:r>
      <w:r w:rsidRPr="0062045B">
        <w:rPr>
          <w:rFonts w:asciiTheme="minorHAnsi" w:hAnsiTheme="minorHAnsi" w:cstheme="minorHAnsi"/>
          <w:sz w:val="22"/>
        </w:rPr>
        <w:t>the Roofing Contractor shall install</w:t>
      </w:r>
      <w:r w:rsidR="000D7858" w:rsidRPr="0062045B">
        <w:rPr>
          <w:rFonts w:asciiTheme="minorHAnsi" w:hAnsiTheme="minorHAnsi" w:cstheme="minorHAnsi"/>
          <w:sz w:val="22"/>
        </w:rPr>
        <w: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See Architectural specifications and details for type of flashing required.</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FLOOR DRAINS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floor drains in accordance with manufacturer's written instructions and in locations indicated.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Coordinate flashing work with work of waterproofing and adjoining substrate work.</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Coordinate with soil and waste piping as necessary to interface floor drains with drainage piping systems.</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floor drains at low</w:t>
      </w:r>
      <w:r w:rsidR="00130792" w:rsidRPr="0062045B">
        <w:rPr>
          <w:rFonts w:asciiTheme="minorHAnsi" w:hAnsiTheme="minorHAnsi" w:cstheme="minorHAnsi"/>
          <w:sz w:val="22"/>
        </w:rPr>
        <w:t>est</w:t>
      </w:r>
      <w:r w:rsidRPr="0062045B">
        <w:rPr>
          <w:rFonts w:asciiTheme="minorHAnsi" w:hAnsiTheme="minorHAnsi" w:cstheme="minorHAnsi"/>
          <w:sz w:val="22"/>
        </w:rPr>
        <w:t xml:space="preserve"> point of surface areas to be drained, or as indicated.</w:t>
      </w:r>
    </w:p>
    <w:p w:rsidR="000D7858" w:rsidRPr="0062045B" w:rsidRDefault="000D7858" w:rsidP="00D539A2">
      <w:pPr>
        <w:widowControl/>
        <w:numPr>
          <w:ilvl w:val="2"/>
          <w:numId w:val="30"/>
        </w:numPr>
        <w:rPr>
          <w:rFonts w:asciiTheme="minorHAnsi" w:hAnsiTheme="minorHAnsi" w:cstheme="minorHAnsi"/>
          <w:sz w:val="22"/>
        </w:rPr>
      </w:pPr>
      <w:r w:rsidRPr="0062045B">
        <w:rPr>
          <w:rFonts w:asciiTheme="minorHAnsi" w:hAnsiTheme="minorHAnsi" w:cstheme="minorHAnsi"/>
          <w:sz w:val="22"/>
        </w:rPr>
        <w:t>Set tops of drains flush with finished floor.</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w:t>
      </w:r>
      <w:r w:rsidR="006F275C" w:rsidRPr="0062045B">
        <w:rPr>
          <w:rFonts w:asciiTheme="minorHAnsi" w:hAnsiTheme="minorHAnsi" w:cstheme="minorHAnsi"/>
          <w:sz w:val="22"/>
        </w:rPr>
        <w:t>drain-flashing</w:t>
      </w:r>
      <w:r w:rsidRPr="0062045B">
        <w:rPr>
          <w:rFonts w:asciiTheme="minorHAnsi" w:hAnsiTheme="minorHAnsi" w:cstheme="minorHAnsi"/>
          <w:sz w:val="22"/>
        </w:rPr>
        <w:t xml:space="preserve"> collar or flange so that no leakage occurs between drain and adjoining flooring.</w:t>
      </w:r>
    </w:p>
    <w:p w:rsidR="000D7858" w:rsidRPr="0062045B" w:rsidRDefault="000D7858" w:rsidP="00D539A2">
      <w:pPr>
        <w:widowControl/>
        <w:numPr>
          <w:ilvl w:val="2"/>
          <w:numId w:val="30"/>
        </w:numPr>
        <w:rPr>
          <w:rFonts w:asciiTheme="minorHAnsi" w:hAnsiTheme="minorHAnsi" w:cstheme="minorHAnsi"/>
          <w:sz w:val="22"/>
        </w:rPr>
      </w:pPr>
      <w:r w:rsidRPr="0062045B">
        <w:rPr>
          <w:rFonts w:asciiTheme="minorHAnsi" w:hAnsiTheme="minorHAnsi" w:cstheme="minorHAnsi"/>
          <w:sz w:val="22"/>
        </w:rPr>
        <w:t>Maintain integrity of waterproof membranes, where penetrated.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Position drains so that they are accessible and easy to maintain.</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Floor drains should be required in all mechanical rooms, HW heater rooms and rooms with washing machine hook ups.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TRAP PRIMERS</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trap primers as indicated, and in accordance with manufacturer's installation instruction.</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Pitch piping towards drain trap, a minimum of 1/8" per foot (1%).</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Adjust trap primer for proper flow.</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EQUIPMENT CONNECTIONS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Piping Run outs to Fixtures:  Provide soil and waste piping run outs to plumbing fixtures and drains, with approved trap, of sizes indicated; but in no case smaller than required by </w:t>
      </w:r>
      <w:r w:rsidR="00D539A2" w:rsidRPr="0062045B">
        <w:rPr>
          <w:rFonts w:asciiTheme="minorHAnsi" w:hAnsiTheme="minorHAnsi" w:cstheme="minorHAnsi"/>
          <w:sz w:val="22"/>
        </w:rPr>
        <w:t>FBC</w:t>
      </w:r>
      <w:r w:rsidRPr="0062045B">
        <w:rPr>
          <w:rFonts w:asciiTheme="minorHAnsi" w:hAnsiTheme="minorHAnsi" w:cstheme="minorHAnsi"/>
          <w:sz w:val="22"/>
        </w:rPr>
        <w:t>.</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Locate piping run outs as close as possible to bottom of floor slab supporting fixtures or drains.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FIELD QUALITY CONTROL</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TESTING</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Flush out piping systems with clean water before proceeding with required tests.</w:t>
      </w:r>
    </w:p>
    <w:p w:rsidR="000D7858" w:rsidRPr="0062045B" w:rsidRDefault="000D7858"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 xml:space="preserve">Inspect each run of each system for completion of joints, </w:t>
      </w:r>
      <w:r w:rsidR="006F275C" w:rsidRPr="0062045B">
        <w:rPr>
          <w:rFonts w:asciiTheme="minorHAnsi" w:hAnsiTheme="minorHAnsi" w:cstheme="minorHAnsi"/>
          <w:sz w:val="22"/>
        </w:rPr>
        <w:t>support,</w:t>
      </w:r>
      <w:r w:rsidRPr="0062045B">
        <w:rPr>
          <w:rFonts w:asciiTheme="minorHAnsi" w:hAnsiTheme="minorHAnsi" w:cstheme="minorHAnsi"/>
          <w:sz w:val="22"/>
        </w:rPr>
        <w:t xml:space="preserve"> and accessory items.</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 xml:space="preserve">Hydraulically pressure test each section or segment of the system prior to backfilling, encasing, </w:t>
      </w:r>
      <w:r w:rsidR="006F275C" w:rsidRPr="0062045B">
        <w:rPr>
          <w:rFonts w:asciiTheme="minorHAnsi" w:hAnsiTheme="minorHAnsi" w:cstheme="minorHAnsi"/>
          <w:sz w:val="22"/>
        </w:rPr>
        <w:t>enclosing,</w:t>
      </w:r>
      <w:r w:rsidRPr="0062045B">
        <w:rPr>
          <w:rFonts w:asciiTheme="minorHAnsi" w:hAnsiTheme="minorHAnsi" w:cstheme="minorHAnsi"/>
          <w:sz w:val="22"/>
        </w:rPr>
        <w:t xml:space="preserve"> or otherwise preventing visual </w:t>
      </w:r>
      <w:r w:rsidR="006F275C" w:rsidRPr="0062045B">
        <w:rPr>
          <w:rFonts w:asciiTheme="minorHAnsi" w:hAnsiTheme="minorHAnsi" w:cstheme="minorHAnsi"/>
          <w:sz w:val="22"/>
        </w:rPr>
        <w:t>observation,</w:t>
      </w:r>
      <w:r w:rsidRPr="0062045B">
        <w:rPr>
          <w:rFonts w:asciiTheme="minorHAnsi" w:hAnsiTheme="minorHAnsi" w:cstheme="minorHAnsi"/>
          <w:sz w:val="22"/>
        </w:rPr>
        <w:t xml:space="preserve"> or the section or segment being tested.</w:t>
      </w:r>
    </w:p>
    <w:p w:rsidR="00D539A2" w:rsidRPr="0062045B" w:rsidRDefault="006F275C"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lastRenderedPageBreak/>
        <w:t>Contractor shall b</w:t>
      </w:r>
      <w:r w:rsidR="000D7858" w:rsidRPr="0062045B">
        <w:rPr>
          <w:rFonts w:asciiTheme="minorHAnsi" w:hAnsiTheme="minorHAnsi" w:cstheme="minorHAnsi"/>
          <w:sz w:val="22"/>
        </w:rPr>
        <w:t xml:space="preserve">ackfill </w:t>
      </w:r>
      <w:r w:rsidRPr="0062045B">
        <w:rPr>
          <w:rFonts w:asciiTheme="minorHAnsi" w:hAnsiTheme="minorHAnsi" w:cstheme="minorHAnsi"/>
          <w:sz w:val="22"/>
        </w:rPr>
        <w:t xml:space="preserve">the </w:t>
      </w:r>
      <w:r w:rsidR="000D7858" w:rsidRPr="0062045B">
        <w:rPr>
          <w:rFonts w:asciiTheme="minorHAnsi" w:hAnsiTheme="minorHAnsi" w:cstheme="minorHAnsi"/>
          <w:sz w:val="22"/>
        </w:rPr>
        <w:t xml:space="preserve">underground </w:t>
      </w:r>
      <w:r w:rsidRPr="0062045B">
        <w:rPr>
          <w:rFonts w:asciiTheme="minorHAnsi" w:hAnsiTheme="minorHAnsi" w:cstheme="minorHAnsi"/>
          <w:sz w:val="22"/>
        </w:rPr>
        <w:t xml:space="preserve">piping </w:t>
      </w:r>
      <w:r w:rsidR="000D7858" w:rsidRPr="0062045B">
        <w:rPr>
          <w:rFonts w:asciiTheme="minorHAnsi" w:hAnsiTheme="minorHAnsi" w:cstheme="minorHAnsi"/>
          <w:sz w:val="22"/>
        </w:rPr>
        <w:t>systems</w:t>
      </w:r>
      <w:r w:rsidRPr="0062045B">
        <w:rPr>
          <w:rFonts w:asciiTheme="minorHAnsi" w:hAnsiTheme="minorHAnsi" w:cstheme="minorHAnsi"/>
          <w:sz w:val="22"/>
        </w:rPr>
        <w:t xml:space="preserve"> after passing the testing</w:t>
      </w:r>
      <w:r w:rsidR="000D7858" w:rsidRPr="0062045B">
        <w:rPr>
          <w:rFonts w:asciiTheme="minorHAnsi" w:hAnsiTheme="minorHAnsi" w:cstheme="minorHAnsi"/>
          <w:sz w:val="22"/>
        </w:rPr>
        <w:t>.</w:t>
      </w:r>
    </w:p>
    <w:p w:rsidR="000D7858" w:rsidRPr="0062045B" w:rsidRDefault="000D7858"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 xml:space="preserve">Exposing joints only, permitted on all systems and required on systems having a pressure test exceeding 30 </w:t>
      </w:r>
      <w:proofErr w:type="spellStart"/>
      <w:r w:rsidRPr="0062045B">
        <w:rPr>
          <w:rFonts w:asciiTheme="minorHAnsi" w:hAnsiTheme="minorHAnsi" w:cstheme="minorHAnsi"/>
          <w:sz w:val="22"/>
        </w:rPr>
        <w:t>psig</w:t>
      </w:r>
      <w:proofErr w:type="spellEnd"/>
      <w:r w:rsidRPr="0062045B">
        <w:rPr>
          <w:rFonts w:asciiTheme="minorHAnsi" w:hAnsiTheme="minorHAnsi" w:cstheme="minorHAnsi"/>
          <w:sz w:val="22"/>
        </w:rPr>
        <w:t>.</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Water test soil, waste and vent system at 10' of head for 4 hours.</w:t>
      </w:r>
    </w:p>
    <w:p w:rsidR="000D7858" w:rsidRPr="0062045B" w:rsidRDefault="00D539A2"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The t</w:t>
      </w:r>
      <w:r w:rsidR="000D7858" w:rsidRPr="0062045B">
        <w:rPr>
          <w:rFonts w:asciiTheme="minorHAnsi" w:hAnsiTheme="minorHAnsi" w:cstheme="minorHAnsi"/>
          <w:sz w:val="22"/>
        </w:rPr>
        <w:t xml:space="preserve">est stand pipe </w:t>
      </w:r>
      <w:r w:rsidRPr="0062045B">
        <w:rPr>
          <w:rFonts w:asciiTheme="minorHAnsi" w:hAnsiTheme="minorHAnsi" w:cstheme="minorHAnsi"/>
          <w:sz w:val="22"/>
        </w:rPr>
        <w:t xml:space="preserve">shall </w:t>
      </w:r>
      <w:r w:rsidR="000D7858" w:rsidRPr="0062045B">
        <w:rPr>
          <w:rFonts w:asciiTheme="minorHAnsi" w:hAnsiTheme="minorHAnsi" w:cstheme="minorHAnsi"/>
          <w:sz w:val="22"/>
        </w:rPr>
        <w:t>be a minimum of 10' above the highest point or section tested.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PROTECTION</w:t>
      </w:r>
    </w:p>
    <w:p w:rsidR="000D7858"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Protect drains during remainder of construction period, to avoid clogging with construction materials and debris, and to prevent damage from traffic and construction work.</w:t>
      </w:r>
      <w:r w:rsidR="00DC45F8">
        <w:rPr>
          <w:rFonts w:asciiTheme="minorHAnsi" w:hAnsiTheme="minorHAnsi" w:cstheme="minorHAnsi"/>
          <w:sz w:val="22"/>
        </w:rPr>
        <w:t xml:space="preserve"> </w:t>
      </w:r>
    </w:p>
    <w:p w:rsidR="000D7858" w:rsidRPr="0062045B" w:rsidRDefault="000D7858">
      <w:pPr>
        <w:widowControl/>
        <w:ind w:left="432"/>
        <w:rPr>
          <w:rFonts w:asciiTheme="minorHAnsi" w:hAnsiTheme="minorHAnsi" w:cstheme="minorHAnsi"/>
          <w:sz w:val="22"/>
        </w:rPr>
      </w:pPr>
    </w:p>
    <w:p w:rsidR="000D7858" w:rsidRPr="0062045B" w:rsidRDefault="000D7858">
      <w:pPr>
        <w:ind w:left="432"/>
        <w:jc w:val="center"/>
        <w:rPr>
          <w:rFonts w:asciiTheme="minorHAnsi" w:hAnsiTheme="minorHAnsi" w:cstheme="minorHAnsi"/>
          <w:sz w:val="22"/>
        </w:rPr>
      </w:pPr>
      <w:r w:rsidRPr="0062045B">
        <w:rPr>
          <w:rFonts w:asciiTheme="minorHAnsi" w:hAnsiTheme="minorHAnsi" w:cstheme="minorHAnsi"/>
          <w:sz w:val="22"/>
        </w:rPr>
        <w:t>END OF SECTION</w:t>
      </w:r>
    </w:p>
    <w:sectPr w:rsidR="000D7858" w:rsidRPr="0062045B" w:rsidSect="004975FB">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3E1" w:rsidRDefault="004F13E1">
      <w:r>
        <w:separator/>
      </w:r>
    </w:p>
  </w:endnote>
  <w:endnote w:type="continuationSeparator" w:id="0">
    <w:p w:rsidR="004F13E1" w:rsidRDefault="004F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242" w:rsidRPr="0062045B" w:rsidRDefault="00680242">
    <w:pPr>
      <w:tabs>
        <w:tab w:val="center" w:pos="4680"/>
        <w:tab w:val="right" w:pos="9360"/>
      </w:tabs>
      <w:rPr>
        <w:rStyle w:val="PageNumber"/>
        <w:rFonts w:asciiTheme="minorHAnsi" w:hAnsiTheme="minorHAnsi" w:cstheme="minorHAnsi"/>
        <w:sz w:val="22"/>
      </w:rPr>
    </w:pPr>
    <w:r w:rsidRPr="0062045B">
      <w:rPr>
        <w:rFonts w:asciiTheme="minorHAnsi" w:hAnsiTheme="minorHAnsi" w:cstheme="minorHAnsi"/>
        <w:sz w:val="22"/>
      </w:rPr>
      <w:tab/>
    </w:r>
    <w:r w:rsidRPr="0062045B">
      <w:rPr>
        <w:rFonts w:asciiTheme="minorHAnsi" w:hAnsiTheme="minorHAnsi" w:cstheme="minorHAnsi"/>
        <w:spacing w:val="-3"/>
        <w:sz w:val="22"/>
      </w:rPr>
      <w:t xml:space="preserve">22 13 00 </w:t>
    </w:r>
    <w:r w:rsidRPr="0062045B">
      <w:rPr>
        <w:rFonts w:asciiTheme="minorHAnsi" w:hAnsiTheme="minorHAnsi" w:cstheme="minorHAnsi"/>
        <w:sz w:val="22"/>
      </w:rPr>
      <w:t xml:space="preserve">- </w:t>
    </w:r>
    <w:r w:rsidR="004975FB" w:rsidRPr="0062045B">
      <w:rPr>
        <w:rStyle w:val="PageNumber"/>
        <w:rFonts w:asciiTheme="minorHAnsi" w:hAnsiTheme="minorHAnsi" w:cstheme="minorHAnsi"/>
        <w:sz w:val="22"/>
      </w:rPr>
      <w:fldChar w:fldCharType="begin"/>
    </w:r>
    <w:r w:rsidRPr="0062045B">
      <w:rPr>
        <w:rStyle w:val="PageNumber"/>
        <w:rFonts w:asciiTheme="minorHAnsi" w:hAnsiTheme="minorHAnsi" w:cstheme="minorHAnsi"/>
        <w:sz w:val="22"/>
      </w:rPr>
      <w:instrText xml:space="preserve"> PAGE </w:instrText>
    </w:r>
    <w:r w:rsidR="004975FB" w:rsidRPr="0062045B">
      <w:rPr>
        <w:rStyle w:val="PageNumber"/>
        <w:rFonts w:asciiTheme="minorHAnsi" w:hAnsiTheme="minorHAnsi" w:cstheme="minorHAnsi"/>
        <w:sz w:val="22"/>
      </w:rPr>
      <w:fldChar w:fldCharType="separate"/>
    </w:r>
    <w:r w:rsidR="00DC45F8">
      <w:rPr>
        <w:rStyle w:val="PageNumber"/>
        <w:rFonts w:asciiTheme="minorHAnsi" w:hAnsiTheme="minorHAnsi" w:cstheme="minorHAnsi"/>
        <w:noProof/>
        <w:sz w:val="22"/>
      </w:rPr>
      <w:t>3</w:t>
    </w:r>
    <w:r w:rsidR="004975FB" w:rsidRPr="0062045B">
      <w:rPr>
        <w:rStyle w:val="PageNumber"/>
        <w:rFonts w:asciiTheme="minorHAnsi" w:hAnsiTheme="minorHAnsi" w:cstheme="minorHAnsi"/>
        <w:sz w:val="22"/>
      </w:rPr>
      <w:fldChar w:fldCharType="end"/>
    </w:r>
    <w:r w:rsidRPr="0062045B">
      <w:rPr>
        <w:rStyle w:val="PageNumber"/>
        <w:rFonts w:asciiTheme="minorHAnsi" w:hAnsiTheme="minorHAnsi" w:cstheme="minorHAnsi"/>
        <w:sz w:val="22"/>
      </w:rPr>
      <w:t xml:space="preserve"> of </w:t>
    </w:r>
    <w:r w:rsidR="004975FB" w:rsidRPr="0062045B">
      <w:rPr>
        <w:rStyle w:val="PageNumber"/>
        <w:rFonts w:asciiTheme="minorHAnsi" w:hAnsiTheme="minorHAnsi" w:cstheme="minorHAnsi"/>
        <w:sz w:val="22"/>
      </w:rPr>
      <w:fldChar w:fldCharType="begin"/>
    </w:r>
    <w:r w:rsidRPr="0062045B">
      <w:rPr>
        <w:rStyle w:val="PageNumber"/>
        <w:rFonts w:asciiTheme="minorHAnsi" w:hAnsiTheme="minorHAnsi" w:cstheme="minorHAnsi"/>
        <w:sz w:val="22"/>
      </w:rPr>
      <w:instrText xml:space="preserve"> NUMPAGES </w:instrText>
    </w:r>
    <w:r w:rsidR="004975FB" w:rsidRPr="0062045B">
      <w:rPr>
        <w:rStyle w:val="PageNumber"/>
        <w:rFonts w:asciiTheme="minorHAnsi" w:hAnsiTheme="minorHAnsi" w:cstheme="minorHAnsi"/>
        <w:sz w:val="22"/>
      </w:rPr>
      <w:fldChar w:fldCharType="separate"/>
    </w:r>
    <w:r w:rsidR="00DC45F8">
      <w:rPr>
        <w:rStyle w:val="PageNumber"/>
        <w:rFonts w:asciiTheme="minorHAnsi" w:hAnsiTheme="minorHAnsi" w:cstheme="minorHAnsi"/>
        <w:noProof/>
        <w:sz w:val="22"/>
      </w:rPr>
      <w:t>4</w:t>
    </w:r>
    <w:r w:rsidR="004975FB" w:rsidRPr="0062045B">
      <w:rPr>
        <w:rStyle w:val="PageNumber"/>
        <w:rFonts w:asciiTheme="minorHAnsi" w:hAnsiTheme="minorHAnsi" w:cstheme="minorHAnsi"/>
        <w:sz w:val="22"/>
      </w:rPr>
      <w:fldChar w:fldCharType="end"/>
    </w:r>
    <w:r w:rsidRPr="0062045B">
      <w:rPr>
        <w:rStyle w:val="PageNumber"/>
        <w:rFonts w:asciiTheme="minorHAnsi" w:hAnsiTheme="minorHAnsi" w:cstheme="minorHAnsi"/>
        <w:sz w:val="22"/>
      </w:rPr>
      <w:tab/>
      <w:t xml:space="preserve">Facility Sanitary </w:t>
    </w:r>
    <w:r w:rsidR="009013C5">
      <w:rPr>
        <w:rStyle w:val="PageNumber"/>
        <w:rFonts w:asciiTheme="minorHAnsi" w:hAnsiTheme="minorHAnsi" w:cstheme="minorHAnsi"/>
        <w:sz w:val="22"/>
      </w:rPr>
      <w:t>Drainage</w:t>
    </w:r>
  </w:p>
  <w:p w:rsidR="00680242" w:rsidRPr="0062045B" w:rsidRDefault="00680242">
    <w:pPr>
      <w:tabs>
        <w:tab w:val="center" w:pos="4680"/>
        <w:tab w:val="right" w:pos="9360"/>
      </w:tabs>
      <w:rPr>
        <w:rFonts w:asciiTheme="minorHAnsi" w:hAnsiTheme="minorHAnsi" w:cstheme="minorHAnsi"/>
        <w:sz w:val="22"/>
      </w:rPr>
    </w:pPr>
    <w:r w:rsidRPr="0062045B">
      <w:rPr>
        <w:rStyle w:val="PageNumber"/>
        <w:rFonts w:asciiTheme="minorHAnsi" w:hAnsiTheme="minorHAnsi" w:cstheme="minorHAnsi"/>
        <w:sz w:val="22"/>
      </w:rPr>
      <w:tab/>
    </w:r>
    <w:r w:rsidRPr="0062045B">
      <w:rPr>
        <w:rStyle w:val="PageNumber"/>
        <w:rFonts w:asciiTheme="minorHAnsi" w:hAnsiTheme="minorHAnsi" w:cstheme="minorHAnsi"/>
        <w:sz w:val="22"/>
      </w:rPr>
      <w:tab/>
    </w:r>
    <w:r w:rsidR="0062045B">
      <w:rPr>
        <w:rStyle w:val="PageNumber"/>
        <w:rFonts w:asciiTheme="minorHAnsi" w:hAnsiTheme="minorHAnsi" w:cstheme="minorHAnsi"/>
        <w:sz w:val="22"/>
      </w:rPr>
      <w:t>DMS 202</w:t>
    </w:r>
    <w:r w:rsidR="00227CA7">
      <w:rPr>
        <w:rStyle w:val="PageNumber"/>
        <w:rFonts w:asciiTheme="minorHAnsi" w:hAnsiTheme="minorHAnsi" w:cstheme="minorHAnsi"/>
        <w:sz w:val="22"/>
      </w:rPr>
      <w:t>3</w:t>
    </w:r>
    <w:r w:rsidR="00B308D1" w:rsidRPr="0062045B">
      <w:rPr>
        <w:rStyle w:val="PageNumber"/>
        <w:rFonts w:asciiTheme="minorHAnsi" w:hAnsiTheme="minorHAnsi" w:cstheme="minorHAnsi"/>
        <w:sz w:val="22"/>
      </w:rPr>
      <w:t xml:space="preserve"> </w:t>
    </w:r>
    <w:r w:rsidRPr="0062045B">
      <w:rPr>
        <w:rStyle w:val="PageNumbe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3E1" w:rsidRDefault="004F13E1">
      <w:r>
        <w:separator/>
      </w:r>
    </w:p>
  </w:footnote>
  <w:footnote w:type="continuationSeparator" w:id="0">
    <w:p w:rsidR="004F13E1" w:rsidRDefault="004F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2045B">
          <w:rPr>
            <w:rFonts w:asciiTheme="minorHAnsi" w:hAnsiTheme="minorHAnsi" w:cstheme="minorHAnsi"/>
            <w:sz w:val="22"/>
          </w:rPr>
          <w:t>Palm Beach</w:t>
        </w:r>
      </w:smartTag>
      <w:r w:rsidRPr="0062045B">
        <w:rPr>
          <w:rFonts w:asciiTheme="minorHAnsi" w:hAnsiTheme="minorHAnsi" w:cstheme="minorHAnsi"/>
          <w:sz w:val="22"/>
        </w:rPr>
        <w:t xml:space="preserve"> </w:t>
      </w:r>
      <w:smartTag w:uri="urn:schemas-microsoft-com:office:smarttags" w:element="PlaceType">
        <w:r w:rsidRPr="0062045B">
          <w:rPr>
            <w:rFonts w:asciiTheme="minorHAnsi" w:hAnsiTheme="minorHAnsi" w:cstheme="minorHAnsi"/>
            <w:sz w:val="22"/>
          </w:rPr>
          <w:t>County</w:t>
        </w:r>
      </w:smartTag>
    </w:smartTag>
  </w:p>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Project Name: </w:t>
    </w:r>
  </w:p>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SDPBC Project No.: </w:t>
    </w:r>
  </w:p>
  <w:p w:rsidR="00680242" w:rsidRDefault="00680242">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pPr>
        <w:tabs>
          <w:tab w:val="num" w:pos="1530"/>
        </w:tabs>
        <w:ind w:left="1530" w:hanging="54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530"/>
        </w:tabs>
        <w:ind w:left="1530" w:hanging="540"/>
      </w:pPr>
    </w:lvl>
    <w:lvl w:ilvl="1">
      <w:start w:val="1"/>
      <w:numFmt w:val="decimal"/>
      <w:pStyle w:val="Level2"/>
      <w:lvlText w:val="%2."/>
      <w:lvlJc w:val="left"/>
      <w:pPr>
        <w:tabs>
          <w:tab w:val="num" w:pos="1980"/>
        </w:tabs>
        <w:ind w:left="1980" w:hanging="45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pStyle w:val="Level1"/>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CC304A"/>
    <w:multiLevelType w:val="multilevel"/>
    <w:tmpl w:val="D54C3F0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03266986"/>
    <w:multiLevelType w:val="multilevel"/>
    <w:tmpl w:val="E74AA0B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0C5D7772"/>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FF334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886104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C3C6088"/>
    <w:multiLevelType w:val="singleLevel"/>
    <w:tmpl w:val="F7840B94"/>
    <w:lvl w:ilvl="0">
      <w:start w:val="1"/>
      <w:numFmt w:val="lowerLetter"/>
      <w:lvlText w:val="%1."/>
      <w:lvlJc w:val="left"/>
      <w:pPr>
        <w:tabs>
          <w:tab w:val="num" w:pos="1890"/>
        </w:tabs>
        <w:ind w:left="1890" w:hanging="360"/>
      </w:pPr>
      <w:rPr>
        <w:rFonts w:hint="default"/>
      </w:rPr>
    </w:lvl>
  </w:abstractNum>
  <w:abstractNum w:abstractNumId="17" w15:restartNumberingAfterBreak="0">
    <w:nsid w:val="20B33800"/>
    <w:multiLevelType w:val="singleLevel"/>
    <w:tmpl w:val="3A4E2576"/>
    <w:lvl w:ilvl="0">
      <w:start w:val="1"/>
      <w:numFmt w:val="decimal"/>
      <w:lvlText w:val="%1."/>
      <w:lvlJc w:val="left"/>
      <w:pPr>
        <w:tabs>
          <w:tab w:val="num" w:pos="1530"/>
        </w:tabs>
        <w:ind w:left="1530" w:hanging="540"/>
      </w:pPr>
      <w:rPr>
        <w:rFonts w:hint="default"/>
      </w:rPr>
    </w:lvl>
  </w:abstractNum>
  <w:abstractNum w:abstractNumId="18" w15:restartNumberingAfterBreak="0">
    <w:nsid w:val="252A7C1F"/>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8A903D5"/>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48764F6"/>
    <w:multiLevelType w:val="multilevel"/>
    <w:tmpl w:val="98A8D1E8"/>
    <w:lvl w:ilvl="0">
      <w:start w:val="1"/>
      <w:numFmt w:val="decimal"/>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15:restartNumberingAfterBreak="0">
    <w:nsid w:val="351C3457"/>
    <w:multiLevelType w:val="multilevel"/>
    <w:tmpl w:val="792E540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3F31F0"/>
    <w:multiLevelType w:val="singleLevel"/>
    <w:tmpl w:val="0E92772C"/>
    <w:lvl w:ilvl="0">
      <w:start w:val="2"/>
      <w:numFmt w:val="upperLetter"/>
      <w:lvlText w:val="%1."/>
      <w:lvlJc w:val="left"/>
      <w:pPr>
        <w:tabs>
          <w:tab w:val="num" w:pos="1350"/>
        </w:tabs>
        <w:ind w:left="1350" w:hanging="360"/>
      </w:pPr>
      <w:rPr>
        <w:rFonts w:hint="default"/>
      </w:rPr>
    </w:lvl>
  </w:abstractNum>
  <w:abstractNum w:abstractNumId="23" w15:restartNumberingAfterBreak="0">
    <w:nsid w:val="41BA33AC"/>
    <w:multiLevelType w:val="singleLevel"/>
    <w:tmpl w:val="3A4E2576"/>
    <w:lvl w:ilvl="0">
      <w:start w:val="1"/>
      <w:numFmt w:val="decimal"/>
      <w:lvlText w:val="%1."/>
      <w:lvlJc w:val="left"/>
      <w:pPr>
        <w:tabs>
          <w:tab w:val="num" w:pos="1530"/>
        </w:tabs>
        <w:ind w:left="1530" w:hanging="540"/>
      </w:pPr>
      <w:rPr>
        <w:rFonts w:hint="default"/>
      </w:rPr>
    </w:lvl>
  </w:abstractNum>
  <w:abstractNum w:abstractNumId="24" w15:restartNumberingAfterBreak="0">
    <w:nsid w:val="45BC11D1"/>
    <w:multiLevelType w:val="singleLevel"/>
    <w:tmpl w:val="3A4E2576"/>
    <w:lvl w:ilvl="0">
      <w:start w:val="1"/>
      <w:numFmt w:val="decimal"/>
      <w:lvlText w:val="%1."/>
      <w:lvlJc w:val="left"/>
      <w:pPr>
        <w:tabs>
          <w:tab w:val="num" w:pos="1530"/>
        </w:tabs>
        <w:ind w:left="1530" w:hanging="540"/>
      </w:pPr>
      <w:rPr>
        <w:rFonts w:hint="default"/>
      </w:rPr>
    </w:lvl>
  </w:abstractNum>
  <w:abstractNum w:abstractNumId="25" w15:restartNumberingAfterBreak="0">
    <w:nsid w:val="53E53391"/>
    <w:multiLevelType w:val="multilevel"/>
    <w:tmpl w:val="AB7C645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6" w15:restartNumberingAfterBreak="0">
    <w:nsid w:val="6E09234A"/>
    <w:multiLevelType w:val="singleLevel"/>
    <w:tmpl w:val="3A4E2576"/>
    <w:lvl w:ilvl="0">
      <w:start w:val="7"/>
      <w:numFmt w:val="decimal"/>
      <w:lvlText w:val="%1."/>
      <w:lvlJc w:val="left"/>
      <w:pPr>
        <w:tabs>
          <w:tab w:val="num" w:pos="1530"/>
        </w:tabs>
        <w:ind w:left="1530" w:hanging="540"/>
      </w:pPr>
      <w:rPr>
        <w:rFonts w:hint="default"/>
      </w:rPr>
    </w:lvl>
  </w:abstractNum>
  <w:abstractNum w:abstractNumId="27" w15:restartNumberingAfterBreak="0">
    <w:nsid w:val="72561C42"/>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D696B4E"/>
    <w:multiLevelType w:val="singleLevel"/>
    <w:tmpl w:val="04090015"/>
    <w:lvl w:ilvl="0">
      <w:start w:val="1"/>
      <w:numFmt w:val="upperLetter"/>
      <w:lvlText w:val="%1."/>
      <w:lvlJc w:val="left"/>
      <w:pPr>
        <w:tabs>
          <w:tab w:val="num" w:pos="360"/>
        </w:tabs>
        <w:ind w:left="360" w:hanging="36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2"/>
  </w:num>
  <w:num w:numId="16">
    <w:abstractNumId w:val="15"/>
  </w:num>
  <w:num w:numId="17">
    <w:abstractNumId w:val="14"/>
  </w:num>
  <w:num w:numId="18">
    <w:abstractNumId w:val="17"/>
  </w:num>
  <w:num w:numId="19">
    <w:abstractNumId w:val="24"/>
  </w:num>
  <w:num w:numId="20">
    <w:abstractNumId w:val="23"/>
  </w:num>
  <w:num w:numId="21">
    <w:abstractNumId w:val="27"/>
  </w:num>
  <w:num w:numId="22">
    <w:abstractNumId w:val="21"/>
  </w:num>
  <w:num w:numId="23">
    <w:abstractNumId w:val="19"/>
  </w:num>
  <w:num w:numId="24">
    <w:abstractNumId w:val="13"/>
  </w:num>
  <w:num w:numId="25">
    <w:abstractNumId w:val="18"/>
  </w:num>
  <w:num w:numId="26">
    <w:abstractNumId w:val="28"/>
  </w:num>
  <w:num w:numId="27">
    <w:abstractNumId w:val="26"/>
  </w:num>
  <w:num w:numId="28">
    <w:abstractNumId w:val="12"/>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09"/>
    <w:rsid w:val="000D7858"/>
    <w:rsid w:val="00130792"/>
    <w:rsid w:val="00227CA7"/>
    <w:rsid w:val="002B2FB0"/>
    <w:rsid w:val="00367C54"/>
    <w:rsid w:val="0037304E"/>
    <w:rsid w:val="003C4075"/>
    <w:rsid w:val="003D5A4A"/>
    <w:rsid w:val="004975FB"/>
    <w:rsid w:val="004A3651"/>
    <w:rsid w:val="004F13E1"/>
    <w:rsid w:val="0062045B"/>
    <w:rsid w:val="00680242"/>
    <w:rsid w:val="006F275C"/>
    <w:rsid w:val="008F72AE"/>
    <w:rsid w:val="009013C5"/>
    <w:rsid w:val="009C0ECC"/>
    <w:rsid w:val="009C52C9"/>
    <w:rsid w:val="00AC5C9C"/>
    <w:rsid w:val="00AF55C1"/>
    <w:rsid w:val="00AF7341"/>
    <w:rsid w:val="00B308D1"/>
    <w:rsid w:val="00B35AD4"/>
    <w:rsid w:val="00B74163"/>
    <w:rsid w:val="00CC3EBD"/>
    <w:rsid w:val="00D539A2"/>
    <w:rsid w:val="00D60A94"/>
    <w:rsid w:val="00DC45F8"/>
    <w:rsid w:val="00DC4FDF"/>
    <w:rsid w:val="00DE757C"/>
    <w:rsid w:val="00F20709"/>
    <w:rsid w:val="00F65A6A"/>
    <w:rsid w:val="00FB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8E9991AF-163D-4527-8C1C-EA8DB4D8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5FB"/>
    <w:pPr>
      <w:widowControl w:val="0"/>
    </w:pPr>
    <w:rPr>
      <w:rFonts w:ascii="Univers" w:hAnsi="Univers"/>
      <w:snapToGrid w:val="0"/>
      <w:sz w:val="24"/>
    </w:rPr>
  </w:style>
  <w:style w:type="paragraph" w:styleId="Heading1">
    <w:name w:val="heading 1"/>
    <w:basedOn w:val="Normal"/>
    <w:next w:val="Normal"/>
    <w:qFormat/>
    <w:rsid w:val="004975FB"/>
    <w:pPr>
      <w:keepNext/>
      <w:numPr>
        <w:numId w:val="12"/>
      </w:numPr>
      <w:jc w:val="both"/>
      <w:outlineLvl w:val="0"/>
    </w:pPr>
    <w:rPr>
      <w:rFonts w:ascii="Times New Roman" w:hAnsi="Times New Roman"/>
      <w:sz w:val="22"/>
      <w:u w:val="single"/>
    </w:rPr>
  </w:style>
  <w:style w:type="paragraph" w:styleId="Heading2">
    <w:name w:val="heading 2"/>
    <w:basedOn w:val="Normal"/>
    <w:next w:val="Normal"/>
    <w:qFormat/>
    <w:rsid w:val="004975FB"/>
    <w:pPr>
      <w:keepNext/>
      <w:numPr>
        <w:ilvl w:val="1"/>
        <w:numId w:val="12"/>
      </w:numPr>
      <w:spacing w:before="240" w:after="60"/>
      <w:outlineLvl w:val="1"/>
    </w:pPr>
    <w:rPr>
      <w:rFonts w:ascii="Arial" w:hAnsi="Arial"/>
      <w:b/>
      <w:i/>
    </w:rPr>
  </w:style>
  <w:style w:type="paragraph" w:styleId="Heading3">
    <w:name w:val="heading 3"/>
    <w:basedOn w:val="Normal"/>
    <w:next w:val="Normal"/>
    <w:qFormat/>
    <w:rsid w:val="004975FB"/>
    <w:pPr>
      <w:keepNext/>
      <w:numPr>
        <w:ilvl w:val="2"/>
        <w:numId w:val="12"/>
      </w:numPr>
      <w:spacing w:before="240" w:after="60"/>
      <w:outlineLvl w:val="2"/>
    </w:pPr>
    <w:rPr>
      <w:rFonts w:ascii="Arial" w:hAnsi="Arial"/>
    </w:rPr>
  </w:style>
  <w:style w:type="paragraph" w:styleId="Heading4">
    <w:name w:val="heading 4"/>
    <w:basedOn w:val="Normal"/>
    <w:next w:val="Normal"/>
    <w:qFormat/>
    <w:rsid w:val="004975FB"/>
    <w:pPr>
      <w:keepNext/>
      <w:numPr>
        <w:ilvl w:val="3"/>
        <w:numId w:val="12"/>
      </w:numPr>
      <w:spacing w:before="240" w:after="60"/>
      <w:outlineLvl w:val="3"/>
    </w:pPr>
    <w:rPr>
      <w:rFonts w:ascii="Arial" w:hAnsi="Arial"/>
      <w:b/>
    </w:rPr>
  </w:style>
  <w:style w:type="paragraph" w:styleId="Heading5">
    <w:name w:val="heading 5"/>
    <w:basedOn w:val="Normal"/>
    <w:next w:val="Normal"/>
    <w:qFormat/>
    <w:rsid w:val="004975FB"/>
    <w:pPr>
      <w:numPr>
        <w:ilvl w:val="4"/>
        <w:numId w:val="12"/>
      </w:numPr>
      <w:spacing w:before="240" w:after="60"/>
      <w:outlineLvl w:val="4"/>
    </w:pPr>
    <w:rPr>
      <w:sz w:val="22"/>
    </w:rPr>
  </w:style>
  <w:style w:type="paragraph" w:styleId="Heading6">
    <w:name w:val="heading 6"/>
    <w:basedOn w:val="Normal"/>
    <w:next w:val="Normal"/>
    <w:qFormat/>
    <w:rsid w:val="004975FB"/>
    <w:pPr>
      <w:numPr>
        <w:ilvl w:val="5"/>
        <w:numId w:val="12"/>
      </w:numPr>
      <w:spacing w:before="240" w:after="60"/>
      <w:outlineLvl w:val="5"/>
    </w:pPr>
    <w:rPr>
      <w:rFonts w:ascii="Times New Roman" w:hAnsi="Times New Roman"/>
      <w:i/>
      <w:sz w:val="22"/>
    </w:rPr>
  </w:style>
  <w:style w:type="paragraph" w:styleId="Heading7">
    <w:name w:val="heading 7"/>
    <w:basedOn w:val="Normal"/>
    <w:next w:val="Normal"/>
    <w:qFormat/>
    <w:rsid w:val="004975FB"/>
    <w:pPr>
      <w:numPr>
        <w:ilvl w:val="6"/>
        <w:numId w:val="12"/>
      </w:numPr>
      <w:spacing w:before="240" w:after="60"/>
      <w:outlineLvl w:val="6"/>
    </w:pPr>
    <w:rPr>
      <w:rFonts w:ascii="Arial" w:hAnsi="Arial"/>
      <w:sz w:val="20"/>
    </w:rPr>
  </w:style>
  <w:style w:type="paragraph" w:styleId="Heading8">
    <w:name w:val="heading 8"/>
    <w:basedOn w:val="Normal"/>
    <w:next w:val="Normal"/>
    <w:qFormat/>
    <w:rsid w:val="004975FB"/>
    <w:pPr>
      <w:numPr>
        <w:ilvl w:val="7"/>
        <w:numId w:val="12"/>
      </w:numPr>
      <w:spacing w:before="240" w:after="60"/>
      <w:outlineLvl w:val="7"/>
    </w:pPr>
    <w:rPr>
      <w:rFonts w:ascii="Arial" w:hAnsi="Arial"/>
      <w:i/>
      <w:sz w:val="20"/>
    </w:rPr>
  </w:style>
  <w:style w:type="paragraph" w:styleId="Heading9">
    <w:name w:val="heading 9"/>
    <w:basedOn w:val="Normal"/>
    <w:next w:val="Normal"/>
    <w:qFormat/>
    <w:rsid w:val="004975FB"/>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75FB"/>
  </w:style>
  <w:style w:type="paragraph" w:customStyle="1" w:styleId="Level1">
    <w:name w:val="Level 1"/>
    <w:basedOn w:val="Normal"/>
    <w:rsid w:val="004975FB"/>
    <w:pPr>
      <w:numPr>
        <w:numId w:val="11"/>
      </w:numPr>
      <w:ind w:left="1530" w:hanging="540"/>
      <w:outlineLvl w:val="0"/>
    </w:pPr>
  </w:style>
  <w:style w:type="paragraph" w:customStyle="1" w:styleId="Level2">
    <w:name w:val="Level 2"/>
    <w:basedOn w:val="Normal"/>
    <w:rsid w:val="004975FB"/>
    <w:pPr>
      <w:numPr>
        <w:ilvl w:val="1"/>
        <w:numId w:val="3"/>
      </w:numPr>
      <w:ind w:left="1530" w:hanging="540"/>
      <w:outlineLvl w:val="1"/>
    </w:pPr>
  </w:style>
  <w:style w:type="paragraph" w:customStyle="1" w:styleId="Level3">
    <w:name w:val="Level 3"/>
    <w:basedOn w:val="Normal"/>
    <w:rsid w:val="004975FB"/>
    <w:pPr>
      <w:ind w:left="1980" w:hanging="450"/>
    </w:pPr>
  </w:style>
  <w:style w:type="paragraph" w:styleId="Header">
    <w:name w:val="header"/>
    <w:basedOn w:val="Normal"/>
    <w:rsid w:val="004975FB"/>
    <w:pPr>
      <w:tabs>
        <w:tab w:val="center" w:pos="4320"/>
        <w:tab w:val="right" w:pos="8640"/>
      </w:tabs>
    </w:pPr>
  </w:style>
  <w:style w:type="paragraph" w:styleId="Footer">
    <w:name w:val="footer"/>
    <w:basedOn w:val="Normal"/>
    <w:rsid w:val="004975FB"/>
    <w:pPr>
      <w:tabs>
        <w:tab w:val="center" w:pos="4320"/>
        <w:tab w:val="right" w:pos="8640"/>
      </w:tabs>
    </w:pPr>
  </w:style>
  <w:style w:type="character" w:styleId="PageNumber">
    <w:name w:val="page number"/>
    <w:basedOn w:val="DefaultParagraphFont"/>
    <w:rsid w:val="004975FB"/>
  </w:style>
  <w:style w:type="paragraph" w:styleId="BalloonText">
    <w:name w:val="Balloon Text"/>
    <w:basedOn w:val="Normal"/>
    <w:semiHidden/>
    <w:rsid w:val="009C0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15412</vt:lpstr>
    </vt:vector>
  </TitlesOfParts>
  <Company>SDPBC</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SANITARY DRAINAGE</dc:title>
  <dc:subject/>
  <dc:creator>SDPBC</dc:creator>
  <cp:keywords/>
  <cp:lastModifiedBy>Rosa Ayala</cp:lastModifiedBy>
  <cp:revision>2</cp:revision>
  <dcterms:created xsi:type="dcterms:W3CDTF">2023-03-16T19:02:00Z</dcterms:created>
  <dcterms:modified xsi:type="dcterms:W3CDTF">2023-03-16T19:02:00Z</dcterms:modified>
</cp:coreProperties>
</file>