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B1E" w:rsidRPr="00EF4367" w:rsidRDefault="00074B1E">
      <w:pPr>
        <w:pStyle w:val="Title"/>
        <w:rPr>
          <w:rFonts w:asciiTheme="minorHAnsi" w:hAnsiTheme="minorHAnsi" w:cstheme="minorHAnsi"/>
          <w:b/>
          <w:sz w:val="22"/>
          <w:szCs w:val="22"/>
          <w:u w:val="none"/>
        </w:rPr>
      </w:pPr>
      <w:r w:rsidRPr="00EF4367">
        <w:rPr>
          <w:rFonts w:asciiTheme="minorHAnsi" w:hAnsiTheme="minorHAnsi" w:cstheme="minorHAnsi"/>
          <w:b/>
          <w:sz w:val="22"/>
          <w:szCs w:val="22"/>
          <w:u w:val="none"/>
        </w:rPr>
        <w:t xml:space="preserve">SECTION </w:t>
      </w:r>
      <w:r w:rsidR="00541F0C" w:rsidRPr="00EF4367">
        <w:rPr>
          <w:rFonts w:asciiTheme="minorHAnsi" w:hAnsiTheme="minorHAnsi" w:cstheme="minorHAnsi"/>
          <w:b/>
          <w:sz w:val="22"/>
          <w:szCs w:val="22"/>
          <w:u w:val="none"/>
        </w:rPr>
        <w:t xml:space="preserve">13 </w:t>
      </w:r>
      <w:r w:rsidR="006A7AD1" w:rsidRPr="00EF4367">
        <w:rPr>
          <w:rFonts w:asciiTheme="minorHAnsi" w:hAnsiTheme="minorHAnsi" w:cstheme="minorHAnsi"/>
          <w:b/>
          <w:sz w:val="22"/>
          <w:szCs w:val="22"/>
          <w:u w:val="none"/>
        </w:rPr>
        <w:t>31</w:t>
      </w:r>
      <w:r w:rsidR="00541F0C" w:rsidRPr="00EF4367">
        <w:rPr>
          <w:rFonts w:asciiTheme="minorHAnsi" w:hAnsiTheme="minorHAnsi" w:cstheme="minorHAnsi"/>
          <w:b/>
          <w:sz w:val="22"/>
          <w:szCs w:val="22"/>
          <w:u w:val="none"/>
        </w:rPr>
        <w:t xml:space="preserve"> 00</w:t>
      </w:r>
    </w:p>
    <w:p w:rsidR="00074B1E" w:rsidRPr="00EF4367" w:rsidRDefault="00AE2873">
      <w:pPr>
        <w:jc w:val="center"/>
        <w:rPr>
          <w:rFonts w:asciiTheme="minorHAnsi" w:hAnsiTheme="minorHAnsi" w:cstheme="minorHAnsi"/>
          <w:b/>
          <w:sz w:val="22"/>
          <w:szCs w:val="22"/>
        </w:rPr>
      </w:pPr>
      <w:bookmarkStart w:id="0" w:name="_GoBack"/>
      <w:r w:rsidRPr="00EF4367">
        <w:rPr>
          <w:rFonts w:asciiTheme="minorHAnsi" w:hAnsiTheme="minorHAnsi" w:cstheme="minorHAnsi"/>
          <w:b/>
          <w:sz w:val="22"/>
          <w:szCs w:val="22"/>
        </w:rPr>
        <w:t>PLAYGROUND SHADE STRUCTURES</w:t>
      </w:r>
    </w:p>
    <w:bookmarkEnd w:id="0"/>
    <w:p w:rsidR="00074B1E" w:rsidRPr="00EF4367" w:rsidRDefault="00074B1E">
      <w:pPr>
        <w:rPr>
          <w:rFonts w:asciiTheme="minorHAnsi" w:hAnsiTheme="minorHAnsi" w:cstheme="minorHAnsi"/>
          <w:sz w:val="22"/>
          <w:szCs w:val="22"/>
        </w:rPr>
      </w:pPr>
    </w:p>
    <w:p w:rsidR="00074B1E" w:rsidRPr="00EF4367" w:rsidRDefault="00074B1E" w:rsidP="00B705A8">
      <w:pPr>
        <w:tabs>
          <w:tab w:val="left" w:pos="900"/>
        </w:tabs>
        <w:rPr>
          <w:rFonts w:asciiTheme="minorHAnsi" w:hAnsiTheme="minorHAnsi" w:cstheme="minorHAnsi"/>
          <w:b/>
          <w:sz w:val="22"/>
          <w:szCs w:val="22"/>
        </w:rPr>
      </w:pPr>
      <w:r w:rsidRPr="00EF4367">
        <w:rPr>
          <w:rFonts w:asciiTheme="minorHAnsi" w:hAnsiTheme="minorHAnsi" w:cstheme="minorHAnsi"/>
          <w:b/>
          <w:sz w:val="22"/>
          <w:szCs w:val="22"/>
        </w:rPr>
        <w:t xml:space="preserve">PART </w:t>
      </w:r>
      <w:r w:rsidR="00B705A8" w:rsidRPr="00EF4367">
        <w:rPr>
          <w:rFonts w:asciiTheme="minorHAnsi" w:hAnsiTheme="minorHAnsi" w:cstheme="minorHAnsi"/>
          <w:b/>
          <w:sz w:val="22"/>
          <w:szCs w:val="22"/>
        </w:rPr>
        <w:t>1</w:t>
      </w:r>
      <w:r w:rsidR="00B705A8" w:rsidRPr="00EF4367">
        <w:rPr>
          <w:rFonts w:asciiTheme="minorHAnsi" w:hAnsiTheme="minorHAnsi" w:cstheme="minorHAnsi"/>
          <w:b/>
          <w:sz w:val="22"/>
          <w:szCs w:val="22"/>
        </w:rPr>
        <w:tab/>
      </w:r>
      <w:r w:rsidRPr="00EF4367">
        <w:rPr>
          <w:rFonts w:asciiTheme="minorHAnsi" w:hAnsiTheme="minorHAnsi" w:cstheme="minorHAnsi"/>
          <w:b/>
          <w:sz w:val="22"/>
          <w:szCs w:val="22"/>
        </w:rPr>
        <w:t>GENERAL</w:t>
      </w:r>
    </w:p>
    <w:p w:rsidR="00074B1E" w:rsidRPr="00EF4367" w:rsidRDefault="00074B1E">
      <w:pPr>
        <w:numPr>
          <w:ilvl w:val="0"/>
          <w:numId w:val="7"/>
        </w:numPr>
        <w:rPr>
          <w:rFonts w:asciiTheme="minorHAnsi" w:hAnsiTheme="minorHAnsi" w:cstheme="minorHAnsi"/>
          <w:sz w:val="22"/>
          <w:szCs w:val="22"/>
        </w:rPr>
      </w:pPr>
      <w:r w:rsidRPr="00EF4367">
        <w:rPr>
          <w:rFonts w:asciiTheme="minorHAnsi" w:hAnsiTheme="minorHAnsi" w:cstheme="minorHAnsi"/>
          <w:sz w:val="22"/>
          <w:szCs w:val="22"/>
        </w:rPr>
        <w:t>RELATED DOCUMENTS</w:t>
      </w:r>
    </w:p>
    <w:p w:rsidR="00074B1E" w:rsidRPr="00EF4367" w:rsidRDefault="00074B1E">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Drawings and general provisions of the Contract, including General and Supplementary Conditions and Division </w:t>
      </w:r>
      <w:r w:rsidR="006C5D27" w:rsidRPr="00EF4367">
        <w:rPr>
          <w:rFonts w:asciiTheme="minorHAnsi" w:hAnsiTheme="minorHAnsi" w:cstheme="minorHAnsi"/>
          <w:sz w:val="22"/>
          <w:szCs w:val="22"/>
        </w:rPr>
        <w:t>1</w:t>
      </w:r>
      <w:r w:rsidRPr="00EF4367">
        <w:rPr>
          <w:rFonts w:asciiTheme="minorHAnsi" w:hAnsiTheme="minorHAnsi" w:cstheme="minorHAnsi"/>
          <w:sz w:val="22"/>
          <w:szCs w:val="22"/>
        </w:rPr>
        <w:t xml:space="preserve"> specification sections, apply to work in this section.</w:t>
      </w:r>
    </w:p>
    <w:p w:rsidR="00074B1E" w:rsidRPr="00EF4367" w:rsidRDefault="00AE2873">
      <w:pPr>
        <w:numPr>
          <w:ilvl w:val="0"/>
          <w:numId w:val="7"/>
        </w:numPr>
        <w:rPr>
          <w:rFonts w:asciiTheme="minorHAnsi" w:hAnsiTheme="minorHAnsi" w:cstheme="minorHAnsi"/>
          <w:sz w:val="22"/>
          <w:szCs w:val="22"/>
        </w:rPr>
      </w:pPr>
      <w:r w:rsidRPr="00EF4367">
        <w:rPr>
          <w:rFonts w:asciiTheme="minorHAnsi" w:hAnsiTheme="minorHAnsi" w:cstheme="minorHAnsi"/>
          <w:sz w:val="22"/>
          <w:szCs w:val="22"/>
        </w:rPr>
        <w:t>SUMMARY</w:t>
      </w:r>
    </w:p>
    <w:p w:rsidR="00AE2873" w:rsidRPr="00EF4367" w:rsidRDefault="00AE2873">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The shade structure contractor shall be responsible for design, engineering, fabrication, and supply of the work specified herein.</w:t>
      </w:r>
    </w:p>
    <w:p w:rsidR="00074B1E" w:rsidRPr="00EF4367" w:rsidRDefault="00AE2873">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The intent of this specification is to have only one manufacturer responsible for all the functions</w:t>
      </w:r>
      <w:r w:rsidR="00074B1E" w:rsidRPr="00EF4367">
        <w:rPr>
          <w:rFonts w:asciiTheme="minorHAnsi" w:hAnsiTheme="minorHAnsi" w:cstheme="minorHAnsi"/>
          <w:sz w:val="22"/>
          <w:szCs w:val="22"/>
        </w:rPr>
        <w:t>.</w:t>
      </w:r>
    </w:p>
    <w:p w:rsidR="00074B1E" w:rsidRPr="00EF4367" w:rsidRDefault="00074B1E">
      <w:pPr>
        <w:numPr>
          <w:ilvl w:val="0"/>
          <w:numId w:val="7"/>
        </w:numPr>
        <w:rPr>
          <w:rFonts w:asciiTheme="minorHAnsi" w:hAnsiTheme="minorHAnsi" w:cstheme="minorHAnsi"/>
          <w:sz w:val="22"/>
          <w:szCs w:val="22"/>
        </w:rPr>
      </w:pPr>
      <w:r w:rsidRPr="00EF4367">
        <w:rPr>
          <w:rFonts w:asciiTheme="minorHAnsi" w:hAnsiTheme="minorHAnsi" w:cstheme="minorHAnsi"/>
          <w:sz w:val="22"/>
          <w:szCs w:val="22"/>
        </w:rPr>
        <w:t>REFERENCES</w:t>
      </w:r>
    </w:p>
    <w:p w:rsidR="00074B1E" w:rsidRPr="00EF4367" w:rsidRDefault="00074B1E">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ASCE 7 – Minimum Design Loads for Buildings and other Structures</w:t>
      </w:r>
    </w:p>
    <w:p w:rsidR="004B26B0" w:rsidRPr="00EF4367" w:rsidRDefault="004B26B0">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ASTM A135/A135M </w:t>
      </w:r>
      <w:r w:rsidR="00F97EA2" w:rsidRPr="00EF4367">
        <w:rPr>
          <w:rFonts w:asciiTheme="minorHAnsi" w:hAnsiTheme="minorHAnsi" w:cstheme="minorHAnsi"/>
          <w:sz w:val="22"/>
          <w:szCs w:val="22"/>
        </w:rPr>
        <w:t>–</w:t>
      </w:r>
      <w:r w:rsidRPr="00EF4367">
        <w:rPr>
          <w:rFonts w:asciiTheme="minorHAnsi" w:hAnsiTheme="minorHAnsi" w:cstheme="minorHAnsi"/>
          <w:sz w:val="22"/>
          <w:szCs w:val="22"/>
        </w:rPr>
        <w:t xml:space="preserve"> </w:t>
      </w:r>
      <w:r w:rsidR="00F97EA2" w:rsidRPr="00EF4367">
        <w:rPr>
          <w:rFonts w:asciiTheme="minorHAnsi" w:hAnsiTheme="minorHAnsi" w:cstheme="minorHAnsi"/>
          <w:sz w:val="22"/>
          <w:szCs w:val="22"/>
        </w:rPr>
        <w:t>Standard Specification for Electric Resistance Welded Steel Pipe</w:t>
      </w:r>
    </w:p>
    <w:p w:rsidR="00F97EA2" w:rsidRPr="00EF4367" w:rsidRDefault="00F97EA2">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ASTM A500/A500M – Standard Specification for Cold Formed Welded and Seamless Carbon Steel Structural Tubing in Rounds and Shapes</w:t>
      </w:r>
    </w:p>
    <w:p w:rsidR="00F97EA2" w:rsidRPr="00EF4367" w:rsidRDefault="00F97EA2">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ASTM E84 – Standard Test Method for Surface Burning Characteristics of Building Materials</w:t>
      </w:r>
    </w:p>
    <w:p w:rsidR="004B26B0" w:rsidRPr="00EF4367" w:rsidRDefault="004B26B0">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NFPA 701- Standard Methods of Fire Tests for Flame Propagation of Textiles and Films</w:t>
      </w:r>
    </w:p>
    <w:p w:rsidR="00074B1E" w:rsidRPr="00EF4367" w:rsidRDefault="004B26B0">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FBC - </w:t>
      </w:r>
      <w:r w:rsidR="00074B1E" w:rsidRPr="00EF4367">
        <w:rPr>
          <w:rFonts w:asciiTheme="minorHAnsi" w:hAnsiTheme="minorHAnsi" w:cstheme="minorHAnsi"/>
          <w:sz w:val="22"/>
          <w:szCs w:val="22"/>
        </w:rPr>
        <w:t xml:space="preserve">Florida </w:t>
      </w:r>
      <w:smartTag w:uri="urn:schemas-microsoft-com:office:smarttags" w:element="PersonName">
        <w:r w:rsidR="00074B1E" w:rsidRPr="00EF4367">
          <w:rPr>
            <w:rFonts w:asciiTheme="minorHAnsi" w:hAnsiTheme="minorHAnsi" w:cstheme="minorHAnsi"/>
            <w:sz w:val="22"/>
            <w:szCs w:val="22"/>
          </w:rPr>
          <w:t>Building</w:t>
        </w:r>
      </w:smartTag>
      <w:r w:rsidR="00074B1E" w:rsidRPr="00EF4367">
        <w:rPr>
          <w:rFonts w:asciiTheme="minorHAnsi" w:hAnsiTheme="minorHAnsi" w:cstheme="minorHAnsi"/>
          <w:sz w:val="22"/>
          <w:szCs w:val="22"/>
        </w:rPr>
        <w:t xml:space="preserve"> Code</w:t>
      </w:r>
    </w:p>
    <w:p w:rsidR="004B26B0" w:rsidRPr="00EF4367" w:rsidRDefault="004B26B0">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FFPC Florida Fire Prevention Code</w:t>
      </w:r>
    </w:p>
    <w:p w:rsidR="00074B1E" w:rsidRPr="00EF4367" w:rsidRDefault="00074B1E">
      <w:pPr>
        <w:numPr>
          <w:ilvl w:val="0"/>
          <w:numId w:val="7"/>
        </w:numPr>
        <w:rPr>
          <w:rFonts w:asciiTheme="minorHAnsi" w:hAnsiTheme="minorHAnsi" w:cstheme="minorHAnsi"/>
          <w:sz w:val="22"/>
          <w:szCs w:val="22"/>
        </w:rPr>
      </w:pPr>
      <w:r w:rsidRPr="00EF4367">
        <w:rPr>
          <w:rFonts w:asciiTheme="minorHAnsi" w:hAnsiTheme="minorHAnsi" w:cstheme="minorHAnsi"/>
          <w:sz w:val="22"/>
          <w:szCs w:val="22"/>
        </w:rPr>
        <w:t>SUBMITTALS</w:t>
      </w:r>
    </w:p>
    <w:p w:rsidR="006A7AD1" w:rsidRPr="00EF4367" w:rsidRDefault="006A7AD1">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Provide installed reference sites with structures for similar scope and installation engineered to the FBC requirements.</w:t>
      </w:r>
    </w:p>
    <w:p w:rsidR="006A7AD1" w:rsidRPr="00EF4367" w:rsidRDefault="006A7AD1" w:rsidP="006A7AD1">
      <w:pPr>
        <w:numPr>
          <w:ilvl w:val="2"/>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Provide minimum of </w:t>
      </w:r>
      <w:r w:rsidR="00C06BFB" w:rsidRPr="00EF4367">
        <w:rPr>
          <w:rFonts w:asciiTheme="minorHAnsi" w:hAnsiTheme="minorHAnsi" w:cstheme="minorHAnsi"/>
          <w:sz w:val="22"/>
          <w:szCs w:val="22"/>
        </w:rPr>
        <w:t>5-</w:t>
      </w:r>
      <w:r w:rsidRPr="00EF4367">
        <w:rPr>
          <w:rFonts w:asciiTheme="minorHAnsi" w:hAnsiTheme="minorHAnsi" w:cstheme="minorHAnsi"/>
          <w:sz w:val="22"/>
          <w:szCs w:val="22"/>
        </w:rPr>
        <w:t xml:space="preserve">references in Southeast Florida, preferably </w:t>
      </w:r>
      <w:r w:rsidR="00C06BFB" w:rsidRPr="00EF4367">
        <w:rPr>
          <w:rFonts w:asciiTheme="minorHAnsi" w:hAnsiTheme="minorHAnsi" w:cstheme="minorHAnsi"/>
          <w:sz w:val="22"/>
          <w:szCs w:val="22"/>
        </w:rPr>
        <w:t>5</w:t>
      </w:r>
      <w:r w:rsidRPr="00EF4367">
        <w:rPr>
          <w:rFonts w:asciiTheme="minorHAnsi" w:hAnsiTheme="minorHAnsi" w:cstheme="minorHAnsi"/>
          <w:sz w:val="22"/>
          <w:szCs w:val="22"/>
        </w:rPr>
        <w:t>-years or more in age.</w:t>
      </w:r>
    </w:p>
    <w:p w:rsidR="00074B1E" w:rsidRPr="00EF4367" w:rsidRDefault="006A7AD1" w:rsidP="006A7AD1">
      <w:pPr>
        <w:numPr>
          <w:ilvl w:val="2"/>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Include in reference list of structure dimensions with install dates and project locations</w:t>
      </w:r>
      <w:r w:rsidR="00074B1E" w:rsidRPr="00EF4367">
        <w:rPr>
          <w:rFonts w:asciiTheme="minorHAnsi" w:hAnsiTheme="minorHAnsi" w:cstheme="minorHAnsi"/>
          <w:sz w:val="22"/>
          <w:szCs w:val="22"/>
        </w:rPr>
        <w:t>.</w:t>
      </w:r>
    </w:p>
    <w:p w:rsidR="00074B1E" w:rsidRPr="00EF4367" w:rsidRDefault="006A7AD1">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Provide material samples and color available.</w:t>
      </w:r>
    </w:p>
    <w:p w:rsidR="006A7AD1" w:rsidRPr="00EF4367" w:rsidRDefault="006A7AD1">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Provide signed and sealed engineered drawings and structural calculations</w:t>
      </w:r>
      <w:r w:rsidR="00DA7295" w:rsidRPr="00EF4367">
        <w:rPr>
          <w:rFonts w:asciiTheme="minorHAnsi" w:hAnsiTheme="minorHAnsi" w:cstheme="minorHAnsi"/>
          <w:sz w:val="22"/>
          <w:szCs w:val="22"/>
        </w:rPr>
        <w:t xml:space="preserve"> prepared by Florida licensed Engineer.</w:t>
      </w:r>
    </w:p>
    <w:p w:rsidR="00DA7295" w:rsidRDefault="00DA7295">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Provide certification </w:t>
      </w:r>
      <w:r w:rsidR="00F34A65">
        <w:rPr>
          <w:rFonts w:asciiTheme="minorHAnsi" w:hAnsiTheme="minorHAnsi" w:cstheme="minorHAnsi"/>
          <w:sz w:val="22"/>
          <w:szCs w:val="22"/>
        </w:rPr>
        <w:t xml:space="preserve">that </w:t>
      </w:r>
      <w:r w:rsidRPr="00EF4367">
        <w:rPr>
          <w:rFonts w:asciiTheme="minorHAnsi" w:hAnsiTheme="minorHAnsi" w:cstheme="minorHAnsi"/>
          <w:sz w:val="22"/>
          <w:szCs w:val="22"/>
        </w:rPr>
        <w:t>the fabric meet</w:t>
      </w:r>
      <w:r w:rsidR="00F34A65">
        <w:rPr>
          <w:rFonts w:asciiTheme="minorHAnsi" w:hAnsiTheme="minorHAnsi" w:cstheme="minorHAnsi"/>
          <w:sz w:val="22"/>
          <w:szCs w:val="22"/>
        </w:rPr>
        <w:t>s</w:t>
      </w:r>
      <w:r w:rsidRPr="00EF4367">
        <w:rPr>
          <w:rFonts w:asciiTheme="minorHAnsi" w:hAnsiTheme="minorHAnsi" w:cstheme="minorHAnsi"/>
          <w:sz w:val="22"/>
          <w:szCs w:val="22"/>
        </w:rPr>
        <w:t xml:space="preserve"> NFPA 701 requirements.</w:t>
      </w:r>
    </w:p>
    <w:p w:rsidR="00F34A65" w:rsidRDefault="00F34A65">
      <w:pPr>
        <w:numPr>
          <w:ilvl w:val="1"/>
          <w:numId w:val="7"/>
        </w:numPr>
        <w:tabs>
          <w:tab w:val="left" w:pos="450"/>
        </w:tabs>
        <w:rPr>
          <w:rFonts w:asciiTheme="minorHAnsi" w:hAnsiTheme="minorHAnsi" w:cstheme="minorHAnsi"/>
          <w:sz w:val="22"/>
          <w:szCs w:val="22"/>
        </w:rPr>
      </w:pPr>
      <w:r>
        <w:rPr>
          <w:rFonts w:asciiTheme="minorHAnsi" w:hAnsiTheme="minorHAnsi" w:cstheme="minorHAnsi"/>
          <w:sz w:val="22"/>
          <w:szCs w:val="22"/>
        </w:rPr>
        <w:t>Provide a letter signed by the school principal stating conditions for fabric removal.</w:t>
      </w:r>
    </w:p>
    <w:p w:rsidR="00F34A65" w:rsidRPr="00EF4367" w:rsidRDefault="00F34A65" w:rsidP="00F34A65">
      <w:pPr>
        <w:numPr>
          <w:ilvl w:val="2"/>
          <w:numId w:val="7"/>
        </w:numPr>
        <w:tabs>
          <w:tab w:val="left" w:pos="450"/>
        </w:tabs>
        <w:rPr>
          <w:rFonts w:asciiTheme="minorHAnsi" w:hAnsiTheme="minorHAnsi" w:cstheme="minorHAnsi"/>
          <w:sz w:val="22"/>
          <w:szCs w:val="22"/>
        </w:rPr>
      </w:pPr>
      <w:r>
        <w:rPr>
          <w:rFonts w:asciiTheme="minorHAnsi" w:hAnsiTheme="minorHAnsi" w:cstheme="minorHAnsi"/>
          <w:sz w:val="22"/>
          <w:szCs w:val="22"/>
        </w:rPr>
        <w:t>Obtain a copy of a draft form letter from the District’s Building Code Services Department.</w:t>
      </w:r>
    </w:p>
    <w:p w:rsidR="00074B1E" w:rsidRPr="00EF4367" w:rsidRDefault="00DA7295">
      <w:pPr>
        <w:numPr>
          <w:ilvl w:val="0"/>
          <w:numId w:val="7"/>
        </w:numPr>
        <w:rPr>
          <w:rFonts w:asciiTheme="minorHAnsi" w:hAnsiTheme="minorHAnsi" w:cstheme="minorHAnsi"/>
          <w:sz w:val="22"/>
          <w:szCs w:val="22"/>
        </w:rPr>
      </w:pPr>
      <w:r w:rsidRPr="00EF4367">
        <w:rPr>
          <w:rFonts w:asciiTheme="minorHAnsi" w:hAnsiTheme="minorHAnsi" w:cstheme="minorHAnsi"/>
          <w:sz w:val="22"/>
          <w:szCs w:val="22"/>
        </w:rPr>
        <w:t>WARRANTY</w:t>
      </w:r>
    </w:p>
    <w:p w:rsidR="00DA7295" w:rsidRPr="00EF4367" w:rsidRDefault="00DA7295" w:rsidP="00DA7295">
      <w:pPr>
        <w:numPr>
          <w:ilvl w:val="1"/>
          <w:numId w:val="7"/>
        </w:numPr>
        <w:rPr>
          <w:rFonts w:asciiTheme="minorHAnsi" w:hAnsiTheme="minorHAnsi" w:cstheme="minorHAnsi"/>
          <w:sz w:val="22"/>
          <w:szCs w:val="22"/>
        </w:rPr>
      </w:pPr>
      <w:r w:rsidRPr="00EF4367">
        <w:rPr>
          <w:rFonts w:asciiTheme="minorHAnsi" w:hAnsiTheme="minorHAnsi" w:cstheme="minorHAnsi"/>
          <w:sz w:val="22"/>
          <w:szCs w:val="22"/>
        </w:rPr>
        <w:t>The successful bidder shall provide a one-year warranty on all labor and materials.</w:t>
      </w:r>
    </w:p>
    <w:p w:rsidR="00DA7295" w:rsidRPr="00EF4367" w:rsidRDefault="00DA7295" w:rsidP="00DA7295">
      <w:pPr>
        <w:numPr>
          <w:ilvl w:val="1"/>
          <w:numId w:val="7"/>
        </w:numPr>
        <w:rPr>
          <w:rFonts w:asciiTheme="minorHAnsi" w:hAnsiTheme="minorHAnsi" w:cstheme="minorHAnsi"/>
          <w:sz w:val="22"/>
          <w:szCs w:val="22"/>
        </w:rPr>
      </w:pPr>
      <w:r w:rsidRPr="00EF4367">
        <w:rPr>
          <w:rFonts w:asciiTheme="minorHAnsi" w:hAnsiTheme="minorHAnsi" w:cstheme="minorHAnsi"/>
          <w:sz w:val="22"/>
          <w:szCs w:val="22"/>
        </w:rPr>
        <w:t>Provide a supplemental non-prorated 10-year warranty from the manufacturer on fabric including stitching and 20-years on the structural integrity of the steel, from date of substantial completion.</w:t>
      </w:r>
    </w:p>
    <w:p w:rsidR="00DA7295" w:rsidRPr="00EF4367" w:rsidRDefault="00DA7295" w:rsidP="00DA7295">
      <w:pPr>
        <w:numPr>
          <w:ilvl w:val="1"/>
          <w:numId w:val="7"/>
        </w:numPr>
        <w:rPr>
          <w:rFonts w:asciiTheme="minorHAnsi" w:hAnsiTheme="minorHAnsi" w:cstheme="minorHAnsi"/>
          <w:sz w:val="22"/>
          <w:szCs w:val="22"/>
        </w:rPr>
      </w:pPr>
      <w:r w:rsidRPr="00EF4367">
        <w:rPr>
          <w:rFonts w:asciiTheme="minorHAnsi" w:hAnsiTheme="minorHAnsi" w:cstheme="minorHAnsi"/>
          <w:sz w:val="22"/>
          <w:szCs w:val="22"/>
        </w:rPr>
        <w:t>The warranty shall not deprive the Owner of other rights under the provisions of the Contract Documents, are in addition to, and run concurrent with, other warranties made by the Contractor under requirements.</w:t>
      </w:r>
    </w:p>
    <w:p w:rsidR="00074B1E" w:rsidRPr="00EF4367" w:rsidRDefault="00074B1E">
      <w:pPr>
        <w:rPr>
          <w:rFonts w:asciiTheme="minorHAnsi" w:hAnsiTheme="minorHAnsi" w:cstheme="minorHAnsi"/>
          <w:sz w:val="22"/>
          <w:szCs w:val="22"/>
        </w:rPr>
      </w:pPr>
    </w:p>
    <w:p w:rsidR="00074B1E" w:rsidRPr="00EF4367" w:rsidRDefault="00074B1E" w:rsidP="00B705A8">
      <w:pPr>
        <w:tabs>
          <w:tab w:val="left" w:pos="900"/>
        </w:tabs>
        <w:rPr>
          <w:rFonts w:asciiTheme="minorHAnsi" w:hAnsiTheme="minorHAnsi" w:cstheme="minorHAnsi"/>
          <w:b/>
          <w:sz w:val="22"/>
          <w:szCs w:val="22"/>
        </w:rPr>
      </w:pPr>
      <w:r w:rsidRPr="00EF4367">
        <w:rPr>
          <w:rFonts w:asciiTheme="minorHAnsi" w:hAnsiTheme="minorHAnsi" w:cstheme="minorHAnsi"/>
          <w:b/>
          <w:sz w:val="22"/>
          <w:szCs w:val="22"/>
        </w:rPr>
        <w:t xml:space="preserve">PART </w:t>
      </w:r>
      <w:r w:rsidR="00B705A8" w:rsidRPr="00EF4367">
        <w:rPr>
          <w:rFonts w:asciiTheme="minorHAnsi" w:hAnsiTheme="minorHAnsi" w:cstheme="minorHAnsi"/>
          <w:b/>
          <w:sz w:val="22"/>
          <w:szCs w:val="22"/>
        </w:rPr>
        <w:t>2</w:t>
      </w:r>
      <w:r w:rsidR="00B705A8" w:rsidRPr="00EF4367">
        <w:rPr>
          <w:rFonts w:asciiTheme="minorHAnsi" w:hAnsiTheme="minorHAnsi" w:cstheme="minorHAnsi"/>
          <w:b/>
          <w:sz w:val="22"/>
          <w:szCs w:val="22"/>
        </w:rPr>
        <w:tab/>
      </w:r>
      <w:r w:rsidRPr="00EF4367">
        <w:rPr>
          <w:rFonts w:asciiTheme="minorHAnsi" w:hAnsiTheme="minorHAnsi" w:cstheme="minorHAnsi"/>
          <w:b/>
          <w:sz w:val="22"/>
          <w:szCs w:val="22"/>
        </w:rPr>
        <w:t>PRODUCTS</w:t>
      </w:r>
    </w:p>
    <w:p w:rsidR="00074B1E" w:rsidRPr="00EF4367" w:rsidRDefault="00DA7295">
      <w:pPr>
        <w:numPr>
          <w:ilvl w:val="0"/>
          <w:numId w:val="8"/>
        </w:numPr>
        <w:rPr>
          <w:rFonts w:asciiTheme="minorHAnsi" w:hAnsiTheme="minorHAnsi" w:cstheme="minorHAnsi"/>
          <w:sz w:val="22"/>
          <w:szCs w:val="22"/>
        </w:rPr>
      </w:pPr>
      <w:r w:rsidRPr="00EF4367">
        <w:rPr>
          <w:rFonts w:asciiTheme="minorHAnsi" w:hAnsiTheme="minorHAnsi" w:cstheme="minorHAnsi"/>
          <w:sz w:val="22"/>
          <w:szCs w:val="22"/>
        </w:rPr>
        <w:t>GENERAL</w:t>
      </w:r>
    </w:p>
    <w:p w:rsidR="004F7230" w:rsidRPr="00EF4367" w:rsidRDefault="004F7230" w:rsidP="004F7230">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Design and manufacture the shade product to the most exacting specifications by skilled craftsmen, and certified by Professional Engineers for structural soundness of designs.</w:t>
      </w:r>
    </w:p>
    <w:p w:rsidR="00074B1E" w:rsidRPr="00EF4367" w:rsidRDefault="004F7230" w:rsidP="004F7230">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 xml:space="preserve">Ship all shade products knocked-down, with complete assembly instructions, and ready for </w:t>
      </w:r>
      <w:r w:rsidRPr="00EF4367">
        <w:rPr>
          <w:rFonts w:asciiTheme="minorHAnsi" w:hAnsiTheme="minorHAnsi" w:cstheme="minorHAnsi"/>
          <w:sz w:val="22"/>
          <w:szCs w:val="22"/>
        </w:rPr>
        <w:lastRenderedPageBreak/>
        <w:t>easy in-field installation</w:t>
      </w:r>
    </w:p>
    <w:p w:rsidR="004F7230" w:rsidRPr="00EF4367" w:rsidRDefault="004F7230" w:rsidP="004F7230">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Engineer the structures to meet or exceed the requirements of the FBC.</w:t>
      </w:r>
    </w:p>
    <w:p w:rsidR="004F7230" w:rsidRPr="00EF4367" w:rsidRDefault="004F7230" w:rsidP="004F7230">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Design to the following wind speeds:</w:t>
      </w:r>
    </w:p>
    <w:p w:rsidR="004F7230" w:rsidRPr="00EF4367" w:rsidRDefault="00C90D2E" w:rsidP="00A26ECA">
      <w:pPr>
        <w:numPr>
          <w:ilvl w:val="2"/>
          <w:numId w:val="11"/>
        </w:numPr>
        <w:tabs>
          <w:tab w:val="left" w:pos="3060"/>
        </w:tabs>
        <w:rPr>
          <w:rFonts w:asciiTheme="minorHAnsi" w:hAnsiTheme="minorHAnsi" w:cstheme="minorHAnsi"/>
          <w:sz w:val="22"/>
          <w:szCs w:val="22"/>
        </w:rPr>
      </w:pPr>
      <w:r>
        <w:rPr>
          <w:rFonts w:asciiTheme="minorHAnsi" w:hAnsiTheme="minorHAnsi" w:cstheme="minorHAnsi"/>
          <w:sz w:val="22"/>
          <w:szCs w:val="22"/>
        </w:rPr>
        <w:t xml:space="preserve">Frame only – </w:t>
      </w:r>
      <w:r w:rsidR="00106D02">
        <w:rPr>
          <w:rFonts w:asciiTheme="minorHAnsi" w:hAnsiTheme="minorHAnsi" w:cstheme="minorHAnsi"/>
          <w:sz w:val="22"/>
          <w:szCs w:val="22"/>
        </w:rPr>
        <w:t xml:space="preserve">Wind load per </w:t>
      </w:r>
      <w:r w:rsidR="00F97EA2" w:rsidRPr="00EF4367">
        <w:rPr>
          <w:rFonts w:asciiTheme="minorHAnsi" w:hAnsiTheme="minorHAnsi" w:cstheme="minorHAnsi"/>
          <w:sz w:val="22"/>
          <w:szCs w:val="22"/>
        </w:rPr>
        <w:t>curr</w:t>
      </w:r>
      <w:r w:rsidR="00106D02">
        <w:rPr>
          <w:rFonts w:asciiTheme="minorHAnsi" w:hAnsiTheme="minorHAnsi" w:cstheme="minorHAnsi"/>
          <w:sz w:val="22"/>
          <w:szCs w:val="22"/>
        </w:rPr>
        <w:t xml:space="preserve">ent wind map for Risk Category </w:t>
      </w:r>
      <w:r w:rsidR="00F34A65">
        <w:rPr>
          <w:rFonts w:asciiTheme="minorHAnsi" w:hAnsiTheme="minorHAnsi" w:cstheme="minorHAnsi"/>
          <w:sz w:val="22"/>
          <w:szCs w:val="22"/>
        </w:rPr>
        <w:t>II</w:t>
      </w:r>
      <w:r>
        <w:rPr>
          <w:rFonts w:asciiTheme="minorHAnsi" w:hAnsiTheme="minorHAnsi" w:cstheme="minorHAnsi"/>
          <w:sz w:val="22"/>
          <w:szCs w:val="22"/>
        </w:rPr>
        <w:t>, Exposure C.</w:t>
      </w:r>
    </w:p>
    <w:p w:rsidR="004F7230" w:rsidRPr="00EF4367" w:rsidRDefault="00C90D2E" w:rsidP="00A26ECA">
      <w:pPr>
        <w:numPr>
          <w:ilvl w:val="2"/>
          <w:numId w:val="11"/>
        </w:numPr>
        <w:tabs>
          <w:tab w:val="left" w:pos="3060"/>
        </w:tabs>
        <w:rPr>
          <w:rFonts w:asciiTheme="minorHAnsi" w:hAnsiTheme="minorHAnsi" w:cstheme="minorHAnsi"/>
          <w:sz w:val="22"/>
          <w:szCs w:val="22"/>
        </w:rPr>
      </w:pPr>
      <w:r>
        <w:rPr>
          <w:rFonts w:asciiTheme="minorHAnsi" w:hAnsiTheme="minorHAnsi" w:cstheme="minorHAnsi"/>
          <w:sz w:val="22"/>
          <w:szCs w:val="22"/>
        </w:rPr>
        <w:t>Frame w/canopy in place – 105</w:t>
      </w:r>
      <w:r w:rsidR="004F7230" w:rsidRPr="00EF4367">
        <w:rPr>
          <w:rFonts w:asciiTheme="minorHAnsi" w:hAnsiTheme="minorHAnsi" w:cstheme="minorHAnsi"/>
          <w:sz w:val="22"/>
          <w:szCs w:val="22"/>
        </w:rPr>
        <w:t xml:space="preserve"> M.P.H.</w:t>
      </w:r>
      <w:r w:rsidR="00106D02">
        <w:rPr>
          <w:rFonts w:asciiTheme="minorHAnsi" w:hAnsiTheme="minorHAnsi" w:cstheme="minorHAnsi"/>
          <w:sz w:val="22"/>
          <w:szCs w:val="22"/>
        </w:rPr>
        <w:t xml:space="preserve">, Risk Category </w:t>
      </w:r>
      <w:r w:rsidR="00F34A65">
        <w:rPr>
          <w:rFonts w:asciiTheme="minorHAnsi" w:hAnsiTheme="minorHAnsi" w:cstheme="minorHAnsi"/>
          <w:sz w:val="22"/>
          <w:szCs w:val="22"/>
        </w:rPr>
        <w:t>II</w:t>
      </w:r>
      <w:r>
        <w:rPr>
          <w:rFonts w:asciiTheme="minorHAnsi" w:hAnsiTheme="minorHAnsi" w:cstheme="minorHAnsi"/>
          <w:sz w:val="22"/>
          <w:szCs w:val="22"/>
        </w:rPr>
        <w:t>, Exposure C.</w:t>
      </w:r>
    </w:p>
    <w:p w:rsidR="004F619A" w:rsidRPr="00EF4367" w:rsidRDefault="004F619A" w:rsidP="004F619A">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Material:</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All materials shall be structurally sound and appropriate for safe use.</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Ensure product durability by the use of corrosion-resistant metals such as stainless steel, and coatings such as zinc plating, galvanizing, and powder coating on steel parts, subject to the product-specific requirements.</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Use fabrics with UV-stabilizers and fire retardants for longevity and safety.</w:t>
      </w:r>
    </w:p>
    <w:p w:rsidR="004F619A" w:rsidRPr="00EF4367" w:rsidRDefault="004F619A" w:rsidP="004F619A">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Packaging:  Wrap all metal posts, rafters, and beams to protect the powder coat finish during shipping.</w:t>
      </w:r>
    </w:p>
    <w:p w:rsidR="004F619A" w:rsidRPr="00EF4367" w:rsidRDefault="004F619A" w:rsidP="004F619A">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Weldments: Factory weld all tubing members using Certified Welders meeting American Welding Society (AWS) specifications and to the highest standards of quality workmanship.</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Finish the weldment</w:t>
      </w:r>
      <w:r w:rsidR="00EB0DC5" w:rsidRPr="00EF4367">
        <w:rPr>
          <w:rFonts w:asciiTheme="minorHAnsi" w:hAnsiTheme="minorHAnsi" w:cstheme="minorHAnsi"/>
          <w:sz w:val="22"/>
          <w:szCs w:val="22"/>
        </w:rPr>
        <w:t>s</w:t>
      </w:r>
      <w:r w:rsidRPr="00EF4367">
        <w:rPr>
          <w:rFonts w:asciiTheme="minorHAnsi" w:hAnsiTheme="minorHAnsi" w:cstheme="minorHAnsi"/>
          <w:sz w:val="22"/>
          <w:szCs w:val="22"/>
        </w:rPr>
        <w:t xml:space="preserve"> </w:t>
      </w:r>
      <w:r w:rsidR="00EB0DC5" w:rsidRPr="00EF4367">
        <w:rPr>
          <w:rFonts w:asciiTheme="minorHAnsi" w:hAnsiTheme="minorHAnsi" w:cstheme="minorHAnsi"/>
          <w:sz w:val="22"/>
          <w:szCs w:val="22"/>
        </w:rPr>
        <w:t>with a zinc-rich galvanized coating</w:t>
      </w:r>
      <w:r w:rsidRPr="00EF4367">
        <w:rPr>
          <w:rFonts w:asciiTheme="minorHAnsi" w:hAnsiTheme="minorHAnsi" w:cstheme="minorHAnsi"/>
          <w:sz w:val="22"/>
          <w:szCs w:val="22"/>
        </w:rPr>
        <w:t>.</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Minimize or omit field welding in the assembly of the shade products.</w:t>
      </w:r>
    </w:p>
    <w:p w:rsidR="004F619A" w:rsidRPr="00EF4367" w:rsidRDefault="004F619A" w:rsidP="004F619A">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Posts, Structural Frame Tubing, and Hardware:</w:t>
      </w:r>
    </w:p>
    <w:p w:rsidR="004F619A" w:rsidRPr="00EF4367" w:rsidRDefault="00EB0DC5"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Use</w:t>
      </w:r>
      <w:r w:rsidR="004F619A" w:rsidRPr="00EF4367">
        <w:rPr>
          <w:rFonts w:asciiTheme="minorHAnsi" w:hAnsiTheme="minorHAnsi" w:cstheme="minorHAnsi"/>
          <w:sz w:val="22"/>
          <w:szCs w:val="22"/>
        </w:rPr>
        <w:t xml:space="preserve"> cold-formed and milled</w:t>
      </w:r>
      <w:r w:rsidRPr="00EF4367">
        <w:rPr>
          <w:rFonts w:asciiTheme="minorHAnsi" w:hAnsiTheme="minorHAnsi" w:cstheme="minorHAnsi"/>
          <w:sz w:val="22"/>
          <w:szCs w:val="22"/>
        </w:rPr>
        <w:t xml:space="preserve"> tubing meeting</w:t>
      </w:r>
      <w:r w:rsidR="004F619A" w:rsidRPr="00EF4367">
        <w:rPr>
          <w:rFonts w:asciiTheme="minorHAnsi" w:hAnsiTheme="minorHAnsi" w:cstheme="minorHAnsi"/>
          <w:sz w:val="22"/>
          <w:szCs w:val="22"/>
        </w:rPr>
        <w:t xml:space="preserve"> ASTM A135</w:t>
      </w:r>
      <w:r w:rsidR="00F97EA2" w:rsidRPr="00EF4367">
        <w:rPr>
          <w:rFonts w:asciiTheme="minorHAnsi" w:hAnsiTheme="minorHAnsi" w:cstheme="minorHAnsi"/>
          <w:sz w:val="22"/>
          <w:szCs w:val="22"/>
        </w:rPr>
        <w:t>/A135M</w:t>
      </w:r>
      <w:r w:rsidR="004F619A" w:rsidRPr="00EF4367">
        <w:rPr>
          <w:rFonts w:asciiTheme="minorHAnsi" w:hAnsiTheme="minorHAnsi" w:cstheme="minorHAnsi"/>
          <w:sz w:val="22"/>
          <w:szCs w:val="22"/>
        </w:rPr>
        <w:t xml:space="preserve"> and ASTM A500</w:t>
      </w:r>
      <w:r w:rsidR="00F97EA2" w:rsidRPr="00EF4367">
        <w:rPr>
          <w:rFonts w:asciiTheme="minorHAnsi" w:hAnsiTheme="minorHAnsi" w:cstheme="minorHAnsi"/>
          <w:sz w:val="22"/>
          <w:szCs w:val="22"/>
        </w:rPr>
        <w:t>/A500M</w:t>
      </w:r>
      <w:r w:rsidRPr="00EF4367">
        <w:rPr>
          <w:rFonts w:asciiTheme="minorHAnsi" w:hAnsiTheme="minorHAnsi" w:cstheme="minorHAnsi"/>
          <w:sz w:val="22"/>
          <w:szCs w:val="22"/>
        </w:rPr>
        <w:t xml:space="preserve"> requirements</w:t>
      </w:r>
      <w:r w:rsidR="004F619A" w:rsidRPr="00EF4367">
        <w:rPr>
          <w:rFonts w:asciiTheme="minorHAnsi" w:hAnsiTheme="minorHAnsi" w:cstheme="minorHAnsi"/>
          <w:sz w:val="22"/>
          <w:szCs w:val="22"/>
        </w:rPr>
        <w:t>.</w:t>
      </w:r>
    </w:p>
    <w:p w:rsidR="004F619A" w:rsidRPr="00EF4367" w:rsidRDefault="00EB0DC5"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Test m</w:t>
      </w:r>
      <w:r w:rsidR="004F619A" w:rsidRPr="00EF4367">
        <w:rPr>
          <w:rFonts w:asciiTheme="minorHAnsi" w:hAnsiTheme="minorHAnsi" w:cstheme="minorHAnsi"/>
          <w:sz w:val="22"/>
          <w:szCs w:val="22"/>
        </w:rPr>
        <w:t>aterial in accordance with ASTM E8.</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Minimum yield is 40,000 psi</w:t>
      </w:r>
      <w:r w:rsidR="00EB0DC5" w:rsidRPr="00EF4367">
        <w:rPr>
          <w:rFonts w:asciiTheme="minorHAnsi" w:hAnsiTheme="minorHAnsi" w:cstheme="minorHAnsi"/>
          <w:sz w:val="22"/>
          <w:szCs w:val="22"/>
        </w:rPr>
        <w:t>,</w:t>
      </w:r>
      <w:r w:rsidRPr="00EF4367">
        <w:rPr>
          <w:rFonts w:asciiTheme="minorHAnsi" w:hAnsiTheme="minorHAnsi" w:cstheme="minorHAnsi"/>
          <w:sz w:val="22"/>
          <w:szCs w:val="22"/>
        </w:rPr>
        <w:t xml:space="preserve"> minimum tensile strength of 45,000 psi on all posts.</w:t>
      </w:r>
    </w:p>
    <w:p w:rsidR="004F619A" w:rsidRPr="00EF4367" w:rsidRDefault="00EB0DC5"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Pre-cut a</w:t>
      </w:r>
      <w:r w:rsidR="004F619A" w:rsidRPr="00EF4367">
        <w:rPr>
          <w:rFonts w:asciiTheme="minorHAnsi" w:hAnsiTheme="minorHAnsi" w:cstheme="minorHAnsi"/>
          <w:sz w:val="22"/>
          <w:szCs w:val="22"/>
        </w:rPr>
        <w:t xml:space="preserve">ll tubing to appropriate lengths, and </w:t>
      </w:r>
      <w:r w:rsidRPr="00EF4367">
        <w:rPr>
          <w:rFonts w:asciiTheme="minorHAnsi" w:hAnsiTheme="minorHAnsi" w:cstheme="minorHAnsi"/>
          <w:sz w:val="22"/>
          <w:szCs w:val="22"/>
        </w:rPr>
        <w:t xml:space="preserve">galvanize </w:t>
      </w:r>
      <w:r w:rsidR="004F619A" w:rsidRPr="00EF4367">
        <w:rPr>
          <w:rFonts w:asciiTheme="minorHAnsi" w:hAnsiTheme="minorHAnsi" w:cstheme="minorHAnsi"/>
          <w:sz w:val="22"/>
          <w:szCs w:val="22"/>
        </w:rPr>
        <w:t xml:space="preserve">all outside surfaces with an </w:t>
      </w:r>
      <w:r w:rsidR="00361A32" w:rsidRPr="00EF4367">
        <w:rPr>
          <w:rFonts w:asciiTheme="minorHAnsi" w:hAnsiTheme="minorHAnsi" w:cstheme="minorHAnsi"/>
          <w:sz w:val="22"/>
          <w:szCs w:val="22"/>
        </w:rPr>
        <w:t xml:space="preserve">exterior </w:t>
      </w:r>
      <w:r w:rsidR="004F619A" w:rsidRPr="00EF4367">
        <w:rPr>
          <w:rFonts w:asciiTheme="minorHAnsi" w:hAnsiTheme="minorHAnsi" w:cstheme="minorHAnsi"/>
          <w:sz w:val="22"/>
          <w:szCs w:val="22"/>
        </w:rPr>
        <w:t>corrosion-resistant zinc-rich coating.</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Where required, schedule</w:t>
      </w:r>
      <w:r w:rsidR="00EB0DC5" w:rsidRPr="00EF4367">
        <w:rPr>
          <w:rFonts w:asciiTheme="minorHAnsi" w:hAnsiTheme="minorHAnsi" w:cstheme="minorHAnsi"/>
          <w:sz w:val="22"/>
          <w:szCs w:val="22"/>
        </w:rPr>
        <w:t>-</w:t>
      </w:r>
      <w:r w:rsidRPr="00EF4367">
        <w:rPr>
          <w:rFonts w:asciiTheme="minorHAnsi" w:hAnsiTheme="minorHAnsi" w:cstheme="minorHAnsi"/>
          <w:sz w:val="22"/>
          <w:szCs w:val="22"/>
        </w:rPr>
        <w:t>40</w:t>
      </w:r>
      <w:r w:rsidR="00EB0DC5" w:rsidRPr="00EF4367">
        <w:rPr>
          <w:rFonts w:asciiTheme="minorHAnsi" w:hAnsiTheme="minorHAnsi" w:cstheme="minorHAnsi"/>
          <w:sz w:val="22"/>
          <w:szCs w:val="22"/>
        </w:rPr>
        <w:t xml:space="preserve"> support pipes of</w:t>
      </w:r>
      <w:r w:rsidRPr="00EF4367">
        <w:rPr>
          <w:rFonts w:asciiTheme="minorHAnsi" w:hAnsiTheme="minorHAnsi" w:cstheme="minorHAnsi"/>
          <w:sz w:val="22"/>
          <w:szCs w:val="22"/>
        </w:rPr>
        <w:t xml:space="preserve"> hot-dip galvanized or powder-coated black steel.</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All fastening hardware shall be stainless steel.</w:t>
      </w:r>
    </w:p>
    <w:p w:rsidR="00EB0DC5" w:rsidRPr="00EF4367" w:rsidRDefault="00EB0DC5" w:rsidP="00EB0DC5">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Powder-coating Process:</w:t>
      </w:r>
    </w:p>
    <w:p w:rsidR="00C5117B" w:rsidRPr="00EF4367" w:rsidRDefault="00C5117B" w:rsidP="00EB0DC5">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C</w:t>
      </w:r>
      <w:r w:rsidR="00EB0DC5" w:rsidRPr="00EF4367">
        <w:rPr>
          <w:rFonts w:asciiTheme="minorHAnsi" w:hAnsiTheme="minorHAnsi" w:cstheme="minorHAnsi"/>
          <w:sz w:val="22"/>
          <w:szCs w:val="22"/>
        </w:rPr>
        <w:t>ompletely clean and</w:t>
      </w:r>
      <w:r w:rsidRPr="00EF4367">
        <w:rPr>
          <w:rFonts w:asciiTheme="minorHAnsi" w:hAnsiTheme="minorHAnsi" w:cstheme="minorHAnsi"/>
          <w:sz w:val="22"/>
          <w:szCs w:val="22"/>
        </w:rPr>
        <w:t xml:space="preserve"> </w:t>
      </w:r>
      <w:r w:rsidR="00C06BFB" w:rsidRPr="00EF4367">
        <w:rPr>
          <w:rFonts w:asciiTheme="minorHAnsi" w:hAnsiTheme="minorHAnsi" w:cstheme="minorHAnsi"/>
          <w:sz w:val="22"/>
          <w:szCs w:val="22"/>
        </w:rPr>
        <w:t>properly,</w:t>
      </w:r>
      <w:r w:rsidR="00FA36F1" w:rsidRPr="00EF4367">
        <w:rPr>
          <w:rFonts w:asciiTheme="minorHAnsi" w:hAnsiTheme="minorHAnsi" w:cstheme="minorHAnsi"/>
          <w:sz w:val="22"/>
          <w:szCs w:val="22"/>
        </w:rPr>
        <w:t xml:space="preserve"> </w:t>
      </w:r>
      <w:r w:rsidR="00EB0DC5" w:rsidRPr="00EF4367">
        <w:rPr>
          <w:rFonts w:asciiTheme="minorHAnsi" w:hAnsiTheme="minorHAnsi" w:cstheme="minorHAnsi"/>
          <w:sz w:val="22"/>
          <w:szCs w:val="22"/>
        </w:rPr>
        <w:t>pre</w:t>
      </w:r>
      <w:r w:rsidRPr="00EF4367">
        <w:rPr>
          <w:rFonts w:asciiTheme="minorHAnsi" w:hAnsiTheme="minorHAnsi" w:cstheme="minorHAnsi"/>
          <w:sz w:val="22"/>
          <w:szCs w:val="22"/>
        </w:rPr>
        <w:t>-</w:t>
      </w:r>
      <w:r w:rsidR="00EB0DC5" w:rsidRPr="00EF4367">
        <w:rPr>
          <w:rFonts w:asciiTheme="minorHAnsi" w:hAnsiTheme="minorHAnsi" w:cstheme="minorHAnsi"/>
          <w:sz w:val="22"/>
          <w:szCs w:val="22"/>
        </w:rPr>
        <w:t xml:space="preserve">treat </w:t>
      </w:r>
      <w:r w:rsidRPr="00EF4367">
        <w:rPr>
          <w:rFonts w:asciiTheme="minorHAnsi" w:hAnsiTheme="minorHAnsi" w:cstheme="minorHAnsi"/>
          <w:sz w:val="22"/>
          <w:szCs w:val="22"/>
        </w:rPr>
        <w:t>all powder-coated parts</w:t>
      </w:r>
      <w:r w:rsidR="00FA36F1" w:rsidRPr="00EF4367">
        <w:rPr>
          <w:rFonts w:asciiTheme="minorHAnsi" w:hAnsiTheme="minorHAnsi" w:cstheme="minorHAnsi"/>
          <w:sz w:val="22"/>
          <w:szCs w:val="22"/>
        </w:rPr>
        <w:t xml:space="preserve"> before coating</w:t>
      </w:r>
      <w:r w:rsidR="00EB0DC5" w:rsidRPr="00EF4367">
        <w:rPr>
          <w:rFonts w:asciiTheme="minorHAnsi" w:hAnsiTheme="minorHAnsi" w:cstheme="minorHAnsi"/>
          <w:sz w:val="22"/>
          <w:szCs w:val="22"/>
        </w:rPr>
        <w:t>.</w:t>
      </w:r>
    </w:p>
    <w:p w:rsidR="00C5117B" w:rsidRPr="00EF4367" w:rsidRDefault="00C5117B" w:rsidP="00EB0DC5">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Apply powder coating</w:t>
      </w:r>
      <w:r w:rsidR="00EB0DC5" w:rsidRPr="00EF4367">
        <w:rPr>
          <w:rFonts w:asciiTheme="minorHAnsi" w:hAnsiTheme="minorHAnsi" w:cstheme="minorHAnsi"/>
          <w:sz w:val="22"/>
          <w:szCs w:val="22"/>
        </w:rPr>
        <w:t xml:space="preserve"> electrostatically and oven-cured at 375 to 425 degrees Fahrenheit.</w:t>
      </w:r>
    </w:p>
    <w:p w:rsidR="00C5117B" w:rsidRPr="00EF4367" w:rsidRDefault="00C5117B" w:rsidP="00EB0DC5">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P</w:t>
      </w:r>
      <w:r w:rsidR="00EB0DC5" w:rsidRPr="00EF4367">
        <w:rPr>
          <w:rFonts w:asciiTheme="minorHAnsi" w:hAnsiTheme="minorHAnsi" w:cstheme="minorHAnsi"/>
          <w:sz w:val="22"/>
          <w:szCs w:val="22"/>
        </w:rPr>
        <w:t>owders shall meet or exceed ASTM standards for Adhesion, Hardness, Impact, Flexibility, Overbake Resistance, and Salt Spray Resistance.</w:t>
      </w:r>
    </w:p>
    <w:p w:rsidR="00EB0DC5" w:rsidRPr="00EF4367" w:rsidRDefault="00C5117B" w:rsidP="00EB0DC5">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Owner shall select c</w:t>
      </w:r>
      <w:r w:rsidR="00EB0DC5" w:rsidRPr="00EF4367">
        <w:rPr>
          <w:rFonts w:asciiTheme="minorHAnsi" w:hAnsiTheme="minorHAnsi" w:cstheme="minorHAnsi"/>
          <w:sz w:val="22"/>
          <w:szCs w:val="22"/>
        </w:rPr>
        <w:t>olor</w:t>
      </w:r>
      <w:r w:rsidRPr="00EF4367">
        <w:rPr>
          <w:rFonts w:asciiTheme="minorHAnsi" w:hAnsiTheme="minorHAnsi" w:cstheme="minorHAnsi"/>
          <w:sz w:val="22"/>
          <w:szCs w:val="22"/>
        </w:rPr>
        <w:t xml:space="preserve"> from manufacturer’s </w:t>
      </w:r>
      <w:r w:rsidR="00FA36F1" w:rsidRPr="00EF4367">
        <w:rPr>
          <w:rFonts w:asciiTheme="minorHAnsi" w:hAnsiTheme="minorHAnsi" w:cstheme="minorHAnsi"/>
          <w:sz w:val="22"/>
          <w:szCs w:val="22"/>
        </w:rPr>
        <w:t>palette</w:t>
      </w:r>
      <w:r w:rsidR="00EB0DC5" w:rsidRPr="00EF4367">
        <w:rPr>
          <w:rFonts w:asciiTheme="minorHAnsi" w:hAnsiTheme="minorHAnsi" w:cstheme="minorHAnsi"/>
          <w:sz w:val="22"/>
          <w:szCs w:val="22"/>
        </w:rPr>
        <w:t>.</w:t>
      </w:r>
    </w:p>
    <w:p w:rsidR="00FA36F1" w:rsidRPr="00EF4367" w:rsidRDefault="00244721" w:rsidP="00FA36F1">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Design the footings per the FBC for the specified structure.</w:t>
      </w:r>
    </w:p>
    <w:p w:rsidR="00244721" w:rsidRPr="00EF4367" w:rsidRDefault="00244721" w:rsidP="00244721">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Roofing:</w:t>
      </w:r>
    </w:p>
    <w:p w:rsidR="00244721" w:rsidRPr="00EF4367" w:rsidRDefault="00244721" w:rsidP="00244721">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Design structural frames use with shade fabric.</w:t>
      </w:r>
    </w:p>
    <w:p w:rsidR="00244721" w:rsidRPr="00EF4367" w:rsidRDefault="00244721" w:rsidP="00244721">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Attach the fabric to frame using a vinyl covered minimum diameter galvanized and clear vinyl coated cable.</w:t>
      </w:r>
    </w:p>
    <w:p w:rsidR="00074B1E" w:rsidRPr="00EF4367" w:rsidRDefault="00244721" w:rsidP="00244721">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Provide zinc-plated copper cable fasteners for maximum corrosion resistance.</w:t>
      </w:r>
    </w:p>
    <w:p w:rsidR="00244721" w:rsidRPr="00EF4367" w:rsidRDefault="00244721" w:rsidP="00244721">
      <w:pPr>
        <w:numPr>
          <w:ilvl w:val="0"/>
          <w:numId w:val="8"/>
        </w:numPr>
        <w:rPr>
          <w:rFonts w:asciiTheme="minorHAnsi" w:hAnsiTheme="minorHAnsi" w:cstheme="minorHAnsi"/>
          <w:sz w:val="22"/>
          <w:szCs w:val="22"/>
        </w:rPr>
      </w:pPr>
      <w:r w:rsidRPr="00EF4367">
        <w:rPr>
          <w:rFonts w:asciiTheme="minorHAnsi" w:hAnsiTheme="minorHAnsi" w:cstheme="minorHAnsi"/>
          <w:sz w:val="22"/>
          <w:szCs w:val="22"/>
        </w:rPr>
        <w:t>FASTENING SYSTEM</w:t>
      </w:r>
    </w:p>
    <w:p w:rsidR="00286662" w:rsidRPr="00EF4367" w:rsidRDefault="00286662"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t xml:space="preserve">Deliver the </w:t>
      </w:r>
      <w:r w:rsidR="00244721" w:rsidRPr="00EF4367">
        <w:rPr>
          <w:rFonts w:asciiTheme="minorHAnsi" w:hAnsiTheme="minorHAnsi" w:cstheme="minorHAnsi"/>
          <w:sz w:val="22"/>
          <w:szCs w:val="22"/>
        </w:rPr>
        <w:t>Shade Fabric complete with independent cables pre-inserted in fabric hems.</w:t>
      </w:r>
    </w:p>
    <w:p w:rsidR="00286662" w:rsidRPr="00EF4367" w:rsidRDefault="00286662"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t>L</w:t>
      </w:r>
      <w:r w:rsidR="00244721" w:rsidRPr="00EF4367">
        <w:rPr>
          <w:rFonts w:asciiTheme="minorHAnsi" w:hAnsiTheme="minorHAnsi" w:cstheme="minorHAnsi"/>
          <w:sz w:val="22"/>
          <w:szCs w:val="22"/>
        </w:rPr>
        <w:t>oop and clamp</w:t>
      </w:r>
      <w:r w:rsidRPr="00EF4367">
        <w:rPr>
          <w:rFonts w:asciiTheme="minorHAnsi" w:hAnsiTheme="minorHAnsi" w:cstheme="minorHAnsi"/>
          <w:sz w:val="22"/>
          <w:szCs w:val="22"/>
        </w:rPr>
        <w:t xml:space="preserve"> each cable</w:t>
      </w:r>
      <w:r w:rsidR="00244721" w:rsidRPr="00EF4367">
        <w:rPr>
          <w:rFonts w:asciiTheme="minorHAnsi" w:hAnsiTheme="minorHAnsi" w:cstheme="minorHAnsi"/>
          <w:sz w:val="22"/>
          <w:szCs w:val="22"/>
        </w:rPr>
        <w:t xml:space="preserve"> at each end.</w:t>
      </w:r>
    </w:p>
    <w:p w:rsidR="00286662" w:rsidRPr="00EF4367" w:rsidRDefault="00286662"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t xml:space="preserve">Provide a </w:t>
      </w:r>
      <w:r w:rsidR="00244721" w:rsidRPr="00EF4367">
        <w:rPr>
          <w:rFonts w:asciiTheme="minorHAnsi" w:hAnsiTheme="minorHAnsi" w:cstheme="minorHAnsi"/>
          <w:sz w:val="22"/>
          <w:szCs w:val="22"/>
        </w:rPr>
        <w:t xml:space="preserve">Fastening System </w:t>
      </w:r>
      <w:r w:rsidRPr="00EF4367">
        <w:rPr>
          <w:rFonts w:asciiTheme="minorHAnsi" w:hAnsiTheme="minorHAnsi" w:cstheme="minorHAnsi"/>
          <w:sz w:val="22"/>
          <w:szCs w:val="22"/>
        </w:rPr>
        <w:t xml:space="preserve">with a </w:t>
      </w:r>
      <w:r w:rsidR="00361A32" w:rsidRPr="00EF4367">
        <w:rPr>
          <w:rFonts w:asciiTheme="minorHAnsi" w:hAnsiTheme="minorHAnsi" w:cstheme="minorHAnsi"/>
          <w:sz w:val="22"/>
          <w:szCs w:val="22"/>
        </w:rPr>
        <w:t>factory-</w:t>
      </w:r>
      <w:r w:rsidRPr="00EF4367">
        <w:rPr>
          <w:rFonts w:asciiTheme="minorHAnsi" w:hAnsiTheme="minorHAnsi" w:cstheme="minorHAnsi"/>
          <w:sz w:val="22"/>
          <w:szCs w:val="22"/>
        </w:rPr>
        <w:t>installed</w:t>
      </w:r>
      <w:r w:rsidR="00244721" w:rsidRPr="00EF4367">
        <w:rPr>
          <w:rFonts w:asciiTheme="minorHAnsi" w:hAnsiTheme="minorHAnsi" w:cstheme="minorHAnsi"/>
          <w:sz w:val="22"/>
          <w:szCs w:val="22"/>
        </w:rPr>
        <w:t xml:space="preserve"> device at each roof rafter corner.</w:t>
      </w:r>
    </w:p>
    <w:p w:rsidR="00286662" w:rsidRPr="00EF4367" w:rsidRDefault="00244721"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t xml:space="preserve">The fastening device </w:t>
      </w:r>
      <w:r w:rsidR="00286662" w:rsidRPr="00EF4367">
        <w:rPr>
          <w:rFonts w:asciiTheme="minorHAnsi" w:hAnsiTheme="minorHAnsi" w:cstheme="minorHAnsi"/>
          <w:sz w:val="22"/>
          <w:szCs w:val="22"/>
        </w:rPr>
        <w:t>should</w:t>
      </w:r>
      <w:r w:rsidRPr="00EF4367">
        <w:rPr>
          <w:rFonts w:asciiTheme="minorHAnsi" w:hAnsiTheme="minorHAnsi" w:cstheme="minorHAnsi"/>
          <w:sz w:val="22"/>
          <w:szCs w:val="22"/>
        </w:rPr>
        <w:t xml:space="preserve"> feature a concealed mechanism.</w:t>
      </w:r>
    </w:p>
    <w:p w:rsidR="00286662" w:rsidRPr="00EF4367" w:rsidRDefault="00533106"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t>Attach c</w:t>
      </w:r>
      <w:r w:rsidR="00244721" w:rsidRPr="00EF4367">
        <w:rPr>
          <w:rFonts w:asciiTheme="minorHAnsi" w:hAnsiTheme="minorHAnsi" w:cstheme="minorHAnsi"/>
          <w:sz w:val="22"/>
          <w:szCs w:val="22"/>
        </w:rPr>
        <w:t xml:space="preserve">ables to </w:t>
      </w:r>
      <w:r w:rsidRPr="00EF4367">
        <w:rPr>
          <w:rFonts w:asciiTheme="minorHAnsi" w:hAnsiTheme="minorHAnsi" w:cstheme="minorHAnsi"/>
          <w:sz w:val="22"/>
          <w:szCs w:val="22"/>
        </w:rPr>
        <w:t xml:space="preserve">a </w:t>
      </w:r>
      <w:r w:rsidR="00244721" w:rsidRPr="00EF4367">
        <w:rPr>
          <w:rFonts w:asciiTheme="minorHAnsi" w:hAnsiTheme="minorHAnsi" w:cstheme="minorHAnsi"/>
          <w:sz w:val="22"/>
          <w:szCs w:val="22"/>
        </w:rPr>
        <w:t>hook welded to the moving sleeve, thereby distributing tension evenly over rafters and not directly onto the mechanism.</w:t>
      </w:r>
    </w:p>
    <w:p w:rsidR="00286662" w:rsidRPr="00EF4367" w:rsidRDefault="00533106"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lastRenderedPageBreak/>
        <w:t>Seal the r</w:t>
      </w:r>
      <w:r w:rsidR="00244721" w:rsidRPr="00EF4367">
        <w:rPr>
          <w:rFonts w:asciiTheme="minorHAnsi" w:hAnsiTheme="minorHAnsi" w:cstheme="minorHAnsi"/>
          <w:sz w:val="22"/>
          <w:szCs w:val="22"/>
        </w:rPr>
        <w:t>afters with no penetrations on the top side, thereby prevent</w:t>
      </w:r>
      <w:r w:rsidR="00286662" w:rsidRPr="00EF4367">
        <w:rPr>
          <w:rFonts w:asciiTheme="minorHAnsi" w:hAnsiTheme="minorHAnsi" w:cstheme="minorHAnsi"/>
          <w:sz w:val="22"/>
          <w:szCs w:val="22"/>
        </w:rPr>
        <w:t>ing water from entering.</w:t>
      </w:r>
    </w:p>
    <w:p w:rsidR="00286662" w:rsidRPr="00EF4367" w:rsidRDefault="00533106"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t>Provide a</w:t>
      </w:r>
      <w:r w:rsidR="00244721" w:rsidRPr="00EF4367">
        <w:rPr>
          <w:rFonts w:asciiTheme="minorHAnsi" w:hAnsiTheme="minorHAnsi" w:cstheme="minorHAnsi"/>
          <w:sz w:val="22"/>
          <w:szCs w:val="22"/>
        </w:rPr>
        <w:t xml:space="preserve"> locking cap at the end of each rafter with a vandal-resistant bolt (special wrench provided by the manufacturer) to prevent unauthorized access to the fastening device mechanism.</w:t>
      </w:r>
    </w:p>
    <w:p w:rsidR="00244721" w:rsidRPr="00EF4367" w:rsidRDefault="00533106"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t xml:space="preserve">Provide a system to adjust the tension on the fabric, which </w:t>
      </w:r>
      <w:r w:rsidR="00A95D84" w:rsidRPr="00EF4367">
        <w:rPr>
          <w:rFonts w:asciiTheme="minorHAnsi" w:hAnsiTheme="minorHAnsi" w:cstheme="minorHAnsi"/>
          <w:sz w:val="22"/>
          <w:szCs w:val="22"/>
        </w:rPr>
        <w:t>staff</w:t>
      </w:r>
      <w:r w:rsidRPr="00EF4367">
        <w:rPr>
          <w:rFonts w:asciiTheme="minorHAnsi" w:hAnsiTheme="minorHAnsi" w:cstheme="minorHAnsi"/>
          <w:sz w:val="22"/>
          <w:szCs w:val="22"/>
        </w:rPr>
        <w:t xml:space="preserve"> </w:t>
      </w:r>
      <w:r w:rsidR="00A95D84" w:rsidRPr="00EF4367">
        <w:rPr>
          <w:rFonts w:asciiTheme="minorHAnsi" w:hAnsiTheme="minorHAnsi" w:cstheme="minorHAnsi"/>
          <w:sz w:val="22"/>
          <w:szCs w:val="22"/>
        </w:rPr>
        <w:t>controls</w:t>
      </w:r>
      <w:r w:rsidRPr="00EF4367">
        <w:rPr>
          <w:rFonts w:asciiTheme="minorHAnsi" w:hAnsiTheme="minorHAnsi" w:cstheme="minorHAnsi"/>
          <w:sz w:val="22"/>
          <w:szCs w:val="22"/>
        </w:rPr>
        <w:t xml:space="preserve"> with the proper tool supplied by the vendor.</w:t>
      </w:r>
    </w:p>
    <w:p w:rsidR="00244721" w:rsidRPr="00EF4367" w:rsidRDefault="00A95D84" w:rsidP="00244721">
      <w:pPr>
        <w:numPr>
          <w:ilvl w:val="1"/>
          <w:numId w:val="9"/>
        </w:numPr>
        <w:tabs>
          <w:tab w:val="left" w:pos="450"/>
        </w:tabs>
        <w:rPr>
          <w:rFonts w:asciiTheme="minorHAnsi" w:hAnsiTheme="minorHAnsi" w:cstheme="minorHAnsi"/>
          <w:sz w:val="22"/>
          <w:szCs w:val="22"/>
        </w:rPr>
      </w:pPr>
      <w:r w:rsidRPr="00EF4367">
        <w:rPr>
          <w:rFonts w:asciiTheme="minorHAnsi" w:hAnsiTheme="minorHAnsi" w:cstheme="minorHAnsi"/>
          <w:sz w:val="22"/>
          <w:szCs w:val="22"/>
        </w:rPr>
        <w:t>Provide instructional video DVD on handling the shade structure, exact procedure for removing, and re-attaching canopy using an actual shade structure in the field.</w:t>
      </w:r>
    </w:p>
    <w:p w:rsidR="00A95D84" w:rsidRPr="00EF4367" w:rsidRDefault="00A95D84" w:rsidP="00A95D84">
      <w:pPr>
        <w:numPr>
          <w:ilvl w:val="0"/>
          <w:numId w:val="8"/>
        </w:numPr>
        <w:rPr>
          <w:rFonts w:asciiTheme="minorHAnsi" w:hAnsiTheme="minorHAnsi" w:cstheme="minorHAnsi"/>
          <w:sz w:val="22"/>
          <w:szCs w:val="22"/>
        </w:rPr>
      </w:pPr>
      <w:r w:rsidRPr="00EF4367">
        <w:rPr>
          <w:rFonts w:asciiTheme="minorHAnsi" w:hAnsiTheme="minorHAnsi" w:cstheme="minorHAnsi"/>
          <w:sz w:val="22"/>
          <w:szCs w:val="22"/>
        </w:rPr>
        <w:t>FABRIC</w:t>
      </w:r>
    </w:p>
    <w:p w:rsidR="00E20538" w:rsidRPr="00EF4367" w:rsidRDefault="00A95D84" w:rsidP="00E20538">
      <w:pPr>
        <w:numPr>
          <w:ilvl w:val="1"/>
          <w:numId w:val="14"/>
        </w:numPr>
        <w:tabs>
          <w:tab w:val="left" w:pos="450"/>
        </w:tabs>
        <w:rPr>
          <w:rFonts w:asciiTheme="minorHAnsi" w:hAnsiTheme="minorHAnsi" w:cstheme="minorHAnsi"/>
          <w:sz w:val="22"/>
          <w:szCs w:val="22"/>
        </w:rPr>
      </w:pPr>
      <w:r w:rsidRPr="00EF4367">
        <w:rPr>
          <w:rFonts w:asciiTheme="minorHAnsi" w:hAnsiTheme="minorHAnsi" w:cstheme="minorHAnsi"/>
          <w:sz w:val="22"/>
          <w:szCs w:val="22"/>
        </w:rPr>
        <w:t>Shade Fabric:</w:t>
      </w:r>
    </w:p>
    <w:p w:rsidR="00A95D84" w:rsidRPr="00EF4367" w:rsidRDefault="00A95D84" w:rsidP="00E20538">
      <w:pPr>
        <w:numPr>
          <w:ilvl w:val="2"/>
          <w:numId w:val="14"/>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Knitted of monofilament and tape construction </w:t>
      </w:r>
      <w:r w:rsidR="00E20538" w:rsidRPr="00EF4367">
        <w:rPr>
          <w:rFonts w:asciiTheme="minorHAnsi" w:hAnsiTheme="minorHAnsi" w:cstheme="minorHAnsi"/>
          <w:sz w:val="22"/>
          <w:szCs w:val="22"/>
        </w:rPr>
        <w:t>high-density</w:t>
      </w:r>
      <w:r w:rsidRPr="00EF4367">
        <w:rPr>
          <w:rFonts w:asciiTheme="minorHAnsi" w:hAnsiTheme="minorHAnsi" w:cstheme="minorHAnsi"/>
          <w:sz w:val="22"/>
          <w:szCs w:val="22"/>
        </w:rPr>
        <w:t xml:space="preserve"> polyethylene with Ultra Violet (U.V.) stabilizers and flame retardant</w:t>
      </w:r>
      <w:r w:rsidR="00E20538" w:rsidRPr="00EF4367">
        <w:rPr>
          <w:rFonts w:asciiTheme="minorHAnsi" w:hAnsiTheme="minorHAnsi" w:cstheme="minorHAnsi"/>
          <w:sz w:val="22"/>
          <w:szCs w:val="22"/>
        </w:rPr>
        <w:t>,</w:t>
      </w:r>
      <w:r w:rsidRPr="00EF4367">
        <w:rPr>
          <w:rFonts w:asciiTheme="minorHAnsi" w:hAnsiTheme="minorHAnsi" w:cstheme="minorHAnsi"/>
          <w:sz w:val="22"/>
          <w:szCs w:val="22"/>
        </w:rPr>
        <w:t xml:space="preserve"> UV-Block Factor varies by standard color offered from 91% to 99%.</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Normal Thickness:</w:t>
      </w:r>
      <w:r w:rsidRPr="00EF4367">
        <w:rPr>
          <w:rFonts w:asciiTheme="minorHAnsi" w:hAnsiTheme="minorHAnsi" w:cstheme="minorHAnsi"/>
          <w:sz w:val="22"/>
          <w:szCs w:val="22"/>
        </w:rPr>
        <w:tab/>
        <w:t>0.057 inches</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Fabric Mass:</w:t>
      </w:r>
      <w:r w:rsidRPr="00EF4367">
        <w:rPr>
          <w:rFonts w:asciiTheme="minorHAnsi" w:hAnsiTheme="minorHAnsi" w:cstheme="minorHAnsi"/>
          <w:sz w:val="22"/>
          <w:szCs w:val="22"/>
        </w:rPr>
        <w:tab/>
        <w:t>Min 337 g/m²</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Light Fastness:</w:t>
      </w:r>
      <w:r w:rsidRPr="00EF4367">
        <w:rPr>
          <w:rFonts w:asciiTheme="minorHAnsi" w:hAnsiTheme="minorHAnsi" w:cstheme="minorHAnsi"/>
          <w:sz w:val="22"/>
          <w:szCs w:val="22"/>
        </w:rPr>
        <w:tab/>
        <w:t>7-8 (Blue Wool Scale)</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Weather Fastness:</w:t>
      </w:r>
      <w:r w:rsidRPr="00EF4367">
        <w:rPr>
          <w:rFonts w:asciiTheme="minorHAnsi" w:hAnsiTheme="minorHAnsi" w:cstheme="minorHAnsi"/>
          <w:sz w:val="22"/>
          <w:szCs w:val="22"/>
        </w:rPr>
        <w:tab/>
        <w:t>4-5 (Grey Scale Test)</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Tear Resistance:</w:t>
      </w:r>
      <w:r w:rsidRPr="00EF4367">
        <w:rPr>
          <w:rFonts w:asciiTheme="minorHAnsi" w:hAnsiTheme="minorHAnsi" w:cstheme="minorHAnsi"/>
          <w:sz w:val="22"/>
          <w:szCs w:val="22"/>
        </w:rPr>
        <w:tab/>
        <w:t>Warp 210N</w:t>
      </w:r>
      <w:r w:rsidRPr="00EF4367">
        <w:rPr>
          <w:rFonts w:asciiTheme="minorHAnsi" w:hAnsiTheme="minorHAnsi" w:cstheme="minorHAnsi"/>
          <w:sz w:val="22"/>
          <w:szCs w:val="22"/>
        </w:rPr>
        <w:tab/>
        <w:t>Weft 276N</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Breaking Force:</w:t>
      </w:r>
      <w:r w:rsidRPr="00EF4367">
        <w:rPr>
          <w:rFonts w:asciiTheme="minorHAnsi" w:hAnsiTheme="minorHAnsi" w:cstheme="minorHAnsi"/>
          <w:sz w:val="22"/>
          <w:szCs w:val="22"/>
        </w:rPr>
        <w:tab/>
        <w:t>Warp 786N</w:t>
      </w:r>
      <w:r w:rsidRPr="00EF4367">
        <w:rPr>
          <w:rFonts w:asciiTheme="minorHAnsi" w:hAnsiTheme="minorHAnsi" w:cstheme="minorHAnsi"/>
          <w:sz w:val="22"/>
          <w:szCs w:val="22"/>
        </w:rPr>
        <w:tab/>
        <w:t>Weft 1544N</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Bursting Pressure:</w:t>
      </w:r>
      <w:r w:rsidRPr="00EF4367">
        <w:rPr>
          <w:rFonts w:asciiTheme="minorHAnsi" w:hAnsiTheme="minorHAnsi" w:cstheme="minorHAnsi"/>
          <w:sz w:val="22"/>
          <w:szCs w:val="22"/>
        </w:rPr>
        <w:tab/>
        <w:t>Mean 3125kPa</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Bursting Force:</w:t>
      </w:r>
      <w:r w:rsidRPr="00EF4367">
        <w:rPr>
          <w:rFonts w:asciiTheme="minorHAnsi" w:hAnsiTheme="minorHAnsi" w:cstheme="minorHAnsi"/>
          <w:sz w:val="22"/>
          <w:szCs w:val="22"/>
        </w:rPr>
        <w:tab/>
        <w:t>Mean 1775N</w:t>
      </w:r>
    </w:p>
    <w:p w:rsidR="00A95D84" w:rsidRPr="00EF4367" w:rsidRDefault="00A95D84" w:rsidP="00E20538">
      <w:pPr>
        <w:numPr>
          <w:ilvl w:val="2"/>
          <w:numId w:val="14"/>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All hems and seams are double </w:t>
      </w:r>
      <w:r w:rsidR="00E20538" w:rsidRPr="00EF4367">
        <w:rPr>
          <w:rFonts w:asciiTheme="minorHAnsi" w:hAnsiTheme="minorHAnsi" w:cstheme="minorHAnsi"/>
          <w:sz w:val="22"/>
          <w:szCs w:val="22"/>
        </w:rPr>
        <w:t>rowlock</w:t>
      </w:r>
      <w:r w:rsidRPr="00EF4367">
        <w:rPr>
          <w:rFonts w:asciiTheme="minorHAnsi" w:hAnsiTheme="minorHAnsi" w:cstheme="minorHAnsi"/>
          <w:sz w:val="22"/>
          <w:szCs w:val="22"/>
        </w:rPr>
        <w:t xml:space="preserve"> stitched using exterior grade UV-stabilized polyethylene sewing thread.</w:t>
      </w:r>
    </w:p>
    <w:p w:rsidR="00E20538" w:rsidRPr="00EF4367" w:rsidRDefault="00E20538" w:rsidP="00E20538">
      <w:pPr>
        <w:numPr>
          <w:ilvl w:val="1"/>
          <w:numId w:val="14"/>
        </w:numPr>
        <w:tabs>
          <w:tab w:val="left" w:pos="450"/>
        </w:tabs>
        <w:rPr>
          <w:rFonts w:asciiTheme="minorHAnsi" w:hAnsiTheme="minorHAnsi" w:cstheme="minorHAnsi"/>
          <w:sz w:val="22"/>
          <w:szCs w:val="22"/>
        </w:rPr>
      </w:pPr>
      <w:r w:rsidRPr="00EF4367">
        <w:rPr>
          <w:rFonts w:asciiTheme="minorHAnsi" w:hAnsiTheme="minorHAnsi" w:cstheme="minorHAnsi"/>
          <w:sz w:val="22"/>
          <w:szCs w:val="22"/>
        </w:rPr>
        <w:t>Flammability:</w:t>
      </w:r>
    </w:p>
    <w:p w:rsidR="00E20538" w:rsidRPr="00EF4367" w:rsidRDefault="00C90D2E" w:rsidP="00E20538">
      <w:pPr>
        <w:numPr>
          <w:ilvl w:val="2"/>
          <w:numId w:val="14"/>
        </w:numPr>
        <w:tabs>
          <w:tab w:val="left" w:pos="450"/>
        </w:tabs>
        <w:rPr>
          <w:rFonts w:asciiTheme="minorHAnsi" w:hAnsiTheme="minorHAnsi" w:cstheme="minorHAnsi"/>
          <w:sz w:val="22"/>
          <w:szCs w:val="22"/>
        </w:rPr>
      </w:pPr>
      <w:r>
        <w:rPr>
          <w:rFonts w:asciiTheme="minorHAnsi" w:hAnsiTheme="minorHAnsi" w:cstheme="minorHAnsi"/>
          <w:sz w:val="22"/>
          <w:szCs w:val="22"/>
        </w:rPr>
        <w:t>Shade fabric shall</w:t>
      </w:r>
      <w:r w:rsidR="00E20538" w:rsidRPr="00EF4367">
        <w:rPr>
          <w:rFonts w:asciiTheme="minorHAnsi" w:hAnsiTheme="minorHAnsi" w:cstheme="minorHAnsi"/>
          <w:sz w:val="22"/>
          <w:szCs w:val="22"/>
        </w:rPr>
        <w:t xml:space="preserve"> pass the requirements established under the NFPA 701 Test Method 2 test standards for flammability, including the accelerated water leaching protocol.</w:t>
      </w:r>
    </w:p>
    <w:p w:rsidR="00E20538" w:rsidRPr="00EF4367" w:rsidRDefault="00E20538" w:rsidP="00E20538">
      <w:pPr>
        <w:numPr>
          <w:ilvl w:val="2"/>
          <w:numId w:val="14"/>
        </w:numPr>
        <w:tabs>
          <w:tab w:val="left" w:pos="450"/>
        </w:tabs>
        <w:rPr>
          <w:rFonts w:asciiTheme="minorHAnsi" w:hAnsiTheme="minorHAnsi" w:cstheme="minorHAnsi"/>
          <w:sz w:val="22"/>
          <w:szCs w:val="22"/>
        </w:rPr>
      </w:pPr>
      <w:r w:rsidRPr="00EF4367">
        <w:rPr>
          <w:rFonts w:asciiTheme="minorHAnsi" w:hAnsiTheme="minorHAnsi" w:cstheme="minorHAnsi"/>
          <w:sz w:val="22"/>
          <w:szCs w:val="22"/>
        </w:rPr>
        <w:t>Furnish written evidence of compliance with this standard, including with accelerated water leaching protocol, with bid proposal.</w:t>
      </w:r>
    </w:p>
    <w:p w:rsidR="00A95D84" w:rsidRPr="00EF4367" w:rsidRDefault="00A95D84" w:rsidP="00A95D84">
      <w:pPr>
        <w:rPr>
          <w:rFonts w:asciiTheme="minorHAnsi" w:hAnsiTheme="minorHAnsi" w:cstheme="minorHAnsi"/>
          <w:sz w:val="22"/>
          <w:szCs w:val="22"/>
        </w:rPr>
      </w:pPr>
    </w:p>
    <w:p w:rsidR="00074B1E" w:rsidRPr="00EF4367" w:rsidRDefault="00074B1E" w:rsidP="00B705A8">
      <w:pPr>
        <w:tabs>
          <w:tab w:val="left" w:pos="900"/>
        </w:tabs>
        <w:rPr>
          <w:rFonts w:asciiTheme="minorHAnsi" w:hAnsiTheme="minorHAnsi" w:cstheme="minorHAnsi"/>
          <w:b/>
          <w:sz w:val="22"/>
          <w:szCs w:val="22"/>
        </w:rPr>
      </w:pPr>
      <w:r w:rsidRPr="00EF4367">
        <w:rPr>
          <w:rFonts w:asciiTheme="minorHAnsi" w:hAnsiTheme="minorHAnsi" w:cstheme="minorHAnsi"/>
          <w:b/>
          <w:sz w:val="22"/>
          <w:szCs w:val="22"/>
        </w:rPr>
        <w:t xml:space="preserve">PART </w:t>
      </w:r>
      <w:r w:rsidR="00B705A8" w:rsidRPr="00EF4367">
        <w:rPr>
          <w:rFonts w:asciiTheme="minorHAnsi" w:hAnsiTheme="minorHAnsi" w:cstheme="minorHAnsi"/>
          <w:b/>
          <w:sz w:val="22"/>
          <w:szCs w:val="22"/>
        </w:rPr>
        <w:t>3</w:t>
      </w:r>
      <w:r w:rsidR="00B705A8" w:rsidRPr="00EF4367">
        <w:rPr>
          <w:rFonts w:asciiTheme="minorHAnsi" w:hAnsiTheme="minorHAnsi" w:cstheme="minorHAnsi"/>
          <w:b/>
          <w:sz w:val="22"/>
          <w:szCs w:val="22"/>
        </w:rPr>
        <w:tab/>
      </w:r>
      <w:r w:rsidRPr="00EF4367">
        <w:rPr>
          <w:rFonts w:asciiTheme="minorHAnsi" w:hAnsiTheme="minorHAnsi" w:cstheme="minorHAnsi"/>
          <w:b/>
          <w:sz w:val="22"/>
          <w:szCs w:val="22"/>
        </w:rPr>
        <w:t>EXECUTION</w:t>
      </w:r>
    </w:p>
    <w:p w:rsidR="00074B1E" w:rsidRPr="00EF4367" w:rsidRDefault="00E20538" w:rsidP="00B85726">
      <w:pPr>
        <w:numPr>
          <w:ilvl w:val="0"/>
          <w:numId w:val="15"/>
        </w:numPr>
        <w:rPr>
          <w:rFonts w:asciiTheme="minorHAnsi" w:hAnsiTheme="minorHAnsi" w:cstheme="minorHAnsi"/>
          <w:sz w:val="22"/>
          <w:szCs w:val="22"/>
        </w:rPr>
      </w:pPr>
      <w:r w:rsidRPr="00EF4367">
        <w:rPr>
          <w:rFonts w:asciiTheme="minorHAnsi" w:hAnsiTheme="minorHAnsi" w:cstheme="minorHAnsi"/>
          <w:sz w:val="22"/>
          <w:szCs w:val="22"/>
        </w:rPr>
        <w:t>INSTALLATION</w:t>
      </w:r>
    </w:p>
    <w:p w:rsidR="00E20538" w:rsidRPr="00EF4367" w:rsidRDefault="00E20538" w:rsidP="00B85726">
      <w:pPr>
        <w:numPr>
          <w:ilvl w:val="1"/>
          <w:numId w:val="15"/>
        </w:numPr>
        <w:tabs>
          <w:tab w:val="left" w:pos="450"/>
        </w:tabs>
        <w:rPr>
          <w:rFonts w:asciiTheme="minorHAnsi" w:hAnsiTheme="minorHAnsi" w:cstheme="minorHAnsi"/>
          <w:sz w:val="22"/>
          <w:szCs w:val="22"/>
        </w:rPr>
      </w:pPr>
      <w:r w:rsidRPr="00EF4367">
        <w:rPr>
          <w:rFonts w:asciiTheme="minorHAnsi" w:hAnsiTheme="minorHAnsi" w:cstheme="minorHAnsi"/>
          <w:sz w:val="22"/>
          <w:szCs w:val="22"/>
        </w:rPr>
        <w:t>Installations of shade structure(s) by an installer who shall comply with the manufacturer’s instructions for assembly, installation, and erection, per approved drawings.</w:t>
      </w:r>
    </w:p>
    <w:p w:rsidR="00E20538" w:rsidRDefault="00E20538" w:rsidP="00B85726">
      <w:pPr>
        <w:numPr>
          <w:ilvl w:val="1"/>
          <w:numId w:val="15"/>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The site shall be free of construction </w:t>
      </w:r>
      <w:r w:rsidR="00B85726" w:rsidRPr="00EF4367">
        <w:rPr>
          <w:rFonts w:asciiTheme="minorHAnsi" w:hAnsiTheme="minorHAnsi" w:cstheme="minorHAnsi"/>
          <w:sz w:val="22"/>
          <w:szCs w:val="22"/>
        </w:rPr>
        <w:t>debris upon the completion of the project.</w:t>
      </w:r>
    </w:p>
    <w:p w:rsidR="00F34A65" w:rsidRDefault="00F34A65" w:rsidP="00F34A65">
      <w:pPr>
        <w:numPr>
          <w:ilvl w:val="0"/>
          <w:numId w:val="15"/>
        </w:numPr>
        <w:rPr>
          <w:rFonts w:asciiTheme="minorHAnsi" w:hAnsiTheme="minorHAnsi" w:cstheme="minorHAnsi"/>
          <w:sz w:val="22"/>
          <w:szCs w:val="22"/>
        </w:rPr>
      </w:pPr>
      <w:r>
        <w:rPr>
          <w:rFonts w:asciiTheme="minorHAnsi" w:hAnsiTheme="minorHAnsi" w:cstheme="minorHAnsi"/>
          <w:sz w:val="22"/>
          <w:szCs w:val="22"/>
        </w:rPr>
        <w:t>TRAINING</w:t>
      </w:r>
    </w:p>
    <w:p w:rsidR="00F34A65" w:rsidRPr="00EF4367" w:rsidRDefault="00F34A65" w:rsidP="00F34A65">
      <w:pPr>
        <w:numPr>
          <w:ilvl w:val="1"/>
          <w:numId w:val="15"/>
        </w:numPr>
        <w:tabs>
          <w:tab w:val="left" w:pos="450"/>
        </w:tabs>
        <w:rPr>
          <w:rFonts w:asciiTheme="minorHAnsi" w:hAnsiTheme="minorHAnsi" w:cstheme="minorHAnsi"/>
          <w:sz w:val="22"/>
          <w:szCs w:val="22"/>
        </w:rPr>
      </w:pPr>
      <w:r>
        <w:rPr>
          <w:rFonts w:asciiTheme="minorHAnsi" w:hAnsiTheme="minorHAnsi" w:cstheme="minorHAnsi"/>
          <w:sz w:val="22"/>
          <w:szCs w:val="22"/>
        </w:rPr>
        <w:t xml:space="preserve">Provide fabric removal and installation </w:t>
      </w:r>
      <w:r w:rsidR="00106D02">
        <w:rPr>
          <w:rFonts w:asciiTheme="minorHAnsi" w:hAnsiTheme="minorHAnsi" w:cstheme="minorHAnsi"/>
          <w:sz w:val="22"/>
          <w:szCs w:val="22"/>
        </w:rPr>
        <w:t xml:space="preserve">training </w:t>
      </w:r>
      <w:r>
        <w:rPr>
          <w:rFonts w:asciiTheme="minorHAnsi" w:hAnsiTheme="minorHAnsi" w:cstheme="minorHAnsi"/>
          <w:sz w:val="22"/>
          <w:szCs w:val="22"/>
        </w:rPr>
        <w:t>for school staff members selected by their principal.</w:t>
      </w:r>
    </w:p>
    <w:p w:rsidR="00074B1E" w:rsidRPr="00EF4367" w:rsidRDefault="00074B1E">
      <w:pPr>
        <w:rPr>
          <w:rFonts w:asciiTheme="minorHAnsi" w:hAnsiTheme="minorHAnsi" w:cstheme="minorHAnsi"/>
          <w:sz w:val="22"/>
          <w:szCs w:val="22"/>
        </w:rPr>
      </w:pPr>
    </w:p>
    <w:p w:rsidR="00074B1E" w:rsidRPr="00EF4367" w:rsidRDefault="00074B1E">
      <w:pPr>
        <w:jc w:val="center"/>
        <w:rPr>
          <w:rFonts w:asciiTheme="minorHAnsi" w:hAnsiTheme="minorHAnsi" w:cstheme="minorHAnsi"/>
          <w:sz w:val="22"/>
          <w:szCs w:val="22"/>
        </w:rPr>
      </w:pPr>
      <w:r w:rsidRPr="00EF4367">
        <w:rPr>
          <w:rFonts w:asciiTheme="minorHAnsi" w:hAnsiTheme="minorHAnsi" w:cstheme="minorHAnsi"/>
          <w:sz w:val="22"/>
          <w:szCs w:val="22"/>
        </w:rPr>
        <w:t>END OF SECTION</w:t>
      </w:r>
    </w:p>
    <w:sectPr w:rsidR="00074B1E" w:rsidRPr="00EF4367" w:rsidSect="009022A6">
      <w:headerReference w:type="default" r:id="rId8"/>
      <w:footerReference w:type="default" r:id="rId9"/>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732" w:rsidRDefault="00006732">
      <w:r>
        <w:separator/>
      </w:r>
    </w:p>
  </w:endnote>
  <w:endnote w:type="continuationSeparator" w:id="0">
    <w:p w:rsidR="00006732" w:rsidRDefault="0000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732" w:rsidRPr="00EF4367" w:rsidRDefault="00006732">
    <w:pPr>
      <w:tabs>
        <w:tab w:val="center" w:pos="4680"/>
        <w:tab w:val="right" w:pos="9360"/>
      </w:tabs>
      <w:spacing w:line="240" w:lineRule="exact"/>
      <w:rPr>
        <w:rFonts w:asciiTheme="minorHAnsi" w:hAnsiTheme="minorHAnsi" w:cstheme="minorHAnsi"/>
        <w:sz w:val="22"/>
        <w:szCs w:val="22"/>
      </w:rPr>
    </w:pPr>
    <w:r w:rsidRPr="00EF4367">
      <w:rPr>
        <w:rFonts w:asciiTheme="minorHAnsi" w:hAnsiTheme="minorHAnsi" w:cstheme="minorHAnsi"/>
        <w:sz w:val="22"/>
        <w:szCs w:val="22"/>
      </w:rPr>
      <w:tab/>
      <w:t xml:space="preserve">13 31 00 - </w:t>
    </w:r>
    <w:r w:rsidR="0065573A" w:rsidRPr="00EF4367">
      <w:rPr>
        <w:rFonts w:asciiTheme="minorHAnsi" w:hAnsiTheme="minorHAnsi" w:cstheme="minorHAnsi"/>
        <w:sz w:val="22"/>
        <w:szCs w:val="22"/>
      </w:rPr>
      <w:fldChar w:fldCharType="begin"/>
    </w:r>
    <w:r w:rsidRPr="00EF4367">
      <w:rPr>
        <w:rFonts w:asciiTheme="minorHAnsi" w:hAnsiTheme="minorHAnsi" w:cstheme="minorHAnsi"/>
        <w:sz w:val="22"/>
        <w:szCs w:val="22"/>
      </w:rPr>
      <w:instrText xml:space="preserve">PAGE </w:instrText>
    </w:r>
    <w:r w:rsidR="0065573A" w:rsidRPr="00EF4367">
      <w:rPr>
        <w:rFonts w:asciiTheme="minorHAnsi" w:hAnsiTheme="minorHAnsi" w:cstheme="minorHAnsi"/>
        <w:sz w:val="22"/>
        <w:szCs w:val="22"/>
      </w:rPr>
      <w:fldChar w:fldCharType="separate"/>
    </w:r>
    <w:r w:rsidR="00106D02">
      <w:rPr>
        <w:rFonts w:asciiTheme="minorHAnsi" w:hAnsiTheme="minorHAnsi" w:cstheme="minorHAnsi"/>
        <w:noProof/>
        <w:sz w:val="22"/>
        <w:szCs w:val="22"/>
      </w:rPr>
      <w:t>1</w:t>
    </w:r>
    <w:r w:rsidR="0065573A" w:rsidRPr="00EF4367">
      <w:rPr>
        <w:rFonts w:asciiTheme="minorHAnsi" w:hAnsiTheme="minorHAnsi" w:cstheme="minorHAnsi"/>
        <w:sz w:val="22"/>
        <w:szCs w:val="22"/>
      </w:rPr>
      <w:fldChar w:fldCharType="end"/>
    </w:r>
    <w:r w:rsidRPr="00EF4367">
      <w:rPr>
        <w:rFonts w:asciiTheme="minorHAnsi" w:hAnsiTheme="minorHAnsi" w:cstheme="minorHAnsi"/>
        <w:sz w:val="22"/>
        <w:szCs w:val="22"/>
      </w:rPr>
      <w:t xml:space="preserve"> of </w:t>
    </w:r>
    <w:r w:rsidR="0065573A" w:rsidRPr="00EF4367">
      <w:rPr>
        <w:rStyle w:val="PageNumber"/>
        <w:rFonts w:asciiTheme="minorHAnsi" w:hAnsiTheme="minorHAnsi" w:cstheme="minorHAnsi"/>
        <w:sz w:val="22"/>
      </w:rPr>
      <w:fldChar w:fldCharType="begin"/>
    </w:r>
    <w:r w:rsidRPr="00EF4367">
      <w:rPr>
        <w:rStyle w:val="PageNumber"/>
        <w:rFonts w:asciiTheme="minorHAnsi" w:hAnsiTheme="minorHAnsi" w:cstheme="minorHAnsi"/>
        <w:sz w:val="22"/>
      </w:rPr>
      <w:instrText xml:space="preserve"> NUMPAGES </w:instrText>
    </w:r>
    <w:r w:rsidR="0065573A" w:rsidRPr="00EF4367">
      <w:rPr>
        <w:rStyle w:val="PageNumber"/>
        <w:rFonts w:asciiTheme="minorHAnsi" w:hAnsiTheme="minorHAnsi" w:cstheme="minorHAnsi"/>
        <w:sz w:val="22"/>
      </w:rPr>
      <w:fldChar w:fldCharType="separate"/>
    </w:r>
    <w:r w:rsidR="00106D02">
      <w:rPr>
        <w:rStyle w:val="PageNumber"/>
        <w:rFonts w:asciiTheme="minorHAnsi" w:hAnsiTheme="minorHAnsi" w:cstheme="minorHAnsi"/>
        <w:noProof/>
        <w:sz w:val="22"/>
      </w:rPr>
      <w:t>3</w:t>
    </w:r>
    <w:r w:rsidR="0065573A" w:rsidRPr="00EF4367">
      <w:rPr>
        <w:rStyle w:val="PageNumber"/>
        <w:rFonts w:asciiTheme="minorHAnsi" w:hAnsiTheme="minorHAnsi" w:cstheme="minorHAnsi"/>
        <w:sz w:val="22"/>
      </w:rPr>
      <w:fldChar w:fldCharType="end"/>
    </w:r>
    <w:r w:rsidRPr="00EF4367">
      <w:rPr>
        <w:rFonts w:asciiTheme="minorHAnsi" w:hAnsiTheme="minorHAnsi" w:cstheme="minorHAnsi"/>
        <w:sz w:val="22"/>
        <w:szCs w:val="22"/>
      </w:rPr>
      <w:tab/>
      <w:t>Playground Shade Structures</w:t>
    </w:r>
  </w:p>
  <w:p w:rsidR="00006732" w:rsidRPr="00EF4367" w:rsidRDefault="00EF4367">
    <w:pPr>
      <w:spacing w:line="240" w:lineRule="exact"/>
      <w:jc w:val="right"/>
      <w:rPr>
        <w:rFonts w:asciiTheme="minorHAnsi" w:hAnsiTheme="minorHAnsi" w:cstheme="minorHAnsi"/>
        <w:sz w:val="22"/>
        <w:szCs w:val="22"/>
      </w:rPr>
    </w:pPr>
    <w:r>
      <w:rPr>
        <w:rFonts w:asciiTheme="minorHAnsi" w:hAnsiTheme="minorHAnsi" w:cstheme="minorHAnsi"/>
        <w:sz w:val="22"/>
        <w:szCs w:val="22"/>
      </w:rPr>
      <w:t>DMS 202</w:t>
    </w:r>
    <w:r w:rsidR="00D6118B">
      <w:rPr>
        <w:rFonts w:asciiTheme="minorHAnsi" w:hAnsiTheme="minorHAnsi" w:cstheme="minorHAnsi"/>
        <w:sz w:val="22"/>
        <w:szCs w:val="22"/>
      </w:rPr>
      <w:t>3</w:t>
    </w:r>
    <w:r w:rsidR="00006732" w:rsidRPr="00EF4367">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732" w:rsidRDefault="00006732">
      <w:r>
        <w:separator/>
      </w:r>
    </w:p>
  </w:footnote>
  <w:footnote w:type="continuationSeparator" w:id="0">
    <w:p w:rsidR="00006732" w:rsidRDefault="00006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732" w:rsidRPr="00EF4367" w:rsidRDefault="00006732">
    <w:pPr>
      <w:pStyle w:val="Header"/>
      <w:rPr>
        <w:rFonts w:asciiTheme="minorHAnsi" w:hAnsiTheme="minorHAnsi" w:cstheme="minorHAnsi"/>
        <w:sz w:val="22"/>
        <w:szCs w:val="22"/>
      </w:rPr>
    </w:pPr>
    <w:r w:rsidRPr="00EF4367">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EF4367">
          <w:rPr>
            <w:rFonts w:asciiTheme="minorHAnsi" w:hAnsiTheme="minorHAnsi" w:cstheme="minorHAnsi"/>
            <w:sz w:val="22"/>
            <w:szCs w:val="22"/>
          </w:rPr>
          <w:t>Palm Beach</w:t>
        </w:r>
      </w:smartTag>
      <w:r w:rsidRPr="00EF4367">
        <w:rPr>
          <w:rFonts w:asciiTheme="minorHAnsi" w:hAnsiTheme="minorHAnsi" w:cstheme="minorHAnsi"/>
          <w:sz w:val="22"/>
          <w:szCs w:val="22"/>
        </w:rPr>
        <w:t xml:space="preserve"> </w:t>
      </w:r>
      <w:smartTag w:uri="urn:schemas-microsoft-com:office:smarttags" w:element="PlaceType">
        <w:r w:rsidRPr="00EF4367">
          <w:rPr>
            <w:rFonts w:asciiTheme="minorHAnsi" w:hAnsiTheme="minorHAnsi" w:cstheme="minorHAnsi"/>
            <w:sz w:val="22"/>
            <w:szCs w:val="22"/>
          </w:rPr>
          <w:t>County</w:t>
        </w:r>
      </w:smartTag>
    </w:smartTag>
  </w:p>
  <w:p w:rsidR="00006732" w:rsidRPr="00EF4367" w:rsidRDefault="00006732">
    <w:pPr>
      <w:pStyle w:val="Header"/>
      <w:rPr>
        <w:rFonts w:asciiTheme="minorHAnsi" w:hAnsiTheme="minorHAnsi" w:cstheme="minorHAnsi"/>
        <w:sz w:val="22"/>
        <w:szCs w:val="22"/>
      </w:rPr>
    </w:pPr>
    <w:r w:rsidRPr="00EF4367">
      <w:rPr>
        <w:rFonts w:asciiTheme="minorHAnsi" w:hAnsiTheme="minorHAnsi" w:cstheme="minorHAnsi"/>
        <w:sz w:val="22"/>
        <w:szCs w:val="22"/>
      </w:rPr>
      <w:t>Project Name</w:t>
    </w:r>
  </w:p>
  <w:p w:rsidR="00006732" w:rsidRDefault="00006732">
    <w:pPr>
      <w:pStyle w:val="Header"/>
      <w:rPr>
        <w:rFonts w:ascii="Times New Roman" w:hAnsi="Times New Roman"/>
        <w:sz w:val="22"/>
        <w:szCs w:val="22"/>
      </w:rPr>
    </w:pPr>
    <w:r w:rsidRPr="00EF4367">
      <w:rPr>
        <w:rFonts w:asciiTheme="minorHAnsi" w:hAnsiTheme="minorHAnsi" w:cstheme="minorHAnsi"/>
        <w:sz w:val="22"/>
        <w:szCs w:val="22"/>
      </w:rPr>
      <w:t>SDPBC Project No</w:t>
    </w:r>
    <w:r>
      <w:rPr>
        <w:rFonts w:ascii="Times New Roman" w:hAnsi="Times New Roman"/>
        <w:sz w:val="22"/>
        <w:szCs w:val="22"/>
      </w:rPr>
      <w:t>.</w:t>
    </w:r>
  </w:p>
  <w:p w:rsidR="00006732" w:rsidRDefault="00006732">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753D"/>
    <w:multiLevelType w:val="multilevel"/>
    <w:tmpl w:val="6230593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074C1FBB"/>
    <w:multiLevelType w:val="singleLevel"/>
    <w:tmpl w:val="E1F40C46"/>
    <w:lvl w:ilvl="0">
      <w:start w:val="4"/>
      <w:numFmt w:val="decimal"/>
      <w:lvlText w:val="%1."/>
      <w:lvlJc w:val="left"/>
      <w:pPr>
        <w:tabs>
          <w:tab w:val="num" w:pos="1440"/>
        </w:tabs>
        <w:ind w:left="1440" w:hanging="720"/>
      </w:pPr>
      <w:rPr>
        <w:rFonts w:hint="default"/>
      </w:rPr>
    </w:lvl>
  </w:abstractNum>
  <w:abstractNum w:abstractNumId="2" w15:restartNumberingAfterBreak="0">
    <w:nsid w:val="10665650"/>
    <w:multiLevelType w:val="singleLevel"/>
    <w:tmpl w:val="F0EC25C2"/>
    <w:lvl w:ilvl="0">
      <w:start w:val="1"/>
      <w:numFmt w:val="upperLetter"/>
      <w:lvlText w:val="%1."/>
      <w:lvlJc w:val="left"/>
      <w:pPr>
        <w:tabs>
          <w:tab w:val="num" w:pos="720"/>
        </w:tabs>
        <w:ind w:left="720" w:hanging="720"/>
      </w:pPr>
      <w:rPr>
        <w:rFonts w:hint="default"/>
      </w:rPr>
    </w:lvl>
  </w:abstractNum>
  <w:abstractNum w:abstractNumId="3" w15:restartNumberingAfterBreak="0">
    <w:nsid w:val="113379E9"/>
    <w:multiLevelType w:val="singleLevel"/>
    <w:tmpl w:val="4502E086"/>
    <w:lvl w:ilvl="0">
      <w:start w:val="1"/>
      <w:numFmt w:val="upperLetter"/>
      <w:lvlText w:val="%1."/>
      <w:lvlJc w:val="left"/>
      <w:pPr>
        <w:tabs>
          <w:tab w:val="num" w:pos="720"/>
        </w:tabs>
        <w:ind w:left="720" w:hanging="720"/>
      </w:pPr>
      <w:rPr>
        <w:rFonts w:hint="default"/>
      </w:rPr>
    </w:lvl>
  </w:abstractNum>
  <w:abstractNum w:abstractNumId="4" w15:restartNumberingAfterBreak="0">
    <w:nsid w:val="22334A22"/>
    <w:multiLevelType w:val="hybridMultilevel"/>
    <w:tmpl w:val="57A819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C0B6FC7"/>
    <w:multiLevelType w:val="singleLevel"/>
    <w:tmpl w:val="C3B0DBD6"/>
    <w:lvl w:ilvl="0">
      <w:start w:val="1"/>
      <w:numFmt w:val="upperLetter"/>
      <w:lvlText w:val="%1."/>
      <w:lvlJc w:val="left"/>
      <w:pPr>
        <w:tabs>
          <w:tab w:val="num" w:pos="720"/>
        </w:tabs>
        <w:ind w:left="720" w:hanging="720"/>
      </w:pPr>
      <w:rPr>
        <w:rFonts w:hint="default"/>
      </w:rPr>
    </w:lvl>
  </w:abstractNum>
  <w:abstractNum w:abstractNumId="6" w15:restartNumberingAfterBreak="0">
    <w:nsid w:val="2DCF11B7"/>
    <w:multiLevelType w:val="singleLevel"/>
    <w:tmpl w:val="9FF4E748"/>
    <w:lvl w:ilvl="0">
      <w:start w:val="1"/>
      <w:numFmt w:val="upperLetter"/>
      <w:lvlText w:val="%1."/>
      <w:lvlJc w:val="left"/>
      <w:pPr>
        <w:tabs>
          <w:tab w:val="num" w:pos="720"/>
        </w:tabs>
        <w:ind w:left="720" w:hanging="720"/>
      </w:pPr>
      <w:rPr>
        <w:rFonts w:hint="default"/>
      </w:rPr>
    </w:lvl>
  </w:abstractNum>
  <w:abstractNum w:abstractNumId="7" w15:restartNumberingAfterBreak="0">
    <w:nsid w:val="3E2F47FD"/>
    <w:multiLevelType w:val="multilevel"/>
    <w:tmpl w:val="863A095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44AB1514"/>
    <w:multiLevelType w:val="multilevel"/>
    <w:tmpl w:val="F45AB11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9" w15:restartNumberingAfterBreak="0">
    <w:nsid w:val="471C32C1"/>
    <w:multiLevelType w:val="hybridMultilevel"/>
    <w:tmpl w:val="CC24FC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216474"/>
    <w:multiLevelType w:val="multilevel"/>
    <w:tmpl w:val="8AAE992C"/>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1" w15:restartNumberingAfterBreak="0">
    <w:nsid w:val="5DFC4D73"/>
    <w:multiLevelType w:val="multilevel"/>
    <w:tmpl w:val="00D2C5A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2" w15:restartNumberingAfterBreak="0">
    <w:nsid w:val="61751129"/>
    <w:multiLevelType w:val="hybridMultilevel"/>
    <w:tmpl w:val="0AB048DA"/>
    <w:lvl w:ilvl="0" w:tplc="D374C9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945233"/>
    <w:multiLevelType w:val="multilevel"/>
    <w:tmpl w:val="473418DC"/>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4" w15:restartNumberingAfterBreak="0">
    <w:nsid w:val="77B654A7"/>
    <w:multiLevelType w:val="singleLevel"/>
    <w:tmpl w:val="C65AEA1E"/>
    <w:lvl w:ilvl="0">
      <w:start w:val="1"/>
      <w:numFmt w:val="decimal"/>
      <w:lvlText w:val="%1."/>
      <w:lvlJc w:val="left"/>
      <w:pPr>
        <w:tabs>
          <w:tab w:val="num" w:pos="1440"/>
        </w:tabs>
        <w:ind w:left="1440" w:hanging="720"/>
      </w:pPr>
      <w:rPr>
        <w:rFonts w:hint="default"/>
      </w:rPr>
    </w:lvl>
  </w:abstractNum>
  <w:num w:numId="1">
    <w:abstractNumId w:val="5"/>
  </w:num>
  <w:num w:numId="2">
    <w:abstractNumId w:val="3"/>
  </w:num>
  <w:num w:numId="3">
    <w:abstractNumId w:val="14"/>
  </w:num>
  <w:num w:numId="4">
    <w:abstractNumId w:val="2"/>
  </w:num>
  <w:num w:numId="5">
    <w:abstractNumId w:val="1"/>
  </w:num>
  <w:num w:numId="6">
    <w:abstractNumId w:val="6"/>
  </w:num>
  <w:num w:numId="7">
    <w:abstractNumId w:val="11"/>
  </w:num>
  <w:num w:numId="8">
    <w:abstractNumId w:val="0"/>
  </w:num>
  <w:num w:numId="9">
    <w:abstractNumId w:val="13"/>
  </w:num>
  <w:num w:numId="10">
    <w:abstractNumId w:val="9"/>
  </w:num>
  <w:num w:numId="11">
    <w:abstractNumId w:val="7"/>
  </w:num>
  <w:num w:numId="12">
    <w:abstractNumId w:val="12"/>
  </w:num>
  <w:num w:numId="13">
    <w:abstractNumId w:val="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29"/>
    <w:rsid w:val="00006732"/>
    <w:rsid w:val="00067F31"/>
    <w:rsid w:val="00074B1E"/>
    <w:rsid w:val="00093CFF"/>
    <w:rsid w:val="001024B5"/>
    <w:rsid w:val="00106D02"/>
    <w:rsid w:val="0011689B"/>
    <w:rsid w:val="00244721"/>
    <w:rsid w:val="00286662"/>
    <w:rsid w:val="00303386"/>
    <w:rsid w:val="00324353"/>
    <w:rsid w:val="00361A32"/>
    <w:rsid w:val="00384112"/>
    <w:rsid w:val="004A088F"/>
    <w:rsid w:val="004A7F29"/>
    <w:rsid w:val="004B26B0"/>
    <w:rsid w:val="004F619A"/>
    <w:rsid w:val="004F7230"/>
    <w:rsid w:val="00533106"/>
    <w:rsid w:val="00541F0C"/>
    <w:rsid w:val="00571E9E"/>
    <w:rsid w:val="006025F1"/>
    <w:rsid w:val="0065573A"/>
    <w:rsid w:val="006A7AD1"/>
    <w:rsid w:val="006C5D27"/>
    <w:rsid w:val="00711966"/>
    <w:rsid w:val="009022A6"/>
    <w:rsid w:val="00980D01"/>
    <w:rsid w:val="009935E1"/>
    <w:rsid w:val="00A26ECA"/>
    <w:rsid w:val="00A7174F"/>
    <w:rsid w:val="00A95D84"/>
    <w:rsid w:val="00AB020B"/>
    <w:rsid w:val="00AE2873"/>
    <w:rsid w:val="00B705A8"/>
    <w:rsid w:val="00B85726"/>
    <w:rsid w:val="00BF29C4"/>
    <w:rsid w:val="00C06BFB"/>
    <w:rsid w:val="00C5117B"/>
    <w:rsid w:val="00C90D2E"/>
    <w:rsid w:val="00C91183"/>
    <w:rsid w:val="00CC0CFB"/>
    <w:rsid w:val="00D6118B"/>
    <w:rsid w:val="00D83622"/>
    <w:rsid w:val="00DA7295"/>
    <w:rsid w:val="00DC380F"/>
    <w:rsid w:val="00E20538"/>
    <w:rsid w:val="00EB0DC5"/>
    <w:rsid w:val="00EB4414"/>
    <w:rsid w:val="00EF4367"/>
    <w:rsid w:val="00F34A65"/>
    <w:rsid w:val="00F97EA2"/>
    <w:rsid w:val="00FA36F1"/>
    <w:rsid w:val="00FC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7409"/>
    <o:shapelayout v:ext="edit">
      <o:idmap v:ext="edit" data="1"/>
    </o:shapelayout>
  </w:shapeDefaults>
  <w:decimalSymbol w:val="."/>
  <w:listSeparator w:val=","/>
  <w15:docId w15:val="{C7E08281-5D82-4C6C-BDCF-28288313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22A6"/>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022A6"/>
  </w:style>
  <w:style w:type="paragraph" w:styleId="Title">
    <w:name w:val="Title"/>
    <w:basedOn w:val="Normal"/>
    <w:qFormat/>
    <w:rsid w:val="009022A6"/>
    <w:pPr>
      <w:jc w:val="center"/>
    </w:pPr>
    <w:rPr>
      <w:rFonts w:ascii="Arial" w:hAnsi="Arial"/>
      <w:u w:val="single"/>
    </w:rPr>
  </w:style>
  <w:style w:type="paragraph" w:styleId="Header">
    <w:name w:val="header"/>
    <w:basedOn w:val="Normal"/>
    <w:rsid w:val="009022A6"/>
    <w:pPr>
      <w:tabs>
        <w:tab w:val="center" w:pos="4320"/>
        <w:tab w:val="right" w:pos="8640"/>
      </w:tabs>
    </w:pPr>
  </w:style>
  <w:style w:type="paragraph" w:styleId="Footer">
    <w:name w:val="footer"/>
    <w:basedOn w:val="Normal"/>
    <w:rsid w:val="009022A6"/>
    <w:pPr>
      <w:tabs>
        <w:tab w:val="center" w:pos="4320"/>
        <w:tab w:val="right" w:pos="8640"/>
      </w:tabs>
    </w:pPr>
  </w:style>
  <w:style w:type="paragraph" w:styleId="BodyTextIndent">
    <w:name w:val="Body Text Indent"/>
    <w:basedOn w:val="Normal"/>
    <w:rsid w:val="009022A6"/>
    <w:pPr>
      <w:tabs>
        <w:tab w:val="left" w:pos="-1152"/>
        <w:tab w:val="left" w:pos="-864"/>
        <w:tab w:val="left" w:pos="-288"/>
        <w:tab w:val="left" w:pos="288"/>
        <w:tab w:val="left" w:pos="961"/>
        <w:tab w:val="left" w:pos="1465"/>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1465" w:hanging="1465"/>
      <w:jc w:val="both"/>
    </w:pPr>
    <w:rPr>
      <w:rFonts w:ascii="Arial" w:hAnsi="Arial"/>
      <w:spacing w:val="-3"/>
    </w:rPr>
  </w:style>
  <w:style w:type="character" w:styleId="PageNumber">
    <w:name w:val="page number"/>
    <w:basedOn w:val="DefaultParagraphFont"/>
    <w:rsid w:val="009022A6"/>
  </w:style>
  <w:style w:type="paragraph" w:styleId="NormalWeb">
    <w:name w:val="Normal (Web)"/>
    <w:basedOn w:val="Normal"/>
    <w:rsid w:val="009022A6"/>
    <w:pPr>
      <w:widowControl/>
      <w:spacing w:before="100" w:beforeAutospacing="1" w:after="100" w:afterAutospacing="1"/>
    </w:pPr>
    <w:rPr>
      <w:rFonts w:ascii="Arial Unicode MS" w:eastAsia="Arial Unicode MS" w:hAnsi="Arial Unicode MS" w:cs="Arial Unicode MS"/>
      <w:snapToGrid/>
      <w:szCs w:val="24"/>
    </w:rPr>
  </w:style>
  <w:style w:type="paragraph" w:styleId="BalloonText">
    <w:name w:val="Balloon Text"/>
    <w:basedOn w:val="Normal"/>
    <w:semiHidden/>
    <w:rsid w:val="00711966"/>
    <w:rPr>
      <w:rFonts w:ascii="Tahoma" w:hAnsi="Tahoma" w:cs="Tahoma"/>
      <w:sz w:val="16"/>
      <w:szCs w:val="16"/>
    </w:rPr>
  </w:style>
  <w:style w:type="paragraph" w:styleId="ListParagraph">
    <w:name w:val="List Paragraph"/>
    <w:basedOn w:val="Normal"/>
    <w:uiPriority w:val="34"/>
    <w:qFormat/>
    <w:rsid w:val="004F7230"/>
    <w:pPr>
      <w:widowControl/>
      <w:spacing w:after="200" w:line="276" w:lineRule="auto"/>
      <w:ind w:left="720"/>
      <w:contextualSpacing/>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4D0D-A997-40E0-BD71-2B68D612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09111</vt:lpstr>
    </vt:vector>
  </TitlesOfParts>
  <Company>Song + Associates</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PLAYGROUND SHADE STRUCTURES</dc:title>
  <dc:subject/>
  <dc:creator>mtrader</dc:creator>
  <cp:keywords/>
  <cp:lastModifiedBy>Mary Murphy</cp:lastModifiedBy>
  <cp:revision>2</cp:revision>
  <cp:lastPrinted>2013-11-12T14:04:00Z</cp:lastPrinted>
  <dcterms:created xsi:type="dcterms:W3CDTF">2023-03-16T19:20:00Z</dcterms:created>
  <dcterms:modified xsi:type="dcterms:W3CDTF">2023-03-16T19:20:00Z</dcterms:modified>
</cp:coreProperties>
</file>