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EB1" w:rsidRPr="00DE6578" w:rsidRDefault="002E4EB1">
      <w:pPr>
        <w:suppressAutoHyphens/>
        <w:spacing w:line="240" w:lineRule="atLeast"/>
        <w:jc w:val="center"/>
        <w:rPr>
          <w:rFonts w:asciiTheme="minorHAnsi" w:hAnsiTheme="minorHAnsi" w:cstheme="minorHAnsi"/>
          <w:b/>
          <w:spacing w:val="-3"/>
          <w:sz w:val="22"/>
          <w:szCs w:val="22"/>
        </w:rPr>
      </w:pPr>
      <w:r w:rsidRPr="00DE6578">
        <w:rPr>
          <w:rFonts w:asciiTheme="minorHAnsi" w:hAnsiTheme="minorHAnsi" w:cstheme="minorHAnsi"/>
          <w:b/>
          <w:spacing w:val="-3"/>
          <w:sz w:val="22"/>
          <w:szCs w:val="22"/>
        </w:rPr>
        <w:t xml:space="preserve">SECTION </w:t>
      </w:r>
      <w:r w:rsidR="00C74DE2" w:rsidRPr="00DE6578">
        <w:rPr>
          <w:rFonts w:asciiTheme="minorHAnsi" w:hAnsiTheme="minorHAnsi" w:cstheme="minorHAnsi"/>
          <w:b/>
          <w:spacing w:val="-3"/>
          <w:sz w:val="22"/>
          <w:szCs w:val="22"/>
        </w:rPr>
        <w:t>12 66 00</w:t>
      </w:r>
    </w:p>
    <w:p w:rsidR="002E4EB1" w:rsidRPr="00DE6578" w:rsidRDefault="002E4EB1">
      <w:pPr>
        <w:suppressAutoHyphens/>
        <w:spacing w:line="240" w:lineRule="atLeast"/>
        <w:jc w:val="center"/>
        <w:rPr>
          <w:rFonts w:asciiTheme="minorHAnsi" w:hAnsiTheme="minorHAnsi" w:cstheme="minorHAnsi"/>
          <w:b/>
          <w:spacing w:val="-3"/>
          <w:sz w:val="22"/>
          <w:szCs w:val="22"/>
        </w:rPr>
      </w:pPr>
      <w:bookmarkStart w:id="0" w:name="_GoBack"/>
      <w:r w:rsidRPr="00DE6578">
        <w:rPr>
          <w:rFonts w:asciiTheme="minorHAnsi" w:hAnsiTheme="minorHAnsi" w:cstheme="minorHAnsi"/>
          <w:b/>
          <w:spacing w:val="-3"/>
          <w:sz w:val="22"/>
          <w:szCs w:val="22"/>
        </w:rPr>
        <w:t>TELESCOPING BLEACHERS</w:t>
      </w:r>
    </w:p>
    <w:bookmarkEnd w:id="0"/>
    <w:p w:rsidR="002E4EB1" w:rsidRPr="00DE6578" w:rsidRDefault="002E4EB1">
      <w:pPr>
        <w:suppressAutoHyphens/>
        <w:spacing w:line="240" w:lineRule="atLeast"/>
        <w:rPr>
          <w:rFonts w:asciiTheme="minorHAnsi" w:hAnsiTheme="minorHAnsi" w:cstheme="minorHAnsi"/>
          <w:b/>
          <w:spacing w:val="-3"/>
          <w:sz w:val="22"/>
          <w:szCs w:val="22"/>
        </w:rPr>
      </w:pPr>
    </w:p>
    <w:p w:rsidR="002E4EB1" w:rsidRPr="00DE6578" w:rsidRDefault="002E4EB1" w:rsidP="00AA3772">
      <w:pPr>
        <w:tabs>
          <w:tab w:val="left" w:pos="900"/>
        </w:tabs>
        <w:suppressAutoHyphens/>
        <w:spacing w:line="240" w:lineRule="atLeast"/>
        <w:rPr>
          <w:rFonts w:asciiTheme="minorHAnsi" w:hAnsiTheme="minorHAnsi" w:cstheme="minorHAnsi"/>
          <w:b/>
          <w:spacing w:val="-3"/>
          <w:sz w:val="22"/>
          <w:szCs w:val="22"/>
        </w:rPr>
      </w:pPr>
      <w:r w:rsidRPr="00DE6578">
        <w:rPr>
          <w:rFonts w:asciiTheme="minorHAnsi" w:hAnsiTheme="minorHAnsi" w:cstheme="minorHAnsi"/>
          <w:b/>
          <w:spacing w:val="-3"/>
          <w:sz w:val="22"/>
          <w:szCs w:val="22"/>
        </w:rPr>
        <w:t xml:space="preserve">PART </w:t>
      </w:r>
      <w:r w:rsidR="00747814" w:rsidRPr="00DE6578">
        <w:rPr>
          <w:rFonts w:asciiTheme="minorHAnsi" w:hAnsiTheme="minorHAnsi" w:cstheme="minorHAnsi"/>
          <w:b/>
          <w:spacing w:val="-3"/>
          <w:sz w:val="22"/>
          <w:szCs w:val="22"/>
        </w:rPr>
        <w:fldChar w:fldCharType="begin"/>
      </w:r>
      <w:r w:rsidRPr="00DE6578">
        <w:rPr>
          <w:rFonts w:asciiTheme="minorHAnsi" w:hAnsiTheme="minorHAnsi" w:cstheme="minorHAnsi"/>
          <w:b/>
          <w:spacing w:val="-3"/>
          <w:sz w:val="22"/>
          <w:szCs w:val="22"/>
        </w:rPr>
        <w:instrText xml:space="preserve">seq level0 \h \r0 </w:instrText>
      </w:r>
      <w:r w:rsidR="00747814" w:rsidRPr="00DE6578">
        <w:rPr>
          <w:rFonts w:asciiTheme="minorHAnsi" w:hAnsiTheme="minorHAnsi" w:cstheme="minorHAnsi"/>
          <w:b/>
          <w:spacing w:val="-3"/>
          <w:sz w:val="22"/>
          <w:szCs w:val="22"/>
        </w:rPr>
        <w:fldChar w:fldCharType="end"/>
      </w:r>
      <w:r w:rsidR="00747814" w:rsidRPr="00DE6578">
        <w:rPr>
          <w:rFonts w:asciiTheme="minorHAnsi" w:hAnsiTheme="minorHAnsi" w:cstheme="minorHAnsi"/>
          <w:b/>
          <w:spacing w:val="-3"/>
          <w:sz w:val="22"/>
          <w:szCs w:val="22"/>
        </w:rPr>
        <w:fldChar w:fldCharType="begin"/>
      </w:r>
      <w:r w:rsidRPr="00DE6578">
        <w:rPr>
          <w:rFonts w:asciiTheme="minorHAnsi" w:hAnsiTheme="minorHAnsi" w:cstheme="minorHAnsi"/>
          <w:b/>
          <w:spacing w:val="-3"/>
          <w:sz w:val="22"/>
          <w:szCs w:val="22"/>
        </w:rPr>
        <w:instrText xml:space="preserve">seq level1 \h \r0 </w:instrText>
      </w:r>
      <w:r w:rsidR="00747814" w:rsidRPr="00DE6578">
        <w:rPr>
          <w:rFonts w:asciiTheme="minorHAnsi" w:hAnsiTheme="minorHAnsi" w:cstheme="minorHAnsi"/>
          <w:b/>
          <w:spacing w:val="-3"/>
          <w:sz w:val="22"/>
          <w:szCs w:val="22"/>
        </w:rPr>
        <w:fldChar w:fldCharType="end"/>
      </w:r>
      <w:r w:rsidR="00747814" w:rsidRPr="00DE6578">
        <w:rPr>
          <w:rFonts w:asciiTheme="minorHAnsi" w:hAnsiTheme="minorHAnsi" w:cstheme="minorHAnsi"/>
          <w:b/>
          <w:spacing w:val="-3"/>
          <w:sz w:val="22"/>
          <w:szCs w:val="22"/>
        </w:rPr>
        <w:fldChar w:fldCharType="begin"/>
      </w:r>
      <w:r w:rsidRPr="00DE6578">
        <w:rPr>
          <w:rFonts w:asciiTheme="minorHAnsi" w:hAnsiTheme="minorHAnsi" w:cstheme="minorHAnsi"/>
          <w:b/>
          <w:spacing w:val="-3"/>
          <w:sz w:val="22"/>
          <w:szCs w:val="22"/>
        </w:rPr>
        <w:instrText xml:space="preserve">seq level2 \h \r0 </w:instrText>
      </w:r>
      <w:r w:rsidR="00747814" w:rsidRPr="00DE6578">
        <w:rPr>
          <w:rFonts w:asciiTheme="minorHAnsi" w:hAnsiTheme="minorHAnsi" w:cstheme="minorHAnsi"/>
          <w:b/>
          <w:spacing w:val="-3"/>
          <w:sz w:val="22"/>
          <w:szCs w:val="22"/>
        </w:rPr>
        <w:fldChar w:fldCharType="end"/>
      </w:r>
      <w:r w:rsidR="00747814" w:rsidRPr="00DE6578">
        <w:rPr>
          <w:rFonts w:asciiTheme="minorHAnsi" w:hAnsiTheme="minorHAnsi" w:cstheme="minorHAnsi"/>
          <w:b/>
          <w:spacing w:val="-3"/>
          <w:sz w:val="22"/>
          <w:szCs w:val="22"/>
        </w:rPr>
        <w:fldChar w:fldCharType="begin"/>
      </w:r>
      <w:r w:rsidRPr="00DE6578">
        <w:rPr>
          <w:rFonts w:asciiTheme="minorHAnsi" w:hAnsiTheme="minorHAnsi" w:cstheme="minorHAnsi"/>
          <w:b/>
          <w:spacing w:val="-3"/>
          <w:sz w:val="22"/>
          <w:szCs w:val="22"/>
        </w:rPr>
        <w:instrText xml:space="preserve">seq level3 \h \r0 </w:instrText>
      </w:r>
      <w:r w:rsidR="00747814" w:rsidRPr="00DE6578">
        <w:rPr>
          <w:rFonts w:asciiTheme="minorHAnsi" w:hAnsiTheme="minorHAnsi" w:cstheme="minorHAnsi"/>
          <w:b/>
          <w:spacing w:val="-3"/>
          <w:sz w:val="22"/>
          <w:szCs w:val="22"/>
        </w:rPr>
        <w:fldChar w:fldCharType="end"/>
      </w:r>
      <w:r w:rsidR="00747814" w:rsidRPr="00DE6578">
        <w:rPr>
          <w:rFonts w:asciiTheme="minorHAnsi" w:hAnsiTheme="minorHAnsi" w:cstheme="minorHAnsi"/>
          <w:b/>
          <w:spacing w:val="-3"/>
          <w:sz w:val="22"/>
          <w:szCs w:val="22"/>
        </w:rPr>
        <w:fldChar w:fldCharType="begin"/>
      </w:r>
      <w:r w:rsidRPr="00DE6578">
        <w:rPr>
          <w:rFonts w:asciiTheme="minorHAnsi" w:hAnsiTheme="minorHAnsi" w:cstheme="minorHAnsi"/>
          <w:b/>
          <w:spacing w:val="-3"/>
          <w:sz w:val="22"/>
          <w:szCs w:val="22"/>
        </w:rPr>
        <w:instrText xml:space="preserve">seq level4 \h \r0 </w:instrText>
      </w:r>
      <w:r w:rsidR="00747814" w:rsidRPr="00DE6578">
        <w:rPr>
          <w:rFonts w:asciiTheme="minorHAnsi" w:hAnsiTheme="minorHAnsi" w:cstheme="minorHAnsi"/>
          <w:b/>
          <w:spacing w:val="-3"/>
          <w:sz w:val="22"/>
          <w:szCs w:val="22"/>
        </w:rPr>
        <w:fldChar w:fldCharType="end"/>
      </w:r>
      <w:r w:rsidR="00747814" w:rsidRPr="00DE6578">
        <w:rPr>
          <w:rFonts w:asciiTheme="minorHAnsi" w:hAnsiTheme="minorHAnsi" w:cstheme="minorHAnsi"/>
          <w:b/>
          <w:spacing w:val="-3"/>
          <w:sz w:val="22"/>
          <w:szCs w:val="22"/>
        </w:rPr>
        <w:fldChar w:fldCharType="begin"/>
      </w:r>
      <w:r w:rsidRPr="00DE6578">
        <w:rPr>
          <w:rFonts w:asciiTheme="minorHAnsi" w:hAnsiTheme="minorHAnsi" w:cstheme="minorHAnsi"/>
          <w:b/>
          <w:spacing w:val="-3"/>
          <w:sz w:val="22"/>
          <w:szCs w:val="22"/>
        </w:rPr>
        <w:instrText xml:space="preserve">seq level5 \h \r0 </w:instrText>
      </w:r>
      <w:r w:rsidR="00747814" w:rsidRPr="00DE6578">
        <w:rPr>
          <w:rFonts w:asciiTheme="minorHAnsi" w:hAnsiTheme="minorHAnsi" w:cstheme="minorHAnsi"/>
          <w:b/>
          <w:spacing w:val="-3"/>
          <w:sz w:val="22"/>
          <w:szCs w:val="22"/>
        </w:rPr>
        <w:fldChar w:fldCharType="end"/>
      </w:r>
      <w:r w:rsidR="00747814" w:rsidRPr="00DE6578">
        <w:rPr>
          <w:rFonts w:asciiTheme="minorHAnsi" w:hAnsiTheme="minorHAnsi" w:cstheme="minorHAnsi"/>
          <w:b/>
          <w:spacing w:val="-3"/>
          <w:sz w:val="22"/>
          <w:szCs w:val="22"/>
        </w:rPr>
        <w:fldChar w:fldCharType="begin"/>
      </w:r>
      <w:r w:rsidRPr="00DE6578">
        <w:rPr>
          <w:rFonts w:asciiTheme="minorHAnsi" w:hAnsiTheme="minorHAnsi" w:cstheme="minorHAnsi"/>
          <w:b/>
          <w:spacing w:val="-3"/>
          <w:sz w:val="22"/>
          <w:szCs w:val="22"/>
        </w:rPr>
        <w:instrText xml:space="preserve">seq level6 \h \r0 </w:instrText>
      </w:r>
      <w:r w:rsidR="00747814" w:rsidRPr="00DE6578">
        <w:rPr>
          <w:rFonts w:asciiTheme="minorHAnsi" w:hAnsiTheme="minorHAnsi" w:cstheme="minorHAnsi"/>
          <w:b/>
          <w:spacing w:val="-3"/>
          <w:sz w:val="22"/>
          <w:szCs w:val="22"/>
        </w:rPr>
        <w:fldChar w:fldCharType="end"/>
      </w:r>
      <w:r w:rsidRPr="00DE6578">
        <w:rPr>
          <w:rFonts w:asciiTheme="minorHAnsi" w:hAnsiTheme="minorHAnsi" w:cstheme="minorHAnsi"/>
          <w:b/>
          <w:spacing w:val="-3"/>
          <w:sz w:val="22"/>
          <w:szCs w:val="22"/>
        </w:rPr>
        <w:t>1</w:t>
      </w:r>
      <w:r w:rsidR="00AA3772" w:rsidRPr="00DE6578">
        <w:rPr>
          <w:rFonts w:asciiTheme="minorHAnsi" w:hAnsiTheme="minorHAnsi" w:cstheme="minorHAnsi"/>
          <w:b/>
          <w:spacing w:val="-3"/>
          <w:sz w:val="22"/>
          <w:szCs w:val="22"/>
        </w:rPr>
        <w:tab/>
      </w:r>
      <w:r w:rsidRPr="00DE6578">
        <w:rPr>
          <w:rFonts w:asciiTheme="minorHAnsi" w:hAnsiTheme="minorHAnsi" w:cstheme="minorHAnsi"/>
          <w:b/>
          <w:spacing w:val="-3"/>
          <w:sz w:val="22"/>
          <w:szCs w:val="22"/>
        </w:rPr>
        <w:t>GENERAL</w:t>
      </w:r>
    </w:p>
    <w:p w:rsidR="002E4EB1" w:rsidRPr="00DE6578" w:rsidRDefault="002E4EB1">
      <w:pPr>
        <w:numPr>
          <w:ilvl w:val="0"/>
          <w:numId w:val="7"/>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RELATED DOCUMENTS</w:t>
      </w:r>
    </w:p>
    <w:p w:rsidR="002E4EB1" w:rsidRPr="00DE6578" w:rsidRDefault="002E4EB1">
      <w:pPr>
        <w:numPr>
          <w:ilvl w:val="1"/>
          <w:numId w:val="7"/>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Drawings and general provisions of the Contract, including General and Supplementary Conditions and Division 1 specification section, apply to work of this section.</w:t>
      </w:r>
    </w:p>
    <w:p w:rsidR="002E4EB1" w:rsidRPr="00DE6578" w:rsidRDefault="002E4EB1">
      <w:pPr>
        <w:numPr>
          <w:ilvl w:val="0"/>
          <w:numId w:val="7"/>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SECTION INCLUDES</w:t>
      </w:r>
    </w:p>
    <w:p w:rsidR="002E4EB1" w:rsidRPr="00DE6578" w:rsidRDefault="002E4EB1">
      <w:pPr>
        <w:numPr>
          <w:ilvl w:val="1"/>
          <w:numId w:val="7"/>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Telescoping gym seats, electrically operated, of multi-tiered rows of seats, deck and risers on interconnected, retractable, supportive understructure.  Wall attached.</w:t>
      </w:r>
    </w:p>
    <w:p w:rsidR="002E4EB1" w:rsidRPr="00DE6578" w:rsidRDefault="002E4EB1">
      <w:pPr>
        <w:numPr>
          <w:ilvl w:val="0"/>
          <w:numId w:val="7"/>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REFERENCES</w:t>
      </w:r>
    </w:p>
    <w:p w:rsidR="002E4EB1" w:rsidRPr="00DE6578" w:rsidRDefault="002E4EB1">
      <w:pPr>
        <w:numPr>
          <w:ilvl w:val="1"/>
          <w:numId w:val="7"/>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AISC - Manual of Steel Construction</w:t>
      </w:r>
    </w:p>
    <w:p w:rsidR="002E4EB1" w:rsidRPr="00DE6578" w:rsidRDefault="002E4EB1">
      <w:pPr>
        <w:numPr>
          <w:ilvl w:val="1"/>
          <w:numId w:val="7"/>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AISI - Specification for Design of Cold Rolled Steel Structural Members</w:t>
      </w:r>
    </w:p>
    <w:p w:rsidR="002E4EB1" w:rsidRPr="00DE6578" w:rsidRDefault="002E4EB1">
      <w:pPr>
        <w:numPr>
          <w:ilvl w:val="1"/>
          <w:numId w:val="7"/>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AA - Specifications for Aluminum Structures</w:t>
      </w:r>
    </w:p>
    <w:p w:rsidR="002E4EB1" w:rsidRPr="00DE6578" w:rsidRDefault="002E4EB1">
      <w:pPr>
        <w:numPr>
          <w:ilvl w:val="0"/>
          <w:numId w:val="7"/>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SUBMITTALS</w:t>
      </w:r>
    </w:p>
    <w:p w:rsidR="002E4EB1" w:rsidRPr="00DE6578" w:rsidRDefault="002E4EB1">
      <w:pPr>
        <w:numPr>
          <w:ilvl w:val="1"/>
          <w:numId w:val="7"/>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Manufacturer’s product data</w:t>
      </w:r>
    </w:p>
    <w:p w:rsidR="00AA3772" w:rsidRPr="00565C4B" w:rsidRDefault="00AA3772">
      <w:pPr>
        <w:numPr>
          <w:ilvl w:val="1"/>
          <w:numId w:val="7"/>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Provide s</w:t>
      </w:r>
      <w:r w:rsidR="002E4EB1" w:rsidRPr="00DE6578">
        <w:rPr>
          <w:rFonts w:asciiTheme="minorHAnsi" w:hAnsiTheme="minorHAnsi" w:cstheme="minorHAnsi"/>
          <w:spacing w:val="-3"/>
          <w:sz w:val="22"/>
          <w:szCs w:val="22"/>
        </w:rPr>
        <w:t xml:space="preserve">hop drawings </w:t>
      </w:r>
      <w:r w:rsidR="002E4EB1" w:rsidRPr="00565C4B">
        <w:rPr>
          <w:rFonts w:asciiTheme="minorHAnsi" w:hAnsiTheme="minorHAnsi" w:cstheme="minorHAnsi"/>
          <w:spacing w:val="-3"/>
          <w:sz w:val="22"/>
          <w:szCs w:val="22"/>
        </w:rPr>
        <w:t>indicating</w:t>
      </w:r>
      <w:r w:rsidRPr="00565C4B">
        <w:rPr>
          <w:rFonts w:asciiTheme="minorHAnsi" w:hAnsiTheme="minorHAnsi" w:cstheme="minorHAnsi"/>
          <w:spacing w:val="-3"/>
          <w:sz w:val="22"/>
          <w:szCs w:val="22"/>
        </w:rPr>
        <w:t>:</w:t>
      </w:r>
    </w:p>
    <w:p w:rsidR="00AA3772" w:rsidRPr="00565C4B" w:rsidRDefault="00AA3772" w:rsidP="00AA3772">
      <w:pPr>
        <w:numPr>
          <w:ilvl w:val="2"/>
          <w:numId w:val="7"/>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A</w:t>
      </w:r>
      <w:r w:rsidR="002E4EB1" w:rsidRPr="00565C4B">
        <w:rPr>
          <w:rFonts w:asciiTheme="minorHAnsi" w:hAnsiTheme="minorHAnsi" w:cstheme="minorHAnsi"/>
          <w:spacing w:val="-3"/>
          <w:sz w:val="22"/>
          <w:szCs w:val="22"/>
        </w:rPr>
        <w:t>ssembly layout and dimensions</w:t>
      </w:r>
    </w:p>
    <w:p w:rsidR="00AA3772" w:rsidRPr="00565C4B" w:rsidRDefault="00AA3772" w:rsidP="00AA3772">
      <w:pPr>
        <w:numPr>
          <w:ilvl w:val="2"/>
          <w:numId w:val="7"/>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S</w:t>
      </w:r>
      <w:r w:rsidR="002E4EB1" w:rsidRPr="00565C4B">
        <w:rPr>
          <w:rFonts w:asciiTheme="minorHAnsi" w:hAnsiTheme="minorHAnsi" w:cstheme="minorHAnsi"/>
          <w:spacing w:val="-3"/>
          <w:sz w:val="22"/>
          <w:szCs w:val="22"/>
        </w:rPr>
        <w:t>eat heights, row spacing and rise</w:t>
      </w:r>
    </w:p>
    <w:p w:rsidR="00AA3772" w:rsidRPr="00565C4B" w:rsidRDefault="00AA3772" w:rsidP="00AA3772">
      <w:pPr>
        <w:numPr>
          <w:ilvl w:val="2"/>
          <w:numId w:val="7"/>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A</w:t>
      </w:r>
      <w:r w:rsidR="002E4EB1" w:rsidRPr="00565C4B">
        <w:rPr>
          <w:rFonts w:asciiTheme="minorHAnsi" w:hAnsiTheme="minorHAnsi" w:cstheme="minorHAnsi"/>
          <w:spacing w:val="-3"/>
          <w:sz w:val="22"/>
          <w:szCs w:val="22"/>
        </w:rPr>
        <w:t>isle widths and locations</w:t>
      </w:r>
    </w:p>
    <w:p w:rsidR="00AA3772" w:rsidRPr="00565C4B" w:rsidRDefault="00AA3772" w:rsidP="00AA3772">
      <w:pPr>
        <w:numPr>
          <w:ilvl w:val="2"/>
          <w:numId w:val="7"/>
        </w:numPr>
        <w:suppressAutoHyphens/>
        <w:spacing w:line="240" w:lineRule="atLeast"/>
        <w:rPr>
          <w:rFonts w:asciiTheme="minorHAnsi" w:hAnsiTheme="minorHAnsi" w:cstheme="minorHAnsi"/>
          <w:spacing w:val="-3"/>
          <w:sz w:val="22"/>
          <w:szCs w:val="22"/>
        </w:rPr>
      </w:pPr>
      <w:smartTag w:uri="urn:schemas-microsoft-com:office:smarttags" w:element="place">
        <w:smartTag w:uri="urn:schemas-microsoft-com:office:smarttags" w:element="City">
          <w:r w:rsidRPr="00565C4B">
            <w:rPr>
              <w:rFonts w:asciiTheme="minorHAnsi" w:hAnsiTheme="minorHAnsi" w:cstheme="minorHAnsi"/>
              <w:spacing w:val="-3"/>
              <w:sz w:val="22"/>
              <w:szCs w:val="22"/>
            </w:rPr>
            <w:t>A</w:t>
          </w:r>
          <w:r w:rsidR="002E4EB1" w:rsidRPr="00565C4B">
            <w:rPr>
              <w:rFonts w:asciiTheme="minorHAnsi" w:hAnsiTheme="minorHAnsi" w:cstheme="minorHAnsi"/>
              <w:spacing w:val="-3"/>
              <w:sz w:val="22"/>
              <w:szCs w:val="22"/>
            </w:rPr>
            <w:t>nchorage</w:t>
          </w:r>
        </w:smartTag>
      </w:smartTag>
      <w:r w:rsidR="002E4EB1" w:rsidRPr="00565C4B">
        <w:rPr>
          <w:rFonts w:asciiTheme="minorHAnsi" w:hAnsiTheme="minorHAnsi" w:cstheme="minorHAnsi"/>
          <w:spacing w:val="-3"/>
          <w:sz w:val="22"/>
          <w:szCs w:val="22"/>
        </w:rPr>
        <w:t xml:space="preserve"> to supporting structures</w:t>
      </w:r>
    </w:p>
    <w:p w:rsidR="00AA3772" w:rsidRPr="00565C4B" w:rsidRDefault="00AA3772" w:rsidP="00AA3772">
      <w:pPr>
        <w:numPr>
          <w:ilvl w:val="2"/>
          <w:numId w:val="7"/>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M</w:t>
      </w:r>
      <w:r w:rsidR="002E4EB1" w:rsidRPr="00565C4B">
        <w:rPr>
          <w:rFonts w:asciiTheme="minorHAnsi" w:hAnsiTheme="minorHAnsi" w:cstheme="minorHAnsi"/>
          <w:spacing w:val="-3"/>
          <w:sz w:val="22"/>
          <w:szCs w:val="22"/>
        </w:rPr>
        <w:t>aterials types and finishes</w:t>
      </w:r>
    </w:p>
    <w:p w:rsidR="002E4EB1" w:rsidRPr="00565C4B" w:rsidRDefault="00AA3772" w:rsidP="00AA3772">
      <w:pPr>
        <w:numPr>
          <w:ilvl w:val="2"/>
          <w:numId w:val="7"/>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E</w:t>
      </w:r>
      <w:r w:rsidR="002E4EB1" w:rsidRPr="00565C4B">
        <w:rPr>
          <w:rFonts w:asciiTheme="minorHAnsi" w:hAnsiTheme="minorHAnsi" w:cstheme="minorHAnsi"/>
          <w:spacing w:val="-3"/>
          <w:sz w:val="22"/>
          <w:szCs w:val="22"/>
        </w:rPr>
        <w:t>lectrical loads, wiring, and connections</w:t>
      </w:r>
    </w:p>
    <w:p w:rsidR="002E4EB1" w:rsidRPr="00565C4B" w:rsidRDefault="002E4EB1">
      <w:pPr>
        <w:numPr>
          <w:ilvl w:val="1"/>
          <w:numId w:val="7"/>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Samples of seat materials, finishes and colors</w:t>
      </w:r>
    </w:p>
    <w:p w:rsidR="002E4EB1" w:rsidRPr="00565C4B" w:rsidRDefault="002E4EB1">
      <w:pPr>
        <w:numPr>
          <w:ilvl w:val="1"/>
          <w:numId w:val="7"/>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Manufacturer's qualifications</w:t>
      </w:r>
    </w:p>
    <w:p w:rsidR="002E4EB1" w:rsidRPr="00565C4B" w:rsidRDefault="002E4EB1">
      <w:pPr>
        <w:numPr>
          <w:ilvl w:val="1"/>
          <w:numId w:val="7"/>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Installer's qualifications</w:t>
      </w:r>
    </w:p>
    <w:p w:rsidR="002E4EB1" w:rsidRPr="00565C4B" w:rsidRDefault="002E4EB1">
      <w:pPr>
        <w:numPr>
          <w:ilvl w:val="1"/>
          <w:numId w:val="7"/>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Operating and maintenance manuals</w:t>
      </w:r>
    </w:p>
    <w:p w:rsidR="002E4EB1" w:rsidRPr="00565C4B" w:rsidRDefault="002E4EB1">
      <w:pPr>
        <w:numPr>
          <w:ilvl w:val="1"/>
          <w:numId w:val="7"/>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Manufacturer's standard warranty documents</w:t>
      </w:r>
    </w:p>
    <w:p w:rsidR="002E4EB1" w:rsidRPr="00565C4B" w:rsidRDefault="00AA3772">
      <w:pPr>
        <w:numPr>
          <w:ilvl w:val="1"/>
          <w:numId w:val="7"/>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Submit s</w:t>
      </w:r>
      <w:r w:rsidR="002E4EB1" w:rsidRPr="00565C4B">
        <w:rPr>
          <w:rFonts w:asciiTheme="minorHAnsi" w:hAnsiTheme="minorHAnsi" w:cstheme="minorHAnsi"/>
          <w:spacing w:val="-3"/>
          <w:sz w:val="22"/>
          <w:szCs w:val="22"/>
        </w:rPr>
        <w:t>hop drawings and manufacturer dat</w:t>
      </w:r>
      <w:r w:rsidRPr="00565C4B">
        <w:rPr>
          <w:rFonts w:asciiTheme="minorHAnsi" w:hAnsiTheme="minorHAnsi" w:cstheme="minorHAnsi"/>
          <w:spacing w:val="-3"/>
          <w:sz w:val="22"/>
          <w:szCs w:val="22"/>
        </w:rPr>
        <w:t>a</w:t>
      </w:r>
      <w:r w:rsidR="002E4EB1" w:rsidRPr="00565C4B">
        <w:rPr>
          <w:rFonts w:asciiTheme="minorHAnsi" w:hAnsiTheme="minorHAnsi" w:cstheme="minorHAnsi"/>
          <w:spacing w:val="-3"/>
          <w:sz w:val="22"/>
          <w:szCs w:val="22"/>
        </w:rPr>
        <w:t xml:space="preserve"> to the SDPBC </w:t>
      </w:r>
      <w:smartTag w:uri="urn:schemas-microsoft-com:office:smarttags" w:element="PersonName">
        <w:r w:rsidR="002E4EB1" w:rsidRPr="00565C4B">
          <w:rPr>
            <w:rFonts w:asciiTheme="minorHAnsi" w:hAnsiTheme="minorHAnsi" w:cstheme="minorHAnsi"/>
            <w:spacing w:val="-3"/>
            <w:sz w:val="22"/>
            <w:szCs w:val="22"/>
          </w:rPr>
          <w:t>Building</w:t>
        </w:r>
      </w:smartTag>
      <w:r w:rsidR="002E4EB1" w:rsidRPr="00565C4B">
        <w:rPr>
          <w:rFonts w:asciiTheme="minorHAnsi" w:hAnsiTheme="minorHAnsi" w:cstheme="minorHAnsi"/>
          <w:spacing w:val="-3"/>
          <w:sz w:val="22"/>
          <w:szCs w:val="22"/>
        </w:rPr>
        <w:t xml:space="preserve"> Department </w:t>
      </w:r>
      <w:r w:rsidRPr="00565C4B">
        <w:rPr>
          <w:rFonts w:asciiTheme="minorHAnsi" w:hAnsiTheme="minorHAnsi" w:cstheme="minorHAnsi"/>
          <w:spacing w:val="-3"/>
          <w:sz w:val="22"/>
          <w:szCs w:val="22"/>
        </w:rPr>
        <w:t xml:space="preserve">indicating compliance with </w:t>
      </w:r>
      <w:r w:rsidR="002E4EB1" w:rsidRPr="00565C4B">
        <w:rPr>
          <w:rFonts w:asciiTheme="minorHAnsi" w:hAnsiTheme="minorHAnsi" w:cstheme="minorHAnsi"/>
          <w:spacing w:val="-3"/>
          <w:sz w:val="22"/>
          <w:szCs w:val="22"/>
        </w:rPr>
        <w:t>NFPA 102</w:t>
      </w:r>
      <w:r w:rsidR="00B238ED" w:rsidRPr="00565C4B">
        <w:rPr>
          <w:rFonts w:asciiTheme="minorHAnsi" w:hAnsiTheme="minorHAnsi" w:cstheme="minorHAnsi"/>
          <w:spacing w:val="-3"/>
          <w:sz w:val="22"/>
          <w:szCs w:val="22"/>
        </w:rPr>
        <w:t>, FFPC</w:t>
      </w:r>
      <w:r w:rsidR="00451A56" w:rsidRPr="00565C4B">
        <w:rPr>
          <w:rFonts w:asciiTheme="minorHAnsi" w:hAnsiTheme="minorHAnsi" w:cstheme="minorHAnsi"/>
          <w:spacing w:val="-3"/>
          <w:sz w:val="22"/>
          <w:szCs w:val="22"/>
        </w:rPr>
        <w:t>, and</w:t>
      </w:r>
      <w:r w:rsidRPr="00565C4B">
        <w:rPr>
          <w:rFonts w:asciiTheme="minorHAnsi" w:hAnsiTheme="minorHAnsi" w:cstheme="minorHAnsi"/>
          <w:spacing w:val="-3"/>
          <w:sz w:val="22"/>
          <w:szCs w:val="22"/>
        </w:rPr>
        <w:t xml:space="preserve"> the FBC</w:t>
      </w:r>
      <w:r w:rsidR="002E4EB1" w:rsidRPr="00565C4B">
        <w:rPr>
          <w:rFonts w:asciiTheme="minorHAnsi" w:hAnsiTheme="minorHAnsi" w:cstheme="minorHAnsi"/>
          <w:spacing w:val="-3"/>
          <w:sz w:val="22"/>
          <w:szCs w:val="22"/>
        </w:rPr>
        <w:t>.</w:t>
      </w:r>
    </w:p>
    <w:p w:rsidR="002E4EB1" w:rsidRPr="00565C4B" w:rsidRDefault="002E4EB1">
      <w:pPr>
        <w:numPr>
          <w:ilvl w:val="0"/>
          <w:numId w:val="7"/>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REGULATORY REQUIREMENTS</w:t>
      </w:r>
    </w:p>
    <w:p w:rsidR="002E4EB1" w:rsidRPr="00565C4B" w:rsidRDefault="002E4EB1">
      <w:pPr>
        <w:numPr>
          <w:ilvl w:val="1"/>
          <w:numId w:val="7"/>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 xml:space="preserve">NFPA 102 </w:t>
      </w:r>
      <w:r w:rsidR="00B238ED" w:rsidRPr="00565C4B">
        <w:rPr>
          <w:rFonts w:asciiTheme="minorHAnsi" w:hAnsiTheme="minorHAnsi" w:cstheme="minorHAnsi"/>
          <w:spacing w:val="-3"/>
          <w:sz w:val="22"/>
          <w:szCs w:val="22"/>
        </w:rPr>
        <w:t xml:space="preserve">- </w:t>
      </w:r>
      <w:r w:rsidRPr="00565C4B">
        <w:rPr>
          <w:rFonts w:asciiTheme="minorHAnsi" w:hAnsiTheme="minorHAnsi" w:cstheme="minorHAnsi"/>
          <w:spacing w:val="-3"/>
          <w:sz w:val="22"/>
          <w:szCs w:val="22"/>
        </w:rPr>
        <w:t xml:space="preserve">Standard for </w:t>
      </w:r>
      <w:r w:rsidR="00B238ED" w:rsidRPr="00565C4B">
        <w:rPr>
          <w:rFonts w:asciiTheme="minorHAnsi" w:hAnsiTheme="minorHAnsi" w:cstheme="minorHAnsi"/>
          <w:spacing w:val="-3"/>
          <w:sz w:val="22"/>
          <w:szCs w:val="22"/>
        </w:rPr>
        <w:t xml:space="preserve">Grandstands, Folding and Telescopic Seating, Tents, and Membrane Structures </w:t>
      </w:r>
    </w:p>
    <w:p w:rsidR="002E4EB1" w:rsidRPr="00565C4B" w:rsidRDefault="00AA3772">
      <w:pPr>
        <w:numPr>
          <w:ilvl w:val="1"/>
          <w:numId w:val="7"/>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 xml:space="preserve">FBC - </w:t>
      </w:r>
      <w:r w:rsidR="002E4EB1" w:rsidRPr="00565C4B">
        <w:rPr>
          <w:rFonts w:asciiTheme="minorHAnsi" w:hAnsiTheme="minorHAnsi" w:cstheme="minorHAnsi"/>
          <w:spacing w:val="-3"/>
          <w:sz w:val="22"/>
          <w:szCs w:val="22"/>
        </w:rPr>
        <w:t xml:space="preserve">Florida </w:t>
      </w:r>
      <w:smartTag w:uri="urn:schemas-microsoft-com:office:smarttags" w:element="PersonName">
        <w:r w:rsidR="002E4EB1" w:rsidRPr="00565C4B">
          <w:rPr>
            <w:rFonts w:asciiTheme="minorHAnsi" w:hAnsiTheme="minorHAnsi" w:cstheme="minorHAnsi"/>
            <w:spacing w:val="-3"/>
            <w:sz w:val="22"/>
            <w:szCs w:val="22"/>
          </w:rPr>
          <w:t>Building</w:t>
        </w:r>
      </w:smartTag>
      <w:r w:rsidR="002E4EB1" w:rsidRPr="00565C4B">
        <w:rPr>
          <w:rFonts w:asciiTheme="minorHAnsi" w:hAnsiTheme="minorHAnsi" w:cstheme="minorHAnsi"/>
          <w:spacing w:val="-3"/>
          <w:sz w:val="22"/>
          <w:szCs w:val="22"/>
        </w:rPr>
        <w:t xml:space="preserve"> Code</w:t>
      </w:r>
    </w:p>
    <w:p w:rsidR="00B238ED" w:rsidRPr="00565C4B" w:rsidRDefault="00B238ED">
      <w:pPr>
        <w:numPr>
          <w:ilvl w:val="1"/>
          <w:numId w:val="7"/>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FFPC – Florida Fire Prevention Code</w:t>
      </w:r>
    </w:p>
    <w:p w:rsidR="00DB0C67" w:rsidRPr="00565C4B" w:rsidRDefault="00DB0C67">
      <w:pPr>
        <w:numPr>
          <w:ilvl w:val="1"/>
          <w:numId w:val="7"/>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FBC-A – Florida Building Code-Accessibility</w:t>
      </w:r>
    </w:p>
    <w:p w:rsidR="005420C3" w:rsidRPr="00565C4B" w:rsidRDefault="005420C3" w:rsidP="005420C3">
      <w:pPr>
        <w:numPr>
          <w:ilvl w:val="2"/>
          <w:numId w:val="7"/>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Provide designated aisle seats.</w:t>
      </w:r>
    </w:p>
    <w:p w:rsidR="002E4EB1" w:rsidRPr="00565C4B" w:rsidRDefault="002E4EB1">
      <w:pPr>
        <w:numPr>
          <w:ilvl w:val="0"/>
          <w:numId w:val="7"/>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FIELD MEASUREMENTS</w:t>
      </w:r>
    </w:p>
    <w:p w:rsidR="002E4EB1" w:rsidRPr="00565C4B" w:rsidRDefault="002E4EB1">
      <w:pPr>
        <w:numPr>
          <w:ilvl w:val="1"/>
          <w:numId w:val="7"/>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Verify that field measurements are as indicated on shop drawings.</w:t>
      </w:r>
    </w:p>
    <w:p w:rsidR="002E4EB1" w:rsidRPr="00565C4B" w:rsidRDefault="002E4EB1">
      <w:pPr>
        <w:suppressAutoHyphens/>
        <w:spacing w:line="240" w:lineRule="atLeast"/>
        <w:rPr>
          <w:rFonts w:asciiTheme="minorHAnsi" w:hAnsiTheme="minorHAnsi" w:cstheme="minorHAnsi"/>
          <w:spacing w:val="-3"/>
          <w:sz w:val="22"/>
          <w:szCs w:val="22"/>
        </w:rPr>
      </w:pPr>
    </w:p>
    <w:p w:rsidR="002E4EB1" w:rsidRPr="00565C4B" w:rsidRDefault="002E4EB1" w:rsidP="00AA3772">
      <w:pPr>
        <w:tabs>
          <w:tab w:val="left" w:pos="900"/>
        </w:tabs>
        <w:suppressAutoHyphens/>
        <w:spacing w:line="240" w:lineRule="atLeast"/>
        <w:rPr>
          <w:rFonts w:asciiTheme="minorHAnsi" w:hAnsiTheme="minorHAnsi" w:cstheme="minorHAnsi"/>
          <w:b/>
          <w:spacing w:val="-3"/>
          <w:sz w:val="22"/>
          <w:szCs w:val="22"/>
        </w:rPr>
      </w:pPr>
      <w:r w:rsidRPr="00565C4B">
        <w:rPr>
          <w:rFonts w:asciiTheme="minorHAnsi" w:hAnsiTheme="minorHAnsi" w:cstheme="minorHAnsi"/>
          <w:b/>
          <w:spacing w:val="-3"/>
          <w:sz w:val="22"/>
          <w:szCs w:val="22"/>
        </w:rPr>
        <w:t>PART 2</w:t>
      </w:r>
      <w:r w:rsidR="00AA3772" w:rsidRPr="00565C4B">
        <w:rPr>
          <w:rFonts w:asciiTheme="minorHAnsi" w:hAnsiTheme="minorHAnsi" w:cstheme="minorHAnsi"/>
          <w:b/>
          <w:spacing w:val="-3"/>
          <w:sz w:val="22"/>
          <w:szCs w:val="22"/>
        </w:rPr>
        <w:tab/>
      </w:r>
      <w:r w:rsidRPr="00565C4B">
        <w:rPr>
          <w:rFonts w:asciiTheme="minorHAnsi" w:hAnsiTheme="minorHAnsi" w:cstheme="minorHAnsi"/>
          <w:b/>
          <w:spacing w:val="-3"/>
          <w:sz w:val="22"/>
          <w:szCs w:val="22"/>
        </w:rPr>
        <w:t>PRODUCTS</w:t>
      </w:r>
    </w:p>
    <w:p w:rsidR="002E4EB1" w:rsidRPr="00565C4B" w:rsidRDefault="002E4EB1">
      <w:pPr>
        <w:numPr>
          <w:ilvl w:val="0"/>
          <w:numId w:val="8"/>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DESCRIPTION</w:t>
      </w:r>
    </w:p>
    <w:p w:rsidR="002E4EB1" w:rsidRPr="00565C4B" w:rsidRDefault="002E4EB1">
      <w:pPr>
        <w:numPr>
          <w:ilvl w:val="1"/>
          <w:numId w:val="8"/>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Adjustable row spacing on one-inch increments from 22" to 26"</w:t>
      </w:r>
    </w:p>
    <w:p w:rsidR="002E4EB1" w:rsidRPr="00565C4B" w:rsidRDefault="002E4EB1">
      <w:pPr>
        <w:numPr>
          <w:ilvl w:val="1"/>
          <w:numId w:val="8"/>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Aisle:  Full</w:t>
      </w:r>
      <w:r w:rsidR="00A577F2" w:rsidRPr="00565C4B">
        <w:rPr>
          <w:rFonts w:asciiTheme="minorHAnsi" w:hAnsiTheme="minorHAnsi" w:cstheme="minorHAnsi"/>
          <w:spacing w:val="-3"/>
          <w:sz w:val="22"/>
          <w:szCs w:val="22"/>
        </w:rPr>
        <w:t xml:space="preserve"> length from top to floor level</w:t>
      </w:r>
    </w:p>
    <w:p w:rsidR="002E4EB1" w:rsidRPr="00565C4B" w:rsidRDefault="00A577F2">
      <w:pPr>
        <w:numPr>
          <w:ilvl w:val="1"/>
          <w:numId w:val="8"/>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Seat:  Wood</w:t>
      </w:r>
    </w:p>
    <w:p w:rsidR="002E4EB1" w:rsidRPr="00565C4B" w:rsidRDefault="00A577F2">
      <w:pPr>
        <w:numPr>
          <w:ilvl w:val="1"/>
          <w:numId w:val="8"/>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Rail:  Self-Storing</w:t>
      </w:r>
    </w:p>
    <w:p w:rsidR="002E4EB1" w:rsidRPr="00565C4B" w:rsidRDefault="002E4EB1">
      <w:pPr>
        <w:numPr>
          <w:ilvl w:val="1"/>
          <w:numId w:val="8"/>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lastRenderedPageBreak/>
        <w:t>Operations:  Electric with pendant control</w:t>
      </w:r>
      <w:r w:rsidR="0029272D" w:rsidRPr="00565C4B">
        <w:rPr>
          <w:rFonts w:asciiTheme="minorHAnsi" w:hAnsiTheme="minorHAnsi" w:cstheme="minorHAnsi"/>
          <w:spacing w:val="-3"/>
          <w:sz w:val="22"/>
          <w:szCs w:val="22"/>
        </w:rPr>
        <w:t xml:space="preserve"> and limit swi</w:t>
      </w:r>
      <w:r w:rsidR="00A577F2" w:rsidRPr="00565C4B">
        <w:rPr>
          <w:rFonts w:asciiTheme="minorHAnsi" w:hAnsiTheme="minorHAnsi" w:cstheme="minorHAnsi"/>
          <w:spacing w:val="-3"/>
          <w:sz w:val="22"/>
          <w:szCs w:val="22"/>
        </w:rPr>
        <w:t>tches</w:t>
      </w:r>
    </w:p>
    <w:p w:rsidR="002E4EB1" w:rsidRPr="00565C4B" w:rsidRDefault="002E4EB1">
      <w:pPr>
        <w:numPr>
          <w:ilvl w:val="1"/>
          <w:numId w:val="8"/>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Accessories:  S</w:t>
      </w:r>
      <w:r w:rsidR="00A577F2" w:rsidRPr="00565C4B">
        <w:rPr>
          <w:rFonts w:asciiTheme="minorHAnsi" w:hAnsiTheme="minorHAnsi" w:cstheme="minorHAnsi"/>
          <w:spacing w:val="-3"/>
          <w:sz w:val="22"/>
          <w:szCs w:val="22"/>
        </w:rPr>
        <w:t>corer's table; rear deck filler</w:t>
      </w:r>
    </w:p>
    <w:p w:rsidR="002E4EB1" w:rsidRPr="00565C4B" w:rsidRDefault="002E4EB1">
      <w:pPr>
        <w:numPr>
          <w:ilvl w:val="1"/>
          <w:numId w:val="8"/>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Special App</w:t>
      </w:r>
      <w:r w:rsidR="00A577F2" w:rsidRPr="00565C4B">
        <w:rPr>
          <w:rFonts w:asciiTheme="minorHAnsi" w:hAnsiTheme="minorHAnsi" w:cstheme="minorHAnsi"/>
          <w:spacing w:val="-3"/>
          <w:sz w:val="22"/>
          <w:szCs w:val="22"/>
        </w:rPr>
        <w:t>lication:  High humidity finish</w:t>
      </w:r>
    </w:p>
    <w:p w:rsidR="002E4EB1" w:rsidRPr="00565C4B" w:rsidRDefault="002E4EB1">
      <w:pPr>
        <w:numPr>
          <w:ilvl w:val="1"/>
          <w:numId w:val="8"/>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 xml:space="preserve">Space accommodations for </w:t>
      </w:r>
      <w:r w:rsidR="00A577F2" w:rsidRPr="00565C4B">
        <w:rPr>
          <w:rFonts w:asciiTheme="minorHAnsi" w:hAnsiTheme="minorHAnsi" w:cstheme="minorHAnsi"/>
          <w:spacing w:val="-3"/>
          <w:sz w:val="22"/>
          <w:szCs w:val="22"/>
        </w:rPr>
        <w:t>wheelchairs and companion seats</w:t>
      </w:r>
    </w:p>
    <w:p w:rsidR="002E4EB1" w:rsidRPr="00565C4B" w:rsidRDefault="002E4EB1">
      <w:pPr>
        <w:numPr>
          <w:ilvl w:val="0"/>
          <w:numId w:val="8"/>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FABRICATION</w:t>
      </w:r>
    </w:p>
    <w:p w:rsidR="002E4EB1" w:rsidRPr="00565C4B" w:rsidRDefault="002E4EB1">
      <w:pPr>
        <w:numPr>
          <w:ilvl w:val="1"/>
          <w:numId w:val="8"/>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Understructure</w:t>
      </w:r>
    </w:p>
    <w:p w:rsidR="002E4EB1" w:rsidRPr="00565C4B" w:rsidRDefault="002E4EB1">
      <w:pPr>
        <w:numPr>
          <w:ilvl w:val="2"/>
          <w:numId w:val="8"/>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Lower Track: Minimum (4)</w:t>
      </w:r>
      <w:r w:rsidR="00A577F2" w:rsidRPr="00565C4B">
        <w:rPr>
          <w:rFonts w:asciiTheme="minorHAnsi" w:hAnsiTheme="minorHAnsi" w:cstheme="minorHAnsi"/>
          <w:spacing w:val="-3"/>
          <w:sz w:val="22"/>
          <w:szCs w:val="22"/>
        </w:rPr>
        <w:t>-</w:t>
      </w:r>
      <w:r w:rsidRPr="00565C4B">
        <w:rPr>
          <w:rFonts w:asciiTheme="minorHAnsi" w:hAnsiTheme="minorHAnsi" w:cstheme="minorHAnsi"/>
          <w:spacing w:val="-3"/>
          <w:sz w:val="22"/>
          <w:szCs w:val="22"/>
        </w:rPr>
        <w:t>4" diameter x 1" wide wheels, front interlocking bearing, and automatic tier catch at each frame location.</w:t>
      </w:r>
    </w:p>
    <w:p w:rsidR="002E4EB1" w:rsidRPr="00565C4B" w:rsidRDefault="002E4EB1">
      <w:pPr>
        <w:numPr>
          <w:ilvl w:val="2"/>
          <w:numId w:val="8"/>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Upper cantilever and lower track guides shall be field adjustable in 1" increments.</w:t>
      </w:r>
    </w:p>
    <w:p w:rsidR="002E4EB1" w:rsidRPr="00565C4B" w:rsidRDefault="002E4EB1">
      <w:pPr>
        <w:numPr>
          <w:ilvl w:val="2"/>
          <w:numId w:val="8"/>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Diagonal Knee Bracing:  Thru-bolted to boxed channel vertical columns and deck stiffeners.</w:t>
      </w:r>
    </w:p>
    <w:p w:rsidR="002E4EB1" w:rsidRPr="00565C4B" w:rsidRDefault="002E4EB1">
      <w:pPr>
        <w:numPr>
          <w:ilvl w:val="2"/>
          <w:numId w:val="8"/>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 xml:space="preserve">Tapered Deck Stiffeners and </w:t>
      </w:r>
      <w:proofErr w:type="spellStart"/>
      <w:r w:rsidRPr="00565C4B">
        <w:rPr>
          <w:rFonts w:asciiTheme="minorHAnsi" w:hAnsiTheme="minorHAnsi" w:cstheme="minorHAnsi"/>
          <w:spacing w:val="-3"/>
          <w:sz w:val="22"/>
          <w:szCs w:val="22"/>
        </w:rPr>
        <w:t>Doublers</w:t>
      </w:r>
      <w:proofErr w:type="spellEnd"/>
      <w:r w:rsidRPr="00565C4B">
        <w:rPr>
          <w:rFonts w:asciiTheme="minorHAnsi" w:hAnsiTheme="minorHAnsi" w:cstheme="minorHAnsi"/>
          <w:spacing w:val="-3"/>
          <w:sz w:val="22"/>
          <w:szCs w:val="22"/>
        </w:rPr>
        <w:t>:  Spaced not to exceed 4" o. c. and located at each plywood butt connection.</w:t>
      </w:r>
    </w:p>
    <w:p w:rsidR="002E4EB1" w:rsidRPr="00565C4B" w:rsidRDefault="002E4EB1">
      <w:pPr>
        <w:numPr>
          <w:ilvl w:val="2"/>
          <w:numId w:val="8"/>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Finish: Manufacturer's standard silicon enamel</w:t>
      </w:r>
    </w:p>
    <w:p w:rsidR="002E4EB1" w:rsidRPr="00565C4B" w:rsidRDefault="002E4EB1">
      <w:pPr>
        <w:numPr>
          <w:ilvl w:val="1"/>
          <w:numId w:val="8"/>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Deck</w:t>
      </w:r>
    </w:p>
    <w:p w:rsidR="002E4EB1" w:rsidRPr="00565C4B" w:rsidRDefault="002E4EB1">
      <w:pPr>
        <w:numPr>
          <w:ilvl w:val="2"/>
          <w:numId w:val="8"/>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Nosing and Risers:  Continuous galvanized steel</w:t>
      </w:r>
    </w:p>
    <w:p w:rsidR="002E4EB1" w:rsidRPr="00565C4B" w:rsidRDefault="002E4EB1">
      <w:pPr>
        <w:numPr>
          <w:ilvl w:val="2"/>
          <w:numId w:val="8"/>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 xml:space="preserve">Plywood:  Southern Pine 5/8" thick AC grade with high gloss clear urethane finish, both sides. </w:t>
      </w:r>
    </w:p>
    <w:p w:rsidR="002E4EB1" w:rsidRPr="00565C4B" w:rsidRDefault="002E4EB1">
      <w:pPr>
        <w:numPr>
          <w:ilvl w:val="2"/>
          <w:numId w:val="8"/>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Fastenings:  Thru bolt front and back at each frame cantilever, deck stiffener, and deck double.</w:t>
      </w:r>
    </w:p>
    <w:p w:rsidR="002E4EB1" w:rsidRPr="00565C4B" w:rsidRDefault="002E4EB1">
      <w:pPr>
        <w:numPr>
          <w:ilvl w:val="1"/>
          <w:numId w:val="8"/>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Seating</w:t>
      </w:r>
    </w:p>
    <w:p w:rsidR="002E4EB1" w:rsidRPr="00565C4B" w:rsidRDefault="002E4EB1">
      <w:pPr>
        <w:numPr>
          <w:ilvl w:val="2"/>
          <w:numId w:val="8"/>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Wood:  4" x 4" nominal thickness Southern Grade Pine grade (B &amp; B).  High, gloss clear urethane, both sides.</w:t>
      </w:r>
    </w:p>
    <w:p w:rsidR="002E4EB1" w:rsidRPr="00565C4B" w:rsidRDefault="002E4EB1">
      <w:pPr>
        <w:numPr>
          <w:ilvl w:val="1"/>
          <w:numId w:val="8"/>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Welding and Connections</w:t>
      </w:r>
    </w:p>
    <w:p w:rsidR="002E4EB1" w:rsidRPr="00565C4B" w:rsidRDefault="002E4EB1">
      <w:pPr>
        <w:numPr>
          <w:ilvl w:val="2"/>
          <w:numId w:val="8"/>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 xml:space="preserve">Welds </w:t>
      </w:r>
      <w:r w:rsidR="00A577F2" w:rsidRPr="00565C4B">
        <w:rPr>
          <w:rFonts w:asciiTheme="minorHAnsi" w:hAnsiTheme="minorHAnsi" w:cstheme="minorHAnsi"/>
          <w:spacing w:val="-3"/>
          <w:sz w:val="22"/>
          <w:szCs w:val="22"/>
        </w:rPr>
        <w:t>p</w:t>
      </w:r>
      <w:r w:rsidRPr="00565C4B">
        <w:rPr>
          <w:rFonts w:asciiTheme="minorHAnsi" w:hAnsiTheme="minorHAnsi" w:cstheme="minorHAnsi"/>
          <w:spacing w:val="-3"/>
          <w:sz w:val="22"/>
          <w:szCs w:val="22"/>
        </w:rPr>
        <w:t>erformed by welders certified for the process employed.</w:t>
      </w:r>
    </w:p>
    <w:p w:rsidR="002E4EB1" w:rsidRPr="00565C4B" w:rsidRDefault="002E4EB1">
      <w:pPr>
        <w:numPr>
          <w:ilvl w:val="2"/>
          <w:numId w:val="8"/>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Structural Connections:  Secured by structural bolts with prevailing torque lock nuts or free spinning nuts in combination with lock washers.</w:t>
      </w:r>
    </w:p>
    <w:p w:rsidR="002E4EB1" w:rsidRPr="00565C4B" w:rsidRDefault="002E4EB1">
      <w:pPr>
        <w:numPr>
          <w:ilvl w:val="1"/>
          <w:numId w:val="8"/>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Steps</w:t>
      </w:r>
    </w:p>
    <w:p w:rsidR="00AA3772" w:rsidRPr="00565C4B" w:rsidRDefault="002E4EB1">
      <w:pPr>
        <w:numPr>
          <w:ilvl w:val="2"/>
          <w:numId w:val="8"/>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 xml:space="preserve">Steps shall comply with the requirements of </w:t>
      </w:r>
      <w:r w:rsidR="00B238ED" w:rsidRPr="00565C4B">
        <w:rPr>
          <w:rFonts w:asciiTheme="minorHAnsi" w:hAnsiTheme="minorHAnsi" w:cstheme="minorHAnsi"/>
          <w:spacing w:val="-3"/>
          <w:sz w:val="22"/>
          <w:szCs w:val="22"/>
        </w:rPr>
        <w:t>FFPC</w:t>
      </w:r>
      <w:r w:rsidRPr="00565C4B">
        <w:rPr>
          <w:rFonts w:asciiTheme="minorHAnsi" w:hAnsiTheme="minorHAnsi" w:cstheme="minorHAnsi"/>
          <w:spacing w:val="-3"/>
          <w:sz w:val="22"/>
          <w:szCs w:val="22"/>
        </w:rPr>
        <w:t xml:space="preserve"> and all steps (including the bottom step) shall be stable and permanently secured to the seating structure.</w:t>
      </w:r>
    </w:p>
    <w:p w:rsidR="002E4EB1" w:rsidRPr="00565C4B" w:rsidRDefault="002E4EB1">
      <w:pPr>
        <w:numPr>
          <w:ilvl w:val="2"/>
          <w:numId w:val="8"/>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Loose steps prohibited.</w:t>
      </w:r>
    </w:p>
    <w:p w:rsidR="005420C3" w:rsidRPr="00565C4B" w:rsidRDefault="005420C3" w:rsidP="005420C3">
      <w:pPr>
        <w:numPr>
          <w:ilvl w:val="1"/>
          <w:numId w:val="8"/>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Designated Aisle Seats</w:t>
      </w:r>
    </w:p>
    <w:p w:rsidR="005420C3" w:rsidRPr="00565C4B" w:rsidRDefault="005420C3" w:rsidP="005420C3">
      <w:pPr>
        <w:numPr>
          <w:ilvl w:val="2"/>
          <w:numId w:val="8"/>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Comply with 221.4 FBC-A by designating 5% of the aisle seats as reserved for use by disabled persons. Such seats shall be marked as required by 802.4.2 FBC-A.</w:t>
      </w:r>
    </w:p>
    <w:p w:rsidR="005420C3" w:rsidRPr="00565C4B" w:rsidRDefault="005420C3" w:rsidP="005420C3">
      <w:pPr>
        <w:numPr>
          <w:ilvl w:val="3"/>
          <w:numId w:val="8"/>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Designate these seats by marking seats in the first row of each bleacher section as accessible. The first row is the row immediately adjacent to</w:t>
      </w:r>
      <w:r w:rsidR="007F4BBB" w:rsidRPr="00565C4B">
        <w:rPr>
          <w:rFonts w:asciiTheme="minorHAnsi" w:hAnsiTheme="minorHAnsi" w:cstheme="minorHAnsi"/>
          <w:spacing w:val="-3"/>
          <w:sz w:val="22"/>
          <w:szCs w:val="22"/>
        </w:rPr>
        <w:t xml:space="preserve"> the activity floor.</w:t>
      </w:r>
    </w:p>
    <w:p w:rsidR="005420C3" w:rsidRPr="00565C4B" w:rsidRDefault="005420C3" w:rsidP="005420C3">
      <w:pPr>
        <w:numPr>
          <w:ilvl w:val="4"/>
          <w:numId w:val="8"/>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Each designated seat will occupy a space 18 inches wide on the seating bench.</w:t>
      </w:r>
    </w:p>
    <w:p w:rsidR="005420C3" w:rsidRPr="00565C4B" w:rsidRDefault="005420C3" w:rsidP="005420C3">
      <w:pPr>
        <w:numPr>
          <w:ilvl w:val="4"/>
          <w:numId w:val="8"/>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The center of each 18-inch wide seating space will be marked with a sticker displaying the universal symbol for accessibility.</w:t>
      </w:r>
    </w:p>
    <w:p w:rsidR="005420C3" w:rsidRPr="00565C4B" w:rsidRDefault="005420C3" w:rsidP="005420C3">
      <w:pPr>
        <w:numPr>
          <w:ilvl w:val="5"/>
          <w:numId w:val="8"/>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Six inches square is the minimum sticker size.</w:t>
      </w:r>
    </w:p>
    <w:p w:rsidR="002E4EB1" w:rsidRPr="00565C4B" w:rsidRDefault="002E4EB1">
      <w:pPr>
        <w:suppressAutoHyphens/>
        <w:spacing w:line="240" w:lineRule="atLeast"/>
        <w:rPr>
          <w:rFonts w:asciiTheme="minorHAnsi" w:hAnsiTheme="minorHAnsi" w:cstheme="minorHAnsi"/>
          <w:spacing w:val="-3"/>
          <w:sz w:val="22"/>
          <w:szCs w:val="22"/>
        </w:rPr>
      </w:pPr>
    </w:p>
    <w:p w:rsidR="002E4EB1" w:rsidRPr="00565C4B" w:rsidRDefault="002E4EB1" w:rsidP="00AA3772">
      <w:pPr>
        <w:tabs>
          <w:tab w:val="left" w:pos="900"/>
        </w:tabs>
        <w:suppressAutoHyphens/>
        <w:spacing w:line="240" w:lineRule="atLeast"/>
        <w:jc w:val="both"/>
        <w:rPr>
          <w:rFonts w:asciiTheme="minorHAnsi" w:hAnsiTheme="minorHAnsi" w:cstheme="minorHAnsi"/>
          <w:b/>
          <w:spacing w:val="-3"/>
          <w:sz w:val="22"/>
          <w:szCs w:val="22"/>
        </w:rPr>
      </w:pPr>
      <w:r w:rsidRPr="00565C4B">
        <w:rPr>
          <w:rFonts w:asciiTheme="minorHAnsi" w:hAnsiTheme="minorHAnsi" w:cstheme="minorHAnsi"/>
          <w:b/>
          <w:spacing w:val="-3"/>
          <w:sz w:val="22"/>
          <w:szCs w:val="22"/>
        </w:rPr>
        <w:t>PART 3</w:t>
      </w:r>
      <w:r w:rsidR="00AA3772" w:rsidRPr="00565C4B">
        <w:rPr>
          <w:rFonts w:asciiTheme="minorHAnsi" w:hAnsiTheme="minorHAnsi" w:cstheme="minorHAnsi"/>
          <w:b/>
          <w:spacing w:val="-3"/>
          <w:sz w:val="22"/>
          <w:szCs w:val="22"/>
        </w:rPr>
        <w:tab/>
      </w:r>
      <w:r w:rsidRPr="00565C4B">
        <w:rPr>
          <w:rFonts w:asciiTheme="minorHAnsi" w:hAnsiTheme="minorHAnsi" w:cstheme="minorHAnsi"/>
          <w:b/>
          <w:spacing w:val="-3"/>
          <w:sz w:val="22"/>
          <w:szCs w:val="22"/>
        </w:rPr>
        <w:t>EXECUTION</w:t>
      </w:r>
    </w:p>
    <w:p w:rsidR="002E4EB1" w:rsidRPr="00565C4B" w:rsidRDefault="002E4EB1">
      <w:pPr>
        <w:numPr>
          <w:ilvl w:val="0"/>
          <w:numId w:val="9"/>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EXAMINATION</w:t>
      </w:r>
    </w:p>
    <w:p w:rsidR="002E4EB1" w:rsidRPr="00565C4B" w:rsidRDefault="002E4EB1">
      <w:pPr>
        <w:numPr>
          <w:ilvl w:val="1"/>
          <w:numId w:val="9"/>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Verification of Conditions:  Verify the areas to receive telescoping gym seats are free of impediments interfering with installation and the conditions of installation substrates are acceptable to receive assembly in accordance with manufacturer’s recommendations.</w:t>
      </w:r>
    </w:p>
    <w:p w:rsidR="002E4EB1" w:rsidRPr="00565C4B" w:rsidRDefault="002E4EB1">
      <w:pPr>
        <w:numPr>
          <w:ilvl w:val="0"/>
          <w:numId w:val="9"/>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INSTALLATION</w:t>
      </w:r>
    </w:p>
    <w:p w:rsidR="00AA3772" w:rsidRPr="00565C4B" w:rsidRDefault="002E4EB1">
      <w:pPr>
        <w:numPr>
          <w:ilvl w:val="1"/>
          <w:numId w:val="9"/>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 xml:space="preserve">Install seating assembly in accordance with manufacturer's installation instructions and final shop </w:t>
      </w:r>
      <w:r w:rsidRPr="00565C4B">
        <w:rPr>
          <w:rFonts w:asciiTheme="minorHAnsi" w:hAnsiTheme="minorHAnsi" w:cstheme="minorHAnsi"/>
          <w:spacing w:val="-3"/>
          <w:sz w:val="22"/>
          <w:szCs w:val="22"/>
        </w:rPr>
        <w:lastRenderedPageBreak/>
        <w:t>drawings.</w:t>
      </w:r>
    </w:p>
    <w:p w:rsidR="002E4EB1" w:rsidRPr="00565C4B" w:rsidRDefault="002E4EB1">
      <w:pPr>
        <w:numPr>
          <w:ilvl w:val="1"/>
          <w:numId w:val="9"/>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Provide accessories, anchors, fasteners, inserts and other items for installation of seating assembly and for permanent attachment to adjoining construction.</w:t>
      </w:r>
    </w:p>
    <w:p w:rsidR="0026243A" w:rsidRPr="00565C4B" w:rsidRDefault="0026243A">
      <w:pPr>
        <w:numPr>
          <w:ilvl w:val="1"/>
          <w:numId w:val="9"/>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Provide access to</w:t>
      </w:r>
      <w:r w:rsidR="00C82908" w:rsidRPr="00565C4B">
        <w:rPr>
          <w:rFonts w:asciiTheme="minorHAnsi" w:hAnsiTheme="minorHAnsi" w:cstheme="minorHAnsi"/>
          <w:spacing w:val="-3"/>
          <w:sz w:val="22"/>
          <w:szCs w:val="22"/>
        </w:rPr>
        <w:t xml:space="preserve"> all</w:t>
      </w:r>
      <w:r w:rsidRPr="00565C4B">
        <w:rPr>
          <w:rFonts w:asciiTheme="minorHAnsi" w:hAnsiTheme="minorHAnsi" w:cstheme="minorHAnsi"/>
          <w:spacing w:val="-3"/>
          <w:sz w:val="22"/>
          <w:szCs w:val="22"/>
        </w:rPr>
        <w:t xml:space="preserve"> </w:t>
      </w:r>
      <w:r w:rsidR="00C82908" w:rsidRPr="00565C4B">
        <w:rPr>
          <w:rFonts w:asciiTheme="minorHAnsi" w:hAnsiTheme="minorHAnsi" w:cstheme="minorHAnsi"/>
          <w:spacing w:val="-3"/>
          <w:sz w:val="22"/>
          <w:szCs w:val="22"/>
        </w:rPr>
        <w:t>electrical</w:t>
      </w:r>
      <w:r w:rsidRPr="00565C4B">
        <w:rPr>
          <w:rFonts w:asciiTheme="minorHAnsi" w:hAnsiTheme="minorHAnsi" w:cstheme="minorHAnsi"/>
          <w:spacing w:val="-3"/>
          <w:sz w:val="22"/>
          <w:szCs w:val="22"/>
        </w:rPr>
        <w:t xml:space="preserve"> disconnects.</w:t>
      </w:r>
    </w:p>
    <w:p w:rsidR="002E4EB1" w:rsidRPr="00565C4B" w:rsidRDefault="002E4EB1">
      <w:pPr>
        <w:numPr>
          <w:ilvl w:val="0"/>
          <w:numId w:val="9"/>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ADJUSTMENT AND CLEANING</w:t>
      </w:r>
    </w:p>
    <w:p w:rsidR="002E4EB1" w:rsidRPr="00565C4B" w:rsidRDefault="002E4EB1">
      <w:pPr>
        <w:numPr>
          <w:ilvl w:val="1"/>
          <w:numId w:val="9"/>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After installation is completed, adjust each seating assembly to operate in compliance with manufacturer's operations manual.</w:t>
      </w:r>
    </w:p>
    <w:p w:rsidR="002E4EB1" w:rsidRPr="00565C4B" w:rsidRDefault="002E4EB1" w:rsidP="00E1507B">
      <w:pPr>
        <w:numPr>
          <w:ilvl w:val="1"/>
          <w:numId w:val="9"/>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Clean installation on both exposed and semi-exposed surfaces.</w:t>
      </w:r>
      <w:r w:rsidR="00E1507B" w:rsidRPr="00565C4B">
        <w:rPr>
          <w:rFonts w:asciiTheme="minorHAnsi" w:hAnsiTheme="minorHAnsi" w:cstheme="minorHAnsi"/>
          <w:spacing w:val="-3"/>
          <w:sz w:val="22"/>
          <w:szCs w:val="22"/>
        </w:rPr>
        <w:t xml:space="preserve"> </w:t>
      </w:r>
      <w:r w:rsidRPr="00565C4B">
        <w:rPr>
          <w:rFonts w:asciiTheme="minorHAnsi" w:hAnsiTheme="minorHAnsi" w:cstheme="minorHAnsi"/>
          <w:spacing w:val="-3"/>
          <w:sz w:val="22"/>
          <w:szCs w:val="22"/>
        </w:rPr>
        <w:t>Touch-up finishes restor</w:t>
      </w:r>
      <w:r w:rsidR="00AA3772" w:rsidRPr="00565C4B">
        <w:rPr>
          <w:rFonts w:asciiTheme="minorHAnsi" w:hAnsiTheme="minorHAnsi" w:cstheme="minorHAnsi"/>
          <w:spacing w:val="-3"/>
          <w:sz w:val="22"/>
          <w:szCs w:val="22"/>
        </w:rPr>
        <w:t>ing</w:t>
      </w:r>
      <w:r w:rsidRPr="00565C4B">
        <w:rPr>
          <w:rFonts w:asciiTheme="minorHAnsi" w:hAnsiTheme="minorHAnsi" w:cstheme="minorHAnsi"/>
          <w:spacing w:val="-3"/>
          <w:sz w:val="22"/>
          <w:szCs w:val="22"/>
        </w:rPr>
        <w:t xml:space="preserve"> damage or soiled surfaces.</w:t>
      </w:r>
    </w:p>
    <w:p w:rsidR="002E4EB1" w:rsidRPr="00565C4B" w:rsidRDefault="002E4EB1">
      <w:pPr>
        <w:numPr>
          <w:ilvl w:val="0"/>
          <w:numId w:val="9"/>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PROTECTION</w:t>
      </w:r>
    </w:p>
    <w:p w:rsidR="002E4EB1" w:rsidRPr="00565C4B" w:rsidRDefault="002E4EB1">
      <w:pPr>
        <w:numPr>
          <w:ilvl w:val="1"/>
          <w:numId w:val="9"/>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 xml:space="preserve">Provide </w:t>
      </w:r>
      <w:r w:rsidR="00E1507B" w:rsidRPr="00565C4B">
        <w:rPr>
          <w:rFonts w:asciiTheme="minorHAnsi" w:hAnsiTheme="minorHAnsi" w:cstheme="minorHAnsi"/>
          <w:spacing w:val="-3"/>
          <w:sz w:val="22"/>
          <w:szCs w:val="22"/>
        </w:rPr>
        <w:t xml:space="preserve">and maintain </w:t>
      </w:r>
      <w:r w:rsidRPr="00565C4B">
        <w:rPr>
          <w:rFonts w:asciiTheme="minorHAnsi" w:hAnsiTheme="minorHAnsi" w:cstheme="minorHAnsi"/>
          <w:spacing w:val="-3"/>
          <w:sz w:val="22"/>
          <w:szCs w:val="22"/>
        </w:rPr>
        <w:t>protection to ensure installation shall be free of damage or deterioration.</w:t>
      </w:r>
    </w:p>
    <w:p w:rsidR="002E4EB1" w:rsidRPr="00565C4B" w:rsidRDefault="002E4EB1">
      <w:pPr>
        <w:numPr>
          <w:ilvl w:val="0"/>
          <w:numId w:val="9"/>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MAINTENANCE AND OPERATION</w:t>
      </w:r>
    </w:p>
    <w:p w:rsidR="002E4EB1" w:rsidRPr="00565C4B" w:rsidRDefault="002E4EB1">
      <w:pPr>
        <w:numPr>
          <w:ilvl w:val="1"/>
          <w:numId w:val="9"/>
        </w:numPr>
        <w:suppressAutoHyphens/>
        <w:spacing w:line="240" w:lineRule="atLeast"/>
        <w:rPr>
          <w:rFonts w:asciiTheme="minorHAnsi" w:hAnsiTheme="minorHAnsi" w:cstheme="minorHAnsi"/>
          <w:spacing w:val="-3"/>
          <w:sz w:val="22"/>
          <w:szCs w:val="22"/>
        </w:rPr>
      </w:pPr>
      <w:r w:rsidRPr="00565C4B">
        <w:rPr>
          <w:rFonts w:asciiTheme="minorHAnsi" w:hAnsiTheme="minorHAnsi" w:cstheme="minorHAnsi"/>
          <w:spacing w:val="-3"/>
          <w:sz w:val="22"/>
          <w:szCs w:val="22"/>
        </w:rPr>
        <w:t>Provide School District with operation and maintenance instructions for the system.</w:t>
      </w:r>
    </w:p>
    <w:p w:rsidR="002E4EB1" w:rsidRPr="00565C4B" w:rsidRDefault="002E4EB1">
      <w:pPr>
        <w:suppressAutoHyphens/>
        <w:spacing w:line="240" w:lineRule="atLeast"/>
        <w:rPr>
          <w:rFonts w:asciiTheme="minorHAnsi" w:hAnsiTheme="minorHAnsi" w:cstheme="minorHAnsi"/>
          <w:spacing w:val="-3"/>
          <w:sz w:val="22"/>
          <w:szCs w:val="22"/>
        </w:rPr>
      </w:pPr>
    </w:p>
    <w:p w:rsidR="002E4EB1" w:rsidRPr="00DE6578" w:rsidRDefault="002E4EB1">
      <w:pPr>
        <w:suppressAutoHyphens/>
        <w:spacing w:line="240" w:lineRule="atLeast"/>
        <w:jc w:val="center"/>
        <w:rPr>
          <w:rFonts w:asciiTheme="minorHAnsi" w:hAnsiTheme="minorHAnsi" w:cstheme="minorHAnsi"/>
          <w:spacing w:val="-3"/>
          <w:sz w:val="22"/>
          <w:szCs w:val="22"/>
        </w:rPr>
      </w:pPr>
      <w:r w:rsidRPr="00565C4B">
        <w:rPr>
          <w:rFonts w:asciiTheme="minorHAnsi" w:hAnsiTheme="minorHAnsi" w:cstheme="minorHAnsi"/>
          <w:spacing w:val="-3"/>
          <w:sz w:val="22"/>
          <w:szCs w:val="22"/>
        </w:rPr>
        <w:t>END OF SECTION</w:t>
      </w:r>
    </w:p>
    <w:sectPr w:rsidR="002E4EB1" w:rsidRPr="00DE6578" w:rsidSect="00BB206C">
      <w:headerReference w:type="default" r:id="rId7"/>
      <w:footerReference w:type="default" r:id="rId8"/>
      <w:endnotePr>
        <w:numFmt w:val="decimal"/>
      </w:endnotePr>
      <w:type w:val="continuous"/>
      <w:pgSz w:w="12240" w:h="15840" w:code="1"/>
      <w:pgMar w:top="1440" w:right="1440" w:bottom="1440" w:left="1440" w:header="720" w:footer="34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393" w:rsidRDefault="00F25393">
      <w:pPr>
        <w:widowControl/>
        <w:spacing w:line="20" w:lineRule="exact"/>
        <w:rPr>
          <w:sz w:val="20"/>
        </w:rPr>
      </w:pPr>
    </w:p>
  </w:endnote>
  <w:endnote w:type="continuationSeparator" w:id="0">
    <w:p w:rsidR="00F25393" w:rsidRDefault="00F25393">
      <w:r>
        <w:rPr>
          <w:sz w:val="20"/>
        </w:rPr>
        <w:t xml:space="preserve"> </w:t>
      </w:r>
    </w:p>
  </w:endnote>
  <w:endnote w:type="continuationNotice" w:id="1">
    <w:p w:rsidR="00F25393" w:rsidRDefault="00F25393">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C67" w:rsidRPr="00DE6578" w:rsidRDefault="002F1C67">
    <w:pPr>
      <w:pStyle w:val="Footer"/>
      <w:tabs>
        <w:tab w:val="clear" w:pos="8640"/>
        <w:tab w:val="right" w:pos="9360"/>
      </w:tabs>
      <w:rPr>
        <w:rStyle w:val="PageNumber"/>
        <w:rFonts w:asciiTheme="minorHAnsi" w:hAnsiTheme="minorHAnsi" w:cstheme="minorHAnsi"/>
        <w:sz w:val="22"/>
        <w:szCs w:val="22"/>
      </w:rPr>
    </w:pPr>
    <w:r w:rsidRPr="00DE6578">
      <w:rPr>
        <w:rFonts w:asciiTheme="minorHAnsi" w:hAnsiTheme="minorHAnsi" w:cstheme="minorHAnsi"/>
        <w:sz w:val="22"/>
        <w:szCs w:val="22"/>
      </w:rPr>
      <w:tab/>
    </w:r>
    <w:r w:rsidR="00C74DE2" w:rsidRPr="00DE6578">
      <w:rPr>
        <w:rFonts w:asciiTheme="minorHAnsi" w:hAnsiTheme="minorHAnsi" w:cstheme="minorHAnsi"/>
        <w:spacing w:val="-3"/>
        <w:sz w:val="22"/>
        <w:szCs w:val="22"/>
      </w:rPr>
      <w:t>12 66 00</w:t>
    </w:r>
    <w:r w:rsidR="00C82908" w:rsidRPr="00DE6578">
      <w:rPr>
        <w:rFonts w:asciiTheme="minorHAnsi" w:hAnsiTheme="minorHAnsi" w:cstheme="minorHAnsi"/>
        <w:spacing w:val="-3"/>
        <w:sz w:val="22"/>
        <w:szCs w:val="22"/>
      </w:rPr>
      <w:t xml:space="preserve"> </w:t>
    </w:r>
    <w:r w:rsidRPr="00DE6578">
      <w:rPr>
        <w:rFonts w:asciiTheme="minorHAnsi" w:hAnsiTheme="minorHAnsi" w:cstheme="minorHAnsi"/>
        <w:sz w:val="22"/>
        <w:szCs w:val="22"/>
      </w:rPr>
      <w:t>-</w:t>
    </w:r>
    <w:r w:rsidR="00C82908" w:rsidRPr="00DE6578">
      <w:rPr>
        <w:rFonts w:asciiTheme="minorHAnsi" w:hAnsiTheme="minorHAnsi" w:cstheme="minorHAnsi"/>
        <w:sz w:val="22"/>
        <w:szCs w:val="22"/>
      </w:rPr>
      <w:t xml:space="preserve"> </w:t>
    </w:r>
    <w:r w:rsidR="00747814" w:rsidRPr="00DE6578">
      <w:rPr>
        <w:rStyle w:val="PageNumber"/>
        <w:rFonts w:asciiTheme="minorHAnsi" w:hAnsiTheme="minorHAnsi" w:cstheme="minorHAnsi"/>
        <w:sz w:val="22"/>
        <w:szCs w:val="22"/>
      </w:rPr>
      <w:fldChar w:fldCharType="begin"/>
    </w:r>
    <w:r w:rsidRPr="00DE6578">
      <w:rPr>
        <w:rStyle w:val="PageNumber"/>
        <w:rFonts w:asciiTheme="minorHAnsi" w:hAnsiTheme="minorHAnsi" w:cstheme="minorHAnsi"/>
        <w:sz w:val="22"/>
        <w:szCs w:val="22"/>
      </w:rPr>
      <w:instrText xml:space="preserve"> PAGE </w:instrText>
    </w:r>
    <w:r w:rsidR="00747814" w:rsidRPr="00DE6578">
      <w:rPr>
        <w:rStyle w:val="PageNumber"/>
        <w:rFonts w:asciiTheme="minorHAnsi" w:hAnsiTheme="minorHAnsi" w:cstheme="minorHAnsi"/>
        <w:sz w:val="22"/>
        <w:szCs w:val="22"/>
      </w:rPr>
      <w:fldChar w:fldCharType="separate"/>
    </w:r>
    <w:r w:rsidR="00565C4B">
      <w:rPr>
        <w:rStyle w:val="PageNumber"/>
        <w:rFonts w:asciiTheme="minorHAnsi" w:hAnsiTheme="minorHAnsi" w:cstheme="minorHAnsi"/>
        <w:noProof/>
        <w:sz w:val="22"/>
        <w:szCs w:val="22"/>
      </w:rPr>
      <w:t>3</w:t>
    </w:r>
    <w:r w:rsidR="00747814" w:rsidRPr="00DE6578">
      <w:rPr>
        <w:rStyle w:val="PageNumber"/>
        <w:rFonts w:asciiTheme="minorHAnsi" w:hAnsiTheme="minorHAnsi" w:cstheme="minorHAnsi"/>
        <w:sz w:val="22"/>
        <w:szCs w:val="22"/>
      </w:rPr>
      <w:fldChar w:fldCharType="end"/>
    </w:r>
    <w:r w:rsidRPr="00DE6578">
      <w:rPr>
        <w:rStyle w:val="PageNumber"/>
        <w:rFonts w:asciiTheme="minorHAnsi" w:hAnsiTheme="minorHAnsi" w:cstheme="minorHAnsi"/>
        <w:sz w:val="22"/>
        <w:szCs w:val="22"/>
      </w:rPr>
      <w:t xml:space="preserve"> of </w:t>
    </w:r>
    <w:r w:rsidR="00747814" w:rsidRPr="00DE6578">
      <w:rPr>
        <w:rStyle w:val="PageNumber"/>
        <w:rFonts w:asciiTheme="minorHAnsi" w:hAnsiTheme="minorHAnsi" w:cstheme="minorHAnsi"/>
        <w:sz w:val="22"/>
      </w:rPr>
      <w:fldChar w:fldCharType="begin"/>
    </w:r>
    <w:r w:rsidRPr="00DE6578">
      <w:rPr>
        <w:rStyle w:val="PageNumber"/>
        <w:rFonts w:asciiTheme="minorHAnsi" w:hAnsiTheme="minorHAnsi" w:cstheme="minorHAnsi"/>
        <w:sz w:val="22"/>
      </w:rPr>
      <w:instrText xml:space="preserve"> NUMPAGES </w:instrText>
    </w:r>
    <w:r w:rsidR="00747814" w:rsidRPr="00DE6578">
      <w:rPr>
        <w:rStyle w:val="PageNumber"/>
        <w:rFonts w:asciiTheme="minorHAnsi" w:hAnsiTheme="minorHAnsi" w:cstheme="minorHAnsi"/>
        <w:sz w:val="22"/>
      </w:rPr>
      <w:fldChar w:fldCharType="separate"/>
    </w:r>
    <w:r w:rsidR="00565C4B">
      <w:rPr>
        <w:rStyle w:val="PageNumber"/>
        <w:rFonts w:asciiTheme="minorHAnsi" w:hAnsiTheme="minorHAnsi" w:cstheme="minorHAnsi"/>
        <w:noProof/>
        <w:sz w:val="22"/>
      </w:rPr>
      <w:t>3</w:t>
    </w:r>
    <w:r w:rsidR="00747814" w:rsidRPr="00DE6578">
      <w:rPr>
        <w:rStyle w:val="PageNumber"/>
        <w:rFonts w:asciiTheme="minorHAnsi" w:hAnsiTheme="minorHAnsi" w:cstheme="minorHAnsi"/>
        <w:sz w:val="22"/>
      </w:rPr>
      <w:fldChar w:fldCharType="end"/>
    </w:r>
    <w:r w:rsidR="00C74DE2" w:rsidRPr="00DE6578">
      <w:rPr>
        <w:rStyle w:val="PageNumber"/>
        <w:rFonts w:asciiTheme="minorHAnsi" w:hAnsiTheme="minorHAnsi" w:cstheme="minorHAnsi"/>
        <w:sz w:val="22"/>
      </w:rPr>
      <w:t xml:space="preserve"> </w:t>
    </w:r>
    <w:r w:rsidRPr="00DE6578">
      <w:rPr>
        <w:rStyle w:val="PageNumber"/>
        <w:rFonts w:asciiTheme="minorHAnsi" w:hAnsiTheme="minorHAnsi" w:cstheme="minorHAnsi"/>
        <w:sz w:val="22"/>
        <w:szCs w:val="22"/>
      </w:rPr>
      <w:tab/>
      <w:t>Telescoping Bleachers</w:t>
    </w:r>
  </w:p>
  <w:p w:rsidR="0059200B" w:rsidRPr="00565C4B" w:rsidRDefault="002F1C67">
    <w:pPr>
      <w:pStyle w:val="Footer"/>
      <w:tabs>
        <w:tab w:val="clear" w:pos="8640"/>
        <w:tab w:val="right" w:pos="9360"/>
      </w:tabs>
      <w:rPr>
        <w:rFonts w:asciiTheme="minorHAnsi" w:hAnsiTheme="minorHAnsi" w:cstheme="minorHAnsi"/>
        <w:sz w:val="22"/>
        <w:szCs w:val="22"/>
      </w:rPr>
    </w:pPr>
    <w:r w:rsidRPr="00DE6578">
      <w:rPr>
        <w:rFonts w:asciiTheme="minorHAnsi" w:hAnsiTheme="minorHAnsi" w:cstheme="minorHAnsi"/>
        <w:sz w:val="22"/>
        <w:szCs w:val="22"/>
      </w:rPr>
      <w:tab/>
    </w:r>
    <w:r w:rsidRPr="00DE6578">
      <w:rPr>
        <w:rFonts w:asciiTheme="minorHAnsi" w:hAnsiTheme="minorHAnsi" w:cstheme="minorHAnsi"/>
        <w:sz w:val="22"/>
        <w:szCs w:val="22"/>
      </w:rPr>
      <w:tab/>
    </w:r>
    <w:r w:rsidR="00DE6578">
      <w:rPr>
        <w:rFonts w:asciiTheme="minorHAnsi" w:hAnsiTheme="minorHAnsi" w:cstheme="minorHAnsi"/>
        <w:sz w:val="22"/>
        <w:szCs w:val="22"/>
      </w:rPr>
      <w:t>DMS 202</w:t>
    </w:r>
    <w:r w:rsidR="00112E75">
      <w:rPr>
        <w:rFonts w:asciiTheme="minorHAnsi" w:hAnsiTheme="minorHAnsi" w:cstheme="minorHAnsi"/>
        <w:sz w:val="22"/>
        <w:szCs w:val="22"/>
      </w:rPr>
      <w:t>3</w:t>
    </w:r>
    <w:r w:rsidR="00B238ED" w:rsidRPr="00DE6578">
      <w:rPr>
        <w:rFonts w:asciiTheme="minorHAnsi" w:hAnsiTheme="minorHAnsi" w:cstheme="minorHAnsi"/>
        <w:sz w:val="22"/>
        <w:szCs w:val="22"/>
      </w:rPr>
      <w:t xml:space="preserve"> </w:t>
    </w:r>
    <w:r w:rsidRPr="00DE6578">
      <w:rPr>
        <w:rFonts w:asciiTheme="minorHAnsi" w:hAnsiTheme="minorHAnsi" w:cstheme="minorHAnsi"/>
        <w:sz w:val="22"/>
        <w:szCs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393" w:rsidRDefault="00F25393">
      <w:r>
        <w:rPr>
          <w:sz w:val="20"/>
        </w:rPr>
        <w:separator/>
      </w:r>
    </w:p>
  </w:footnote>
  <w:footnote w:type="continuationSeparator" w:id="0">
    <w:p w:rsidR="00F25393" w:rsidRDefault="00F25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C67" w:rsidRPr="00DE6578" w:rsidRDefault="002F1C67">
    <w:pPr>
      <w:pStyle w:val="Header"/>
      <w:rPr>
        <w:rFonts w:asciiTheme="minorHAnsi" w:hAnsiTheme="minorHAnsi" w:cstheme="minorHAnsi"/>
        <w:sz w:val="22"/>
        <w:szCs w:val="22"/>
      </w:rPr>
    </w:pPr>
    <w:r w:rsidRPr="00DE6578">
      <w:rPr>
        <w:rFonts w:asciiTheme="minorHAnsi" w:hAnsiTheme="minorHAnsi" w:cstheme="minorHAnsi"/>
        <w:sz w:val="22"/>
        <w:szCs w:val="22"/>
      </w:rPr>
      <w:t xml:space="preserve">The School District of </w:t>
    </w:r>
    <w:smartTag w:uri="urn:schemas-microsoft-com:office:smarttags" w:element="place">
      <w:smartTag w:uri="urn:schemas-microsoft-com:office:smarttags" w:element="PlaceName">
        <w:r w:rsidRPr="00DE6578">
          <w:rPr>
            <w:rFonts w:asciiTheme="minorHAnsi" w:hAnsiTheme="minorHAnsi" w:cstheme="minorHAnsi"/>
            <w:sz w:val="22"/>
            <w:szCs w:val="22"/>
          </w:rPr>
          <w:t>Palm Beach</w:t>
        </w:r>
      </w:smartTag>
      <w:r w:rsidRPr="00DE6578">
        <w:rPr>
          <w:rFonts w:asciiTheme="minorHAnsi" w:hAnsiTheme="minorHAnsi" w:cstheme="minorHAnsi"/>
          <w:sz w:val="22"/>
          <w:szCs w:val="22"/>
        </w:rPr>
        <w:t xml:space="preserve"> </w:t>
      </w:r>
      <w:smartTag w:uri="urn:schemas-microsoft-com:office:smarttags" w:element="PlaceType">
        <w:r w:rsidRPr="00DE6578">
          <w:rPr>
            <w:rFonts w:asciiTheme="minorHAnsi" w:hAnsiTheme="minorHAnsi" w:cstheme="minorHAnsi"/>
            <w:sz w:val="22"/>
            <w:szCs w:val="22"/>
          </w:rPr>
          <w:t>County</w:t>
        </w:r>
      </w:smartTag>
    </w:smartTag>
  </w:p>
  <w:p w:rsidR="002F1C67" w:rsidRPr="00DE6578" w:rsidRDefault="002F1C67">
    <w:pPr>
      <w:pStyle w:val="Header"/>
      <w:tabs>
        <w:tab w:val="left" w:pos="2880"/>
      </w:tabs>
      <w:rPr>
        <w:rFonts w:asciiTheme="minorHAnsi" w:hAnsiTheme="minorHAnsi" w:cstheme="minorHAnsi"/>
        <w:sz w:val="22"/>
        <w:szCs w:val="22"/>
      </w:rPr>
    </w:pPr>
    <w:r w:rsidRPr="00DE6578">
      <w:rPr>
        <w:rFonts w:asciiTheme="minorHAnsi" w:hAnsiTheme="minorHAnsi" w:cstheme="minorHAnsi"/>
        <w:sz w:val="22"/>
        <w:szCs w:val="22"/>
      </w:rPr>
      <w:t>Project Name</w:t>
    </w:r>
  </w:p>
  <w:p w:rsidR="002F1C67" w:rsidRDefault="002F1C67">
    <w:pPr>
      <w:pStyle w:val="Header"/>
      <w:tabs>
        <w:tab w:val="left" w:pos="2880"/>
      </w:tabs>
      <w:rPr>
        <w:sz w:val="22"/>
        <w:szCs w:val="22"/>
      </w:rPr>
    </w:pPr>
    <w:r w:rsidRPr="00DE6578">
      <w:rPr>
        <w:rFonts w:asciiTheme="minorHAnsi" w:hAnsiTheme="minorHAnsi" w:cstheme="minorHAnsi"/>
        <w:sz w:val="22"/>
        <w:szCs w:val="22"/>
      </w:rPr>
      <w:t>SDPBC Project No</w:t>
    </w:r>
    <w:r>
      <w:rPr>
        <w:sz w:val="22"/>
        <w:szCs w:val="22"/>
      </w:rPr>
      <w:t xml:space="preserve">. </w:t>
    </w:r>
  </w:p>
  <w:p w:rsidR="002F1C67" w:rsidRDefault="002F1C67">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704CF"/>
    <w:multiLevelType w:val="hybridMultilevel"/>
    <w:tmpl w:val="BD866A2C"/>
    <w:lvl w:ilvl="0" w:tplc="8350F698">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15:restartNumberingAfterBreak="0">
    <w:nsid w:val="371602FA"/>
    <w:multiLevelType w:val="multilevel"/>
    <w:tmpl w:val="96C81B4A"/>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 w15:restartNumberingAfterBreak="0">
    <w:nsid w:val="4A7353E9"/>
    <w:multiLevelType w:val="hybridMultilevel"/>
    <w:tmpl w:val="C2827A62"/>
    <w:lvl w:ilvl="0" w:tplc="807A6A0C">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5097686E"/>
    <w:multiLevelType w:val="hybridMultilevel"/>
    <w:tmpl w:val="E52ECEC4"/>
    <w:lvl w:ilvl="0" w:tplc="76CE5CA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A000A34"/>
    <w:multiLevelType w:val="hybridMultilevel"/>
    <w:tmpl w:val="23B65242"/>
    <w:lvl w:ilvl="0" w:tplc="1A78B7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13E5C57"/>
    <w:multiLevelType w:val="hybridMultilevel"/>
    <w:tmpl w:val="EE68C894"/>
    <w:lvl w:ilvl="0" w:tplc="6F02FF62">
      <w:start w:val="8"/>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650450E"/>
    <w:multiLevelType w:val="multilevel"/>
    <w:tmpl w:val="362EDE28"/>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7" w15:restartNumberingAfterBreak="0">
    <w:nsid w:val="707E654E"/>
    <w:multiLevelType w:val="multilevel"/>
    <w:tmpl w:val="D3E6A7A2"/>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8" w15:restartNumberingAfterBreak="0">
    <w:nsid w:val="78A47F64"/>
    <w:multiLevelType w:val="hybridMultilevel"/>
    <w:tmpl w:val="BC0EFB00"/>
    <w:lvl w:ilvl="0" w:tplc="91969ACA">
      <w:start w:val="8"/>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8"/>
  </w:num>
  <w:num w:numId="4">
    <w:abstractNumId w:val="2"/>
  </w:num>
  <w:num w:numId="5">
    <w:abstractNumId w:val="3"/>
  </w:num>
  <w:num w:numId="6">
    <w:abstractNumId w:val="4"/>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914"/>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DB9"/>
    <w:rsid w:val="00112E75"/>
    <w:rsid w:val="001B4576"/>
    <w:rsid w:val="0026243A"/>
    <w:rsid w:val="0029272D"/>
    <w:rsid w:val="002E4EB1"/>
    <w:rsid w:val="002F1C67"/>
    <w:rsid w:val="00380DB9"/>
    <w:rsid w:val="00446C95"/>
    <w:rsid w:val="00451A56"/>
    <w:rsid w:val="00491E9D"/>
    <w:rsid w:val="005420C3"/>
    <w:rsid w:val="00565C4B"/>
    <w:rsid w:val="0059200B"/>
    <w:rsid w:val="0059561D"/>
    <w:rsid w:val="00595F94"/>
    <w:rsid w:val="005B187E"/>
    <w:rsid w:val="00747814"/>
    <w:rsid w:val="007E4020"/>
    <w:rsid w:val="007F4BBB"/>
    <w:rsid w:val="00A46B42"/>
    <w:rsid w:val="00A577F2"/>
    <w:rsid w:val="00A72313"/>
    <w:rsid w:val="00AA3772"/>
    <w:rsid w:val="00AF7196"/>
    <w:rsid w:val="00B238ED"/>
    <w:rsid w:val="00B47EF8"/>
    <w:rsid w:val="00B921CB"/>
    <w:rsid w:val="00BB206C"/>
    <w:rsid w:val="00C74DE2"/>
    <w:rsid w:val="00C82908"/>
    <w:rsid w:val="00CA5D0C"/>
    <w:rsid w:val="00D10B26"/>
    <w:rsid w:val="00DA6BC7"/>
    <w:rsid w:val="00DB0C67"/>
    <w:rsid w:val="00DE6578"/>
    <w:rsid w:val="00E1507B"/>
    <w:rsid w:val="00F25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0B2133FF-7FBB-4933-84FC-44225CAC2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206C"/>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B206C"/>
    <w:rPr>
      <w:sz w:val="20"/>
    </w:rPr>
  </w:style>
  <w:style w:type="character" w:styleId="EndnoteReference">
    <w:name w:val="endnote reference"/>
    <w:basedOn w:val="DefaultParagraphFont"/>
    <w:semiHidden/>
    <w:rsid w:val="00BB206C"/>
    <w:rPr>
      <w:vertAlign w:val="superscript"/>
    </w:rPr>
  </w:style>
  <w:style w:type="paragraph" w:styleId="FootnoteText">
    <w:name w:val="footnote text"/>
    <w:basedOn w:val="Normal"/>
    <w:semiHidden/>
    <w:rsid w:val="00BB206C"/>
    <w:rPr>
      <w:sz w:val="20"/>
    </w:rPr>
  </w:style>
  <w:style w:type="character" w:styleId="FootnoteReference">
    <w:name w:val="footnote reference"/>
    <w:basedOn w:val="DefaultParagraphFont"/>
    <w:semiHidden/>
    <w:rsid w:val="00BB206C"/>
    <w:rPr>
      <w:vertAlign w:val="superscript"/>
    </w:rPr>
  </w:style>
  <w:style w:type="paragraph" w:styleId="TOC1">
    <w:name w:val="toc 1"/>
    <w:basedOn w:val="Normal"/>
    <w:next w:val="Normal"/>
    <w:autoRedefine/>
    <w:semiHidden/>
    <w:rsid w:val="00BB206C"/>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BB206C"/>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BB206C"/>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BB206C"/>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BB206C"/>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BB206C"/>
    <w:pPr>
      <w:tabs>
        <w:tab w:val="right" w:pos="9360"/>
      </w:tabs>
      <w:suppressAutoHyphens/>
      <w:spacing w:line="240" w:lineRule="atLeast"/>
      <w:ind w:left="720" w:hanging="720"/>
    </w:pPr>
  </w:style>
  <w:style w:type="paragraph" w:styleId="TOC7">
    <w:name w:val="toc 7"/>
    <w:basedOn w:val="Normal"/>
    <w:next w:val="Normal"/>
    <w:autoRedefine/>
    <w:semiHidden/>
    <w:rsid w:val="00BB206C"/>
    <w:pPr>
      <w:suppressAutoHyphens/>
      <w:spacing w:line="240" w:lineRule="atLeast"/>
      <w:ind w:left="720" w:hanging="720"/>
    </w:pPr>
  </w:style>
  <w:style w:type="paragraph" w:styleId="TOC8">
    <w:name w:val="toc 8"/>
    <w:basedOn w:val="Normal"/>
    <w:next w:val="Normal"/>
    <w:autoRedefine/>
    <w:semiHidden/>
    <w:rsid w:val="00BB206C"/>
    <w:pPr>
      <w:tabs>
        <w:tab w:val="right" w:pos="9360"/>
      </w:tabs>
      <w:suppressAutoHyphens/>
      <w:spacing w:line="240" w:lineRule="atLeast"/>
      <w:ind w:left="720" w:hanging="720"/>
    </w:pPr>
  </w:style>
  <w:style w:type="paragraph" w:styleId="TOC9">
    <w:name w:val="toc 9"/>
    <w:basedOn w:val="Normal"/>
    <w:next w:val="Normal"/>
    <w:autoRedefine/>
    <w:semiHidden/>
    <w:rsid w:val="00BB206C"/>
    <w:pPr>
      <w:tabs>
        <w:tab w:val="right" w:leader="dot" w:pos="9360"/>
      </w:tabs>
      <w:suppressAutoHyphens/>
      <w:spacing w:line="240" w:lineRule="atLeast"/>
      <w:ind w:left="720" w:hanging="720"/>
    </w:pPr>
  </w:style>
  <w:style w:type="paragraph" w:styleId="Index1">
    <w:name w:val="index 1"/>
    <w:basedOn w:val="Normal"/>
    <w:next w:val="Normal"/>
    <w:autoRedefine/>
    <w:semiHidden/>
    <w:rsid w:val="00BB206C"/>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BB206C"/>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BB206C"/>
    <w:pPr>
      <w:tabs>
        <w:tab w:val="right" w:pos="9360"/>
      </w:tabs>
      <w:suppressAutoHyphens/>
      <w:spacing w:line="240" w:lineRule="atLeast"/>
    </w:pPr>
  </w:style>
  <w:style w:type="paragraph" w:styleId="Caption">
    <w:name w:val="caption"/>
    <w:basedOn w:val="Normal"/>
    <w:next w:val="Normal"/>
    <w:qFormat/>
    <w:rsid w:val="00BB206C"/>
    <w:rPr>
      <w:sz w:val="20"/>
    </w:rPr>
  </w:style>
  <w:style w:type="character" w:customStyle="1" w:styleId="EquationCaption">
    <w:name w:val="_Equation Caption"/>
    <w:rsid w:val="00BB206C"/>
  </w:style>
  <w:style w:type="paragraph" w:styleId="Header">
    <w:name w:val="header"/>
    <w:basedOn w:val="Normal"/>
    <w:rsid w:val="00BB206C"/>
    <w:pPr>
      <w:tabs>
        <w:tab w:val="center" w:pos="4320"/>
        <w:tab w:val="right" w:pos="8640"/>
      </w:tabs>
    </w:pPr>
  </w:style>
  <w:style w:type="paragraph" w:styleId="Footer">
    <w:name w:val="footer"/>
    <w:basedOn w:val="Normal"/>
    <w:rsid w:val="00BB206C"/>
    <w:pPr>
      <w:tabs>
        <w:tab w:val="center" w:pos="4320"/>
        <w:tab w:val="right" w:pos="8640"/>
      </w:tabs>
    </w:pPr>
  </w:style>
  <w:style w:type="character" w:styleId="PageNumber">
    <w:name w:val="page number"/>
    <w:basedOn w:val="DefaultParagraphFont"/>
    <w:rsid w:val="00BB206C"/>
  </w:style>
  <w:style w:type="paragraph" w:styleId="BalloonText">
    <w:name w:val="Balloon Text"/>
    <w:basedOn w:val="Normal"/>
    <w:semiHidden/>
    <w:rsid w:val="002927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12760</vt:lpstr>
    </vt:vector>
  </TitlesOfParts>
  <Company>DLR Group</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TELESCOPING BLEACHERS</dc:title>
  <dc:subject/>
  <dc:creator>Tiffany Park</dc:creator>
  <cp:keywords/>
  <dc:description/>
  <cp:lastModifiedBy>Mary Murphy</cp:lastModifiedBy>
  <cp:revision>2</cp:revision>
  <cp:lastPrinted>2013-11-12T13:59:00Z</cp:lastPrinted>
  <dcterms:created xsi:type="dcterms:W3CDTF">2023-03-16T19:15:00Z</dcterms:created>
  <dcterms:modified xsi:type="dcterms:W3CDTF">2023-03-16T19:15:00Z</dcterms:modified>
</cp:coreProperties>
</file>