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671" w:rsidRPr="00010E16" w:rsidRDefault="00E65671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4871DC" w:rsidRPr="00010E16">
        <w:rPr>
          <w:rFonts w:asciiTheme="minorHAnsi" w:hAnsiTheme="minorHAnsi" w:cstheme="minorHAnsi"/>
          <w:b/>
          <w:spacing w:val="-3"/>
          <w:sz w:val="22"/>
          <w:szCs w:val="22"/>
        </w:rPr>
        <w:t>10 28 00</w:t>
      </w:r>
    </w:p>
    <w:p w:rsidR="00E65671" w:rsidRPr="00010E16" w:rsidRDefault="00E65671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>TOILET ACCESSORIES</w:t>
      </w:r>
    </w:p>
    <w:bookmarkEnd w:id="0"/>
    <w:p w:rsidR="00E65671" w:rsidRPr="00010E16" w:rsidRDefault="00E65671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5671" w:rsidRPr="00010E16" w:rsidRDefault="00E65671" w:rsidP="000637CA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0637CA" w:rsidRPr="00010E16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0637CA" w:rsidRPr="00010E16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E65671" w:rsidRPr="00010E16" w:rsidRDefault="00E65671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noBreakHyphen/>
        <w:t>1 specification section, apply to work of this section</w:t>
      </w:r>
    </w:p>
    <w:p w:rsidR="00E65671" w:rsidRPr="00010E16" w:rsidRDefault="00ED4B34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Toilet, bath, shower, and washroom accessories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Grab bars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Attachment hardware</w:t>
      </w:r>
    </w:p>
    <w:p w:rsidR="00E65671" w:rsidRPr="00010E16" w:rsidRDefault="00E65671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ASTM A123 /A123M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Zinc (Hot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Dip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Galvanized) Coatings on Iron and Steel Products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ASTM A167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Stainless and Heat-Resisting Chromium-Nickel Steel Plate, Sheet and Strip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ASTM A269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Seamless and Welded Austenitic </w:t>
      </w:r>
      <w:proofErr w:type="gramStart"/>
      <w:r w:rsidRPr="00010E16">
        <w:rPr>
          <w:rFonts w:asciiTheme="minorHAnsi" w:hAnsiTheme="minorHAnsi" w:cstheme="minorHAnsi"/>
          <w:spacing w:val="-3"/>
          <w:sz w:val="22"/>
          <w:szCs w:val="22"/>
        </w:rPr>
        <w:t>Stainless Steel</w:t>
      </w:r>
      <w:proofErr w:type="gramEnd"/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Tubing for General Service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ASTM A794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>/A794M -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Standard Specifications for Commercial Steel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(CS)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, Carbon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(0.16% Maximum to 0.25% Maximum)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, Cold-Rolled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ASTM B456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Electrodeposited Coatings of Copper Plus Nickel Plus Chromium and Nickel Plus Chromium</w:t>
      </w:r>
    </w:p>
    <w:p w:rsidR="000B3E23" w:rsidRPr="00010E16" w:rsidRDefault="000B3E23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FBC – Florida Building Code</w:t>
      </w:r>
    </w:p>
    <w:p w:rsidR="000B3E23" w:rsidRPr="00010E16" w:rsidRDefault="000B3E23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NAMN – National </w:t>
      </w:r>
      <w:r w:rsidRPr="00010E16">
        <w:rPr>
          <w:rFonts w:asciiTheme="minorHAnsi" w:hAnsiTheme="minorHAnsi" w:cstheme="minorHAnsi"/>
          <w:sz w:val="22"/>
          <w:szCs w:val="22"/>
        </w:rPr>
        <w:t>Association Architectural Metal Manufacturers</w:t>
      </w:r>
    </w:p>
    <w:p w:rsidR="00E65671" w:rsidRPr="00010E16" w:rsidRDefault="00E65671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Section 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>01 33 00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Product Data: Provide data on accessories describing size, finish, details of function and attachment methods.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Samples:  Submit a sample of each component illustrating color and finish.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Indicate special procedures, perimeter conditions requiring special attention.</w:t>
      </w:r>
    </w:p>
    <w:p w:rsidR="00E65671" w:rsidRPr="00010E16" w:rsidRDefault="00E65671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Verify that field measurements are as indicated on product data.</w:t>
      </w:r>
    </w:p>
    <w:p w:rsidR="00E65671" w:rsidRPr="00010E16" w:rsidRDefault="00E65671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COORDINATION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Coordinate work under provisions of </w:t>
      </w:r>
      <w:r w:rsidR="00687988" w:rsidRPr="00010E16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Coordinate work with the placement of internal wall reinforcement and reinforcement of toilet partitions to receive anchor attachments.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Coordinate placement of toilet accessories with accessibility standards.</w:t>
      </w:r>
    </w:p>
    <w:p w:rsidR="00E65671" w:rsidRPr="00010E16" w:rsidRDefault="00E65671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5671" w:rsidRPr="00010E16" w:rsidRDefault="00E65671" w:rsidP="000637CA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0637CA" w:rsidRPr="00010E16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0637CA" w:rsidRPr="00010E16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E65671" w:rsidRPr="00010E16" w:rsidRDefault="00ED4B34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E65671" w:rsidRPr="00010E16" w:rsidRDefault="009D5BCE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heet Steel:  ASTM A794</w:t>
      </w:r>
      <w:r w:rsidR="00362FC8" w:rsidRPr="00010E16">
        <w:rPr>
          <w:rFonts w:asciiTheme="minorHAnsi" w:hAnsiTheme="minorHAnsi" w:cstheme="minorHAnsi"/>
          <w:spacing w:val="-3"/>
          <w:sz w:val="22"/>
          <w:szCs w:val="22"/>
        </w:rPr>
        <w:t>/A794M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Stainless Steel Sheet:  ASTM A167, Type 304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Tubing:  ASTM A269, stainless steel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Adhesive:  Two-component epoxy type, waterproof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Fasteners, Screws, and Bolts:  Hot dip </w:t>
      </w:r>
      <w:r w:rsidR="009B577F" w:rsidRPr="00010E16">
        <w:rPr>
          <w:rFonts w:asciiTheme="minorHAnsi" w:hAnsiTheme="minorHAnsi" w:cstheme="minorHAnsi"/>
          <w:spacing w:val="-3"/>
          <w:sz w:val="22"/>
          <w:szCs w:val="22"/>
        </w:rPr>
        <w:t>galvanized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tamper-proof and security type.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Expansion Shields:  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>Provide f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iber, lead, or rubber as recommended by accessory manufacturer for component and substrate.</w:t>
      </w:r>
    </w:p>
    <w:p w:rsidR="00E65671" w:rsidRPr="00010E16" w:rsidRDefault="00E6567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MANUFACTURERS</w:t>
      </w:r>
    </w:p>
    <w:p w:rsidR="004871DC" w:rsidRPr="00010E16" w:rsidRDefault="00E65671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The products of Bob</w:t>
      </w:r>
      <w:r w:rsidR="00724D38">
        <w:rPr>
          <w:rFonts w:asciiTheme="minorHAnsi" w:hAnsiTheme="minorHAnsi" w:cstheme="minorHAnsi"/>
          <w:spacing w:val="-3"/>
          <w:sz w:val="22"/>
          <w:szCs w:val="22"/>
        </w:rPr>
        <w:t>rick Washroom Equipment will set the standard of performance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4871DC" w:rsidRPr="00010E16" w:rsidRDefault="00E65671" w:rsidP="004871DC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Equal products by</w:t>
      </w:r>
      <w:r w:rsidR="004871DC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418B8">
        <w:rPr>
          <w:rFonts w:asciiTheme="minorHAnsi" w:hAnsiTheme="minorHAnsi" w:cstheme="minorHAnsi"/>
          <w:spacing w:val="-3"/>
          <w:sz w:val="22"/>
          <w:szCs w:val="22"/>
        </w:rPr>
        <w:t>the following manufacturers may be substituted</w:t>
      </w:r>
      <w:r w:rsidR="004871DC" w:rsidRPr="00010E16"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:rsidR="004871DC" w:rsidRDefault="009E3E42" w:rsidP="004871DC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AJ Washroom Accessories</w:t>
      </w:r>
    </w:p>
    <w:p w:rsidR="00724D38" w:rsidRDefault="00724D38" w:rsidP="004871DC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American Specialties</w:t>
      </w:r>
    </w:p>
    <w:p w:rsidR="00724D38" w:rsidRPr="00010E16" w:rsidRDefault="00724D38" w:rsidP="004871DC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proofErr w:type="spellStart"/>
      <w:r>
        <w:rPr>
          <w:rFonts w:asciiTheme="minorHAnsi" w:hAnsiTheme="minorHAnsi" w:cstheme="minorHAnsi"/>
          <w:spacing w:val="-3"/>
          <w:sz w:val="22"/>
          <w:szCs w:val="22"/>
        </w:rPr>
        <w:t>Gamco</w:t>
      </w:r>
      <w:proofErr w:type="spellEnd"/>
    </w:p>
    <w:p w:rsidR="004871DC" w:rsidRPr="00010E16" w:rsidRDefault="00E65671" w:rsidP="004871DC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Bradley</w:t>
      </w:r>
      <w:r w:rsidR="004871DC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>Corporation</w:t>
      </w:r>
    </w:p>
    <w:p w:rsidR="004871DC" w:rsidRPr="00010E16" w:rsidRDefault="00E65671" w:rsidP="004871DC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Georgia Pacific</w:t>
      </w:r>
    </w:p>
    <w:p w:rsidR="00E65671" w:rsidRPr="00010E16" w:rsidRDefault="00E65671" w:rsidP="004871DC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Other Architect/Owner approved equals.</w:t>
      </w:r>
    </w:p>
    <w:p w:rsidR="00E65671" w:rsidRPr="00010E16" w:rsidRDefault="00E6567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FABRICATION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Weld and grind joints of fabricated components, smooth.</w:t>
      </w:r>
    </w:p>
    <w:p w:rsidR="000637CA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Form exposed surfaces from single sheet of stock, free of joints.</w:t>
      </w:r>
    </w:p>
    <w:p w:rsidR="000637CA" w:rsidRPr="00010E16" w:rsidRDefault="00E65671" w:rsidP="000637CA">
      <w:pPr>
        <w:numPr>
          <w:ilvl w:val="2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Form surfaces flat without distortion.</w:t>
      </w:r>
    </w:p>
    <w:p w:rsidR="00E65671" w:rsidRPr="00010E16" w:rsidRDefault="00E65671" w:rsidP="000637CA">
      <w:pPr>
        <w:numPr>
          <w:ilvl w:val="2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Maintain flat surfaces without scratches or dents.</w:t>
      </w:r>
    </w:p>
    <w:p w:rsidR="000637CA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Fabricate grab bars of tubing, free of visible joints, return to wall with end attachment flanges.</w:t>
      </w:r>
    </w:p>
    <w:p w:rsidR="00122647" w:rsidRPr="00010E16" w:rsidRDefault="00E65671" w:rsidP="000637CA">
      <w:pPr>
        <w:numPr>
          <w:ilvl w:val="2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Form bar with 1</w:t>
      </w:r>
      <w:r w:rsidR="009B577F" w:rsidRPr="00010E16">
        <w:rPr>
          <w:rFonts w:asciiTheme="minorHAnsi" w:hAnsiTheme="minorHAnsi" w:cstheme="minorHAnsi"/>
          <w:spacing w:val="-3"/>
          <w:sz w:val="22"/>
          <w:szCs w:val="22"/>
        </w:rPr>
        <w:t>½"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clear</w:t>
      </w:r>
      <w:r w:rsidR="00122647" w:rsidRPr="00010E16">
        <w:rPr>
          <w:rFonts w:asciiTheme="minorHAnsi" w:hAnsiTheme="minorHAnsi" w:cstheme="minorHAnsi"/>
          <w:spacing w:val="-3"/>
          <w:sz w:val="22"/>
          <w:szCs w:val="22"/>
        </w:rPr>
        <w:t>ance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22647" w:rsidRPr="00010E16">
        <w:rPr>
          <w:rFonts w:asciiTheme="minorHAnsi" w:hAnsiTheme="minorHAnsi" w:cstheme="minorHAnsi"/>
          <w:spacing w:val="-3"/>
          <w:sz w:val="22"/>
          <w:szCs w:val="22"/>
        </w:rPr>
        <w:t>from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wall surface.</w:t>
      </w:r>
    </w:p>
    <w:p w:rsidR="00E65671" w:rsidRPr="00010E16" w:rsidRDefault="00E65671" w:rsidP="000637CA">
      <w:pPr>
        <w:numPr>
          <w:ilvl w:val="2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Knurl grip surfaces.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Shop assembled components and package complete with anchors and fittings.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Provide steel anchor plates, adapters, and anchor components for installation.</w:t>
      </w:r>
    </w:p>
    <w:p w:rsidR="00E65671" w:rsidRPr="00010E16" w:rsidRDefault="00E6567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KEYING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Supply four keys for each accessory to Owner.</w:t>
      </w:r>
    </w:p>
    <w:p w:rsidR="00E65671" w:rsidRPr="00010E16" w:rsidRDefault="00E26820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Provide a master-key</w:t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system for </w:t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all accessories.</w:t>
      </w:r>
    </w:p>
    <w:p w:rsidR="00E65671" w:rsidRPr="00010E16" w:rsidRDefault="00E6567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FINISHES</w:t>
      </w:r>
    </w:p>
    <w:p w:rsidR="00E65671" w:rsidRPr="00010E16" w:rsidRDefault="00E26820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Galvanizing</w:t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24D38">
        <w:rPr>
          <w:rFonts w:asciiTheme="minorHAnsi" w:hAnsiTheme="minorHAnsi" w:cstheme="minorHAnsi"/>
          <w:spacing w:val="-3"/>
          <w:sz w:val="22"/>
          <w:szCs w:val="22"/>
        </w:rPr>
        <w:t xml:space="preserve">per </w:t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ASTM A123</w:t>
      </w:r>
      <w:r w:rsidR="002B2B83" w:rsidRPr="00010E16">
        <w:rPr>
          <w:rFonts w:asciiTheme="minorHAnsi" w:hAnsiTheme="minorHAnsi" w:cstheme="minorHAnsi"/>
          <w:spacing w:val="-3"/>
          <w:sz w:val="22"/>
          <w:szCs w:val="22"/>
        </w:rPr>
        <w:t>/A123M</w:t>
      </w:r>
      <w:r w:rsidR="00724D38">
        <w:rPr>
          <w:rFonts w:asciiTheme="minorHAnsi" w:hAnsiTheme="minorHAnsi" w:cstheme="minorHAnsi"/>
          <w:spacing w:val="-3"/>
          <w:sz w:val="22"/>
          <w:szCs w:val="22"/>
        </w:rPr>
        <w:t xml:space="preserve"> to 1.25-oz/</w:t>
      </w:r>
      <w:proofErr w:type="spellStart"/>
      <w:r w:rsidR="00724D38">
        <w:rPr>
          <w:rFonts w:asciiTheme="minorHAnsi" w:hAnsiTheme="minorHAnsi" w:cstheme="minorHAnsi"/>
          <w:spacing w:val="-3"/>
          <w:sz w:val="22"/>
          <w:szCs w:val="22"/>
        </w:rPr>
        <w:t>sq</w:t>
      </w:r>
      <w:proofErr w:type="spellEnd"/>
      <w:r w:rsidR="00724D38">
        <w:rPr>
          <w:rFonts w:asciiTheme="minorHAnsi" w:hAnsiTheme="minorHAnsi" w:cstheme="minorHAnsi"/>
          <w:spacing w:val="-3"/>
          <w:sz w:val="22"/>
          <w:szCs w:val="22"/>
        </w:rPr>
        <w:t xml:space="preserve"> yd for </w:t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ferrous metal and fastening devices.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Shop Primed Ferrous Metals:  Pre-treat and clean, spray apply one coat primer and bake.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Enamel:  Pre-treat to clean condition, apply one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coat primer and minimum two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coat epoxy baked enamel.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Chrome/Nickel Plating:  ASTM B456, Type SC 2 satin finish.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Stainless Steel:  No. 4 satin luster finish.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Back paint components where 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in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contact with </w:t>
      </w:r>
      <w:r w:rsidR="00724D38">
        <w:rPr>
          <w:rFonts w:asciiTheme="minorHAnsi" w:hAnsiTheme="minorHAnsi" w:cstheme="minorHAnsi"/>
          <w:spacing w:val="-3"/>
          <w:sz w:val="22"/>
          <w:szCs w:val="22"/>
        </w:rPr>
        <w:t>dissimilar finish material to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resist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electrolysis.</w:t>
      </w:r>
    </w:p>
    <w:p w:rsidR="00E65671" w:rsidRPr="00010E16" w:rsidRDefault="00E65671">
      <w:p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5671" w:rsidRPr="00010E16" w:rsidRDefault="00E65671" w:rsidP="000637CA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0637CA" w:rsidRPr="00010E16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0637CA" w:rsidRPr="00010E16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E65671" w:rsidRPr="00010E16" w:rsidRDefault="00ED4B34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Verify site conditions under provisions of Section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01 31 00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Verify that site conditions are ready to receive work and dimensions are as indicated on shop drawings and instructed by the manufacturer.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Verify exact location of accessories for installation.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If accessory locations conflict because of site conditions, notify architect for clarification.</w:t>
      </w:r>
    </w:p>
    <w:p w:rsidR="00E65671" w:rsidRPr="00010E16" w:rsidRDefault="00E6567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REPARATION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Deliver inserts and rough</w:t>
      </w:r>
      <w:r w:rsidR="00696C78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in frames to site for timely installation.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Provide templates and rough</w:t>
      </w:r>
      <w:r w:rsidR="00696C78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in measurements as required.</w:t>
      </w:r>
    </w:p>
    <w:p w:rsidR="00E65671" w:rsidRPr="00010E16" w:rsidRDefault="00E6567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Install accessories in accordance with manufacturer's instructions and Florida </w:t>
      </w:r>
      <w:r w:rsidR="002B2B8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Building Code -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Accessibility.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lastRenderedPageBreak/>
        <w:t>Install plumb and level, securely and rigidly anchored to substrate.</w:t>
      </w:r>
    </w:p>
    <w:p w:rsidR="00E65671" w:rsidRPr="00010E16" w:rsidRDefault="00E6567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SCHEDULE</w:t>
      </w:r>
    </w:p>
    <w:p w:rsidR="00122647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The following schedule is based on products manufactured by Bobrick except as otherwise indicated.</w:t>
      </w:r>
    </w:p>
    <w:p w:rsidR="00122647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Equal products by </w:t>
      </w:r>
      <w:r w:rsidR="00B47B8C" w:rsidRPr="00010E16">
        <w:rPr>
          <w:rFonts w:asciiTheme="minorHAnsi" w:hAnsiTheme="minorHAnsi" w:cstheme="minorHAnsi"/>
          <w:spacing w:val="-3"/>
          <w:sz w:val="22"/>
          <w:szCs w:val="22"/>
        </w:rPr>
        <w:t>companies listed in 2.2 B. of this section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whose products meet or exceed these specifications are acceptable.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Refer to symbols on drawings.</w:t>
      </w:r>
    </w:p>
    <w:p w:rsidR="00E65671" w:rsidRPr="00010E16" w:rsidRDefault="00E65671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5671" w:rsidRPr="00010E16" w:rsidRDefault="00E65671">
      <w:pPr>
        <w:tabs>
          <w:tab w:val="left" w:pos="2340"/>
          <w:tab w:val="left" w:pos="4500"/>
        </w:tabs>
        <w:suppressAutoHyphens/>
        <w:ind w:left="900"/>
        <w:rPr>
          <w:rFonts w:asciiTheme="minorHAnsi" w:hAnsiTheme="minorHAnsi" w:cstheme="minorHAnsi"/>
          <w:spacing w:val="-2"/>
          <w:sz w:val="22"/>
          <w:szCs w:val="22"/>
          <w:u w:val="single"/>
        </w:rPr>
      </w:pPr>
      <w:r w:rsidRPr="00010E16">
        <w:rPr>
          <w:rFonts w:asciiTheme="minorHAnsi" w:hAnsiTheme="minorHAnsi" w:cstheme="minorHAnsi"/>
          <w:spacing w:val="-2"/>
          <w:sz w:val="22"/>
          <w:szCs w:val="22"/>
          <w:u w:val="single"/>
        </w:rPr>
        <w:t>SYMBOL</w:t>
      </w:r>
      <w:r w:rsidRPr="00010E16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010E16">
        <w:rPr>
          <w:rFonts w:asciiTheme="minorHAnsi" w:hAnsiTheme="minorHAnsi" w:cstheme="minorHAnsi"/>
          <w:spacing w:val="-2"/>
          <w:sz w:val="22"/>
          <w:szCs w:val="22"/>
          <w:u w:val="single"/>
        </w:rPr>
        <w:t>CATALOG NO.</w:t>
      </w:r>
      <w:r w:rsidRPr="00010E16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010E16">
        <w:rPr>
          <w:rFonts w:asciiTheme="minorHAnsi" w:hAnsiTheme="minorHAnsi" w:cstheme="minorHAnsi"/>
          <w:spacing w:val="-2"/>
          <w:sz w:val="22"/>
          <w:szCs w:val="22"/>
          <w:u w:val="single"/>
        </w:rPr>
        <w:t>DESCRIPTION</w:t>
      </w:r>
    </w:p>
    <w:p w:rsidR="00E65671" w:rsidRPr="00010E16" w:rsidRDefault="00E65671">
      <w:p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RH</w:t>
      </w:r>
      <w:r w:rsidRPr="00010E16">
        <w:rPr>
          <w:rFonts w:asciiTheme="minorHAnsi" w:hAnsiTheme="minorHAnsi" w:cstheme="minorHAnsi"/>
          <w:u w:val="none"/>
        </w:rPr>
        <w:tab/>
      </w:r>
      <w:r w:rsidR="00731AC2">
        <w:rPr>
          <w:rFonts w:asciiTheme="minorHAnsi" w:hAnsiTheme="minorHAnsi" w:cstheme="minorHAnsi"/>
          <w:u w:val="none"/>
        </w:rPr>
        <w:t>31002A-2</w:t>
      </w:r>
      <w:r w:rsidRPr="00010E16">
        <w:rPr>
          <w:rFonts w:asciiTheme="minorHAnsi" w:hAnsiTheme="minorHAnsi" w:cstheme="minorHAnsi"/>
          <w:u w:val="none"/>
        </w:rPr>
        <w:tab/>
      </w:r>
      <w:proofErr w:type="spellStart"/>
      <w:r w:rsidR="00731AC2">
        <w:rPr>
          <w:rFonts w:asciiTheme="minorHAnsi" w:hAnsiTheme="minorHAnsi" w:cstheme="minorHAnsi"/>
          <w:u w:val="none"/>
        </w:rPr>
        <w:t>VonDrehle</w:t>
      </w:r>
      <w:proofErr w:type="spellEnd"/>
      <w:r w:rsidRPr="00010E16">
        <w:rPr>
          <w:rFonts w:asciiTheme="minorHAnsi" w:hAnsiTheme="minorHAnsi" w:cstheme="minorHAnsi"/>
          <w:u w:val="none"/>
        </w:rPr>
        <w:t xml:space="preserve">, -Single 12" jumbo roll surface mounted toilet </w:t>
      </w:r>
      <w:r w:rsidR="00731AC2">
        <w:rPr>
          <w:rFonts w:asciiTheme="minorHAnsi" w:hAnsiTheme="minorHAnsi" w:cstheme="minorHAnsi"/>
          <w:u w:val="none"/>
        </w:rPr>
        <w:t>tissue</w:t>
      </w:r>
      <w:r w:rsidRPr="00010E16">
        <w:rPr>
          <w:rFonts w:asciiTheme="minorHAnsi" w:hAnsiTheme="minorHAnsi" w:cstheme="minorHAnsi"/>
          <w:u w:val="none"/>
        </w:rPr>
        <w:t xml:space="preserve"> dispenser</w:t>
      </w:r>
    </w:p>
    <w:p w:rsidR="00E65671" w:rsidRPr="00010E16" w:rsidRDefault="00E65671">
      <w:pPr>
        <w:tabs>
          <w:tab w:val="left" w:pos="2340"/>
          <w:tab w:val="left" w:pos="4500"/>
        </w:tabs>
        <w:suppressAutoHyphens/>
        <w:ind w:left="4500" w:hanging="3600"/>
        <w:rPr>
          <w:rFonts w:asciiTheme="minorHAnsi" w:hAnsiTheme="minorHAnsi" w:cstheme="minorHAnsi"/>
          <w:spacing w:val="-2"/>
          <w:sz w:val="22"/>
          <w:szCs w:val="22"/>
        </w:rPr>
      </w:pPr>
      <w:r w:rsidRPr="00010E16">
        <w:rPr>
          <w:rFonts w:asciiTheme="minorHAnsi" w:hAnsiTheme="minorHAnsi" w:cstheme="minorHAnsi"/>
          <w:spacing w:val="-2"/>
          <w:sz w:val="22"/>
          <w:szCs w:val="22"/>
        </w:rPr>
        <w:t>MH</w:t>
      </w:r>
      <w:r w:rsidRPr="00010E16">
        <w:rPr>
          <w:rFonts w:asciiTheme="minorHAnsi" w:hAnsiTheme="minorHAnsi" w:cstheme="minorHAnsi"/>
          <w:spacing w:val="-2"/>
          <w:sz w:val="22"/>
          <w:szCs w:val="22"/>
        </w:rPr>
        <w:tab/>
        <w:t>B-223</w:t>
      </w:r>
      <w:r w:rsidRPr="00010E16">
        <w:rPr>
          <w:rFonts w:asciiTheme="minorHAnsi" w:hAnsiTheme="minorHAnsi" w:cstheme="minorHAnsi"/>
          <w:spacing w:val="-2"/>
          <w:sz w:val="22"/>
          <w:szCs w:val="22"/>
        </w:rPr>
        <w:tab/>
        <w:t xml:space="preserve">Surface mounted </w:t>
      </w:r>
      <w:proofErr w:type="gramStart"/>
      <w:r w:rsidRPr="00010E16">
        <w:rPr>
          <w:rFonts w:asciiTheme="minorHAnsi" w:hAnsiTheme="minorHAnsi" w:cstheme="minorHAnsi"/>
          <w:spacing w:val="-2"/>
          <w:sz w:val="22"/>
          <w:szCs w:val="22"/>
        </w:rPr>
        <w:t>stainless steel</w:t>
      </w:r>
      <w:proofErr w:type="gramEnd"/>
      <w:r w:rsidRPr="00010E16">
        <w:rPr>
          <w:rFonts w:asciiTheme="minorHAnsi" w:hAnsiTheme="minorHAnsi" w:cstheme="minorHAnsi"/>
          <w:spacing w:val="-2"/>
          <w:sz w:val="22"/>
          <w:szCs w:val="22"/>
        </w:rPr>
        <w:t xml:space="preserve"> mop holder (Provide at each Custodial Closet) 36" long unless otherwise noted.</w:t>
      </w:r>
    </w:p>
    <w:p w:rsidR="00D671AD" w:rsidRDefault="00D671AD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FSD</w:t>
      </w:r>
      <w:r w:rsidRPr="00010E16">
        <w:rPr>
          <w:rFonts w:asciiTheme="minorHAnsi" w:hAnsiTheme="minorHAnsi" w:cstheme="minorHAnsi"/>
          <w:u w:val="none"/>
        </w:rPr>
        <w:tab/>
      </w:r>
      <w:proofErr w:type="spellStart"/>
      <w:r w:rsidR="000637CA" w:rsidRPr="00010E16">
        <w:rPr>
          <w:rFonts w:asciiTheme="minorHAnsi" w:hAnsiTheme="minorHAnsi" w:cstheme="minorHAnsi"/>
          <w:u w:val="none"/>
        </w:rPr>
        <w:t>ProLine</w:t>
      </w:r>
      <w:proofErr w:type="spellEnd"/>
      <w:r w:rsidR="000637CA" w:rsidRPr="00010E16">
        <w:rPr>
          <w:rFonts w:asciiTheme="minorHAnsi" w:hAnsiTheme="minorHAnsi" w:cstheme="minorHAnsi"/>
          <w:u w:val="none"/>
        </w:rPr>
        <w:tab/>
        <w:t xml:space="preserve">DEB SBS Inc. Stainless Steel </w:t>
      </w:r>
      <w:r w:rsidR="00D67C84" w:rsidRPr="00010E16">
        <w:rPr>
          <w:rFonts w:asciiTheme="minorHAnsi" w:hAnsiTheme="minorHAnsi" w:cstheme="minorHAnsi"/>
          <w:u w:val="none"/>
        </w:rPr>
        <w:t>1</w:t>
      </w:r>
      <w:r w:rsidR="000637CA" w:rsidRPr="00010E16">
        <w:rPr>
          <w:rFonts w:asciiTheme="minorHAnsi" w:hAnsiTheme="minorHAnsi" w:cstheme="minorHAnsi"/>
          <w:u w:val="none"/>
        </w:rPr>
        <w:t>-liter dispenser</w:t>
      </w:r>
      <w:r w:rsidR="00B47B8C" w:rsidRPr="00010E16">
        <w:rPr>
          <w:rFonts w:asciiTheme="minorHAnsi" w:hAnsiTheme="minorHAnsi" w:cstheme="minorHAnsi"/>
          <w:u w:val="none"/>
        </w:rPr>
        <w:t xml:space="preserve"> or as approved by the Districts MP&amp;O Department</w:t>
      </w:r>
      <w:r w:rsidR="00724D38">
        <w:rPr>
          <w:rFonts w:asciiTheme="minorHAnsi" w:hAnsiTheme="minorHAnsi" w:cstheme="minorHAnsi"/>
          <w:u w:val="none"/>
        </w:rPr>
        <w:t xml:space="preserve"> (plastic units supplied ONLY by South Florida Janitorial are pre-approved by M&amp;PO)</w:t>
      </w:r>
    </w:p>
    <w:p w:rsidR="000637CA" w:rsidRPr="00010E16" w:rsidRDefault="00E65671" w:rsidP="000637CA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TD</w:t>
      </w:r>
      <w:r w:rsidRPr="00010E16">
        <w:rPr>
          <w:rFonts w:asciiTheme="minorHAnsi" w:hAnsiTheme="minorHAnsi" w:cstheme="minorHAnsi"/>
          <w:u w:val="none"/>
        </w:rPr>
        <w:tab/>
      </w:r>
      <w:r w:rsidR="00923D6F">
        <w:rPr>
          <w:rFonts w:asciiTheme="minorHAnsi" w:hAnsiTheme="minorHAnsi" w:cstheme="minorHAnsi"/>
          <w:u w:val="none"/>
        </w:rPr>
        <w:t>GPC-54338A</w:t>
      </w:r>
      <w:r w:rsidRPr="00010E16">
        <w:rPr>
          <w:rFonts w:asciiTheme="minorHAnsi" w:hAnsiTheme="minorHAnsi" w:cstheme="minorHAnsi"/>
          <w:u w:val="none"/>
        </w:rPr>
        <w:tab/>
      </w:r>
      <w:r w:rsidR="00923D6F">
        <w:rPr>
          <w:rFonts w:asciiTheme="minorHAnsi" w:hAnsiTheme="minorHAnsi" w:cstheme="minorHAnsi"/>
          <w:u w:val="none"/>
        </w:rPr>
        <w:t>Hygienic Push-Paddle Roll Towel Dispenser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ND</w:t>
      </w:r>
      <w:r w:rsidRPr="00010E16">
        <w:rPr>
          <w:rFonts w:asciiTheme="minorHAnsi" w:hAnsiTheme="minorHAnsi" w:cstheme="minorHAnsi"/>
          <w:u w:val="none"/>
        </w:rPr>
        <w:tab/>
        <w:t>B-254</w:t>
      </w:r>
      <w:r w:rsidRPr="00010E16">
        <w:rPr>
          <w:rFonts w:asciiTheme="minorHAnsi" w:hAnsiTheme="minorHAnsi" w:cstheme="minorHAnsi"/>
          <w:u w:val="none"/>
        </w:rPr>
        <w:tab/>
        <w:t>Surface mounted feminine napkin disposal</w:t>
      </w:r>
    </w:p>
    <w:p w:rsidR="002B2B83" w:rsidRPr="00010E16" w:rsidRDefault="002B2B83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MI</w:t>
      </w:r>
      <w:r w:rsidRPr="00010E16">
        <w:rPr>
          <w:rFonts w:asciiTheme="minorHAnsi" w:hAnsiTheme="minorHAnsi" w:cstheme="minorHAnsi"/>
          <w:u w:val="none"/>
        </w:rPr>
        <w:tab/>
        <w:t>B-2906 1836</w:t>
      </w:r>
      <w:r w:rsidRPr="00010E16">
        <w:rPr>
          <w:rFonts w:asciiTheme="minorHAnsi" w:hAnsiTheme="minorHAnsi" w:cstheme="minorHAnsi"/>
          <w:u w:val="none"/>
        </w:rPr>
        <w:tab/>
        <w:t>Stainless steel mirror 18” x 36”</w:t>
      </w:r>
      <w:r w:rsidR="00696C78" w:rsidRPr="00010E16">
        <w:rPr>
          <w:rFonts w:asciiTheme="minorHAnsi" w:hAnsiTheme="minorHAnsi" w:cstheme="minorHAnsi"/>
          <w:u w:val="none"/>
        </w:rPr>
        <w:t xml:space="preserve"> (restrooms)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SSM</w:t>
      </w:r>
      <w:r w:rsidRPr="00010E16">
        <w:rPr>
          <w:rFonts w:asciiTheme="minorHAnsi" w:hAnsiTheme="minorHAnsi" w:cstheme="minorHAnsi"/>
          <w:u w:val="none"/>
        </w:rPr>
        <w:tab/>
        <w:t>B-2906 2460</w:t>
      </w:r>
      <w:r w:rsidRPr="00010E16">
        <w:rPr>
          <w:rFonts w:asciiTheme="minorHAnsi" w:hAnsiTheme="minorHAnsi" w:cstheme="minorHAnsi"/>
          <w:u w:val="none"/>
        </w:rPr>
        <w:tab/>
        <w:t>Stainless steel mirror 24" x 60"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GB1</w:t>
      </w:r>
      <w:r w:rsidRPr="00010E16">
        <w:rPr>
          <w:rFonts w:asciiTheme="minorHAnsi" w:hAnsiTheme="minorHAnsi" w:cstheme="minorHAnsi"/>
          <w:u w:val="none"/>
        </w:rPr>
        <w:tab/>
        <w:t>B-6106.99 x 36"</w:t>
      </w:r>
      <w:r w:rsidRPr="00010E16">
        <w:rPr>
          <w:rFonts w:asciiTheme="minorHAnsi" w:hAnsiTheme="minorHAnsi" w:cstheme="minorHAnsi"/>
          <w:u w:val="none"/>
        </w:rPr>
        <w:tab/>
        <w:t>1½" diameter peened grip horizontal grab bar with concealed mounting; stainless steel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GB2</w:t>
      </w:r>
      <w:r w:rsidRPr="00010E16">
        <w:rPr>
          <w:rFonts w:asciiTheme="minorHAnsi" w:hAnsiTheme="minorHAnsi" w:cstheme="minorHAnsi"/>
          <w:u w:val="none"/>
        </w:rPr>
        <w:tab/>
        <w:t>B-6106.99 x 42"</w:t>
      </w:r>
      <w:r w:rsidRPr="00010E16">
        <w:rPr>
          <w:rFonts w:asciiTheme="minorHAnsi" w:hAnsiTheme="minorHAnsi" w:cstheme="minorHAnsi"/>
          <w:u w:val="none"/>
        </w:rPr>
        <w:tab/>
        <w:t>1½" diameter peened grip horizontal grab bar with concealed mounting; stainless steel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GB3</w:t>
      </w:r>
      <w:r w:rsidRPr="00010E16">
        <w:rPr>
          <w:rFonts w:asciiTheme="minorHAnsi" w:hAnsiTheme="minorHAnsi" w:cstheme="minorHAnsi"/>
          <w:u w:val="none"/>
        </w:rPr>
        <w:tab/>
        <w:t>B-6161.99</w:t>
      </w:r>
      <w:r w:rsidRPr="00010E16">
        <w:rPr>
          <w:rFonts w:asciiTheme="minorHAnsi" w:hAnsiTheme="minorHAnsi" w:cstheme="minorHAnsi"/>
          <w:u w:val="none"/>
        </w:rPr>
        <w:tab/>
        <w:t>1½" diameter peened grip horizontal grab bar with concealed mounting; stainless steel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GB4</w:t>
      </w:r>
      <w:r w:rsidRPr="00010E16">
        <w:rPr>
          <w:rFonts w:asciiTheme="minorHAnsi" w:hAnsiTheme="minorHAnsi" w:cstheme="minorHAnsi"/>
          <w:u w:val="none"/>
        </w:rPr>
        <w:tab/>
        <w:t>B-6106.99 x 24"</w:t>
      </w:r>
      <w:r w:rsidRPr="00010E16">
        <w:rPr>
          <w:rFonts w:asciiTheme="minorHAnsi" w:hAnsiTheme="minorHAnsi" w:cstheme="minorHAnsi"/>
          <w:u w:val="none"/>
        </w:rPr>
        <w:tab/>
        <w:t>1½" diameter peened grip horizontal grab bar with concealed mounting; stainless steel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GB5</w:t>
      </w:r>
      <w:r w:rsidRPr="00010E16">
        <w:rPr>
          <w:rFonts w:asciiTheme="minorHAnsi" w:hAnsiTheme="minorHAnsi" w:cstheme="minorHAnsi"/>
          <w:u w:val="none"/>
        </w:rPr>
        <w:tab/>
        <w:t>B-6106.99 x 48"</w:t>
      </w:r>
      <w:r w:rsidRPr="00010E16">
        <w:rPr>
          <w:rFonts w:asciiTheme="minorHAnsi" w:hAnsiTheme="minorHAnsi" w:cstheme="minorHAnsi"/>
          <w:u w:val="none"/>
        </w:rPr>
        <w:tab/>
        <w:t>1½" diameter peened grip horizontal grab bar with concealed mounting; stainless steel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SR</w:t>
      </w:r>
      <w:r w:rsidRPr="00010E16">
        <w:rPr>
          <w:rFonts w:asciiTheme="minorHAnsi" w:hAnsiTheme="minorHAnsi" w:cstheme="minorHAnsi"/>
          <w:u w:val="none"/>
        </w:rPr>
        <w:tab/>
        <w:t>B-207</w:t>
      </w:r>
      <w:r w:rsidRPr="00010E16">
        <w:rPr>
          <w:rFonts w:asciiTheme="minorHAnsi" w:hAnsiTheme="minorHAnsi" w:cstheme="minorHAnsi"/>
          <w:u w:val="none"/>
        </w:rPr>
        <w:tab/>
        <w:t>Heavy-duty shower curtain rod with concealed mounting</w:t>
      </w:r>
      <w:r w:rsidR="00B47B8C" w:rsidRPr="00010E16">
        <w:rPr>
          <w:rFonts w:asciiTheme="minorHAnsi" w:hAnsiTheme="minorHAnsi" w:cstheme="minorHAnsi"/>
          <w:u w:val="none"/>
        </w:rPr>
        <w:t>, m</w:t>
      </w:r>
      <w:r w:rsidRPr="00010E16">
        <w:rPr>
          <w:rFonts w:asciiTheme="minorHAnsi" w:hAnsiTheme="minorHAnsi" w:cstheme="minorHAnsi"/>
          <w:u w:val="none"/>
        </w:rPr>
        <w:t>odel No. 204-3 Vinyl shower curtain and No. 204-1 Stainless steel shower curtain hooks</w:t>
      </w:r>
    </w:p>
    <w:p w:rsidR="00E65671" w:rsidRPr="00010E16" w:rsidRDefault="00232657">
      <w:pPr>
        <w:pStyle w:val="BodyTextIndent2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T</w:t>
      </w:r>
      <w:r w:rsidR="009D5BCE">
        <w:rPr>
          <w:rFonts w:asciiTheme="minorHAnsi" w:hAnsiTheme="minorHAnsi" w:cstheme="minorHAnsi"/>
          <w:u w:val="none"/>
        </w:rPr>
        <w:t>H</w:t>
      </w:r>
      <w:r w:rsidR="009D5BCE">
        <w:rPr>
          <w:rFonts w:asciiTheme="minorHAnsi" w:hAnsiTheme="minorHAnsi" w:cstheme="minorHAnsi"/>
          <w:u w:val="none"/>
        </w:rPr>
        <w:tab/>
        <w:t>B-76717</w:t>
      </w:r>
      <w:r w:rsidR="00E65671" w:rsidRPr="00010E16">
        <w:rPr>
          <w:rFonts w:asciiTheme="minorHAnsi" w:hAnsiTheme="minorHAnsi" w:cstheme="minorHAnsi"/>
          <w:u w:val="none"/>
        </w:rPr>
        <w:tab/>
      </w:r>
      <w:r w:rsidR="009D5BCE">
        <w:rPr>
          <w:rFonts w:asciiTheme="minorHAnsi" w:hAnsiTheme="minorHAnsi" w:cstheme="minorHAnsi"/>
          <w:u w:val="none"/>
        </w:rPr>
        <w:t>Single</w:t>
      </w:r>
      <w:r w:rsidR="00E65671" w:rsidRPr="00010E16">
        <w:rPr>
          <w:rFonts w:asciiTheme="minorHAnsi" w:hAnsiTheme="minorHAnsi" w:cstheme="minorHAnsi"/>
          <w:u w:val="none"/>
        </w:rPr>
        <w:t xml:space="preserve"> robe hook with concealed mounting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SS</w:t>
      </w:r>
      <w:r w:rsidRPr="00010E16">
        <w:rPr>
          <w:rFonts w:asciiTheme="minorHAnsi" w:hAnsiTheme="minorHAnsi" w:cstheme="minorHAnsi"/>
          <w:u w:val="none"/>
        </w:rPr>
        <w:tab/>
        <w:t>B-5181</w:t>
      </w:r>
      <w:r w:rsidRPr="00010E16">
        <w:rPr>
          <w:rFonts w:asciiTheme="minorHAnsi" w:hAnsiTheme="minorHAnsi" w:cstheme="minorHAnsi"/>
          <w:u w:val="none"/>
        </w:rPr>
        <w:tab/>
        <w:t>Reversible Folding Shower Seat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EHD</w:t>
      </w:r>
      <w:r w:rsidRPr="00010E16">
        <w:rPr>
          <w:rFonts w:asciiTheme="minorHAnsi" w:hAnsiTheme="minorHAnsi" w:cstheme="minorHAnsi"/>
          <w:u w:val="none"/>
        </w:rPr>
        <w:tab/>
      </w:r>
      <w:proofErr w:type="spellStart"/>
      <w:r w:rsidR="00A245D0" w:rsidRPr="00010E16">
        <w:rPr>
          <w:rFonts w:asciiTheme="minorHAnsi" w:hAnsiTheme="minorHAnsi" w:cstheme="minorHAnsi"/>
          <w:u w:val="none"/>
        </w:rPr>
        <w:t>Xlerator</w:t>
      </w:r>
      <w:proofErr w:type="spellEnd"/>
      <w:r w:rsidRPr="00010E16">
        <w:rPr>
          <w:rFonts w:asciiTheme="minorHAnsi" w:hAnsiTheme="minorHAnsi" w:cstheme="minorHAnsi"/>
          <w:u w:val="none"/>
        </w:rPr>
        <w:tab/>
      </w:r>
      <w:r w:rsidR="000647AD" w:rsidRPr="00010E16">
        <w:rPr>
          <w:rFonts w:asciiTheme="minorHAnsi" w:hAnsiTheme="minorHAnsi" w:cstheme="minorHAnsi"/>
          <w:u w:val="none"/>
        </w:rPr>
        <w:t>H</w:t>
      </w:r>
      <w:r w:rsidRPr="00010E16">
        <w:rPr>
          <w:rFonts w:asciiTheme="minorHAnsi" w:hAnsiTheme="minorHAnsi" w:cstheme="minorHAnsi"/>
          <w:u w:val="none"/>
        </w:rPr>
        <w:t xml:space="preserve">and dryer </w:t>
      </w:r>
      <w:r w:rsidR="00092162" w:rsidRPr="00010E16">
        <w:rPr>
          <w:rFonts w:asciiTheme="minorHAnsi" w:hAnsiTheme="minorHAnsi" w:cstheme="minorHAnsi"/>
          <w:u w:val="none"/>
        </w:rPr>
        <w:t xml:space="preserve">from one of these </w:t>
      </w:r>
      <w:r w:rsidRPr="00010E16">
        <w:rPr>
          <w:rFonts w:asciiTheme="minorHAnsi" w:hAnsiTheme="minorHAnsi" w:cstheme="minorHAnsi"/>
          <w:u w:val="none"/>
        </w:rPr>
        <w:t xml:space="preserve">manufacturers American Dryer, Inc, </w:t>
      </w:r>
      <w:r w:rsidR="00926997" w:rsidRPr="00010E16">
        <w:rPr>
          <w:rFonts w:asciiTheme="minorHAnsi" w:hAnsiTheme="minorHAnsi" w:cstheme="minorHAnsi"/>
          <w:u w:val="none"/>
        </w:rPr>
        <w:t xml:space="preserve">Bobrick, Pinnacle Dryer Corp, </w:t>
      </w:r>
      <w:r w:rsidR="00092162" w:rsidRPr="00010E16">
        <w:rPr>
          <w:rFonts w:asciiTheme="minorHAnsi" w:hAnsiTheme="minorHAnsi" w:cstheme="minorHAnsi"/>
          <w:u w:val="none"/>
        </w:rPr>
        <w:t xml:space="preserve">Excel Dryer </w:t>
      </w:r>
      <w:r w:rsidR="00696C78" w:rsidRPr="00010E16">
        <w:rPr>
          <w:rFonts w:asciiTheme="minorHAnsi" w:hAnsiTheme="minorHAnsi" w:cstheme="minorHAnsi"/>
          <w:u w:val="none"/>
        </w:rPr>
        <w:t>Inc,</w:t>
      </w:r>
      <w:r w:rsidR="00092162" w:rsidRPr="00010E16">
        <w:rPr>
          <w:rFonts w:asciiTheme="minorHAnsi" w:hAnsiTheme="minorHAnsi" w:cstheme="minorHAnsi"/>
          <w:u w:val="none"/>
        </w:rPr>
        <w:t xml:space="preserve"> </w:t>
      </w:r>
      <w:r w:rsidR="002B2B83" w:rsidRPr="00010E16">
        <w:rPr>
          <w:rFonts w:asciiTheme="minorHAnsi" w:hAnsiTheme="minorHAnsi" w:cstheme="minorHAnsi"/>
          <w:u w:val="none"/>
        </w:rPr>
        <w:t xml:space="preserve">Dyson, </w:t>
      </w:r>
      <w:r w:rsidR="00926997" w:rsidRPr="00010E16">
        <w:rPr>
          <w:rFonts w:asciiTheme="minorHAnsi" w:hAnsiTheme="minorHAnsi" w:cstheme="minorHAnsi"/>
          <w:u w:val="none"/>
        </w:rPr>
        <w:t xml:space="preserve">or </w:t>
      </w:r>
      <w:r w:rsidR="00696C78" w:rsidRPr="00010E16">
        <w:rPr>
          <w:rFonts w:asciiTheme="minorHAnsi" w:hAnsiTheme="minorHAnsi" w:cstheme="minorHAnsi"/>
          <w:u w:val="none"/>
        </w:rPr>
        <w:t>World Dryer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</w:p>
    <w:p w:rsidR="00E65671" w:rsidRPr="00010E16" w:rsidRDefault="00E65671">
      <w:pPr>
        <w:pStyle w:val="Heading5"/>
        <w:keepNext w:val="0"/>
        <w:widowControl/>
        <w:tabs>
          <w:tab w:val="left" w:pos="450"/>
        </w:tabs>
        <w:suppressAutoHyphens w:val="0"/>
        <w:rPr>
          <w:rFonts w:asciiTheme="minorHAnsi" w:hAnsiTheme="minorHAnsi" w:cstheme="minorHAnsi"/>
          <w:sz w:val="22"/>
        </w:rPr>
      </w:pPr>
      <w:r w:rsidRPr="00010E16">
        <w:rPr>
          <w:rFonts w:asciiTheme="minorHAnsi" w:hAnsiTheme="minorHAnsi" w:cstheme="minorHAnsi"/>
          <w:sz w:val="22"/>
        </w:rPr>
        <w:t>END OF SECTION</w:t>
      </w:r>
    </w:p>
    <w:sectPr w:rsidR="00E65671" w:rsidRPr="00010E16" w:rsidSect="00BE33E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E23" w:rsidRDefault="000B3E23">
      <w:pPr>
        <w:spacing w:line="20" w:lineRule="exact"/>
      </w:pPr>
    </w:p>
  </w:endnote>
  <w:endnote w:type="continuationSeparator" w:id="0">
    <w:p w:rsidR="000B3E23" w:rsidRDefault="000B3E23">
      <w:r>
        <w:t xml:space="preserve"> </w:t>
      </w:r>
    </w:p>
  </w:endnote>
  <w:endnote w:type="continuationNotice" w:id="1">
    <w:p w:rsidR="000B3E23" w:rsidRDefault="000B3E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E23" w:rsidRPr="00010E16" w:rsidRDefault="000B3E23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010E16">
      <w:rPr>
        <w:rFonts w:asciiTheme="minorHAnsi" w:hAnsiTheme="minorHAnsi" w:cstheme="minorHAnsi"/>
        <w:spacing w:val="-3"/>
        <w:sz w:val="22"/>
        <w:szCs w:val="22"/>
      </w:rPr>
      <w:tab/>
      <w:t xml:space="preserve">10 28 00 - </w:t>
    </w:r>
    <w:r w:rsidR="00ED4B34" w:rsidRPr="00010E16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010E16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ED4B34" w:rsidRPr="00010E16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8418B8">
      <w:rPr>
        <w:rFonts w:asciiTheme="minorHAnsi" w:hAnsiTheme="minorHAnsi" w:cstheme="minorHAnsi"/>
        <w:noProof/>
        <w:spacing w:val="-3"/>
        <w:sz w:val="22"/>
        <w:szCs w:val="22"/>
      </w:rPr>
      <w:t>3</w:t>
    </w:r>
    <w:r w:rsidR="00ED4B34" w:rsidRPr="00010E16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010E16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ED4B34" w:rsidRPr="00010E16">
      <w:rPr>
        <w:rStyle w:val="PageNumber"/>
        <w:rFonts w:asciiTheme="minorHAnsi" w:hAnsiTheme="minorHAnsi" w:cstheme="minorHAnsi"/>
        <w:sz w:val="22"/>
      </w:rPr>
      <w:fldChar w:fldCharType="begin"/>
    </w:r>
    <w:r w:rsidRPr="00010E1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ED4B34" w:rsidRPr="00010E16">
      <w:rPr>
        <w:rStyle w:val="PageNumber"/>
        <w:rFonts w:asciiTheme="minorHAnsi" w:hAnsiTheme="minorHAnsi" w:cstheme="minorHAnsi"/>
        <w:sz w:val="22"/>
      </w:rPr>
      <w:fldChar w:fldCharType="separate"/>
    </w:r>
    <w:r w:rsidR="008418B8">
      <w:rPr>
        <w:rStyle w:val="PageNumber"/>
        <w:rFonts w:asciiTheme="minorHAnsi" w:hAnsiTheme="minorHAnsi" w:cstheme="minorHAnsi"/>
        <w:noProof/>
        <w:sz w:val="22"/>
      </w:rPr>
      <w:t>3</w:t>
    </w:r>
    <w:r w:rsidR="00ED4B34" w:rsidRPr="00010E16">
      <w:rPr>
        <w:rStyle w:val="PageNumber"/>
        <w:rFonts w:asciiTheme="minorHAnsi" w:hAnsiTheme="minorHAnsi" w:cstheme="minorHAnsi"/>
        <w:sz w:val="22"/>
      </w:rPr>
      <w:fldChar w:fldCharType="end"/>
    </w:r>
    <w:r w:rsidRPr="00010E16">
      <w:rPr>
        <w:rFonts w:asciiTheme="minorHAnsi" w:hAnsiTheme="minorHAnsi" w:cstheme="minorHAnsi"/>
        <w:spacing w:val="-3"/>
        <w:sz w:val="22"/>
        <w:szCs w:val="22"/>
      </w:rPr>
      <w:tab/>
      <w:t>Toilet Accessories</w:t>
    </w:r>
  </w:p>
  <w:p w:rsidR="000B3E23" w:rsidRPr="00010E16" w:rsidRDefault="00010E16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0B28C8">
      <w:rPr>
        <w:rFonts w:asciiTheme="minorHAnsi" w:hAnsiTheme="minorHAnsi" w:cstheme="minorHAnsi"/>
        <w:sz w:val="22"/>
        <w:szCs w:val="22"/>
      </w:rPr>
      <w:t>3</w:t>
    </w:r>
    <w:r w:rsidR="002B2B83" w:rsidRPr="00010E16">
      <w:rPr>
        <w:rFonts w:asciiTheme="minorHAnsi" w:hAnsiTheme="minorHAnsi" w:cstheme="minorHAnsi"/>
        <w:sz w:val="22"/>
        <w:szCs w:val="22"/>
      </w:rPr>
      <w:t xml:space="preserve"> </w:t>
    </w:r>
    <w:r w:rsidR="000B3E23" w:rsidRPr="00010E16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E23" w:rsidRDefault="000B3E23">
      <w:r>
        <w:separator/>
      </w:r>
    </w:p>
  </w:footnote>
  <w:footnote w:type="continuationSeparator" w:id="0">
    <w:p w:rsidR="000B3E23" w:rsidRDefault="000B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E23" w:rsidRPr="00010E16" w:rsidRDefault="000B3E23">
    <w:pPr>
      <w:pStyle w:val="Header"/>
      <w:jc w:val="both"/>
      <w:rPr>
        <w:rFonts w:asciiTheme="minorHAnsi" w:hAnsiTheme="minorHAnsi" w:cstheme="minorHAnsi"/>
        <w:sz w:val="22"/>
        <w:szCs w:val="22"/>
      </w:rPr>
    </w:pPr>
    <w:r w:rsidRPr="00010E16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10E1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010E1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010E1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B3E23" w:rsidRPr="00010E16" w:rsidRDefault="000B3E23">
    <w:pPr>
      <w:pStyle w:val="Header"/>
      <w:jc w:val="both"/>
      <w:rPr>
        <w:rFonts w:asciiTheme="minorHAnsi" w:hAnsiTheme="minorHAnsi" w:cstheme="minorHAnsi"/>
        <w:sz w:val="22"/>
        <w:szCs w:val="22"/>
      </w:rPr>
    </w:pPr>
    <w:r w:rsidRPr="00010E16">
      <w:rPr>
        <w:rFonts w:asciiTheme="minorHAnsi" w:hAnsiTheme="minorHAnsi" w:cstheme="minorHAnsi"/>
        <w:sz w:val="22"/>
        <w:szCs w:val="22"/>
      </w:rPr>
      <w:t>Project Name</w:t>
    </w:r>
  </w:p>
  <w:p w:rsidR="000B3E23" w:rsidRPr="00010E16" w:rsidRDefault="000B3E23">
    <w:pPr>
      <w:pStyle w:val="Header"/>
      <w:jc w:val="both"/>
      <w:rPr>
        <w:rFonts w:asciiTheme="minorHAnsi" w:hAnsiTheme="minorHAnsi" w:cstheme="minorHAnsi"/>
        <w:sz w:val="22"/>
        <w:szCs w:val="22"/>
      </w:rPr>
    </w:pPr>
    <w:r w:rsidRPr="00010E16">
      <w:rPr>
        <w:rFonts w:asciiTheme="minorHAnsi" w:hAnsiTheme="minorHAnsi" w:cstheme="minorHAnsi"/>
        <w:sz w:val="22"/>
        <w:szCs w:val="22"/>
      </w:rPr>
      <w:t>SDPBC Project No.</w:t>
    </w:r>
  </w:p>
  <w:p w:rsidR="000B3E23" w:rsidRDefault="000B3E23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594"/>
    <w:multiLevelType w:val="multilevel"/>
    <w:tmpl w:val="CEFC179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EA7551"/>
    <w:multiLevelType w:val="hybridMultilevel"/>
    <w:tmpl w:val="7C80D004"/>
    <w:lvl w:ilvl="0" w:tplc="4CD4F62C">
      <w:start w:val="3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" w15:restartNumberingAfterBreak="0">
    <w:nsid w:val="112853D9"/>
    <w:multiLevelType w:val="multilevel"/>
    <w:tmpl w:val="7F3CA30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08B23DC"/>
    <w:multiLevelType w:val="hybridMultilevel"/>
    <w:tmpl w:val="517A4A16"/>
    <w:lvl w:ilvl="0" w:tplc="57E4353A">
      <w:start w:val="3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6F055EDA"/>
    <w:multiLevelType w:val="multilevel"/>
    <w:tmpl w:val="24FC4F7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A1"/>
    <w:rsid w:val="00010E16"/>
    <w:rsid w:val="000637CA"/>
    <w:rsid w:val="000647AD"/>
    <w:rsid w:val="00092162"/>
    <w:rsid w:val="000B28C8"/>
    <w:rsid w:val="000B3E23"/>
    <w:rsid w:val="000E2DB6"/>
    <w:rsid w:val="00122647"/>
    <w:rsid w:val="00232657"/>
    <w:rsid w:val="002B2B83"/>
    <w:rsid w:val="00362FC8"/>
    <w:rsid w:val="0038338C"/>
    <w:rsid w:val="003A0EF2"/>
    <w:rsid w:val="004871DC"/>
    <w:rsid w:val="00687988"/>
    <w:rsid w:val="00696C78"/>
    <w:rsid w:val="006D1CD6"/>
    <w:rsid w:val="00724D38"/>
    <w:rsid w:val="00731AC2"/>
    <w:rsid w:val="00770AAB"/>
    <w:rsid w:val="008418B8"/>
    <w:rsid w:val="00923D6F"/>
    <w:rsid w:val="00926997"/>
    <w:rsid w:val="009A3CD9"/>
    <w:rsid w:val="009B577F"/>
    <w:rsid w:val="009B61F8"/>
    <w:rsid w:val="009D5BCE"/>
    <w:rsid w:val="009E1E0D"/>
    <w:rsid w:val="009E3E42"/>
    <w:rsid w:val="00A245D0"/>
    <w:rsid w:val="00AD6B15"/>
    <w:rsid w:val="00B47B8C"/>
    <w:rsid w:val="00BE28A1"/>
    <w:rsid w:val="00BE33E2"/>
    <w:rsid w:val="00C12DA8"/>
    <w:rsid w:val="00C41970"/>
    <w:rsid w:val="00D66BF4"/>
    <w:rsid w:val="00D671AD"/>
    <w:rsid w:val="00D67C84"/>
    <w:rsid w:val="00DE6395"/>
    <w:rsid w:val="00E23D51"/>
    <w:rsid w:val="00E26820"/>
    <w:rsid w:val="00E65671"/>
    <w:rsid w:val="00E97BB9"/>
    <w:rsid w:val="00ED4B34"/>
    <w:rsid w:val="00F4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81A24F5-A53F-487A-B904-90DF2085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33E2"/>
    <w:pPr>
      <w:widowControl w:val="0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BE33E2"/>
    <w:pPr>
      <w:keepNext/>
      <w:tabs>
        <w:tab w:val="left" w:pos="720"/>
        <w:tab w:val="left" w:pos="2160"/>
        <w:tab w:val="left" w:pos="4320"/>
      </w:tabs>
      <w:suppressAutoHyphens/>
      <w:ind w:left="4320" w:hanging="4320"/>
      <w:outlineLvl w:val="2"/>
    </w:pPr>
    <w:rPr>
      <w:rFonts w:ascii="Arial" w:hAnsi="Arial" w:cs="Arial"/>
      <w:spacing w:val="-2"/>
    </w:rPr>
  </w:style>
  <w:style w:type="paragraph" w:styleId="Heading4">
    <w:name w:val="heading 4"/>
    <w:basedOn w:val="Normal"/>
    <w:next w:val="Normal"/>
    <w:qFormat/>
    <w:rsid w:val="00BE33E2"/>
    <w:pPr>
      <w:keepNext/>
      <w:tabs>
        <w:tab w:val="left" w:pos="720"/>
        <w:tab w:val="left" w:pos="2160"/>
        <w:tab w:val="left" w:pos="4320"/>
      </w:tabs>
      <w:suppressAutoHyphens/>
      <w:ind w:left="6210" w:hanging="6210"/>
      <w:outlineLvl w:val="3"/>
    </w:pPr>
    <w:rPr>
      <w:rFonts w:ascii="Arial" w:hAnsi="Arial" w:cs="Arial"/>
      <w:spacing w:val="-2"/>
    </w:rPr>
  </w:style>
  <w:style w:type="paragraph" w:styleId="Heading5">
    <w:name w:val="heading 5"/>
    <w:basedOn w:val="Normal"/>
    <w:next w:val="Normal"/>
    <w:qFormat/>
    <w:rsid w:val="00BE33E2"/>
    <w:pPr>
      <w:keepNext/>
      <w:suppressAutoHyphens/>
      <w:jc w:val="center"/>
      <w:outlineLvl w:val="4"/>
    </w:pPr>
    <w:rPr>
      <w:rFonts w:ascii="Arial" w:hAnsi="Arial" w:cs="Arial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E33E2"/>
  </w:style>
  <w:style w:type="character" w:styleId="EndnoteReference">
    <w:name w:val="endnote reference"/>
    <w:basedOn w:val="DefaultParagraphFont"/>
    <w:semiHidden/>
    <w:rsid w:val="00BE33E2"/>
    <w:rPr>
      <w:vertAlign w:val="superscript"/>
    </w:rPr>
  </w:style>
  <w:style w:type="paragraph" w:styleId="FootnoteText">
    <w:name w:val="footnote text"/>
    <w:basedOn w:val="Normal"/>
    <w:semiHidden/>
    <w:rsid w:val="00BE33E2"/>
  </w:style>
  <w:style w:type="character" w:styleId="FootnoteReference">
    <w:name w:val="footnote reference"/>
    <w:basedOn w:val="DefaultParagraphFont"/>
    <w:semiHidden/>
    <w:rsid w:val="00BE33E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BE33E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BE33E2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BE33E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E33E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E33E2"/>
  </w:style>
  <w:style w:type="character" w:customStyle="1" w:styleId="EquationCaption">
    <w:name w:val="_Equation Caption"/>
    <w:rsid w:val="00BE33E2"/>
  </w:style>
  <w:style w:type="paragraph" w:styleId="BodyTextIndent">
    <w:name w:val="Body Text Indent"/>
    <w:basedOn w:val="Normal"/>
    <w:rsid w:val="00BE33E2"/>
    <w:pPr>
      <w:tabs>
        <w:tab w:val="left" w:pos="0"/>
        <w:tab w:val="left" w:pos="252"/>
        <w:tab w:val="left" w:pos="738"/>
        <w:tab w:val="left" w:pos="1008"/>
        <w:tab w:val="left" w:pos="1764"/>
        <w:tab w:val="left" w:pos="1800"/>
        <w:tab w:val="left" w:pos="3330"/>
        <w:tab w:val="left" w:pos="4032"/>
        <w:tab w:val="left" w:pos="6480"/>
        <w:tab w:val="left" w:pos="7200"/>
        <w:tab w:val="left" w:pos="7794"/>
        <w:tab w:val="left" w:pos="8640"/>
      </w:tabs>
      <w:suppressAutoHyphens/>
      <w:ind w:left="3330" w:hanging="4140"/>
    </w:pPr>
    <w:rPr>
      <w:rFonts w:ascii="Arial" w:hAnsi="Arial"/>
      <w:spacing w:val="-2"/>
      <w:sz w:val="22"/>
    </w:rPr>
  </w:style>
  <w:style w:type="paragraph" w:styleId="BodyTextIndent3">
    <w:name w:val="Body Text Indent 3"/>
    <w:basedOn w:val="Normal"/>
    <w:rsid w:val="00BE33E2"/>
    <w:pPr>
      <w:tabs>
        <w:tab w:val="left" w:pos="720"/>
        <w:tab w:val="left" w:pos="2160"/>
        <w:tab w:val="left" w:pos="4320"/>
      </w:tabs>
      <w:suppressAutoHyphens/>
      <w:ind w:left="6210" w:hanging="6210"/>
    </w:pPr>
    <w:rPr>
      <w:rFonts w:ascii="Arial" w:hAnsi="Arial" w:cs="Arial"/>
      <w:spacing w:val="-2"/>
    </w:rPr>
  </w:style>
  <w:style w:type="paragraph" w:styleId="Header">
    <w:name w:val="header"/>
    <w:basedOn w:val="Normal"/>
    <w:rsid w:val="00BE33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33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33E2"/>
  </w:style>
  <w:style w:type="paragraph" w:styleId="BodyTextIndent2">
    <w:name w:val="Body Text Indent 2"/>
    <w:basedOn w:val="Normal"/>
    <w:rsid w:val="00BE33E2"/>
    <w:pPr>
      <w:tabs>
        <w:tab w:val="left" w:pos="2340"/>
        <w:tab w:val="left" w:pos="4500"/>
      </w:tabs>
      <w:suppressAutoHyphens/>
      <w:ind w:left="4500" w:hanging="3600"/>
    </w:pPr>
    <w:rPr>
      <w:spacing w:val="-2"/>
      <w:sz w:val="22"/>
      <w:szCs w:val="22"/>
      <w:u w:val="single"/>
    </w:rPr>
  </w:style>
  <w:style w:type="paragraph" w:styleId="BalloonText">
    <w:name w:val="Balloon Text"/>
    <w:basedOn w:val="Normal"/>
    <w:semiHidden/>
    <w:rsid w:val="00063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10800</vt:lpstr>
    </vt:vector>
  </TitlesOfParts>
  <Company>PBCSD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TOILET ACCESSORIES</dc:title>
  <dc:subject/>
  <dc:creator>Construction</dc:creator>
  <cp:keywords/>
  <cp:lastModifiedBy>Mary Murphy</cp:lastModifiedBy>
  <cp:revision>2</cp:revision>
  <cp:lastPrinted>2004-12-21T17:01:00Z</cp:lastPrinted>
  <dcterms:created xsi:type="dcterms:W3CDTF">2023-03-16T15:37:00Z</dcterms:created>
  <dcterms:modified xsi:type="dcterms:W3CDTF">2023-03-16T15:37:00Z</dcterms:modified>
</cp:coreProperties>
</file>