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69" w:rsidRPr="00174C46" w:rsidRDefault="00B77869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CF62C6" w:rsidRPr="00174C46">
        <w:rPr>
          <w:rFonts w:asciiTheme="minorHAnsi" w:hAnsiTheme="minorHAnsi" w:cstheme="minorHAnsi"/>
          <w:b/>
          <w:spacing w:val="-2"/>
          <w:sz w:val="22"/>
          <w:szCs w:val="22"/>
        </w:rPr>
        <w:t>08 33 23</w:t>
      </w:r>
    </w:p>
    <w:p w:rsidR="00B77869" w:rsidRPr="00174C46" w:rsidRDefault="00CF62C6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OVERHEAD COILING </w:t>
      </w:r>
      <w:r w:rsidR="00B77869" w:rsidRPr="00174C46">
        <w:rPr>
          <w:rFonts w:asciiTheme="minorHAnsi" w:hAnsiTheme="minorHAnsi" w:cstheme="minorHAnsi"/>
          <w:b/>
          <w:spacing w:val="-2"/>
          <w:sz w:val="22"/>
          <w:szCs w:val="22"/>
        </w:rPr>
        <w:t>DOORS</w:t>
      </w:r>
    </w:p>
    <w:bookmarkEnd w:id="0"/>
    <w:p w:rsidR="00B77869" w:rsidRPr="00174C46" w:rsidRDefault="00B7786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B77869" w:rsidRPr="00174C46" w:rsidRDefault="00B77869" w:rsidP="001C0E4D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Standard rolling service doors; manual operated; factory pre-coated finish.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UL 325 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Standard for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Door, Drapery, Gate, Louver, and Window Operators and Systems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174C46">
        <w:rPr>
          <w:rFonts w:asciiTheme="minorHAnsi" w:hAnsiTheme="minorHAnsi" w:cstheme="minorHAnsi"/>
          <w:spacing w:val="-2"/>
          <w:sz w:val="22"/>
          <w:szCs w:val="22"/>
        </w:rPr>
        <w:t>Galvannealed</w:t>
      </w:r>
      <w:proofErr w:type="spellEnd"/>
      <w:r w:rsidRPr="00174C46">
        <w:rPr>
          <w:rFonts w:asciiTheme="minorHAnsi" w:hAnsiTheme="minorHAnsi" w:cstheme="minorHAnsi"/>
          <w:spacing w:val="-2"/>
          <w:sz w:val="22"/>
          <w:szCs w:val="22"/>
        </w:rPr>
        <w:t>) by the Hot-Dip Process</w:t>
      </w:r>
    </w:p>
    <w:p w:rsidR="00B77869" w:rsidRPr="00174C46" w:rsidRDefault="001C0E4D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B77869" w:rsidRPr="00174C46">
            <w:rPr>
              <w:rFonts w:asciiTheme="minorHAnsi" w:hAnsiTheme="minorHAnsi" w:cstheme="minorHAnsi"/>
              <w:spacing w:val="-2"/>
              <w:sz w:val="22"/>
              <w:szCs w:val="22"/>
            </w:rPr>
            <w:t>Florida</w:t>
          </w:r>
        </w:smartTag>
        <w:r w:rsidR="00B77869" w:rsidRPr="00174C46">
          <w:rPr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B77869" w:rsidRPr="00174C4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Building</w:t>
            </w:r>
          </w:smartTag>
        </w:smartTag>
      </w:smartTag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Code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SYSTEM DESCRIPTION</w:t>
      </w:r>
    </w:p>
    <w:p w:rsidR="001C0E4D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Manual Push Up unit (Chain Hoist Operation), between jambs (surface) mounted.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Fire rated doors with fusible link activated with automatically governed closing speed.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QUALITY ASSURANCE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ASCE 7 – Minimum Design Loads for Building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s and Other Structures</w:t>
      </w:r>
    </w:p>
    <w:p w:rsidR="00B77869" w:rsidRPr="00174C46" w:rsidRDefault="00D0404E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FBC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Product Approval– Large Missile Impact Test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if on exterior opening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 shop drawings and product d</w:t>
      </w:r>
      <w:r w:rsidR="00591E0F" w:rsidRPr="00174C46">
        <w:rPr>
          <w:rFonts w:asciiTheme="minorHAnsi" w:hAnsiTheme="minorHAnsi" w:cstheme="minorHAnsi"/>
          <w:spacing w:val="-2"/>
          <w:sz w:val="22"/>
          <w:szCs w:val="22"/>
        </w:rPr>
        <w:t>ata under provisions of Section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01 33 00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pertinent dimensioning, general construction, component connections and details, anchorage methods, hardware location and installation details.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U.L. listing for fire rated units.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installation instructions under provisions of </w:t>
      </w:r>
      <w:r w:rsidR="00591E0F" w:rsidRPr="00174C46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33 00.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 sample of door for specified finish under provisions of Section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01 33 00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OPERATION AND MAINTENANCE DATA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 manufacturer's operation and maintenance data under provisions of Section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01 77 00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B77869" w:rsidRPr="00174C46" w:rsidRDefault="00B7786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B77869" w:rsidRPr="00174C46" w:rsidRDefault="00B77869" w:rsidP="001C0E4D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B77869" w:rsidRPr="00174C46" w:rsidRDefault="00B77869">
      <w:pPr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MATERIALS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Curtain: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Interlocking Roll-Formed Slats: Flat Profile Type F-265, 18-gauge galvanized steel.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Finish: Galvanized Steel in accordance with ASTM A653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>/A653M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and receive rust-inhibitive, roll coating process</w:t>
      </w:r>
      <w:r w:rsidR="003B305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0.2 mils thick baked on prime paint, and 0.6 mils thick baked-on polyester (powder coated) top coat.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Curtain Guides: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Roll-formed galvanized steel shapes attached to continuous galvanized steel wall angle.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Counterbalance Shaft Assembly:</w:t>
      </w:r>
    </w:p>
    <w:p w:rsidR="001C0E4D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Helical torsion spring type designed for standard 50,000-cycle life design.</w:t>
      </w:r>
    </w:p>
    <w:p w:rsidR="001C0E4D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Counterbalance shall be housed in a steel tube, supporting the curtain with deflection limited to 0.03 per foot of span.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Counterbalance shall be adjustable by means of an adjusting tension wheel.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Brackets: Fabricate from galvanized steel to support counterbalance, curtain, and hood.</w:t>
      </w:r>
    </w:p>
    <w:p w:rsidR="001C0E4D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Hood: 18-gauge galvanized steel with reinforced top and bottom edges.</w:t>
      </w:r>
    </w:p>
    <w:p w:rsidR="00B77869" w:rsidRPr="00174C46" w:rsidRDefault="00B77869" w:rsidP="001C0E4D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min ¼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inch steel intermediate support brackets as required to prevent excessive sag.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Bottom Bar: Two galvanized steel angles.</w:t>
      </w:r>
    </w:p>
    <w:p w:rsidR="00B77869" w:rsidRPr="00174C46" w:rsidRDefault="00B77869">
      <w:pPr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B77869" w:rsidRPr="00480884" w:rsidRDefault="00B77869" w:rsidP="00480884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Locking:</w:t>
      </w:r>
      <w:r w:rsidR="004808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0884">
        <w:rPr>
          <w:rFonts w:asciiTheme="minorHAnsi" w:hAnsiTheme="minorHAnsi" w:cstheme="minorHAnsi"/>
          <w:spacing w:val="-2"/>
          <w:sz w:val="22"/>
          <w:szCs w:val="22"/>
        </w:rPr>
        <w:t>Pad lockable slide bolt on coil side of bottom bar of each jamb.</w:t>
      </w:r>
    </w:p>
    <w:p w:rsidR="00B77869" w:rsidRPr="00174C46" w:rsidRDefault="00B77869">
      <w:pPr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lastRenderedPageBreak/>
        <w:t>OPERATION</w:t>
      </w:r>
    </w:p>
    <w:p w:rsidR="00B77869" w:rsidRPr="00174C46" w:rsidRDefault="0085358C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m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anual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ush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u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>p (Chain Hoist) operation.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Mount chain hoist in conformance with current ADA Guidelines.</w:t>
      </w:r>
    </w:p>
    <w:p w:rsidR="00480884" w:rsidRDefault="00480884" w:rsidP="001C0E4D">
      <w:pPr>
        <w:pStyle w:val="Heading1"/>
        <w:keepNext w:val="0"/>
        <w:tabs>
          <w:tab w:val="clear" w:pos="0"/>
          <w:tab w:val="clear" w:pos="288"/>
          <w:tab w:val="clear" w:pos="960"/>
          <w:tab w:val="clear" w:pos="1464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clear" w:pos="9504"/>
          <w:tab w:val="clear" w:pos="10080"/>
          <w:tab w:val="clear" w:pos="10656"/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B77869" w:rsidRPr="00174C46" w:rsidRDefault="00B77869" w:rsidP="001C0E4D">
      <w:pPr>
        <w:pStyle w:val="Heading1"/>
        <w:keepNext w:val="0"/>
        <w:tabs>
          <w:tab w:val="clear" w:pos="0"/>
          <w:tab w:val="clear" w:pos="288"/>
          <w:tab w:val="clear" w:pos="960"/>
          <w:tab w:val="clear" w:pos="1464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clear" w:pos="9504"/>
          <w:tab w:val="clear" w:pos="10080"/>
          <w:tab w:val="clear" w:pos="10656"/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174C46">
        <w:rPr>
          <w:rFonts w:asciiTheme="minorHAnsi" w:hAnsiTheme="minorHAnsi" w:cstheme="minorHAnsi"/>
          <w:b/>
          <w:sz w:val="22"/>
          <w:szCs w:val="22"/>
          <w:u w:val="none"/>
        </w:rPr>
        <w:t xml:space="preserve">PART </w:t>
      </w:r>
      <w:r w:rsidR="001C0E4D" w:rsidRPr="00174C46">
        <w:rPr>
          <w:rFonts w:asciiTheme="minorHAnsi" w:hAnsiTheme="minorHAnsi" w:cstheme="minorHAnsi"/>
          <w:b/>
          <w:sz w:val="22"/>
          <w:szCs w:val="22"/>
          <w:u w:val="none"/>
        </w:rPr>
        <w:t>3</w:t>
      </w:r>
      <w:r w:rsidR="001C0E4D" w:rsidRPr="00174C46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174C46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Examine substrates upon which work will be installed and verify conditions are in accordance with approved shop drawings.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Coordinate with the Contractor to correct unsatisfactory substrates.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Commencement of work by installer is acceptance of substrate.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INSTALLER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Install door and operating equipment with necessary hardware, anchors, inserts, hangers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and supports.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Follow manufacturer’s installation instructions.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ADJUSTING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Following completion of installation, including related work by others, lubricate, test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and adjust doors for ease of operation, free from warp, twist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or distortion.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CLEANING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Clean surfaces soiled by work as recommended by the manufacturer.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Remove surplus materials and debris from the site.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Demonstrate proper operation and maintenance procedures to the Owner.</w:t>
      </w:r>
    </w:p>
    <w:p w:rsidR="00B77869" w:rsidRPr="00174C46" w:rsidRDefault="00B7786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B77869" w:rsidRPr="00174C46" w:rsidRDefault="00B77869">
      <w:pPr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B77869" w:rsidRPr="00174C46" w:rsidSect="008F3469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440" w:bottom="1152" w:left="1440" w:header="576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C7" w:rsidRDefault="00B67BC7">
      <w:pPr>
        <w:spacing w:line="20" w:lineRule="exact"/>
        <w:rPr>
          <w:sz w:val="24"/>
        </w:rPr>
      </w:pPr>
    </w:p>
  </w:endnote>
  <w:endnote w:type="continuationSeparator" w:id="0">
    <w:p w:rsidR="00B67BC7" w:rsidRDefault="00B67BC7">
      <w:r>
        <w:rPr>
          <w:sz w:val="24"/>
        </w:rPr>
        <w:t xml:space="preserve"> </w:t>
      </w:r>
    </w:p>
  </w:endnote>
  <w:endnote w:type="continuationNotice" w:id="1">
    <w:p w:rsidR="00B67BC7" w:rsidRDefault="00B67BC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5A" w:rsidRPr="00174C46" w:rsidRDefault="0066195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174C46">
      <w:rPr>
        <w:rFonts w:asciiTheme="minorHAnsi" w:hAnsiTheme="minorHAnsi" w:cstheme="minorHAnsi"/>
        <w:spacing w:val="-2"/>
        <w:sz w:val="22"/>
        <w:szCs w:val="22"/>
      </w:rPr>
      <w:tab/>
      <w:t>08 33 23</w:t>
    </w:r>
    <w:r w:rsidR="00D80D62" w:rsidRPr="00174C46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174C46">
      <w:rPr>
        <w:rFonts w:asciiTheme="minorHAnsi" w:hAnsiTheme="minorHAnsi" w:cstheme="minorHAnsi"/>
        <w:spacing w:val="-2"/>
        <w:sz w:val="22"/>
        <w:szCs w:val="22"/>
      </w:rPr>
      <w:t>-</w:t>
    </w:r>
    <w:r w:rsidR="00D80D62" w:rsidRPr="00174C46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="008F3469" w:rsidRPr="00174C46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174C46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8F3469" w:rsidRPr="00174C46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3B305D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8F3469" w:rsidRPr="00174C46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174C46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8F3469" w:rsidRPr="00174C46">
      <w:rPr>
        <w:rStyle w:val="PageNumber"/>
        <w:rFonts w:asciiTheme="minorHAnsi" w:hAnsiTheme="minorHAnsi" w:cstheme="minorHAnsi"/>
        <w:sz w:val="22"/>
      </w:rPr>
      <w:fldChar w:fldCharType="begin"/>
    </w:r>
    <w:r w:rsidRPr="00174C4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F3469" w:rsidRPr="00174C46">
      <w:rPr>
        <w:rStyle w:val="PageNumber"/>
        <w:rFonts w:asciiTheme="minorHAnsi" w:hAnsiTheme="minorHAnsi" w:cstheme="minorHAnsi"/>
        <w:sz w:val="22"/>
      </w:rPr>
      <w:fldChar w:fldCharType="separate"/>
    </w:r>
    <w:r w:rsidR="003B305D">
      <w:rPr>
        <w:rStyle w:val="PageNumber"/>
        <w:rFonts w:asciiTheme="minorHAnsi" w:hAnsiTheme="minorHAnsi" w:cstheme="minorHAnsi"/>
        <w:noProof/>
        <w:sz w:val="22"/>
      </w:rPr>
      <w:t>2</w:t>
    </w:r>
    <w:r w:rsidR="008F3469" w:rsidRPr="00174C46">
      <w:rPr>
        <w:rStyle w:val="PageNumber"/>
        <w:rFonts w:asciiTheme="minorHAnsi" w:hAnsiTheme="minorHAnsi" w:cstheme="minorHAnsi"/>
        <w:sz w:val="22"/>
      </w:rPr>
      <w:fldChar w:fldCharType="end"/>
    </w:r>
    <w:r w:rsidRPr="00174C46">
      <w:rPr>
        <w:rFonts w:asciiTheme="minorHAnsi" w:hAnsiTheme="minorHAnsi" w:cstheme="minorHAnsi"/>
        <w:spacing w:val="-2"/>
        <w:sz w:val="22"/>
        <w:szCs w:val="22"/>
      </w:rPr>
      <w:tab/>
      <w:t>Overhead Coiling Doors</w:t>
    </w:r>
  </w:p>
  <w:p w:rsidR="0066195A" w:rsidRPr="00174C46" w:rsidRDefault="00174C46">
    <w:pPr>
      <w:tabs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2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4A2B2A">
      <w:rPr>
        <w:rFonts w:asciiTheme="minorHAnsi" w:hAnsiTheme="minorHAnsi" w:cstheme="minorHAnsi"/>
        <w:sz w:val="22"/>
        <w:szCs w:val="22"/>
      </w:rPr>
      <w:t>3</w:t>
    </w:r>
    <w:r w:rsidR="00DC5F88" w:rsidRPr="00174C46">
      <w:rPr>
        <w:rFonts w:asciiTheme="minorHAnsi" w:hAnsiTheme="minorHAnsi" w:cstheme="minorHAnsi"/>
        <w:sz w:val="22"/>
        <w:szCs w:val="22"/>
      </w:rPr>
      <w:t xml:space="preserve"> </w:t>
    </w:r>
    <w:r w:rsidR="0066195A" w:rsidRPr="00174C46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C7" w:rsidRDefault="00B67BC7">
      <w:r>
        <w:rPr>
          <w:sz w:val="24"/>
        </w:rPr>
        <w:separator/>
      </w:r>
    </w:p>
  </w:footnote>
  <w:footnote w:type="continuationSeparator" w:id="0">
    <w:p w:rsidR="00B67BC7" w:rsidRDefault="00B6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5A" w:rsidRPr="00174C46" w:rsidRDefault="0066195A">
    <w:pPr>
      <w:pStyle w:val="Header"/>
      <w:rPr>
        <w:rFonts w:asciiTheme="minorHAnsi" w:hAnsiTheme="minorHAnsi" w:cstheme="minorHAnsi"/>
        <w:sz w:val="22"/>
        <w:szCs w:val="22"/>
      </w:rPr>
    </w:pPr>
    <w:r w:rsidRPr="00174C4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74C4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174C4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174C4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66195A" w:rsidRPr="00174C46" w:rsidRDefault="0066195A">
    <w:pPr>
      <w:pStyle w:val="Header"/>
      <w:rPr>
        <w:rFonts w:asciiTheme="minorHAnsi" w:hAnsiTheme="minorHAnsi" w:cstheme="minorHAnsi"/>
        <w:sz w:val="22"/>
        <w:szCs w:val="22"/>
      </w:rPr>
    </w:pPr>
    <w:r w:rsidRPr="00174C46">
      <w:rPr>
        <w:rFonts w:asciiTheme="minorHAnsi" w:hAnsiTheme="minorHAnsi" w:cstheme="minorHAnsi"/>
        <w:sz w:val="22"/>
        <w:szCs w:val="22"/>
      </w:rPr>
      <w:t>Project Name</w:t>
    </w:r>
  </w:p>
  <w:p w:rsidR="0066195A" w:rsidRDefault="0066195A">
    <w:pPr>
      <w:pStyle w:val="Header"/>
      <w:rPr>
        <w:sz w:val="22"/>
        <w:szCs w:val="22"/>
      </w:rPr>
    </w:pPr>
    <w:r w:rsidRPr="00174C46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66195A" w:rsidRDefault="0066195A">
    <w:pPr>
      <w:pStyle w:val="Head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A8F"/>
    <w:multiLevelType w:val="hybridMultilevel"/>
    <w:tmpl w:val="C086909E"/>
    <w:lvl w:ilvl="0" w:tplc="D11E14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447F9"/>
    <w:multiLevelType w:val="multilevel"/>
    <w:tmpl w:val="9A7029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074E70"/>
    <w:multiLevelType w:val="singleLevel"/>
    <w:tmpl w:val="BF26CB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8D4CA4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646F"/>
    <w:multiLevelType w:val="multilevel"/>
    <w:tmpl w:val="762ABB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D73C3E"/>
    <w:multiLevelType w:val="hybridMultilevel"/>
    <w:tmpl w:val="1346B3B8"/>
    <w:lvl w:ilvl="0" w:tplc="AFC222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10421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D3219B"/>
    <w:multiLevelType w:val="multilevel"/>
    <w:tmpl w:val="2CD434A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7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4986082"/>
    <w:multiLevelType w:val="multilevel"/>
    <w:tmpl w:val="0AA845E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35D44EBC"/>
    <w:multiLevelType w:val="singleLevel"/>
    <w:tmpl w:val="81E0F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F6547C"/>
    <w:multiLevelType w:val="hybridMultilevel"/>
    <w:tmpl w:val="CF6038EA"/>
    <w:lvl w:ilvl="0" w:tplc="98C446F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45C01DA1"/>
    <w:multiLevelType w:val="multilevel"/>
    <w:tmpl w:val="1FB6F6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1F6388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AE7CC4"/>
    <w:multiLevelType w:val="multilevel"/>
    <w:tmpl w:val="E0887F3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A34415"/>
    <w:multiLevelType w:val="singleLevel"/>
    <w:tmpl w:val="524EC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74E0FBD"/>
    <w:multiLevelType w:val="hybridMultilevel"/>
    <w:tmpl w:val="37E47116"/>
    <w:lvl w:ilvl="0" w:tplc="B7D61F4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B0046BE"/>
    <w:multiLevelType w:val="hybridMultilevel"/>
    <w:tmpl w:val="2CC6EE8C"/>
    <w:lvl w:ilvl="0" w:tplc="45B839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DC5862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DD46B3A"/>
    <w:multiLevelType w:val="multilevel"/>
    <w:tmpl w:val="B9FA4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73297E"/>
    <w:multiLevelType w:val="singleLevel"/>
    <w:tmpl w:val="F7841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3CD0D09"/>
    <w:multiLevelType w:val="multilevel"/>
    <w:tmpl w:val="763AE9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43B7710"/>
    <w:multiLevelType w:val="hybridMultilevel"/>
    <w:tmpl w:val="A7748F4C"/>
    <w:lvl w:ilvl="0" w:tplc="0184620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547A4D3A">
      <w:numFmt w:val="none"/>
      <w:lvlText w:val=""/>
      <w:lvlJc w:val="left"/>
      <w:pPr>
        <w:tabs>
          <w:tab w:val="num" w:pos="360"/>
        </w:tabs>
      </w:pPr>
    </w:lvl>
    <w:lvl w:ilvl="2" w:tplc="336E9112">
      <w:numFmt w:val="none"/>
      <w:lvlText w:val=""/>
      <w:lvlJc w:val="left"/>
      <w:pPr>
        <w:tabs>
          <w:tab w:val="num" w:pos="360"/>
        </w:tabs>
      </w:pPr>
    </w:lvl>
    <w:lvl w:ilvl="3" w:tplc="D9CADAF4">
      <w:numFmt w:val="none"/>
      <w:lvlText w:val=""/>
      <w:lvlJc w:val="left"/>
      <w:pPr>
        <w:tabs>
          <w:tab w:val="num" w:pos="360"/>
        </w:tabs>
      </w:pPr>
    </w:lvl>
    <w:lvl w:ilvl="4" w:tplc="4B72DDDA">
      <w:numFmt w:val="none"/>
      <w:lvlText w:val=""/>
      <w:lvlJc w:val="left"/>
      <w:pPr>
        <w:tabs>
          <w:tab w:val="num" w:pos="360"/>
        </w:tabs>
      </w:pPr>
    </w:lvl>
    <w:lvl w:ilvl="5" w:tplc="920406A2">
      <w:numFmt w:val="none"/>
      <w:lvlText w:val=""/>
      <w:lvlJc w:val="left"/>
      <w:pPr>
        <w:tabs>
          <w:tab w:val="num" w:pos="360"/>
        </w:tabs>
      </w:pPr>
    </w:lvl>
    <w:lvl w:ilvl="6" w:tplc="CA72F36E">
      <w:numFmt w:val="none"/>
      <w:lvlText w:val=""/>
      <w:lvlJc w:val="left"/>
      <w:pPr>
        <w:tabs>
          <w:tab w:val="num" w:pos="360"/>
        </w:tabs>
      </w:pPr>
    </w:lvl>
    <w:lvl w:ilvl="7" w:tplc="536EFE7A">
      <w:numFmt w:val="none"/>
      <w:lvlText w:val=""/>
      <w:lvlJc w:val="left"/>
      <w:pPr>
        <w:tabs>
          <w:tab w:val="num" w:pos="360"/>
        </w:tabs>
      </w:pPr>
    </w:lvl>
    <w:lvl w:ilvl="8" w:tplc="1F3A3F8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5AA6F98"/>
    <w:multiLevelType w:val="multilevel"/>
    <w:tmpl w:val="B54831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C84EAD"/>
    <w:multiLevelType w:val="hybridMultilevel"/>
    <w:tmpl w:val="9556AE44"/>
    <w:lvl w:ilvl="0" w:tplc="26C8357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03640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8C21DCE">
      <w:start w:val="1"/>
      <w:numFmt w:val="upperLetter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F65DF9"/>
    <w:multiLevelType w:val="multilevel"/>
    <w:tmpl w:val="416E936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4" w15:restartNumberingAfterBreak="0">
    <w:nsid w:val="71F51B6D"/>
    <w:multiLevelType w:val="multilevel"/>
    <w:tmpl w:val="C944DA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72B7B2E"/>
    <w:multiLevelType w:val="hybridMultilevel"/>
    <w:tmpl w:val="EF264E40"/>
    <w:lvl w:ilvl="0" w:tplc="5BD09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B61E4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18"/>
  </w:num>
  <w:num w:numId="6">
    <w:abstractNumId w:val="14"/>
  </w:num>
  <w:num w:numId="7">
    <w:abstractNumId w:val="19"/>
  </w:num>
  <w:num w:numId="8">
    <w:abstractNumId w:val="22"/>
  </w:num>
  <w:num w:numId="9">
    <w:abstractNumId w:val="25"/>
  </w:num>
  <w:num w:numId="10">
    <w:abstractNumId w:val="20"/>
  </w:num>
  <w:num w:numId="11">
    <w:abstractNumId w:val="5"/>
  </w:num>
  <w:num w:numId="12">
    <w:abstractNumId w:val="0"/>
  </w:num>
  <w:num w:numId="13">
    <w:abstractNumId w:val="16"/>
  </w:num>
  <w:num w:numId="14">
    <w:abstractNumId w:val="1"/>
  </w:num>
  <w:num w:numId="15">
    <w:abstractNumId w:val="12"/>
  </w:num>
  <w:num w:numId="16">
    <w:abstractNumId w:val="4"/>
  </w:num>
  <w:num w:numId="17">
    <w:abstractNumId w:val="15"/>
  </w:num>
  <w:num w:numId="18">
    <w:abstractNumId w:val="3"/>
  </w:num>
  <w:num w:numId="19">
    <w:abstractNumId w:val="17"/>
  </w:num>
  <w:num w:numId="20">
    <w:abstractNumId w:val="10"/>
  </w:num>
  <w:num w:numId="21">
    <w:abstractNumId w:val="21"/>
  </w:num>
  <w:num w:numId="22">
    <w:abstractNumId w:val="24"/>
  </w:num>
  <w:num w:numId="23">
    <w:abstractNumId w:val="7"/>
  </w:num>
  <w:num w:numId="24">
    <w:abstractNumId w:val="8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43"/>
    <w:rsid w:val="001346EB"/>
    <w:rsid w:val="00174C46"/>
    <w:rsid w:val="001C0E4D"/>
    <w:rsid w:val="002D53ED"/>
    <w:rsid w:val="003B305D"/>
    <w:rsid w:val="00480884"/>
    <w:rsid w:val="004A2B2A"/>
    <w:rsid w:val="00551917"/>
    <w:rsid w:val="00591E0F"/>
    <w:rsid w:val="0066195A"/>
    <w:rsid w:val="007745D7"/>
    <w:rsid w:val="00844F15"/>
    <w:rsid w:val="0085358C"/>
    <w:rsid w:val="008B7DBF"/>
    <w:rsid w:val="008C6F43"/>
    <w:rsid w:val="008F3469"/>
    <w:rsid w:val="00972AF5"/>
    <w:rsid w:val="009F752B"/>
    <w:rsid w:val="00B34204"/>
    <w:rsid w:val="00B56131"/>
    <w:rsid w:val="00B67BC7"/>
    <w:rsid w:val="00B77869"/>
    <w:rsid w:val="00CF62C6"/>
    <w:rsid w:val="00D0404E"/>
    <w:rsid w:val="00D80D62"/>
    <w:rsid w:val="00DC5F88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64F7D68-759E-4EDB-B28A-76A7F99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3469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8F3469"/>
    <w:pPr>
      <w:keepNext/>
      <w:tabs>
        <w:tab w:val="left" w:pos="0"/>
        <w:tab w:val="left" w:pos="288"/>
        <w:tab w:val="left" w:pos="960"/>
        <w:tab w:val="left" w:pos="14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960" w:hanging="960"/>
      <w:jc w:val="both"/>
      <w:outlineLvl w:val="0"/>
    </w:pPr>
    <w:rPr>
      <w:rFonts w:ascii="Arial" w:hAnsi="Arial"/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F3469"/>
    <w:rPr>
      <w:sz w:val="24"/>
    </w:rPr>
  </w:style>
  <w:style w:type="character" w:styleId="EndnoteReference">
    <w:name w:val="endnote reference"/>
    <w:basedOn w:val="DefaultParagraphFont"/>
    <w:semiHidden/>
    <w:rsid w:val="008F3469"/>
    <w:rPr>
      <w:vertAlign w:val="superscript"/>
    </w:rPr>
  </w:style>
  <w:style w:type="paragraph" w:styleId="FootnoteText">
    <w:name w:val="footnote text"/>
    <w:basedOn w:val="Normal"/>
    <w:semiHidden/>
    <w:rsid w:val="008F3469"/>
    <w:rPr>
      <w:sz w:val="24"/>
    </w:rPr>
  </w:style>
  <w:style w:type="character" w:styleId="FootnoteReference">
    <w:name w:val="footnote reference"/>
    <w:basedOn w:val="DefaultParagraphFont"/>
    <w:semiHidden/>
    <w:rsid w:val="008F346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F34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F346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F34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F34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F3469"/>
    <w:rPr>
      <w:sz w:val="24"/>
    </w:rPr>
  </w:style>
  <w:style w:type="character" w:customStyle="1" w:styleId="EquationCaption">
    <w:name w:val="_Equation Caption"/>
    <w:rsid w:val="008F3469"/>
  </w:style>
  <w:style w:type="paragraph" w:styleId="Header">
    <w:name w:val="header"/>
    <w:basedOn w:val="Normal"/>
    <w:rsid w:val="008F34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346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F3469"/>
    <w:pPr>
      <w:tabs>
        <w:tab w:val="left" w:pos="0"/>
        <w:tab w:val="left" w:pos="288"/>
        <w:tab w:val="left" w:pos="720"/>
        <w:tab w:val="left" w:pos="96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paragraph" w:styleId="BalloonText">
    <w:name w:val="Balloon Text"/>
    <w:basedOn w:val="Normal"/>
    <w:semiHidden/>
    <w:rsid w:val="008F34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33 23</vt:lpstr>
    </vt:vector>
  </TitlesOfParts>
  <Company>Song + Associates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OVERHEAD COILING DOORS</dc:title>
  <dc:subject/>
  <dc:creator>Maryann Bowen</dc:creator>
  <cp:keywords/>
  <cp:lastModifiedBy>Mary Murphy</cp:lastModifiedBy>
  <cp:revision>3</cp:revision>
  <cp:lastPrinted>2003-02-17T18:13:00Z</cp:lastPrinted>
  <dcterms:created xsi:type="dcterms:W3CDTF">2023-03-15T19:38:00Z</dcterms:created>
  <dcterms:modified xsi:type="dcterms:W3CDTF">2023-03-16T12:21:00Z</dcterms:modified>
</cp:coreProperties>
</file>