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279" w:rsidRPr="006C6E66" w:rsidRDefault="00057279">
      <w:pPr>
        <w:jc w:val="center"/>
        <w:rPr>
          <w:rFonts w:asciiTheme="minorHAnsi" w:hAnsiTheme="minorHAnsi" w:cstheme="minorHAnsi"/>
          <w:b/>
          <w:sz w:val="22"/>
          <w:szCs w:val="22"/>
        </w:rPr>
      </w:pPr>
      <w:r w:rsidRPr="006C6E66">
        <w:rPr>
          <w:rFonts w:asciiTheme="minorHAnsi" w:hAnsiTheme="minorHAnsi" w:cstheme="minorHAnsi"/>
          <w:b/>
          <w:sz w:val="22"/>
          <w:szCs w:val="22"/>
        </w:rPr>
        <w:t xml:space="preserve">SECTION </w:t>
      </w:r>
      <w:r w:rsidR="00500C13" w:rsidRPr="006C6E66">
        <w:rPr>
          <w:rFonts w:asciiTheme="minorHAnsi" w:hAnsiTheme="minorHAnsi" w:cstheme="minorHAnsi"/>
          <w:b/>
          <w:sz w:val="22"/>
          <w:szCs w:val="22"/>
        </w:rPr>
        <w:t>07 84 00</w:t>
      </w:r>
    </w:p>
    <w:p w:rsidR="00057279" w:rsidRPr="006C6E66" w:rsidRDefault="00057279">
      <w:pPr>
        <w:jc w:val="center"/>
        <w:rPr>
          <w:rFonts w:asciiTheme="minorHAnsi" w:hAnsiTheme="minorHAnsi" w:cstheme="minorHAnsi"/>
          <w:b/>
          <w:sz w:val="22"/>
          <w:szCs w:val="22"/>
        </w:rPr>
      </w:pPr>
      <w:bookmarkStart w:id="0" w:name="_GoBack"/>
      <w:r w:rsidRPr="006C6E66">
        <w:rPr>
          <w:rFonts w:asciiTheme="minorHAnsi" w:hAnsiTheme="minorHAnsi" w:cstheme="minorHAnsi"/>
          <w:b/>
          <w:sz w:val="22"/>
          <w:szCs w:val="22"/>
        </w:rPr>
        <w:t>FIRESTOP SYSTEMS</w:t>
      </w:r>
    </w:p>
    <w:bookmarkEnd w:id="0"/>
    <w:p w:rsidR="00057279" w:rsidRPr="006C6E66" w:rsidRDefault="00057279">
      <w:pPr>
        <w:rPr>
          <w:rFonts w:asciiTheme="minorHAnsi" w:hAnsiTheme="minorHAnsi" w:cstheme="minorHAnsi"/>
          <w:sz w:val="22"/>
          <w:szCs w:val="22"/>
        </w:rPr>
      </w:pPr>
    </w:p>
    <w:p w:rsidR="00057279" w:rsidRPr="006C6E66" w:rsidRDefault="00057279" w:rsidP="00033649">
      <w:pPr>
        <w:tabs>
          <w:tab w:val="left" w:pos="900"/>
        </w:tabs>
        <w:rPr>
          <w:rFonts w:asciiTheme="minorHAnsi" w:hAnsiTheme="minorHAnsi" w:cstheme="minorHAnsi"/>
          <w:b/>
          <w:sz w:val="22"/>
          <w:szCs w:val="22"/>
        </w:rPr>
      </w:pPr>
      <w:r w:rsidRPr="006C6E66">
        <w:rPr>
          <w:rFonts w:asciiTheme="minorHAnsi" w:hAnsiTheme="minorHAnsi" w:cstheme="minorHAnsi"/>
          <w:b/>
          <w:sz w:val="22"/>
          <w:szCs w:val="22"/>
        </w:rPr>
        <w:t>PART 1</w:t>
      </w:r>
      <w:r w:rsidR="00033649" w:rsidRPr="006C6E66">
        <w:rPr>
          <w:rFonts w:asciiTheme="minorHAnsi" w:hAnsiTheme="minorHAnsi" w:cstheme="minorHAnsi"/>
          <w:b/>
          <w:sz w:val="22"/>
          <w:szCs w:val="22"/>
        </w:rPr>
        <w:tab/>
      </w:r>
      <w:r w:rsidRPr="006C6E66">
        <w:rPr>
          <w:rFonts w:asciiTheme="minorHAnsi" w:hAnsiTheme="minorHAnsi" w:cstheme="minorHAnsi"/>
          <w:b/>
          <w:sz w:val="22"/>
          <w:szCs w:val="22"/>
        </w:rPr>
        <w:t>GENERAL</w:t>
      </w:r>
    </w:p>
    <w:p w:rsidR="00500C13" w:rsidRPr="006C6E66" w:rsidRDefault="00057279">
      <w:pPr>
        <w:numPr>
          <w:ilvl w:val="0"/>
          <w:numId w:val="1"/>
        </w:numPr>
        <w:rPr>
          <w:rFonts w:asciiTheme="minorHAnsi" w:hAnsiTheme="minorHAnsi" w:cstheme="minorHAnsi"/>
          <w:sz w:val="22"/>
          <w:szCs w:val="22"/>
        </w:rPr>
      </w:pPr>
      <w:r w:rsidRPr="006C6E66">
        <w:rPr>
          <w:rFonts w:asciiTheme="minorHAnsi" w:hAnsiTheme="minorHAnsi" w:cstheme="minorHAnsi"/>
          <w:sz w:val="22"/>
          <w:szCs w:val="22"/>
        </w:rPr>
        <w:t>SUMMARY</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Section Includes: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Applications of Firestop systems include:</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Penetrations for passage of duct, cable tray, conduit, piping, electrical busways and raceways through fire rated vertical barriers (walls and partitions), horizontal beams (floor/ceiling assemblies) and vertical service shaft walls and partitions</w:t>
      </w:r>
    </w:p>
    <w:p w:rsidR="00057279" w:rsidRPr="006C6E66" w:rsidRDefault="00057279">
      <w:pPr>
        <w:numPr>
          <w:ilvl w:val="2"/>
          <w:numId w:val="1"/>
        </w:numPr>
        <w:rPr>
          <w:rFonts w:asciiTheme="minorHAnsi" w:hAnsiTheme="minorHAnsi" w:cstheme="minorHAnsi"/>
          <w:sz w:val="22"/>
          <w:szCs w:val="22"/>
        </w:rPr>
      </w:pPr>
      <w:proofErr w:type="spellStart"/>
      <w:r w:rsidRPr="006C6E66">
        <w:rPr>
          <w:rFonts w:asciiTheme="minorHAnsi" w:hAnsiTheme="minorHAnsi" w:cstheme="minorHAnsi"/>
          <w:sz w:val="22"/>
          <w:szCs w:val="22"/>
        </w:rPr>
        <w:t>Safing</w:t>
      </w:r>
      <w:proofErr w:type="spellEnd"/>
      <w:r w:rsidRPr="006C6E66">
        <w:rPr>
          <w:rFonts w:asciiTheme="minorHAnsi" w:hAnsiTheme="minorHAnsi" w:cstheme="minorHAnsi"/>
          <w:sz w:val="22"/>
          <w:szCs w:val="22"/>
        </w:rPr>
        <w:t xml:space="preserve"> gaps between edge of floor slabs and curtain walls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Gaps between tops of walls and ceiling or roof assemblies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Expansion joints in fire rated walls and floors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Openings and penetrations in fire rated partitions or walls containing fire doors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Openings around structural membranes which penetrate fire rated floors or walls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Related sections: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Concrete: Division 3 Concrete Sections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Masonry: Division 4 Masonry Sections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Insulation: Division 7 Saving Insulation and accessories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 xml:space="preserve">Gypsum Drywall: Section </w:t>
      </w:r>
      <w:r w:rsidR="009C16E8" w:rsidRPr="006C6E66">
        <w:rPr>
          <w:rFonts w:asciiTheme="minorHAnsi" w:hAnsiTheme="minorHAnsi" w:cstheme="minorHAnsi"/>
          <w:sz w:val="22"/>
          <w:szCs w:val="22"/>
        </w:rPr>
        <w:t>09 29 00</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 xml:space="preserve">Mechanical: Division </w:t>
      </w:r>
      <w:r w:rsidR="009C16E8" w:rsidRPr="006C6E66">
        <w:rPr>
          <w:rFonts w:asciiTheme="minorHAnsi" w:hAnsiTheme="minorHAnsi" w:cstheme="minorHAnsi"/>
          <w:sz w:val="22"/>
          <w:szCs w:val="22"/>
        </w:rPr>
        <w:t xml:space="preserve">23 </w:t>
      </w:r>
      <w:r w:rsidRPr="006C6E66">
        <w:rPr>
          <w:rFonts w:asciiTheme="minorHAnsi" w:hAnsiTheme="minorHAnsi" w:cstheme="minorHAnsi"/>
          <w:sz w:val="22"/>
          <w:szCs w:val="22"/>
        </w:rPr>
        <w:t>Mechanical Sections</w:t>
      </w:r>
    </w:p>
    <w:p w:rsidR="009C16E8" w:rsidRPr="006C6E66" w:rsidRDefault="009C16E8">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Plumbing: Divisions 21 and 22 Fire Suppression and Plumbing sections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 xml:space="preserve">Electrical: </w:t>
      </w:r>
      <w:proofErr w:type="gramStart"/>
      <w:r w:rsidRPr="006C6E66">
        <w:rPr>
          <w:rFonts w:asciiTheme="minorHAnsi" w:hAnsiTheme="minorHAnsi" w:cstheme="minorHAnsi"/>
          <w:sz w:val="22"/>
          <w:szCs w:val="22"/>
        </w:rPr>
        <w:t>Division</w:t>
      </w:r>
      <w:r w:rsidR="009C16E8" w:rsidRPr="006C6E66">
        <w:rPr>
          <w:rFonts w:asciiTheme="minorHAnsi" w:hAnsiTheme="minorHAnsi" w:cstheme="minorHAnsi"/>
          <w:sz w:val="22"/>
          <w:szCs w:val="22"/>
        </w:rPr>
        <w:t>s</w:t>
      </w:r>
      <w:r w:rsidRPr="006C6E66">
        <w:rPr>
          <w:rFonts w:asciiTheme="minorHAnsi" w:hAnsiTheme="minorHAnsi" w:cstheme="minorHAnsi"/>
          <w:sz w:val="22"/>
          <w:szCs w:val="22"/>
        </w:rPr>
        <w:t xml:space="preserve"> </w:t>
      </w:r>
      <w:r w:rsidR="009C16E8" w:rsidRPr="006C6E66">
        <w:rPr>
          <w:rFonts w:asciiTheme="minorHAnsi" w:hAnsiTheme="minorHAnsi" w:cstheme="minorHAnsi"/>
          <w:sz w:val="22"/>
          <w:szCs w:val="22"/>
        </w:rPr>
        <w:t xml:space="preserve"> 25</w:t>
      </w:r>
      <w:proofErr w:type="gramEnd"/>
      <w:r w:rsidR="009C16E8" w:rsidRPr="006C6E66">
        <w:rPr>
          <w:rFonts w:asciiTheme="minorHAnsi" w:hAnsiTheme="minorHAnsi" w:cstheme="minorHAnsi"/>
          <w:sz w:val="22"/>
          <w:szCs w:val="22"/>
        </w:rPr>
        <w:t xml:space="preserve">, 26, and 27 </w:t>
      </w:r>
      <w:r w:rsidRPr="006C6E66">
        <w:rPr>
          <w:rFonts w:asciiTheme="minorHAnsi" w:hAnsiTheme="minorHAnsi" w:cstheme="minorHAnsi"/>
          <w:sz w:val="22"/>
          <w:szCs w:val="22"/>
        </w:rPr>
        <w:t>Electrical Sections</w:t>
      </w:r>
    </w:p>
    <w:p w:rsidR="00057279" w:rsidRPr="006C6E66" w:rsidRDefault="00057279">
      <w:pPr>
        <w:numPr>
          <w:ilvl w:val="0"/>
          <w:numId w:val="1"/>
        </w:numPr>
        <w:rPr>
          <w:rFonts w:asciiTheme="minorHAnsi" w:hAnsiTheme="minorHAnsi" w:cstheme="minorHAnsi"/>
          <w:color w:val="333333"/>
          <w:sz w:val="22"/>
          <w:szCs w:val="22"/>
        </w:rPr>
      </w:pPr>
      <w:r w:rsidRPr="006C6E66">
        <w:rPr>
          <w:rFonts w:asciiTheme="minorHAnsi" w:hAnsiTheme="minorHAnsi" w:cstheme="minorHAnsi"/>
          <w:color w:val="333333"/>
          <w:sz w:val="22"/>
          <w:szCs w:val="22"/>
        </w:rPr>
        <w:t>REFERENCES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ASTM E84 – Standard Test Method for Surface Burning Characteristics of Building Materials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 xml:space="preserve">ASTM E119 – Standard Test Method for Fire Tests of </w:t>
      </w:r>
      <w:smartTag w:uri="urn:schemas-microsoft-com:office:smarttags" w:element="PersonName">
        <w:r w:rsidRPr="006C6E66">
          <w:rPr>
            <w:rFonts w:asciiTheme="minorHAnsi" w:hAnsiTheme="minorHAnsi" w:cstheme="minorHAnsi"/>
            <w:sz w:val="22"/>
            <w:szCs w:val="22"/>
          </w:rPr>
          <w:t>Building</w:t>
        </w:r>
      </w:smartTag>
      <w:r w:rsidRPr="006C6E66">
        <w:rPr>
          <w:rFonts w:asciiTheme="minorHAnsi" w:hAnsiTheme="minorHAnsi" w:cstheme="minorHAnsi"/>
          <w:sz w:val="22"/>
          <w:szCs w:val="22"/>
        </w:rPr>
        <w:t xml:space="preserve"> Construction and Materials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ASTM E814 – Standard Test Method of Fire Tests of Through Penetration Firestop</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ASTM E1966 – Standard Test Methods for Fire Tests of Joints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FM (Factory Mutual) - Fire Hazard Classifications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UL - Fire Hazard Classifications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 xml:space="preserve">UL 2079 – Tests for Fire Resistance of </w:t>
      </w:r>
      <w:smartTag w:uri="urn:schemas-microsoft-com:office:smarttags" w:element="PersonName">
        <w:r w:rsidRPr="006C6E66">
          <w:rPr>
            <w:rFonts w:asciiTheme="minorHAnsi" w:hAnsiTheme="minorHAnsi" w:cstheme="minorHAnsi"/>
            <w:sz w:val="22"/>
            <w:szCs w:val="22"/>
          </w:rPr>
          <w:t>Building</w:t>
        </w:r>
      </w:smartTag>
      <w:r w:rsidRPr="006C6E66">
        <w:rPr>
          <w:rFonts w:asciiTheme="minorHAnsi" w:hAnsiTheme="minorHAnsi" w:cstheme="minorHAnsi"/>
          <w:sz w:val="22"/>
          <w:szCs w:val="22"/>
        </w:rPr>
        <w:t xml:space="preserve"> Joint Systems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UL 1479 – Fire Tests of Through-Penetration Firestop</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WH (Warnock Hersey) - Certification Listings</w:t>
      </w:r>
    </w:p>
    <w:p w:rsidR="00057279" w:rsidRPr="006C6E66" w:rsidRDefault="00500C13">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057279" w:rsidRPr="006C6E66">
            <w:rPr>
              <w:rFonts w:asciiTheme="minorHAnsi" w:hAnsiTheme="minorHAnsi" w:cstheme="minorHAnsi"/>
              <w:sz w:val="22"/>
              <w:szCs w:val="22"/>
            </w:rPr>
            <w:t>Florida</w:t>
          </w:r>
        </w:smartTag>
        <w:r w:rsidR="00057279" w:rsidRPr="006C6E66">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057279" w:rsidRPr="006C6E66">
              <w:rPr>
                <w:rFonts w:asciiTheme="minorHAnsi" w:hAnsiTheme="minorHAnsi" w:cstheme="minorHAnsi"/>
                <w:sz w:val="22"/>
                <w:szCs w:val="22"/>
              </w:rPr>
              <w:t>Building</w:t>
            </w:r>
          </w:smartTag>
        </w:smartTag>
      </w:smartTag>
      <w:r w:rsidR="00057279" w:rsidRPr="006C6E66">
        <w:rPr>
          <w:rFonts w:asciiTheme="minorHAnsi" w:hAnsiTheme="minorHAnsi" w:cstheme="minorHAnsi"/>
          <w:sz w:val="22"/>
          <w:szCs w:val="22"/>
        </w:rPr>
        <w:t xml:space="preserve"> Code</w:t>
      </w:r>
    </w:p>
    <w:p w:rsidR="00057279" w:rsidRPr="006C6E66" w:rsidRDefault="00057279">
      <w:pPr>
        <w:numPr>
          <w:ilvl w:val="0"/>
          <w:numId w:val="1"/>
        </w:numPr>
        <w:rPr>
          <w:rFonts w:asciiTheme="minorHAnsi" w:hAnsiTheme="minorHAnsi" w:cstheme="minorHAnsi"/>
          <w:sz w:val="22"/>
          <w:szCs w:val="22"/>
        </w:rPr>
      </w:pPr>
      <w:r w:rsidRPr="006C6E66">
        <w:rPr>
          <w:rFonts w:asciiTheme="minorHAnsi" w:hAnsiTheme="minorHAnsi" w:cstheme="minorHAnsi"/>
          <w:sz w:val="22"/>
          <w:szCs w:val="22"/>
        </w:rPr>
        <w:t>SYSTEM DESCRIPTION</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Provide Firestop systems manufactured and installed to maintain performance criteria stated by manufacturing without defects, damage</w:t>
      </w:r>
      <w:r w:rsidR="009C16E8" w:rsidRPr="006C6E66">
        <w:rPr>
          <w:rFonts w:asciiTheme="minorHAnsi" w:hAnsiTheme="minorHAnsi" w:cstheme="minorHAnsi"/>
          <w:sz w:val="22"/>
          <w:szCs w:val="22"/>
        </w:rPr>
        <w:t>,</w:t>
      </w:r>
      <w:r w:rsidRPr="006C6E66">
        <w:rPr>
          <w:rFonts w:asciiTheme="minorHAnsi" w:hAnsiTheme="minorHAnsi" w:cstheme="minorHAnsi"/>
          <w:sz w:val="22"/>
          <w:szCs w:val="22"/>
        </w:rPr>
        <w:t xml:space="preserve"> or failure.</w:t>
      </w:r>
    </w:p>
    <w:p w:rsidR="00057279" w:rsidRPr="006C6E66" w:rsidRDefault="00057279">
      <w:pPr>
        <w:numPr>
          <w:ilvl w:val="0"/>
          <w:numId w:val="1"/>
        </w:numPr>
        <w:rPr>
          <w:rFonts w:asciiTheme="minorHAnsi" w:hAnsiTheme="minorHAnsi" w:cstheme="minorHAnsi"/>
          <w:sz w:val="22"/>
          <w:szCs w:val="22"/>
        </w:rPr>
      </w:pPr>
      <w:r w:rsidRPr="006C6E66">
        <w:rPr>
          <w:rFonts w:asciiTheme="minorHAnsi" w:hAnsiTheme="minorHAnsi" w:cstheme="minorHAnsi"/>
          <w:sz w:val="22"/>
          <w:szCs w:val="22"/>
        </w:rPr>
        <w:t>SUBMITTALS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Comply with pertinent provisions of Section 01300.</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Product Data:</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Materials list of items used under this Section</w:t>
      </w:r>
      <w:r w:rsidR="008D0BB0" w:rsidRPr="006C6E66">
        <w:rPr>
          <w:rFonts w:asciiTheme="minorHAnsi" w:hAnsiTheme="minorHAnsi" w:cstheme="minorHAnsi"/>
          <w:sz w:val="22"/>
          <w:szCs w:val="22"/>
        </w:rPr>
        <w:t>.</w:t>
      </w:r>
    </w:p>
    <w:p w:rsidR="00057279" w:rsidRPr="006C6E66" w:rsidRDefault="00AD5726">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Provide the m</w:t>
      </w:r>
      <w:r w:rsidR="00057279" w:rsidRPr="006C6E66">
        <w:rPr>
          <w:rFonts w:asciiTheme="minorHAnsi" w:hAnsiTheme="minorHAnsi" w:cstheme="minorHAnsi"/>
          <w:sz w:val="22"/>
          <w:szCs w:val="22"/>
        </w:rPr>
        <w:t>anufacturer’s specifications and data</w:t>
      </w:r>
      <w:r w:rsidRPr="006C6E66">
        <w:rPr>
          <w:rFonts w:asciiTheme="minorHAnsi" w:hAnsiTheme="minorHAnsi" w:cstheme="minorHAnsi"/>
          <w:sz w:val="22"/>
          <w:szCs w:val="22"/>
        </w:rPr>
        <w:t>.</w:t>
      </w:r>
    </w:p>
    <w:p w:rsidR="008D0BB0"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Shop Drawings:</w:t>
      </w:r>
    </w:p>
    <w:p w:rsidR="008D0BB0" w:rsidRPr="006C6E66" w:rsidRDefault="00057279" w:rsidP="008D0BB0">
      <w:pPr>
        <w:numPr>
          <w:ilvl w:val="3"/>
          <w:numId w:val="1"/>
        </w:numPr>
        <w:rPr>
          <w:rFonts w:asciiTheme="minorHAnsi" w:hAnsiTheme="minorHAnsi" w:cstheme="minorHAnsi"/>
          <w:sz w:val="22"/>
          <w:szCs w:val="22"/>
        </w:rPr>
      </w:pPr>
      <w:r w:rsidRPr="006C6E66">
        <w:rPr>
          <w:rFonts w:asciiTheme="minorHAnsi" w:hAnsiTheme="minorHAnsi" w:cstheme="minorHAnsi"/>
          <w:sz w:val="22"/>
          <w:szCs w:val="22"/>
        </w:rPr>
        <w:t>Submit shop drawings showing layout, profiles</w:t>
      </w:r>
      <w:r w:rsidR="009C16E8" w:rsidRPr="006C6E66">
        <w:rPr>
          <w:rFonts w:asciiTheme="minorHAnsi" w:hAnsiTheme="minorHAnsi" w:cstheme="minorHAnsi"/>
          <w:sz w:val="22"/>
          <w:szCs w:val="22"/>
        </w:rPr>
        <w:t>,</w:t>
      </w:r>
      <w:r w:rsidRPr="006C6E66">
        <w:rPr>
          <w:rFonts w:asciiTheme="minorHAnsi" w:hAnsiTheme="minorHAnsi" w:cstheme="minorHAnsi"/>
          <w:sz w:val="22"/>
          <w:szCs w:val="22"/>
        </w:rPr>
        <w:t xml:space="preserve"> and product components.</w:t>
      </w:r>
    </w:p>
    <w:p w:rsidR="00057279" w:rsidRPr="006C6E66" w:rsidRDefault="00057279" w:rsidP="008D0BB0">
      <w:pPr>
        <w:numPr>
          <w:ilvl w:val="3"/>
          <w:numId w:val="1"/>
        </w:numPr>
        <w:rPr>
          <w:rFonts w:asciiTheme="minorHAnsi" w:hAnsiTheme="minorHAnsi" w:cstheme="minorHAnsi"/>
          <w:sz w:val="22"/>
          <w:szCs w:val="22"/>
        </w:rPr>
      </w:pPr>
      <w:r w:rsidRPr="006C6E66">
        <w:rPr>
          <w:rFonts w:asciiTheme="minorHAnsi" w:hAnsiTheme="minorHAnsi" w:cstheme="minorHAnsi"/>
          <w:sz w:val="22"/>
          <w:szCs w:val="22"/>
        </w:rPr>
        <w:t>Include Independent laboratory with system classification number on shop drawings</w:t>
      </w:r>
      <w:r w:rsidR="008D0BB0" w:rsidRPr="006C6E66">
        <w:rPr>
          <w:rFonts w:asciiTheme="minorHAnsi" w:hAnsiTheme="minorHAnsi" w:cstheme="minorHAnsi"/>
          <w:sz w:val="22"/>
          <w:szCs w:val="22"/>
        </w:rPr>
        <w:t>.</w:t>
      </w:r>
    </w:p>
    <w:p w:rsidR="00057279" w:rsidRPr="006C6E66" w:rsidRDefault="009C16E8">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Provide w</w:t>
      </w:r>
      <w:r w:rsidR="00057279" w:rsidRPr="006C6E66">
        <w:rPr>
          <w:rFonts w:asciiTheme="minorHAnsi" w:hAnsiTheme="minorHAnsi" w:cstheme="minorHAnsi"/>
          <w:sz w:val="22"/>
          <w:szCs w:val="22"/>
        </w:rPr>
        <w:t xml:space="preserve">ritten documentation of applicator’s qualifications, including reference projects of similar scope and complexity, with current phone contacts of </w:t>
      </w:r>
      <w:r w:rsidR="00AD5726" w:rsidRPr="006C6E66">
        <w:rPr>
          <w:rFonts w:asciiTheme="minorHAnsi" w:hAnsiTheme="minorHAnsi" w:cstheme="minorHAnsi"/>
          <w:sz w:val="22"/>
          <w:szCs w:val="22"/>
        </w:rPr>
        <w:t>references</w:t>
      </w:r>
      <w:r w:rsidR="00057279" w:rsidRPr="006C6E66">
        <w:rPr>
          <w:rFonts w:asciiTheme="minorHAnsi" w:hAnsiTheme="minorHAnsi" w:cstheme="minorHAnsi"/>
          <w:sz w:val="22"/>
          <w:szCs w:val="22"/>
        </w:rPr>
        <w:t xml:space="preserve"> for </w:t>
      </w:r>
      <w:r w:rsidR="00057279" w:rsidRPr="006C6E66">
        <w:rPr>
          <w:rFonts w:asciiTheme="minorHAnsi" w:hAnsiTheme="minorHAnsi" w:cstheme="minorHAnsi"/>
          <w:sz w:val="22"/>
          <w:szCs w:val="22"/>
        </w:rPr>
        <w:lastRenderedPageBreak/>
        <w:t>verification</w:t>
      </w:r>
      <w:r w:rsidR="008D0BB0" w:rsidRPr="006C6E66">
        <w:rPr>
          <w:rFonts w:asciiTheme="minorHAnsi" w:hAnsiTheme="minorHAnsi" w:cstheme="minorHAnsi"/>
          <w:sz w:val="22"/>
          <w:szCs w:val="22"/>
        </w:rPr>
        <w:t>.</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Certification from sealant manufacturers that their products are suitable for the use indicated and comply with specification requirements.</w:t>
      </w:r>
    </w:p>
    <w:p w:rsidR="00057279" w:rsidRPr="006C6E66" w:rsidRDefault="00057279">
      <w:pPr>
        <w:numPr>
          <w:ilvl w:val="0"/>
          <w:numId w:val="1"/>
        </w:numPr>
        <w:rPr>
          <w:rFonts w:asciiTheme="minorHAnsi" w:hAnsiTheme="minorHAnsi" w:cstheme="minorHAnsi"/>
          <w:sz w:val="22"/>
          <w:szCs w:val="22"/>
        </w:rPr>
      </w:pPr>
      <w:r w:rsidRPr="006C6E66">
        <w:rPr>
          <w:rFonts w:asciiTheme="minorHAnsi" w:hAnsiTheme="minorHAnsi" w:cstheme="minorHAnsi"/>
          <w:sz w:val="22"/>
          <w:szCs w:val="22"/>
        </w:rPr>
        <w:t>QUALITY ASSURANCE</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 xml:space="preserve">Use adequate numbers of skilled </w:t>
      </w:r>
      <w:r w:rsidR="009C16E8" w:rsidRPr="006C6E66">
        <w:rPr>
          <w:rFonts w:asciiTheme="minorHAnsi" w:hAnsiTheme="minorHAnsi" w:cstheme="minorHAnsi"/>
          <w:sz w:val="22"/>
          <w:szCs w:val="22"/>
        </w:rPr>
        <w:t>workers</w:t>
      </w:r>
      <w:r w:rsidRPr="006C6E66">
        <w:rPr>
          <w:rFonts w:asciiTheme="minorHAnsi" w:hAnsiTheme="minorHAnsi" w:cstheme="minorHAnsi"/>
          <w:sz w:val="22"/>
          <w:szCs w:val="22"/>
        </w:rPr>
        <w:t xml:space="preserve"> thoroughly trained and experienced in the necessary crafts and completely familiar with the specified requirements and methods needed for proper performance of the work of this Section.</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Applicator Qualifications: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 xml:space="preserve">Applicator shall have at least </w:t>
      </w:r>
      <w:r w:rsidR="00AD5726" w:rsidRPr="006C6E66">
        <w:rPr>
          <w:rFonts w:asciiTheme="minorHAnsi" w:hAnsiTheme="minorHAnsi" w:cstheme="minorHAnsi"/>
          <w:sz w:val="22"/>
          <w:szCs w:val="22"/>
        </w:rPr>
        <w:t>3-</w:t>
      </w:r>
      <w:proofErr w:type="spellStart"/>
      <w:r w:rsidRPr="006C6E66">
        <w:rPr>
          <w:rFonts w:asciiTheme="minorHAnsi" w:hAnsiTheme="minorHAnsi" w:cstheme="minorHAnsi"/>
          <w:sz w:val="22"/>
          <w:szCs w:val="22"/>
        </w:rPr>
        <w:t>years experience</w:t>
      </w:r>
      <w:proofErr w:type="spellEnd"/>
      <w:r w:rsidRPr="006C6E66">
        <w:rPr>
          <w:rFonts w:asciiTheme="minorHAnsi" w:hAnsiTheme="minorHAnsi" w:cstheme="minorHAnsi"/>
          <w:sz w:val="22"/>
          <w:szCs w:val="22"/>
        </w:rPr>
        <w:t xml:space="preserve"> in installing materials of types specified and shall have successfully completed at least </w:t>
      </w:r>
      <w:r w:rsidR="00AD5726" w:rsidRPr="006C6E66">
        <w:rPr>
          <w:rFonts w:asciiTheme="minorHAnsi" w:hAnsiTheme="minorHAnsi" w:cstheme="minorHAnsi"/>
          <w:sz w:val="22"/>
          <w:szCs w:val="22"/>
        </w:rPr>
        <w:t>3-</w:t>
      </w:r>
      <w:r w:rsidRPr="006C6E66">
        <w:rPr>
          <w:rFonts w:asciiTheme="minorHAnsi" w:hAnsiTheme="minorHAnsi" w:cstheme="minorHAnsi"/>
          <w:sz w:val="22"/>
          <w:szCs w:val="22"/>
        </w:rPr>
        <w:t>projects of similar scope and complexity.</w:t>
      </w:r>
    </w:p>
    <w:p w:rsidR="00057279" w:rsidRPr="006C6E66" w:rsidRDefault="002B1FB1">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M</w:t>
      </w:r>
      <w:r w:rsidR="00057279" w:rsidRPr="006C6E66">
        <w:rPr>
          <w:rFonts w:asciiTheme="minorHAnsi" w:hAnsiTheme="minorHAnsi" w:cstheme="minorHAnsi"/>
          <w:sz w:val="22"/>
          <w:szCs w:val="22"/>
        </w:rPr>
        <w:t>anufacturer</w:t>
      </w:r>
      <w:r w:rsidRPr="006C6E66">
        <w:rPr>
          <w:rFonts w:asciiTheme="minorHAnsi" w:hAnsiTheme="minorHAnsi" w:cstheme="minorHAnsi"/>
          <w:sz w:val="22"/>
          <w:szCs w:val="22"/>
        </w:rPr>
        <w:t xml:space="preserve"> approved applicator.</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 xml:space="preserve">Applicator shall designate a single individual as project </w:t>
      </w:r>
      <w:r w:rsidR="009C16E8" w:rsidRPr="006C6E66">
        <w:rPr>
          <w:rFonts w:asciiTheme="minorHAnsi" w:hAnsiTheme="minorHAnsi" w:cstheme="minorHAnsi"/>
          <w:sz w:val="22"/>
          <w:szCs w:val="22"/>
        </w:rPr>
        <w:t>supervisor</w:t>
      </w:r>
      <w:r w:rsidRPr="006C6E66">
        <w:rPr>
          <w:rFonts w:asciiTheme="minorHAnsi" w:hAnsiTheme="minorHAnsi" w:cstheme="minorHAnsi"/>
          <w:sz w:val="22"/>
          <w:szCs w:val="22"/>
        </w:rPr>
        <w:t xml:space="preserve"> who shall be on site at all times during installation.</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Single source responsibility for firestopping materials: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Obtain Firestop materials from single manufacturer for each different product required</w:t>
      </w:r>
      <w:r w:rsidR="002B1FB1" w:rsidRPr="006C6E66">
        <w:rPr>
          <w:rFonts w:asciiTheme="minorHAnsi" w:hAnsiTheme="minorHAnsi" w:cstheme="minorHAnsi"/>
          <w:sz w:val="22"/>
          <w:szCs w:val="22"/>
        </w:rPr>
        <w:t>.</w:t>
      </w:r>
    </w:p>
    <w:p w:rsidR="00057279" w:rsidRPr="006C6E66" w:rsidRDefault="00057279">
      <w:pPr>
        <w:numPr>
          <w:ilvl w:val="2"/>
          <w:numId w:val="1"/>
        </w:numPr>
        <w:rPr>
          <w:rFonts w:asciiTheme="minorHAnsi" w:hAnsiTheme="minorHAnsi" w:cstheme="minorHAnsi"/>
          <w:color w:val="000000"/>
          <w:sz w:val="22"/>
          <w:szCs w:val="17"/>
        </w:rPr>
      </w:pPr>
      <w:r w:rsidRPr="006C6E66">
        <w:rPr>
          <w:rFonts w:asciiTheme="minorHAnsi" w:hAnsiTheme="minorHAnsi" w:cstheme="minorHAnsi"/>
          <w:sz w:val="22"/>
          <w:szCs w:val="22"/>
        </w:rPr>
        <w:t>Manufacturer shall instruct applicator in procedures for each material.</w:t>
      </w:r>
    </w:p>
    <w:p w:rsidR="00057279" w:rsidRPr="006C6E66" w:rsidRDefault="00057279">
      <w:pPr>
        <w:numPr>
          <w:ilvl w:val="1"/>
          <w:numId w:val="1"/>
        </w:numPr>
        <w:rPr>
          <w:rFonts w:asciiTheme="minorHAnsi" w:hAnsiTheme="minorHAnsi" w:cstheme="minorHAnsi"/>
          <w:color w:val="000000"/>
          <w:sz w:val="22"/>
          <w:szCs w:val="17"/>
        </w:rPr>
      </w:pPr>
      <w:r w:rsidRPr="006C6E66">
        <w:rPr>
          <w:rFonts w:asciiTheme="minorHAnsi" w:hAnsiTheme="minorHAnsi" w:cstheme="minorHAnsi"/>
          <w:color w:val="000000"/>
          <w:sz w:val="22"/>
          <w:szCs w:val="17"/>
        </w:rPr>
        <w:t>Regulatory Requirements:</w:t>
      </w:r>
    </w:p>
    <w:p w:rsidR="00057279" w:rsidRPr="006C6E66" w:rsidRDefault="00057279">
      <w:pPr>
        <w:numPr>
          <w:ilvl w:val="2"/>
          <w:numId w:val="6"/>
        </w:numPr>
        <w:autoSpaceDE w:val="0"/>
        <w:autoSpaceDN w:val="0"/>
        <w:adjustRightInd w:val="0"/>
        <w:jc w:val="both"/>
        <w:rPr>
          <w:rFonts w:asciiTheme="minorHAnsi" w:hAnsiTheme="minorHAnsi" w:cstheme="minorHAnsi"/>
          <w:color w:val="000000"/>
          <w:sz w:val="22"/>
          <w:szCs w:val="17"/>
        </w:rPr>
      </w:pPr>
      <w:r w:rsidRPr="006C6E66">
        <w:rPr>
          <w:rFonts w:asciiTheme="minorHAnsi" w:hAnsiTheme="minorHAnsi" w:cstheme="minorHAnsi"/>
          <w:color w:val="000000"/>
          <w:sz w:val="22"/>
          <w:szCs w:val="17"/>
        </w:rPr>
        <w:t xml:space="preserve">Firestop System installation </w:t>
      </w:r>
      <w:r w:rsidR="00924EA1" w:rsidRPr="006C6E66">
        <w:rPr>
          <w:rFonts w:asciiTheme="minorHAnsi" w:hAnsiTheme="minorHAnsi" w:cstheme="minorHAnsi"/>
          <w:color w:val="000000"/>
          <w:sz w:val="22"/>
          <w:szCs w:val="17"/>
        </w:rPr>
        <w:t>shall</w:t>
      </w:r>
      <w:r w:rsidRPr="006C6E66">
        <w:rPr>
          <w:rFonts w:asciiTheme="minorHAnsi" w:hAnsiTheme="minorHAnsi" w:cstheme="minorHAnsi"/>
          <w:color w:val="000000"/>
          <w:sz w:val="22"/>
          <w:szCs w:val="17"/>
        </w:rPr>
        <w:t xml:space="preserve"> meet requirements of ASTM E814 </w:t>
      </w:r>
      <w:r w:rsidR="00924EA1" w:rsidRPr="006C6E66">
        <w:rPr>
          <w:rFonts w:asciiTheme="minorHAnsi" w:hAnsiTheme="minorHAnsi" w:cstheme="minorHAnsi"/>
          <w:color w:val="000000"/>
          <w:sz w:val="22"/>
          <w:szCs w:val="17"/>
        </w:rPr>
        <w:t xml:space="preserve">and </w:t>
      </w:r>
      <w:r w:rsidRPr="006C6E66">
        <w:rPr>
          <w:rFonts w:asciiTheme="minorHAnsi" w:hAnsiTheme="minorHAnsi" w:cstheme="minorHAnsi"/>
          <w:color w:val="000000"/>
          <w:sz w:val="22"/>
          <w:szCs w:val="17"/>
        </w:rPr>
        <w:t>provid</w:t>
      </w:r>
      <w:r w:rsidR="00924EA1" w:rsidRPr="006C6E66">
        <w:rPr>
          <w:rFonts w:asciiTheme="minorHAnsi" w:hAnsiTheme="minorHAnsi" w:cstheme="minorHAnsi"/>
          <w:color w:val="000000"/>
          <w:sz w:val="22"/>
          <w:szCs w:val="17"/>
        </w:rPr>
        <w:t>e</w:t>
      </w:r>
      <w:r w:rsidRPr="006C6E66">
        <w:rPr>
          <w:rFonts w:asciiTheme="minorHAnsi" w:hAnsiTheme="minorHAnsi" w:cstheme="minorHAnsi"/>
          <w:color w:val="000000"/>
          <w:sz w:val="22"/>
          <w:szCs w:val="17"/>
        </w:rPr>
        <w:t xml:space="preserve"> a </w:t>
      </w:r>
      <w:r w:rsidR="009C16E8" w:rsidRPr="006C6E66">
        <w:rPr>
          <w:rFonts w:asciiTheme="minorHAnsi" w:hAnsiTheme="minorHAnsi" w:cstheme="minorHAnsi"/>
          <w:color w:val="000000"/>
          <w:sz w:val="22"/>
          <w:szCs w:val="17"/>
        </w:rPr>
        <w:t>fire-rating</w:t>
      </w:r>
      <w:r w:rsidRPr="006C6E66">
        <w:rPr>
          <w:rFonts w:asciiTheme="minorHAnsi" w:hAnsiTheme="minorHAnsi" w:cstheme="minorHAnsi"/>
          <w:color w:val="000000"/>
          <w:sz w:val="22"/>
          <w:szCs w:val="17"/>
        </w:rPr>
        <w:t xml:space="preserve"> equal </w:t>
      </w:r>
      <w:r w:rsidR="00924EA1" w:rsidRPr="006C6E66">
        <w:rPr>
          <w:rFonts w:asciiTheme="minorHAnsi" w:hAnsiTheme="minorHAnsi" w:cstheme="minorHAnsi"/>
          <w:color w:val="000000"/>
          <w:sz w:val="22"/>
          <w:szCs w:val="17"/>
        </w:rPr>
        <w:t>to</w:t>
      </w:r>
      <w:r w:rsidRPr="006C6E66" w:rsidDel="00924EA1">
        <w:rPr>
          <w:rFonts w:asciiTheme="minorHAnsi" w:hAnsiTheme="minorHAnsi" w:cstheme="minorHAnsi"/>
          <w:color w:val="000000"/>
          <w:sz w:val="22"/>
          <w:szCs w:val="17"/>
        </w:rPr>
        <w:t xml:space="preserve"> that </w:t>
      </w:r>
      <w:r w:rsidR="001D3A49" w:rsidRPr="006C6E66" w:rsidDel="00924EA1">
        <w:rPr>
          <w:rFonts w:asciiTheme="minorHAnsi" w:hAnsiTheme="minorHAnsi" w:cstheme="minorHAnsi"/>
          <w:color w:val="000000"/>
          <w:sz w:val="22"/>
          <w:szCs w:val="17"/>
        </w:rPr>
        <w:t>of</w:t>
      </w:r>
      <w:r w:rsidR="001D3A49" w:rsidRPr="006C6E66">
        <w:rPr>
          <w:rFonts w:asciiTheme="minorHAnsi" w:hAnsiTheme="minorHAnsi" w:cstheme="minorHAnsi"/>
          <w:color w:val="000000"/>
          <w:sz w:val="22"/>
          <w:szCs w:val="17"/>
        </w:rPr>
        <w:t xml:space="preserve"> the</w:t>
      </w:r>
      <w:r w:rsidRPr="006C6E66">
        <w:rPr>
          <w:rFonts w:asciiTheme="minorHAnsi" w:hAnsiTheme="minorHAnsi" w:cstheme="minorHAnsi"/>
          <w:color w:val="000000"/>
          <w:sz w:val="22"/>
          <w:szCs w:val="17"/>
        </w:rPr>
        <w:t xml:space="preserve"> construction </w:t>
      </w:r>
      <w:r w:rsidR="00924EA1" w:rsidRPr="006C6E66">
        <w:rPr>
          <w:rFonts w:asciiTheme="minorHAnsi" w:hAnsiTheme="minorHAnsi" w:cstheme="minorHAnsi"/>
          <w:color w:val="000000"/>
          <w:sz w:val="22"/>
          <w:szCs w:val="17"/>
        </w:rPr>
        <w:t xml:space="preserve">it </w:t>
      </w:r>
      <w:r w:rsidRPr="006C6E66">
        <w:rPr>
          <w:rFonts w:asciiTheme="minorHAnsi" w:hAnsiTheme="minorHAnsi" w:cstheme="minorHAnsi"/>
          <w:color w:val="000000"/>
          <w:sz w:val="22"/>
          <w:szCs w:val="17"/>
        </w:rPr>
        <w:t>penetrate</w:t>
      </w:r>
      <w:r w:rsidR="00924EA1" w:rsidRPr="006C6E66">
        <w:rPr>
          <w:rFonts w:asciiTheme="minorHAnsi" w:hAnsiTheme="minorHAnsi" w:cstheme="minorHAnsi"/>
          <w:color w:val="000000"/>
          <w:sz w:val="22"/>
          <w:szCs w:val="17"/>
        </w:rPr>
        <w:t>s</w:t>
      </w:r>
      <w:r w:rsidR="002B1FB1" w:rsidRPr="006C6E66">
        <w:rPr>
          <w:rFonts w:asciiTheme="minorHAnsi" w:hAnsiTheme="minorHAnsi" w:cstheme="minorHAnsi"/>
          <w:color w:val="000000"/>
          <w:sz w:val="22"/>
          <w:szCs w:val="17"/>
        </w:rPr>
        <w:t>.</w:t>
      </w:r>
    </w:p>
    <w:p w:rsidR="00057279" w:rsidRPr="006C6E66" w:rsidRDefault="00057279">
      <w:pPr>
        <w:numPr>
          <w:ilvl w:val="2"/>
          <w:numId w:val="6"/>
        </w:numPr>
        <w:autoSpaceDE w:val="0"/>
        <w:autoSpaceDN w:val="0"/>
        <w:adjustRightInd w:val="0"/>
        <w:jc w:val="both"/>
        <w:rPr>
          <w:rFonts w:asciiTheme="minorHAnsi" w:hAnsiTheme="minorHAnsi" w:cstheme="minorHAnsi"/>
          <w:color w:val="000000"/>
          <w:sz w:val="22"/>
          <w:szCs w:val="17"/>
        </w:rPr>
      </w:pPr>
      <w:r w:rsidRPr="006C6E66">
        <w:rPr>
          <w:rFonts w:asciiTheme="minorHAnsi" w:hAnsiTheme="minorHAnsi" w:cstheme="minorHAnsi"/>
          <w:color w:val="000000"/>
          <w:sz w:val="22"/>
          <w:szCs w:val="17"/>
        </w:rPr>
        <w:t>Proposed Firestop materials and methods shall conform to applicable governing codes having local jurisdiction.</w:t>
      </w:r>
    </w:p>
    <w:p w:rsidR="00924EA1" w:rsidRPr="006C6E66" w:rsidRDefault="00057279" w:rsidP="00924EA1">
      <w:pPr>
        <w:numPr>
          <w:ilvl w:val="2"/>
          <w:numId w:val="6"/>
        </w:numPr>
        <w:autoSpaceDE w:val="0"/>
        <w:autoSpaceDN w:val="0"/>
        <w:adjustRightInd w:val="0"/>
        <w:rPr>
          <w:rFonts w:asciiTheme="minorHAnsi" w:hAnsiTheme="minorHAnsi" w:cstheme="minorHAnsi"/>
          <w:sz w:val="22"/>
          <w:szCs w:val="22"/>
        </w:rPr>
      </w:pPr>
      <w:r w:rsidRPr="006C6E66">
        <w:rPr>
          <w:rFonts w:asciiTheme="minorHAnsi" w:hAnsiTheme="minorHAnsi" w:cstheme="minorHAnsi"/>
          <w:color w:val="000000"/>
          <w:sz w:val="22"/>
          <w:szCs w:val="17"/>
        </w:rPr>
        <w:t xml:space="preserve">For those Firestop applications </w:t>
      </w:r>
      <w:r w:rsidR="00924EA1" w:rsidRPr="006C6E66">
        <w:rPr>
          <w:rFonts w:asciiTheme="minorHAnsi" w:hAnsiTheme="minorHAnsi" w:cstheme="minorHAnsi"/>
          <w:color w:val="000000"/>
          <w:sz w:val="22"/>
          <w:szCs w:val="17"/>
        </w:rPr>
        <w:t>not having an</w:t>
      </w:r>
      <w:r w:rsidRPr="006C6E66">
        <w:rPr>
          <w:rFonts w:asciiTheme="minorHAnsi" w:hAnsiTheme="minorHAnsi" w:cstheme="minorHAnsi"/>
          <w:color w:val="000000"/>
          <w:sz w:val="22"/>
          <w:szCs w:val="17"/>
        </w:rPr>
        <w:t xml:space="preserve"> UL or third party tested system available through any manufacturer</w:t>
      </w:r>
      <w:r w:rsidR="00924EA1" w:rsidRPr="006C6E66">
        <w:rPr>
          <w:rFonts w:asciiTheme="minorHAnsi" w:hAnsiTheme="minorHAnsi" w:cstheme="minorHAnsi"/>
          <w:color w:val="000000"/>
          <w:sz w:val="22"/>
          <w:szCs w:val="17"/>
        </w:rPr>
        <w:t>.</w:t>
      </w:r>
    </w:p>
    <w:p w:rsidR="00924EA1" w:rsidRPr="006C6E66" w:rsidRDefault="00924EA1" w:rsidP="00924EA1">
      <w:pPr>
        <w:numPr>
          <w:ilvl w:val="3"/>
          <w:numId w:val="6"/>
        </w:numPr>
        <w:autoSpaceDE w:val="0"/>
        <w:autoSpaceDN w:val="0"/>
        <w:adjustRightInd w:val="0"/>
        <w:rPr>
          <w:rFonts w:asciiTheme="minorHAnsi" w:hAnsiTheme="minorHAnsi" w:cstheme="minorHAnsi"/>
          <w:sz w:val="22"/>
          <w:szCs w:val="22"/>
        </w:rPr>
      </w:pPr>
      <w:r w:rsidRPr="006C6E66">
        <w:rPr>
          <w:rFonts w:asciiTheme="minorHAnsi" w:hAnsiTheme="minorHAnsi" w:cstheme="minorHAnsi"/>
          <w:color w:val="000000"/>
          <w:sz w:val="22"/>
          <w:szCs w:val="17"/>
        </w:rPr>
        <w:t>Prior to installation the m</w:t>
      </w:r>
      <w:r w:rsidR="00057279" w:rsidRPr="006C6E66">
        <w:rPr>
          <w:rFonts w:asciiTheme="minorHAnsi" w:hAnsiTheme="minorHAnsi" w:cstheme="minorHAnsi"/>
          <w:color w:val="000000"/>
          <w:sz w:val="22"/>
          <w:szCs w:val="17"/>
        </w:rPr>
        <w:t>anufacturer</w:t>
      </w:r>
      <w:r w:rsidRPr="006C6E66">
        <w:rPr>
          <w:rFonts w:asciiTheme="minorHAnsi" w:hAnsiTheme="minorHAnsi" w:cstheme="minorHAnsi"/>
          <w:color w:val="000000"/>
          <w:sz w:val="22"/>
          <w:szCs w:val="17"/>
        </w:rPr>
        <w:t xml:space="preserve"> may submit to the authorities having jurisdiction for their consideration an </w:t>
      </w:r>
      <w:r w:rsidR="00057279" w:rsidRPr="006C6E66">
        <w:rPr>
          <w:rFonts w:asciiTheme="minorHAnsi" w:hAnsiTheme="minorHAnsi" w:cstheme="minorHAnsi"/>
          <w:color w:val="000000"/>
          <w:sz w:val="22"/>
          <w:szCs w:val="17"/>
        </w:rPr>
        <w:t>engineering judgment derived from simi</w:t>
      </w:r>
      <w:r w:rsidRPr="006C6E66">
        <w:rPr>
          <w:rFonts w:asciiTheme="minorHAnsi" w:hAnsiTheme="minorHAnsi" w:cstheme="minorHAnsi"/>
          <w:color w:val="000000"/>
          <w:sz w:val="22"/>
          <w:szCs w:val="17"/>
        </w:rPr>
        <w:t>lar independently tested system of similar design</w:t>
      </w:r>
      <w:r w:rsidR="00057279" w:rsidRPr="006C6E66">
        <w:rPr>
          <w:rFonts w:asciiTheme="minorHAnsi" w:hAnsiTheme="minorHAnsi" w:cstheme="minorHAnsi"/>
          <w:color w:val="000000"/>
          <w:sz w:val="22"/>
          <w:szCs w:val="17"/>
        </w:rPr>
        <w:t>.</w:t>
      </w:r>
    </w:p>
    <w:p w:rsidR="00057279" w:rsidRPr="006C6E66" w:rsidRDefault="00057279" w:rsidP="00924EA1">
      <w:pPr>
        <w:numPr>
          <w:ilvl w:val="3"/>
          <w:numId w:val="6"/>
        </w:numPr>
        <w:autoSpaceDE w:val="0"/>
        <w:autoSpaceDN w:val="0"/>
        <w:adjustRightInd w:val="0"/>
        <w:jc w:val="both"/>
        <w:rPr>
          <w:rFonts w:asciiTheme="minorHAnsi" w:hAnsiTheme="minorHAnsi" w:cstheme="minorHAnsi"/>
          <w:sz w:val="22"/>
          <w:szCs w:val="22"/>
        </w:rPr>
      </w:pPr>
      <w:r w:rsidRPr="006C6E66">
        <w:rPr>
          <w:rFonts w:asciiTheme="minorHAnsi" w:hAnsiTheme="minorHAnsi" w:cstheme="minorHAnsi"/>
          <w:color w:val="000000"/>
          <w:sz w:val="22"/>
          <w:szCs w:val="17"/>
        </w:rPr>
        <w:t>Manufacturer’s engineering judgment drawings must follow requirements set forth by the International Firestop Council.</w:t>
      </w:r>
    </w:p>
    <w:p w:rsidR="00057279" w:rsidRPr="006C6E66" w:rsidRDefault="00057279">
      <w:pPr>
        <w:numPr>
          <w:ilvl w:val="0"/>
          <w:numId w:val="1"/>
        </w:numPr>
        <w:rPr>
          <w:rFonts w:asciiTheme="minorHAnsi" w:hAnsiTheme="minorHAnsi" w:cstheme="minorHAnsi"/>
          <w:sz w:val="22"/>
          <w:szCs w:val="22"/>
        </w:rPr>
      </w:pPr>
      <w:r w:rsidRPr="006C6E66">
        <w:rPr>
          <w:rFonts w:asciiTheme="minorHAnsi" w:hAnsiTheme="minorHAnsi" w:cstheme="minorHAnsi"/>
          <w:sz w:val="22"/>
          <w:szCs w:val="22"/>
        </w:rPr>
        <w:t>MOCKUP</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 xml:space="preserve">Provide mockups of applied Firestop assemblies under provisions of </w:t>
      </w:r>
      <w:r w:rsidR="00AD5726" w:rsidRPr="006C6E66">
        <w:rPr>
          <w:rFonts w:asciiTheme="minorHAnsi" w:hAnsiTheme="minorHAnsi" w:cstheme="minorHAnsi"/>
          <w:sz w:val="22"/>
          <w:szCs w:val="22"/>
        </w:rPr>
        <w:t>Section 01</w:t>
      </w:r>
      <w:r w:rsidR="0097689F" w:rsidRPr="006C6E66">
        <w:rPr>
          <w:rFonts w:asciiTheme="minorHAnsi" w:hAnsiTheme="minorHAnsi" w:cstheme="minorHAnsi"/>
          <w:sz w:val="22"/>
          <w:szCs w:val="22"/>
        </w:rPr>
        <w:t xml:space="preserve"> 40 00</w:t>
      </w:r>
      <w:r w:rsidRPr="006C6E66">
        <w:rPr>
          <w:rFonts w:asciiTheme="minorHAnsi" w:hAnsiTheme="minorHAnsi" w:cstheme="minorHAnsi"/>
          <w:sz w:val="22"/>
          <w:szCs w:val="22"/>
        </w:rPr>
        <w:t>.</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Apply 3 sq. ft. to a representative substrate surface.</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Apply Firestop material to a representative penetrated masonry, concrete, stud wall</w:t>
      </w:r>
      <w:r w:rsidR="0097689F" w:rsidRPr="006C6E66">
        <w:rPr>
          <w:rFonts w:asciiTheme="minorHAnsi" w:hAnsiTheme="minorHAnsi" w:cstheme="minorHAnsi"/>
          <w:sz w:val="22"/>
          <w:szCs w:val="22"/>
        </w:rPr>
        <w:t>,</w:t>
      </w:r>
      <w:r w:rsidRPr="006C6E66">
        <w:rPr>
          <w:rFonts w:asciiTheme="minorHAnsi" w:hAnsiTheme="minorHAnsi" w:cstheme="minorHAnsi"/>
          <w:sz w:val="22"/>
          <w:szCs w:val="22"/>
        </w:rPr>
        <w:t xml:space="preserve"> and substrate.</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If accepted, mockup will demonstrate minimum standard of the Work.</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Mockup may remain as part of the Work.</w:t>
      </w:r>
    </w:p>
    <w:p w:rsidR="00057279" w:rsidRPr="006C6E66" w:rsidRDefault="00057279">
      <w:pPr>
        <w:numPr>
          <w:ilvl w:val="0"/>
          <w:numId w:val="1"/>
        </w:numPr>
        <w:rPr>
          <w:rFonts w:asciiTheme="minorHAnsi" w:hAnsiTheme="minorHAnsi" w:cstheme="minorHAnsi"/>
          <w:sz w:val="22"/>
          <w:szCs w:val="22"/>
        </w:rPr>
      </w:pPr>
      <w:r w:rsidRPr="006C6E66">
        <w:rPr>
          <w:rFonts w:asciiTheme="minorHAnsi" w:hAnsiTheme="minorHAnsi" w:cstheme="minorHAnsi"/>
          <w:sz w:val="22"/>
          <w:szCs w:val="22"/>
        </w:rPr>
        <w:t>ENVIRONMENTAL REQUIREMENTS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Do not apply materials when temperature of substrate material and ambient air is below 60°F.</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Maintain this minimum temperature before, during and three days after installation of materials.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Provide ventilation in areas to receive solvent cured materials.</w:t>
      </w:r>
    </w:p>
    <w:p w:rsidR="00057279" w:rsidRPr="006C6E66" w:rsidRDefault="00057279">
      <w:pPr>
        <w:rPr>
          <w:rFonts w:asciiTheme="minorHAnsi" w:hAnsiTheme="minorHAnsi" w:cstheme="minorHAnsi"/>
          <w:sz w:val="22"/>
          <w:szCs w:val="22"/>
        </w:rPr>
      </w:pPr>
    </w:p>
    <w:p w:rsidR="00057279" w:rsidRPr="006C6E66" w:rsidRDefault="00057279" w:rsidP="001D3A49">
      <w:pPr>
        <w:tabs>
          <w:tab w:val="left" w:pos="900"/>
        </w:tabs>
        <w:rPr>
          <w:rFonts w:asciiTheme="minorHAnsi" w:hAnsiTheme="minorHAnsi" w:cstheme="minorHAnsi"/>
          <w:b/>
          <w:sz w:val="22"/>
          <w:szCs w:val="22"/>
        </w:rPr>
      </w:pPr>
      <w:r w:rsidRPr="006C6E66">
        <w:rPr>
          <w:rFonts w:asciiTheme="minorHAnsi" w:hAnsiTheme="minorHAnsi" w:cstheme="minorHAnsi"/>
          <w:b/>
          <w:sz w:val="22"/>
          <w:szCs w:val="22"/>
        </w:rPr>
        <w:t xml:space="preserve">PART </w:t>
      </w:r>
      <w:r w:rsidR="001D3A49" w:rsidRPr="006C6E66">
        <w:rPr>
          <w:rFonts w:asciiTheme="minorHAnsi" w:hAnsiTheme="minorHAnsi" w:cstheme="minorHAnsi"/>
          <w:b/>
          <w:sz w:val="22"/>
          <w:szCs w:val="22"/>
        </w:rPr>
        <w:t>2</w:t>
      </w:r>
      <w:r w:rsidR="001D3A49" w:rsidRPr="006C6E66">
        <w:rPr>
          <w:rFonts w:asciiTheme="minorHAnsi" w:hAnsiTheme="minorHAnsi" w:cstheme="minorHAnsi"/>
          <w:b/>
          <w:sz w:val="22"/>
          <w:szCs w:val="22"/>
        </w:rPr>
        <w:tab/>
      </w:r>
      <w:r w:rsidRPr="006C6E66">
        <w:rPr>
          <w:rFonts w:asciiTheme="minorHAnsi" w:hAnsiTheme="minorHAnsi" w:cstheme="minorHAnsi"/>
          <w:b/>
          <w:sz w:val="22"/>
          <w:szCs w:val="22"/>
        </w:rPr>
        <w:t>PRODUCTS</w:t>
      </w:r>
    </w:p>
    <w:p w:rsidR="00057279" w:rsidRPr="006C6E66" w:rsidRDefault="00057279">
      <w:pPr>
        <w:numPr>
          <w:ilvl w:val="0"/>
          <w:numId w:val="2"/>
        </w:numPr>
        <w:rPr>
          <w:rFonts w:asciiTheme="minorHAnsi" w:hAnsiTheme="minorHAnsi" w:cstheme="minorHAnsi"/>
          <w:sz w:val="22"/>
          <w:szCs w:val="22"/>
        </w:rPr>
      </w:pPr>
      <w:r w:rsidRPr="006C6E66">
        <w:rPr>
          <w:rFonts w:asciiTheme="minorHAnsi" w:hAnsiTheme="minorHAnsi" w:cstheme="minorHAnsi"/>
          <w:sz w:val="22"/>
          <w:szCs w:val="22"/>
        </w:rPr>
        <w:t>GENERAL</w:t>
      </w:r>
    </w:p>
    <w:p w:rsidR="00057279" w:rsidRPr="006C6E66" w:rsidRDefault="00057279">
      <w:pPr>
        <w:numPr>
          <w:ilvl w:val="1"/>
          <w:numId w:val="2"/>
        </w:numPr>
        <w:rPr>
          <w:rFonts w:asciiTheme="minorHAnsi" w:hAnsiTheme="minorHAnsi" w:cstheme="minorHAnsi"/>
          <w:sz w:val="22"/>
          <w:szCs w:val="22"/>
        </w:rPr>
      </w:pPr>
      <w:r w:rsidRPr="006C6E66">
        <w:rPr>
          <w:rFonts w:asciiTheme="minorHAnsi" w:hAnsiTheme="minorHAnsi" w:cstheme="minorHAnsi"/>
          <w:sz w:val="22"/>
          <w:szCs w:val="22"/>
        </w:rPr>
        <w:t>Product Categories</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SILICONE ELASTOMERIC COMPOUND</w:t>
      </w:r>
    </w:p>
    <w:p w:rsidR="0003364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rPr>
        <w:t>Single-component, neutral cure silicone firestopping sealant.</w:t>
      </w:r>
    </w:p>
    <w:p w:rsidR="0005727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rPr>
        <w:t>Silicone Elastomeric high performance sealant is capable of plus or minus 25</w:t>
      </w:r>
      <w:r w:rsidR="001D3A49" w:rsidRPr="006C6E66">
        <w:rPr>
          <w:rFonts w:asciiTheme="minorHAnsi" w:hAnsiTheme="minorHAnsi" w:cstheme="minorHAnsi"/>
          <w:sz w:val="22"/>
        </w:rPr>
        <w:t xml:space="preserve">% </w:t>
      </w:r>
      <w:r w:rsidRPr="006C6E66">
        <w:rPr>
          <w:rFonts w:asciiTheme="minorHAnsi" w:hAnsiTheme="minorHAnsi" w:cstheme="minorHAnsi"/>
          <w:sz w:val="22"/>
        </w:rPr>
        <w:lastRenderedPageBreak/>
        <w:t>movement.</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ELASTOMERIC SEALANT</w:t>
      </w:r>
    </w:p>
    <w:p w:rsidR="00057279" w:rsidRPr="006C6E66" w:rsidRDefault="0097689F">
      <w:pPr>
        <w:numPr>
          <w:ilvl w:val="3"/>
          <w:numId w:val="2"/>
        </w:numPr>
        <w:rPr>
          <w:rFonts w:asciiTheme="minorHAnsi" w:hAnsiTheme="minorHAnsi" w:cstheme="minorHAnsi"/>
          <w:sz w:val="22"/>
          <w:szCs w:val="22"/>
        </w:rPr>
      </w:pPr>
      <w:r w:rsidRPr="006C6E66">
        <w:rPr>
          <w:rFonts w:asciiTheme="minorHAnsi" w:hAnsiTheme="minorHAnsi" w:cstheme="minorHAnsi"/>
          <w:sz w:val="22"/>
          <w:szCs w:val="22"/>
        </w:rPr>
        <w:t>Single component water-based acrylics Fire stop</w:t>
      </w:r>
      <w:r w:rsidR="00057279" w:rsidRPr="006C6E66">
        <w:rPr>
          <w:rFonts w:asciiTheme="minorHAnsi" w:hAnsiTheme="minorHAnsi" w:cstheme="minorHAnsi"/>
          <w:sz w:val="22"/>
        </w:rPr>
        <w:t xml:space="preserve"> sealant</w:t>
      </w:r>
      <w:r w:rsidRPr="006C6E66">
        <w:rPr>
          <w:rFonts w:asciiTheme="minorHAnsi" w:hAnsiTheme="minorHAnsi" w:cstheme="minorHAnsi"/>
          <w:sz w:val="22"/>
        </w:rPr>
        <w:t>,</w:t>
      </w:r>
      <w:r w:rsidR="00057279" w:rsidRPr="006C6E66">
        <w:rPr>
          <w:rFonts w:asciiTheme="minorHAnsi" w:hAnsiTheme="minorHAnsi" w:cstheme="minorHAnsi"/>
          <w:sz w:val="22"/>
        </w:rPr>
        <w:t xml:space="preserve"> that allows for </w:t>
      </w:r>
      <w:r w:rsidRPr="006C6E66">
        <w:rPr>
          <w:rFonts w:asciiTheme="minorHAnsi" w:hAnsiTheme="minorHAnsi" w:cstheme="minorHAnsi"/>
          <w:sz w:val="22"/>
        </w:rPr>
        <w:t xml:space="preserve">a </w:t>
      </w:r>
      <w:r w:rsidR="00057279" w:rsidRPr="006C6E66">
        <w:rPr>
          <w:rFonts w:asciiTheme="minorHAnsi" w:hAnsiTheme="minorHAnsi" w:cstheme="minorHAnsi"/>
          <w:sz w:val="22"/>
        </w:rPr>
        <w:t>plus or minus 25</w:t>
      </w:r>
      <w:r w:rsidR="001D3A49" w:rsidRPr="006C6E66">
        <w:rPr>
          <w:rFonts w:asciiTheme="minorHAnsi" w:hAnsiTheme="minorHAnsi" w:cstheme="minorHAnsi"/>
          <w:sz w:val="22"/>
        </w:rPr>
        <w:t>%</w:t>
      </w:r>
      <w:r w:rsidR="00057279" w:rsidRPr="006C6E66">
        <w:rPr>
          <w:rFonts w:asciiTheme="minorHAnsi" w:hAnsiTheme="minorHAnsi" w:cstheme="minorHAnsi"/>
          <w:sz w:val="22"/>
        </w:rPr>
        <w:t xml:space="preserve"> movement.</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INTUMESCENT SEALANTS</w:t>
      </w:r>
    </w:p>
    <w:p w:rsidR="0003364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rPr>
        <w:t>Single component water-based, intumescent acrylic firestop sealant that expands fill</w:t>
      </w:r>
      <w:r w:rsidR="00033649" w:rsidRPr="006C6E66">
        <w:rPr>
          <w:rFonts w:asciiTheme="minorHAnsi" w:hAnsiTheme="minorHAnsi" w:cstheme="minorHAnsi"/>
          <w:sz w:val="22"/>
        </w:rPr>
        <w:t>ing</w:t>
      </w:r>
      <w:r w:rsidRPr="006C6E66">
        <w:rPr>
          <w:rFonts w:asciiTheme="minorHAnsi" w:hAnsiTheme="minorHAnsi" w:cstheme="minorHAnsi"/>
          <w:sz w:val="22"/>
        </w:rPr>
        <w:t xml:space="preserve"> any void caused when combustible materials burn.</w:t>
      </w:r>
    </w:p>
    <w:p w:rsidR="0005727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rPr>
        <w:t xml:space="preserve">Sealant </w:t>
      </w:r>
      <w:r w:rsidR="001D3A49" w:rsidRPr="006C6E66">
        <w:rPr>
          <w:rFonts w:asciiTheme="minorHAnsi" w:hAnsiTheme="minorHAnsi" w:cstheme="minorHAnsi"/>
          <w:sz w:val="22"/>
        </w:rPr>
        <w:t>qualities</w:t>
      </w:r>
      <w:r w:rsidRPr="006C6E66">
        <w:rPr>
          <w:rFonts w:asciiTheme="minorHAnsi" w:hAnsiTheme="minorHAnsi" w:cstheme="minorHAnsi"/>
          <w:sz w:val="22"/>
        </w:rPr>
        <w:t xml:space="preserve"> include superb unprimed adhesion, easy gunning, and the ability to be painted once fully cured</w:t>
      </w:r>
      <w:r w:rsidR="001D3A49" w:rsidRPr="006C6E66">
        <w:rPr>
          <w:rFonts w:asciiTheme="minorHAnsi" w:hAnsiTheme="minorHAnsi" w:cstheme="minorHAnsi"/>
          <w:sz w:val="22"/>
        </w:rPr>
        <w:t>.</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FIBER STUFFING</w:t>
      </w:r>
    </w:p>
    <w:p w:rsidR="0005727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szCs w:val="22"/>
        </w:rPr>
        <w:t xml:space="preserve">4 lb. to 8 lb. Mineral Wool or </w:t>
      </w:r>
      <w:proofErr w:type="spellStart"/>
      <w:r w:rsidRPr="006C6E66">
        <w:rPr>
          <w:rFonts w:asciiTheme="minorHAnsi" w:hAnsiTheme="minorHAnsi" w:cstheme="minorHAnsi"/>
          <w:sz w:val="22"/>
          <w:szCs w:val="22"/>
        </w:rPr>
        <w:t>Cerablanket</w:t>
      </w:r>
      <w:proofErr w:type="spellEnd"/>
      <w:r w:rsidRPr="006C6E66">
        <w:rPr>
          <w:rFonts w:asciiTheme="minorHAnsi" w:hAnsiTheme="minorHAnsi" w:cstheme="minorHAnsi"/>
          <w:sz w:val="22"/>
          <w:szCs w:val="22"/>
        </w:rPr>
        <w:t xml:space="preserve"> Insulation</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MECHANICAL DEVICE WITH FILLERS</w:t>
      </w:r>
    </w:p>
    <w:p w:rsidR="0005727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szCs w:val="22"/>
        </w:rPr>
        <w:t xml:space="preserve">Field fabricated or </w:t>
      </w:r>
      <w:r w:rsidRPr="006C6E66">
        <w:rPr>
          <w:rFonts w:asciiTheme="minorHAnsi" w:hAnsiTheme="minorHAnsi" w:cstheme="minorHAnsi"/>
          <w:sz w:val="22"/>
        </w:rPr>
        <w:t>pre-fabricated collar device used to Firestop combustible pipe penetrations through walls or floors.</w:t>
      </w:r>
    </w:p>
    <w:p w:rsidR="0005727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szCs w:val="22"/>
        </w:rPr>
        <w:t>Pre-fabricated Cast</w:t>
      </w:r>
      <w:r w:rsidR="00500C13" w:rsidRPr="006C6E66">
        <w:rPr>
          <w:rFonts w:asciiTheme="minorHAnsi" w:hAnsiTheme="minorHAnsi" w:cstheme="minorHAnsi"/>
          <w:sz w:val="22"/>
          <w:szCs w:val="22"/>
        </w:rPr>
        <w:t>-i</w:t>
      </w:r>
      <w:r w:rsidRPr="006C6E66">
        <w:rPr>
          <w:rFonts w:asciiTheme="minorHAnsi" w:hAnsiTheme="minorHAnsi" w:cstheme="minorHAnsi"/>
          <w:sz w:val="22"/>
          <w:szCs w:val="22"/>
        </w:rPr>
        <w:t>n</w:t>
      </w:r>
      <w:r w:rsidR="00500C13" w:rsidRPr="006C6E66">
        <w:rPr>
          <w:rFonts w:asciiTheme="minorHAnsi" w:hAnsiTheme="minorHAnsi" w:cstheme="minorHAnsi"/>
          <w:sz w:val="22"/>
          <w:szCs w:val="22"/>
        </w:rPr>
        <w:t>-</w:t>
      </w:r>
      <w:r w:rsidRPr="006C6E66">
        <w:rPr>
          <w:rFonts w:asciiTheme="minorHAnsi" w:hAnsiTheme="minorHAnsi" w:cstheme="minorHAnsi"/>
          <w:sz w:val="22"/>
          <w:szCs w:val="22"/>
        </w:rPr>
        <w:t>Place devices affixed to forms prior to concrete pour used to Firestop combustible or non-combustible pipe penetrations through floors.</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INTUMESCENT PUTTY</w:t>
      </w:r>
    </w:p>
    <w:p w:rsidR="00057279" w:rsidRPr="006C6E66" w:rsidRDefault="0097689F">
      <w:pPr>
        <w:numPr>
          <w:ilvl w:val="3"/>
          <w:numId w:val="2"/>
        </w:numPr>
        <w:rPr>
          <w:rFonts w:asciiTheme="minorHAnsi" w:hAnsiTheme="minorHAnsi" w:cstheme="minorHAnsi"/>
          <w:sz w:val="22"/>
          <w:szCs w:val="22"/>
        </w:rPr>
      </w:pPr>
      <w:r w:rsidRPr="006C6E66">
        <w:rPr>
          <w:rFonts w:asciiTheme="minorHAnsi" w:hAnsiTheme="minorHAnsi" w:cstheme="minorHAnsi"/>
          <w:sz w:val="22"/>
        </w:rPr>
        <w:t>A moldable</w:t>
      </w:r>
      <w:r w:rsidR="00057279" w:rsidRPr="006C6E66">
        <w:rPr>
          <w:rFonts w:asciiTheme="minorHAnsi" w:hAnsiTheme="minorHAnsi" w:cstheme="minorHAnsi"/>
          <w:sz w:val="22"/>
        </w:rPr>
        <w:t xml:space="preserve"> </w:t>
      </w:r>
      <w:r w:rsidRPr="006C6E66">
        <w:rPr>
          <w:rFonts w:asciiTheme="minorHAnsi" w:hAnsiTheme="minorHAnsi" w:cstheme="minorHAnsi"/>
          <w:sz w:val="22"/>
        </w:rPr>
        <w:t>intumescing</w:t>
      </w:r>
      <w:r w:rsidR="00057279" w:rsidRPr="006C6E66">
        <w:rPr>
          <w:rFonts w:asciiTheme="minorHAnsi" w:hAnsiTheme="minorHAnsi" w:cstheme="minorHAnsi"/>
          <w:sz w:val="22"/>
        </w:rPr>
        <w:t xml:space="preserve"> putty that remains pliable allowing for easy retrofit and reduces sound transmission through assemblies.</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FIRE PREVENTION PILLOW SYSTEM</w:t>
      </w:r>
    </w:p>
    <w:p w:rsidR="0005727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szCs w:val="22"/>
        </w:rPr>
        <w:t>Intumescent moisture resistant, dust free fiberglass bags for sealing cable tray openings.</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ACCESSORIES</w:t>
      </w:r>
    </w:p>
    <w:p w:rsidR="00057279" w:rsidRPr="006C6E66" w:rsidRDefault="00AD5726">
      <w:pPr>
        <w:numPr>
          <w:ilvl w:val="3"/>
          <w:numId w:val="2"/>
        </w:numPr>
        <w:rPr>
          <w:rFonts w:asciiTheme="minorHAnsi" w:hAnsiTheme="minorHAnsi" w:cstheme="minorHAnsi"/>
          <w:sz w:val="22"/>
          <w:szCs w:val="22"/>
        </w:rPr>
      </w:pPr>
      <w:r w:rsidRPr="006C6E66">
        <w:rPr>
          <w:rFonts w:asciiTheme="minorHAnsi" w:hAnsiTheme="minorHAnsi" w:cstheme="minorHAnsi"/>
          <w:sz w:val="22"/>
          <w:szCs w:val="22"/>
        </w:rPr>
        <w:t>Use primer</w:t>
      </w:r>
      <w:r w:rsidR="00057279" w:rsidRPr="006C6E66">
        <w:rPr>
          <w:rFonts w:asciiTheme="minorHAnsi" w:hAnsiTheme="minorHAnsi" w:cstheme="minorHAnsi"/>
          <w:sz w:val="22"/>
          <w:szCs w:val="22"/>
        </w:rPr>
        <w:t xml:space="preserve"> recommended by firestopping manufacturer for specific substrate surfaces.</w:t>
      </w:r>
    </w:p>
    <w:p w:rsidR="0005727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szCs w:val="22"/>
        </w:rPr>
        <w:t>Installation Accessories</w:t>
      </w:r>
      <w:r w:rsidR="0097689F" w:rsidRPr="006C6E66">
        <w:rPr>
          <w:rFonts w:asciiTheme="minorHAnsi" w:hAnsiTheme="minorHAnsi" w:cstheme="minorHAnsi"/>
          <w:sz w:val="22"/>
          <w:szCs w:val="22"/>
        </w:rPr>
        <w:t xml:space="preserve"> are clips</w:t>
      </w:r>
      <w:r w:rsidRPr="006C6E66">
        <w:rPr>
          <w:rFonts w:asciiTheme="minorHAnsi" w:hAnsiTheme="minorHAnsi" w:cstheme="minorHAnsi"/>
          <w:sz w:val="22"/>
          <w:szCs w:val="22"/>
        </w:rPr>
        <w:t>, collars, fasteners, temporary stops</w:t>
      </w:r>
      <w:r w:rsidR="0097689F" w:rsidRPr="006C6E66">
        <w:rPr>
          <w:rFonts w:asciiTheme="minorHAnsi" w:hAnsiTheme="minorHAnsi" w:cstheme="minorHAnsi"/>
          <w:sz w:val="22"/>
          <w:szCs w:val="22"/>
        </w:rPr>
        <w:t>/</w:t>
      </w:r>
      <w:r w:rsidRPr="006C6E66">
        <w:rPr>
          <w:rFonts w:asciiTheme="minorHAnsi" w:hAnsiTheme="minorHAnsi" w:cstheme="minorHAnsi"/>
          <w:sz w:val="22"/>
          <w:szCs w:val="22"/>
        </w:rPr>
        <w:t>dams, and other devices required to position and retain materials in place.</w:t>
      </w:r>
    </w:p>
    <w:p w:rsidR="00057279" w:rsidRPr="006C6E66" w:rsidRDefault="00057279">
      <w:pPr>
        <w:rPr>
          <w:rFonts w:asciiTheme="minorHAnsi" w:hAnsiTheme="minorHAnsi" w:cstheme="minorHAnsi"/>
          <w:sz w:val="22"/>
          <w:szCs w:val="22"/>
        </w:rPr>
      </w:pPr>
    </w:p>
    <w:p w:rsidR="00057279" w:rsidRPr="006C6E66" w:rsidRDefault="00057279" w:rsidP="001D3A49">
      <w:pPr>
        <w:tabs>
          <w:tab w:val="left" w:pos="900"/>
        </w:tabs>
        <w:rPr>
          <w:rFonts w:asciiTheme="minorHAnsi" w:hAnsiTheme="minorHAnsi" w:cstheme="minorHAnsi"/>
          <w:b/>
          <w:sz w:val="22"/>
          <w:szCs w:val="22"/>
        </w:rPr>
      </w:pPr>
      <w:r w:rsidRPr="006C6E66">
        <w:rPr>
          <w:rFonts w:asciiTheme="minorHAnsi" w:hAnsiTheme="minorHAnsi" w:cstheme="minorHAnsi"/>
          <w:b/>
          <w:sz w:val="22"/>
          <w:szCs w:val="22"/>
        </w:rPr>
        <w:t>PART 3</w:t>
      </w:r>
      <w:r w:rsidR="001D3A49" w:rsidRPr="006C6E66">
        <w:rPr>
          <w:rFonts w:asciiTheme="minorHAnsi" w:hAnsiTheme="minorHAnsi" w:cstheme="minorHAnsi"/>
          <w:b/>
          <w:sz w:val="22"/>
          <w:szCs w:val="22"/>
        </w:rPr>
        <w:tab/>
      </w:r>
      <w:r w:rsidRPr="006C6E66">
        <w:rPr>
          <w:rFonts w:asciiTheme="minorHAnsi" w:hAnsiTheme="minorHAnsi" w:cstheme="minorHAnsi"/>
          <w:b/>
          <w:sz w:val="22"/>
          <w:szCs w:val="22"/>
        </w:rPr>
        <w:t>EXECUTION</w:t>
      </w:r>
    </w:p>
    <w:p w:rsidR="00057279" w:rsidRPr="006C6E66" w:rsidRDefault="00057279" w:rsidP="00944604">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MANUFACTURER’S INSTRUCTIONS</w:t>
      </w:r>
    </w:p>
    <w:p w:rsidR="00057279" w:rsidRPr="006C6E66" w:rsidRDefault="000653F9" w:rsidP="00944604">
      <w:pPr>
        <w:numPr>
          <w:ilvl w:val="1"/>
          <w:numId w:val="21"/>
        </w:numPr>
        <w:rPr>
          <w:rFonts w:asciiTheme="minorHAnsi" w:hAnsiTheme="minorHAnsi" w:cstheme="minorHAnsi"/>
          <w:sz w:val="22"/>
          <w:szCs w:val="22"/>
        </w:rPr>
      </w:pPr>
      <w:r w:rsidRPr="006C6E66">
        <w:rPr>
          <w:rFonts w:asciiTheme="minorHAnsi" w:hAnsiTheme="minorHAnsi" w:cstheme="minorHAnsi"/>
          <w:sz w:val="22"/>
          <w:szCs w:val="22"/>
        </w:rPr>
        <w:t>Provide copy of</w:t>
      </w:r>
      <w:r w:rsidR="00057279" w:rsidRPr="006C6E66">
        <w:rPr>
          <w:rFonts w:asciiTheme="minorHAnsi" w:hAnsiTheme="minorHAnsi" w:cstheme="minorHAnsi"/>
          <w:sz w:val="22"/>
          <w:szCs w:val="22"/>
        </w:rPr>
        <w:t xml:space="preserve"> manufacturer’s product data including product technical bulletins, product</w:t>
      </w:r>
      <w:r w:rsidR="0097689F" w:rsidRPr="006C6E66">
        <w:rPr>
          <w:rFonts w:asciiTheme="minorHAnsi" w:hAnsiTheme="minorHAnsi" w:cstheme="minorHAnsi"/>
          <w:sz w:val="22"/>
          <w:szCs w:val="22"/>
        </w:rPr>
        <w:t xml:space="preserve"> </w:t>
      </w:r>
      <w:r w:rsidR="00057279" w:rsidRPr="006C6E66">
        <w:rPr>
          <w:rFonts w:asciiTheme="minorHAnsi" w:hAnsiTheme="minorHAnsi" w:cstheme="minorHAnsi"/>
          <w:sz w:val="22"/>
          <w:szCs w:val="22"/>
        </w:rPr>
        <w:t>catalog</w:t>
      </w:r>
      <w:r w:rsidR="0097689F" w:rsidRPr="006C6E66">
        <w:rPr>
          <w:rFonts w:asciiTheme="minorHAnsi" w:hAnsiTheme="minorHAnsi" w:cstheme="minorHAnsi"/>
          <w:sz w:val="22"/>
          <w:szCs w:val="22"/>
        </w:rPr>
        <w:t>,</w:t>
      </w:r>
      <w:r w:rsidR="00057279" w:rsidRPr="006C6E66">
        <w:rPr>
          <w:rFonts w:asciiTheme="minorHAnsi" w:hAnsiTheme="minorHAnsi" w:cstheme="minorHAnsi"/>
          <w:sz w:val="22"/>
          <w:szCs w:val="22"/>
        </w:rPr>
        <w:t xml:space="preserve"> installation instructions</w:t>
      </w:r>
      <w:r w:rsidR="0097689F" w:rsidRPr="006C6E66">
        <w:rPr>
          <w:rFonts w:asciiTheme="minorHAnsi" w:hAnsiTheme="minorHAnsi" w:cstheme="minorHAnsi"/>
          <w:sz w:val="22"/>
          <w:szCs w:val="22"/>
        </w:rPr>
        <w:t>,</w:t>
      </w:r>
      <w:r w:rsidR="00057279" w:rsidRPr="006C6E66">
        <w:rPr>
          <w:rFonts w:asciiTheme="minorHAnsi" w:hAnsiTheme="minorHAnsi" w:cstheme="minorHAnsi"/>
          <w:sz w:val="22"/>
          <w:szCs w:val="22"/>
        </w:rPr>
        <w:t xml:space="preserve"> and product packaging instructions.</w:t>
      </w:r>
    </w:p>
    <w:p w:rsidR="00057279" w:rsidRPr="006C6E66" w:rsidRDefault="00057279" w:rsidP="00944604">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EXAMINATION</w:t>
      </w:r>
    </w:p>
    <w:p w:rsidR="00500C13" w:rsidRPr="006C6E66" w:rsidRDefault="00057279" w:rsidP="00944604">
      <w:pPr>
        <w:numPr>
          <w:ilvl w:val="1"/>
          <w:numId w:val="24"/>
        </w:numPr>
        <w:rPr>
          <w:rFonts w:asciiTheme="minorHAnsi" w:hAnsiTheme="minorHAnsi" w:cstheme="minorHAnsi"/>
          <w:sz w:val="22"/>
          <w:szCs w:val="22"/>
        </w:rPr>
      </w:pPr>
      <w:r w:rsidRPr="006C6E66">
        <w:rPr>
          <w:rFonts w:asciiTheme="minorHAnsi" w:hAnsiTheme="minorHAnsi" w:cstheme="minorHAnsi"/>
          <w:sz w:val="22"/>
          <w:szCs w:val="22"/>
        </w:rPr>
        <w:t>Site Verification of Conditions:</w:t>
      </w:r>
    </w:p>
    <w:p w:rsidR="00057279" w:rsidRPr="006C6E66" w:rsidRDefault="00057279" w:rsidP="00500C13">
      <w:pPr>
        <w:numPr>
          <w:ilvl w:val="2"/>
          <w:numId w:val="24"/>
        </w:numPr>
        <w:rPr>
          <w:rFonts w:asciiTheme="minorHAnsi" w:hAnsiTheme="minorHAnsi" w:cstheme="minorHAnsi"/>
          <w:sz w:val="22"/>
          <w:szCs w:val="22"/>
        </w:rPr>
      </w:pPr>
      <w:r w:rsidRPr="006C6E66">
        <w:rPr>
          <w:rFonts w:asciiTheme="minorHAnsi" w:hAnsiTheme="minorHAnsi" w:cstheme="minorHAnsi"/>
          <w:sz w:val="22"/>
          <w:szCs w:val="22"/>
        </w:rPr>
        <w:t>Verify substrate conditions, previously installed under other sections, are acceptable for product installation and product packaging instructions.</w:t>
      </w:r>
    </w:p>
    <w:p w:rsidR="00057279" w:rsidRPr="006C6E66" w:rsidRDefault="00057279" w:rsidP="00944604">
      <w:pPr>
        <w:numPr>
          <w:ilvl w:val="2"/>
          <w:numId w:val="24"/>
        </w:numPr>
        <w:rPr>
          <w:rFonts w:asciiTheme="minorHAnsi" w:hAnsiTheme="minorHAnsi" w:cstheme="minorHAnsi"/>
          <w:sz w:val="22"/>
          <w:szCs w:val="22"/>
        </w:rPr>
      </w:pPr>
      <w:r w:rsidRPr="006C6E66">
        <w:rPr>
          <w:rFonts w:asciiTheme="minorHAnsi" w:hAnsiTheme="minorHAnsi" w:cstheme="minorHAnsi"/>
          <w:sz w:val="22"/>
          <w:szCs w:val="22"/>
        </w:rPr>
        <w:t xml:space="preserve">Examine areas and conditions </w:t>
      </w:r>
      <w:r w:rsidR="006E54CC" w:rsidRPr="006C6E66">
        <w:rPr>
          <w:rFonts w:asciiTheme="minorHAnsi" w:hAnsiTheme="minorHAnsi" w:cstheme="minorHAnsi"/>
          <w:sz w:val="22"/>
          <w:szCs w:val="22"/>
        </w:rPr>
        <w:t>of</w:t>
      </w:r>
      <w:r w:rsidRPr="006C6E66">
        <w:rPr>
          <w:rFonts w:asciiTheme="minorHAnsi" w:hAnsiTheme="minorHAnsi" w:cstheme="minorHAnsi"/>
          <w:sz w:val="22"/>
          <w:szCs w:val="22"/>
        </w:rPr>
        <w:t xml:space="preserve"> work </w:t>
      </w:r>
      <w:r w:rsidR="006E54CC" w:rsidRPr="006C6E66">
        <w:rPr>
          <w:rFonts w:asciiTheme="minorHAnsi" w:hAnsiTheme="minorHAnsi" w:cstheme="minorHAnsi"/>
          <w:sz w:val="22"/>
          <w:szCs w:val="22"/>
        </w:rPr>
        <w:t>area</w:t>
      </w:r>
      <w:r w:rsidRPr="006C6E66">
        <w:rPr>
          <w:rFonts w:asciiTheme="minorHAnsi" w:hAnsiTheme="minorHAnsi" w:cstheme="minorHAnsi"/>
          <w:sz w:val="22"/>
          <w:szCs w:val="22"/>
        </w:rPr>
        <w:t xml:space="preserve"> and identify conditions detrimental to proper and timely completion</w:t>
      </w:r>
      <w:r w:rsidR="00500C13" w:rsidRPr="006C6E66">
        <w:rPr>
          <w:rFonts w:asciiTheme="minorHAnsi" w:hAnsiTheme="minorHAnsi" w:cstheme="minorHAnsi"/>
          <w:sz w:val="22"/>
          <w:szCs w:val="22"/>
        </w:rPr>
        <w:t>.</w:t>
      </w:r>
    </w:p>
    <w:p w:rsidR="00057279" w:rsidRPr="006C6E66" w:rsidRDefault="00057279" w:rsidP="00944604">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PREPARATION</w:t>
      </w:r>
    </w:p>
    <w:p w:rsidR="00057279" w:rsidRPr="006C6E66" w:rsidRDefault="00057279" w:rsidP="00944604">
      <w:pPr>
        <w:numPr>
          <w:ilvl w:val="1"/>
          <w:numId w:val="26"/>
        </w:numPr>
        <w:rPr>
          <w:rFonts w:asciiTheme="minorHAnsi" w:hAnsiTheme="minorHAnsi" w:cstheme="minorHAnsi"/>
          <w:sz w:val="22"/>
          <w:szCs w:val="22"/>
        </w:rPr>
      </w:pPr>
      <w:r w:rsidRPr="006C6E66">
        <w:rPr>
          <w:rFonts w:asciiTheme="minorHAnsi" w:hAnsiTheme="minorHAnsi" w:cstheme="minorHAnsi"/>
          <w:sz w:val="22"/>
          <w:szCs w:val="22"/>
        </w:rPr>
        <w:t>Clean substrate surfaces of dirt, dust, grease, oil, loose material or other matter that may affect bond of firestopping material.</w:t>
      </w:r>
    </w:p>
    <w:p w:rsidR="00057279" w:rsidRPr="006C6E66" w:rsidRDefault="00057279" w:rsidP="00944604">
      <w:pPr>
        <w:numPr>
          <w:ilvl w:val="1"/>
          <w:numId w:val="26"/>
        </w:numPr>
        <w:rPr>
          <w:rFonts w:asciiTheme="minorHAnsi" w:hAnsiTheme="minorHAnsi" w:cstheme="minorHAnsi"/>
          <w:sz w:val="22"/>
          <w:szCs w:val="22"/>
        </w:rPr>
      </w:pPr>
      <w:r w:rsidRPr="006C6E66">
        <w:rPr>
          <w:rFonts w:asciiTheme="minorHAnsi" w:hAnsiTheme="minorHAnsi" w:cstheme="minorHAnsi"/>
          <w:sz w:val="22"/>
          <w:szCs w:val="22"/>
        </w:rPr>
        <w:t>Verify that penetrations and joints are properly sized</w:t>
      </w:r>
    </w:p>
    <w:p w:rsidR="00057279" w:rsidRPr="006C6E66" w:rsidRDefault="00057279" w:rsidP="00944604">
      <w:pPr>
        <w:numPr>
          <w:ilvl w:val="1"/>
          <w:numId w:val="26"/>
        </w:numPr>
        <w:rPr>
          <w:rFonts w:asciiTheme="minorHAnsi" w:hAnsiTheme="minorHAnsi" w:cstheme="minorHAnsi"/>
          <w:sz w:val="22"/>
          <w:szCs w:val="22"/>
        </w:rPr>
      </w:pPr>
      <w:r w:rsidRPr="006C6E66">
        <w:rPr>
          <w:rFonts w:asciiTheme="minorHAnsi" w:hAnsiTheme="minorHAnsi" w:cstheme="minorHAnsi"/>
          <w:sz w:val="22"/>
          <w:szCs w:val="22"/>
        </w:rPr>
        <w:t>Remove incompatible materials that may affect bond.</w:t>
      </w:r>
    </w:p>
    <w:p w:rsidR="00057279" w:rsidRPr="006C6E66" w:rsidRDefault="00057279" w:rsidP="00944604">
      <w:pPr>
        <w:numPr>
          <w:ilvl w:val="1"/>
          <w:numId w:val="26"/>
        </w:numPr>
        <w:rPr>
          <w:rFonts w:asciiTheme="minorHAnsi" w:hAnsiTheme="minorHAnsi" w:cstheme="minorHAnsi"/>
          <w:sz w:val="22"/>
          <w:szCs w:val="22"/>
        </w:rPr>
      </w:pPr>
      <w:r w:rsidRPr="006C6E66">
        <w:rPr>
          <w:rFonts w:asciiTheme="minorHAnsi" w:hAnsiTheme="minorHAnsi" w:cstheme="minorHAnsi"/>
          <w:sz w:val="22"/>
          <w:szCs w:val="22"/>
        </w:rPr>
        <w:t>Do not proceed until unsatisfactory conditions have been corrected</w:t>
      </w:r>
    </w:p>
    <w:p w:rsidR="00057279" w:rsidRPr="006C6E66" w:rsidRDefault="00057279" w:rsidP="00944604">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INSTALLATION</w:t>
      </w:r>
    </w:p>
    <w:p w:rsidR="00057279" w:rsidRPr="006C6E66" w:rsidRDefault="00057279" w:rsidP="00944604">
      <w:pPr>
        <w:numPr>
          <w:ilvl w:val="1"/>
          <w:numId w:val="27"/>
        </w:numPr>
        <w:rPr>
          <w:rFonts w:asciiTheme="minorHAnsi" w:hAnsiTheme="minorHAnsi" w:cstheme="minorHAnsi"/>
          <w:sz w:val="22"/>
          <w:szCs w:val="22"/>
        </w:rPr>
      </w:pPr>
      <w:r w:rsidRPr="006C6E66">
        <w:rPr>
          <w:rFonts w:asciiTheme="minorHAnsi" w:hAnsiTheme="minorHAnsi" w:cstheme="minorHAnsi"/>
          <w:sz w:val="22"/>
          <w:szCs w:val="22"/>
        </w:rPr>
        <w:t xml:space="preserve">Install Firestop materials in accordance with published </w:t>
      </w:r>
      <w:r w:rsidR="00315A9A" w:rsidRPr="006C6E66">
        <w:rPr>
          <w:rFonts w:asciiTheme="minorHAnsi" w:hAnsiTheme="minorHAnsi" w:cstheme="minorHAnsi"/>
          <w:sz w:val="22"/>
          <w:szCs w:val="22"/>
        </w:rPr>
        <w:t>"</w:t>
      </w:r>
      <w:r w:rsidRPr="006C6E66">
        <w:rPr>
          <w:rFonts w:asciiTheme="minorHAnsi" w:hAnsiTheme="minorHAnsi" w:cstheme="minorHAnsi"/>
          <w:sz w:val="22"/>
          <w:szCs w:val="22"/>
        </w:rPr>
        <w:t>Through-Penetration Firestop Systems</w:t>
      </w:r>
      <w:r w:rsidR="00315A9A" w:rsidRPr="006C6E66">
        <w:rPr>
          <w:rFonts w:asciiTheme="minorHAnsi" w:hAnsiTheme="minorHAnsi" w:cstheme="minorHAnsi"/>
          <w:sz w:val="22"/>
          <w:szCs w:val="22"/>
        </w:rPr>
        <w:t>"</w:t>
      </w:r>
      <w:r w:rsidRPr="006C6E66">
        <w:rPr>
          <w:rFonts w:asciiTheme="minorHAnsi" w:hAnsiTheme="minorHAnsi" w:cstheme="minorHAnsi"/>
          <w:sz w:val="22"/>
          <w:szCs w:val="22"/>
        </w:rPr>
        <w:t xml:space="preserve"> in UL’s Fire Resistant Directory or the publication of another approved independent </w:t>
      </w:r>
      <w:r w:rsidRPr="006C6E66">
        <w:rPr>
          <w:rFonts w:asciiTheme="minorHAnsi" w:hAnsiTheme="minorHAnsi" w:cstheme="minorHAnsi"/>
          <w:sz w:val="22"/>
          <w:szCs w:val="22"/>
        </w:rPr>
        <w:lastRenderedPageBreak/>
        <w:t>laboratory</w:t>
      </w:r>
    </w:p>
    <w:p w:rsidR="00057279" w:rsidRPr="006C6E66" w:rsidRDefault="00057279" w:rsidP="00944604">
      <w:pPr>
        <w:numPr>
          <w:ilvl w:val="1"/>
          <w:numId w:val="27"/>
        </w:numPr>
        <w:rPr>
          <w:rFonts w:asciiTheme="minorHAnsi" w:hAnsiTheme="minorHAnsi" w:cstheme="minorHAnsi"/>
          <w:sz w:val="22"/>
          <w:szCs w:val="22"/>
        </w:rPr>
      </w:pPr>
      <w:r w:rsidRPr="006C6E66">
        <w:rPr>
          <w:rFonts w:asciiTheme="minorHAnsi" w:hAnsiTheme="minorHAnsi" w:cstheme="minorHAnsi"/>
          <w:sz w:val="22"/>
          <w:szCs w:val="22"/>
        </w:rPr>
        <w:t>Comply with manufacturer's instructions for installation of Firestop Materials</w:t>
      </w:r>
    </w:p>
    <w:p w:rsidR="00057279" w:rsidRPr="006C6E66" w:rsidRDefault="00057279" w:rsidP="00944604">
      <w:pPr>
        <w:numPr>
          <w:ilvl w:val="2"/>
          <w:numId w:val="28"/>
        </w:numPr>
        <w:rPr>
          <w:rFonts w:asciiTheme="minorHAnsi" w:hAnsiTheme="minorHAnsi" w:cstheme="minorHAnsi"/>
          <w:sz w:val="22"/>
          <w:szCs w:val="22"/>
        </w:rPr>
      </w:pPr>
      <w:r w:rsidRPr="006C6E66">
        <w:rPr>
          <w:rFonts w:asciiTheme="minorHAnsi" w:hAnsiTheme="minorHAnsi" w:cstheme="minorHAnsi"/>
          <w:sz w:val="22"/>
          <w:szCs w:val="22"/>
        </w:rPr>
        <w:t>Seal all holes or voids made by penetrations to ensure an air and water resistant seal.</w:t>
      </w:r>
    </w:p>
    <w:p w:rsidR="00057279" w:rsidRPr="006C6E66" w:rsidRDefault="00057279" w:rsidP="00944604">
      <w:pPr>
        <w:numPr>
          <w:ilvl w:val="2"/>
          <w:numId w:val="28"/>
        </w:numPr>
        <w:rPr>
          <w:rFonts w:asciiTheme="minorHAnsi" w:hAnsiTheme="minorHAnsi" w:cstheme="minorHAnsi"/>
          <w:sz w:val="22"/>
          <w:szCs w:val="22"/>
        </w:rPr>
      </w:pPr>
      <w:r w:rsidRPr="006C6E66">
        <w:rPr>
          <w:rFonts w:asciiTheme="minorHAnsi" w:hAnsiTheme="minorHAnsi" w:cstheme="minorHAnsi"/>
          <w:sz w:val="22"/>
          <w:szCs w:val="22"/>
        </w:rPr>
        <w:t>Seal all joints to ensure an air and water resistant seal, capable to withstand compression and expansion due to thermal, wind or seismic joint movement</w:t>
      </w:r>
    </w:p>
    <w:p w:rsidR="00057279" w:rsidRPr="006C6E66" w:rsidRDefault="00057279" w:rsidP="00944604">
      <w:pPr>
        <w:numPr>
          <w:ilvl w:val="2"/>
          <w:numId w:val="28"/>
        </w:numPr>
        <w:rPr>
          <w:rFonts w:asciiTheme="minorHAnsi" w:hAnsiTheme="minorHAnsi" w:cstheme="minorHAnsi"/>
          <w:sz w:val="22"/>
          <w:szCs w:val="22"/>
        </w:rPr>
      </w:pPr>
      <w:r w:rsidRPr="006C6E66">
        <w:rPr>
          <w:rFonts w:asciiTheme="minorHAnsi" w:hAnsiTheme="minorHAnsi" w:cstheme="minorHAnsi"/>
          <w:sz w:val="22"/>
          <w:szCs w:val="22"/>
        </w:rPr>
        <w:t>Consult with Mechanical Engineer, Project Manager prior to installation of Third Party Tested Firestop Systems that might hamper the performance of fire dampers as it pertains to duct work.</w:t>
      </w:r>
    </w:p>
    <w:p w:rsidR="00057279" w:rsidRPr="006C6E66" w:rsidRDefault="00057279" w:rsidP="00944604">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FIELD QUALITY CONTROL</w:t>
      </w:r>
    </w:p>
    <w:p w:rsidR="00057279" w:rsidRPr="006C6E66" w:rsidRDefault="00057279" w:rsidP="00944604">
      <w:pPr>
        <w:numPr>
          <w:ilvl w:val="1"/>
          <w:numId w:val="29"/>
        </w:numPr>
        <w:rPr>
          <w:rFonts w:asciiTheme="minorHAnsi" w:hAnsiTheme="minorHAnsi" w:cstheme="minorHAnsi"/>
          <w:sz w:val="22"/>
          <w:szCs w:val="22"/>
        </w:rPr>
      </w:pPr>
      <w:r w:rsidRPr="006C6E66">
        <w:rPr>
          <w:rFonts w:asciiTheme="minorHAnsi" w:hAnsiTheme="minorHAnsi" w:cstheme="minorHAnsi"/>
          <w:sz w:val="22"/>
          <w:szCs w:val="22"/>
        </w:rPr>
        <w:t>Examine Firestop areas to ensure proper installation before concealing or enclosing areas</w:t>
      </w:r>
    </w:p>
    <w:p w:rsidR="00057279" w:rsidRPr="006C6E66" w:rsidRDefault="00057279" w:rsidP="00944604">
      <w:pPr>
        <w:numPr>
          <w:ilvl w:val="1"/>
          <w:numId w:val="29"/>
        </w:numPr>
        <w:rPr>
          <w:rFonts w:asciiTheme="minorHAnsi" w:hAnsiTheme="minorHAnsi" w:cstheme="minorHAnsi"/>
          <w:sz w:val="22"/>
          <w:szCs w:val="22"/>
        </w:rPr>
      </w:pPr>
      <w:r w:rsidRPr="006C6E66">
        <w:rPr>
          <w:rFonts w:asciiTheme="minorHAnsi" w:hAnsiTheme="minorHAnsi" w:cstheme="minorHAnsi"/>
          <w:sz w:val="22"/>
          <w:szCs w:val="22"/>
        </w:rPr>
        <w:t>Keep areas of work accessible until inspection by applicable code authorities</w:t>
      </w:r>
    </w:p>
    <w:p w:rsidR="00057279" w:rsidRPr="006C6E66" w:rsidRDefault="00057279" w:rsidP="00944604">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IDENTIFICATION</w:t>
      </w:r>
    </w:p>
    <w:p w:rsidR="00944604" w:rsidRPr="006C6E66" w:rsidRDefault="00057279" w:rsidP="00944604">
      <w:pPr>
        <w:numPr>
          <w:ilvl w:val="1"/>
          <w:numId w:val="30"/>
        </w:numPr>
        <w:rPr>
          <w:rFonts w:asciiTheme="minorHAnsi" w:hAnsiTheme="minorHAnsi" w:cstheme="minorHAnsi"/>
          <w:sz w:val="22"/>
          <w:szCs w:val="22"/>
        </w:rPr>
      </w:pPr>
      <w:r w:rsidRPr="006C6E66">
        <w:rPr>
          <w:rFonts w:asciiTheme="minorHAnsi" w:hAnsiTheme="minorHAnsi" w:cstheme="minorHAnsi"/>
          <w:sz w:val="22"/>
          <w:szCs w:val="22"/>
        </w:rPr>
        <w:t>Identify Firestop systems with pressure-sensitive, self-adhesive, printed vinyl labels.</w:t>
      </w:r>
    </w:p>
    <w:p w:rsidR="00057279" w:rsidRPr="006C6E66" w:rsidRDefault="00057279" w:rsidP="00944604">
      <w:pPr>
        <w:numPr>
          <w:ilvl w:val="1"/>
          <w:numId w:val="30"/>
        </w:numPr>
        <w:rPr>
          <w:rFonts w:asciiTheme="minorHAnsi" w:hAnsiTheme="minorHAnsi" w:cstheme="minorHAnsi"/>
          <w:sz w:val="22"/>
          <w:szCs w:val="22"/>
        </w:rPr>
      </w:pPr>
      <w:r w:rsidRPr="006C6E66">
        <w:rPr>
          <w:rFonts w:asciiTheme="minorHAnsi" w:hAnsiTheme="minorHAnsi" w:cstheme="minorHAnsi"/>
          <w:sz w:val="22"/>
          <w:szCs w:val="22"/>
        </w:rPr>
        <w:t>Attach labels permanently to surfaces of penetrated construction on both sides of each Firestop system installation where labels will be visible to anyone seeking to remove penetrating items or Firestop systems.</w:t>
      </w:r>
    </w:p>
    <w:p w:rsidR="00057279" w:rsidRPr="006C6E66" w:rsidRDefault="00057279" w:rsidP="00944604">
      <w:pPr>
        <w:numPr>
          <w:ilvl w:val="2"/>
          <w:numId w:val="31"/>
        </w:numPr>
        <w:rPr>
          <w:rFonts w:asciiTheme="minorHAnsi" w:hAnsiTheme="minorHAnsi" w:cstheme="minorHAnsi"/>
          <w:sz w:val="22"/>
          <w:szCs w:val="22"/>
        </w:rPr>
      </w:pPr>
      <w:r w:rsidRPr="006C6E66">
        <w:rPr>
          <w:rFonts w:asciiTheme="minorHAnsi" w:hAnsiTheme="minorHAnsi" w:cstheme="minorHAnsi"/>
          <w:sz w:val="22"/>
          <w:szCs w:val="22"/>
        </w:rPr>
        <w:t>Include the following information on labels:</w:t>
      </w:r>
    </w:p>
    <w:p w:rsidR="00057279" w:rsidRPr="006C6E66" w:rsidRDefault="00057279" w:rsidP="00944604">
      <w:pPr>
        <w:numPr>
          <w:ilvl w:val="3"/>
          <w:numId w:val="32"/>
        </w:numPr>
        <w:rPr>
          <w:rFonts w:asciiTheme="minorHAnsi" w:hAnsiTheme="minorHAnsi" w:cstheme="minorHAnsi"/>
          <w:sz w:val="22"/>
          <w:szCs w:val="22"/>
        </w:rPr>
      </w:pPr>
      <w:r w:rsidRPr="006C6E66">
        <w:rPr>
          <w:rFonts w:asciiTheme="minorHAnsi" w:hAnsiTheme="minorHAnsi" w:cstheme="minorHAnsi"/>
          <w:sz w:val="22"/>
          <w:szCs w:val="22"/>
        </w:rPr>
        <w:t>The words: “Warning: Through-Penetration Firestop system – Do Not Disturb”</w:t>
      </w:r>
    </w:p>
    <w:p w:rsidR="00057279" w:rsidRPr="006C6E66" w:rsidRDefault="00057279" w:rsidP="00944604">
      <w:pPr>
        <w:numPr>
          <w:ilvl w:val="3"/>
          <w:numId w:val="32"/>
        </w:numPr>
        <w:rPr>
          <w:rFonts w:asciiTheme="minorHAnsi" w:hAnsiTheme="minorHAnsi" w:cstheme="minorHAnsi"/>
          <w:sz w:val="22"/>
          <w:szCs w:val="22"/>
        </w:rPr>
      </w:pPr>
      <w:r w:rsidRPr="006C6E66">
        <w:rPr>
          <w:rFonts w:asciiTheme="minorHAnsi" w:hAnsiTheme="minorHAnsi" w:cstheme="minorHAnsi"/>
          <w:sz w:val="22"/>
          <w:szCs w:val="22"/>
        </w:rPr>
        <w:t>Contractor’s name, address and phone number</w:t>
      </w:r>
    </w:p>
    <w:p w:rsidR="00057279" w:rsidRPr="006C6E66" w:rsidRDefault="00057279" w:rsidP="00944604">
      <w:pPr>
        <w:numPr>
          <w:ilvl w:val="3"/>
          <w:numId w:val="32"/>
        </w:numPr>
        <w:rPr>
          <w:rFonts w:asciiTheme="minorHAnsi" w:hAnsiTheme="minorHAnsi" w:cstheme="minorHAnsi"/>
          <w:sz w:val="22"/>
          <w:szCs w:val="22"/>
        </w:rPr>
      </w:pPr>
      <w:r w:rsidRPr="006C6E66">
        <w:rPr>
          <w:rFonts w:asciiTheme="minorHAnsi" w:hAnsiTheme="minorHAnsi" w:cstheme="minorHAnsi"/>
          <w:sz w:val="22"/>
          <w:szCs w:val="22"/>
        </w:rPr>
        <w:t>Designation of applicable testing and inspection agency</w:t>
      </w:r>
    </w:p>
    <w:p w:rsidR="00057279" w:rsidRPr="006C6E66" w:rsidRDefault="00057279" w:rsidP="00944604">
      <w:pPr>
        <w:numPr>
          <w:ilvl w:val="3"/>
          <w:numId w:val="32"/>
        </w:numPr>
        <w:rPr>
          <w:rFonts w:asciiTheme="minorHAnsi" w:hAnsiTheme="minorHAnsi" w:cstheme="minorHAnsi"/>
          <w:sz w:val="22"/>
          <w:szCs w:val="22"/>
        </w:rPr>
      </w:pPr>
      <w:r w:rsidRPr="006C6E66">
        <w:rPr>
          <w:rFonts w:asciiTheme="minorHAnsi" w:hAnsiTheme="minorHAnsi" w:cstheme="minorHAnsi"/>
          <w:sz w:val="22"/>
          <w:szCs w:val="22"/>
        </w:rPr>
        <w:t>Date of installation</w:t>
      </w:r>
    </w:p>
    <w:p w:rsidR="00057279" w:rsidRPr="006C6E66" w:rsidRDefault="00057279" w:rsidP="00944604">
      <w:pPr>
        <w:numPr>
          <w:ilvl w:val="3"/>
          <w:numId w:val="32"/>
        </w:numPr>
        <w:rPr>
          <w:rFonts w:asciiTheme="minorHAnsi" w:hAnsiTheme="minorHAnsi" w:cstheme="minorHAnsi"/>
          <w:sz w:val="22"/>
          <w:szCs w:val="22"/>
        </w:rPr>
      </w:pPr>
      <w:r w:rsidRPr="006C6E66">
        <w:rPr>
          <w:rFonts w:asciiTheme="minorHAnsi" w:hAnsiTheme="minorHAnsi" w:cstheme="minorHAnsi"/>
          <w:sz w:val="22"/>
          <w:szCs w:val="22"/>
        </w:rPr>
        <w:t>Manufacturer’s name for Firestop materials</w:t>
      </w:r>
    </w:p>
    <w:p w:rsidR="00057279" w:rsidRPr="006C6E66" w:rsidRDefault="00057279">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CLEANING</w:t>
      </w:r>
    </w:p>
    <w:p w:rsidR="00057279" w:rsidRPr="006C6E66" w:rsidRDefault="00057279" w:rsidP="00944604">
      <w:pPr>
        <w:numPr>
          <w:ilvl w:val="1"/>
          <w:numId w:val="33"/>
        </w:numPr>
        <w:rPr>
          <w:rFonts w:asciiTheme="minorHAnsi" w:hAnsiTheme="minorHAnsi" w:cstheme="minorHAnsi"/>
          <w:sz w:val="22"/>
          <w:szCs w:val="22"/>
        </w:rPr>
      </w:pPr>
      <w:r w:rsidRPr="006C6E66">
        <w:rPr>
          <w:rFonts w:asciiTheme="minorHAnsi" w:hAnsiTheme="minorHAnsi" w:cstheme="minorHAnsi"/>
          <w:sz w:val="22"/>
          <w:szCs w:val="22"/>
        </w:rPr>
        <w:t xml:space="preserve">Clean work under provisions of </w:t>
      </w:r>
      <w:r w:rsidR="00AD5726" w:rsidRPr="006C6E66">
        <w:rPr>
          <w:rFonts w:asciiTheme="minorHAnsi" w:hAnsiTheme="minorHAnsi" w:cstheme="minorHAnsi"/>
          <w:sz w:val="22"/>
          <w:szCs w:val="22"/>
        </w:rPr>
        <w:t>Section 01</w:t>
      </w:r>
      <w:r w:rsidR="0097689F" w:rsidRPr="006C6E66">
        <w:rPr>
          <w:rFonts w:asciiTheme="minorHAnsi" w:hAnsiTheme="minorHAnsi" w:cstheme="minorHAnsi"/>
          <w:sz w:val="22"/>
          <w:szCs w:val="22"/>
        </w:rPr>
        <w:t xml:space="preserve"> 77 00</w:t>
      </w:r>
      <w:r w:rsidRPr="006C6E66">
        <w:rPr>
          <w:rFonts w:asciiTheme="minorHAnsi" w:hAnsiTheme="minorHAnsi" w:cstheme="minorHAnsi"/>
          <w:sz w:val="22"/>
          <w:szCs w:val="22"/>
        </w:rPr>
        <w:t>.</w:t>
      </w:r>
    </w:p>
    <w:p w:rsidR="00057279" w:rsidRPr="006C6E66" w:rsidRDefault="00057279" w:rsidP="00944604">
      <w:pPr>
        <w:numPr>
          <w:ilvl w:val="1"/>
          <w:numId w:val="33"/>
        </w:numPr>
        <w:rPr>
          <w:rFonts w:asciiTheme="minorHAnsi" w:hAnsiTheme="minorHAnsi" w:cstheme="minorHAnsi"/>
          <w:sz w:val="22"/>
          <w:szCs w:val="22"/>
        </w:rPr>
      </w:pPr>
      <w:r w:rsidRPr="006C6E66">
        <w:rPr>
          <w:rFonts w:asciiTheme="minorHAnsi" w:hAnsiTheme="minorHAnsi" w:cstheme="minorHAnsi"/>
          <w:sz w:val="22"/>
          <w:szCs w:val="22"/>
        </w:rPr>
        <w:t>Clean adjacent surfaces of firestopping materials.</w:t>
      </w:r>
    </w:p>
    <w:p w:rsidR="00057279" w:rsidRPr="006C6E66" w:rsidRDefault="00057279">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PROTECTION OF FINISHED WORK</w:t>
      </w:r>
    </w:p>
    <w:p w:rsidR="00057279" w:rsidRPr="006C6E66" w:rsidRDefault="00057279" w:rsidP="00944604">
      <w:pPr>
        <w:numPr>
          <w:ilvl w:val="1"/>
          <w:numId w:val="34"/>
        </w:numPr>
        <w:rPr>
          <w:rFonts w:asciiTheme="minorHAnsi" w:hAnsiTheme="minorHAnsi" w:cstheme="minorHAnsi"/>
          <w:sz w:val="22"/>
          <w:szCs w:val="22"/>
        </w:rPr>
      </w:pPr>
      <w:r w:rsidRPr="006C6E66">
        <w:rPr>
          <w:rFonts w:asciiTheme="minorHAnsi" w:hAnsiTheme="minorHAnsi" w:cstheme="minorHAnsi"/>
          <w:sz w:val="22"/>
          <w:szCs w:val="22"/>
        </w:rPr>
        <w:t xml:space="preserve">Protect finished work under provisions of </w:t>
      </w:r>
      <w:r w:rsidR="00AD5726" w:rsidRPr="006C6E66">
        <w:rPr>
          <w:rFonts w:asciiTheme="minorHAnsi" w:hAnsiTheme="minorHAnsi" w:cstheme="minorHAnsi"/>
          <w:sz w:val="22"/>
          <w:szCs w:val="22"/>
        </w:rPr>
        <w:t>Section 01</w:t>
      </w:r>
      <w:r w:rsidR="0097689F" w:rsidRPr="006C6E66">
        <w:rPr>
          <w:rFonts w:asciiTheme="minorHAnsi" w:hAnsiTheme="minorHAnsi" w:cstheme="minorHAnsi"/>
          <w:sz w:val="22"/>
          <w:szCs w:val="22"/>
        </w:rPr>
        <w:t xml:space="preserve"> 50 00</w:t>
      </w:r>
      <w:r w:rsidRPr="006C6E66">
        <w:rPr>
          <w:rFonts w:asciiTheme="minorHAnsi" w:hAnsiTheme="minorHAnsi" w:cstheme="minorHAnsi"/>
          <w:sz w:val="22"/>
          <w:szCs w:val="22"/>
        </w:rPr>
        <w:t>.</w:t>
      </w:r>
    </w:p>
    <w:p w:rsidR="00057279" w:rsidRPr="006C6E66" w:rsidRDefault="00057279">
      <w:pPr>
        <w:numPr>
          <w:ilvl w:val="1"/>
          <w:numId w:val="34"/>
        </w:numPr>
        <w:rPr>
          <w:rFonts w:asciiTheme="minorHAnsi" w:hAnsiTheme="minorHAnsi" w:cstheme="minorHAnsi"/>
          <w:sz w:val="22"/>
          <w:szCs w:val="22"/>
        </w:rPr>
      </w:pPr>
      <w:r w:rsidRPr="006C6E66">
        <w:rPr>
          <w:rFonts w:asciiTheme="minorHAnsi" w:hAnsiTheme="minorHAnsi" w:cstheme="minorHAnsi"/>
          <w:sz w:val="22"/>
          <w:szCs w:val="22"/>
        </w:rPr>
        <w:t>Protect adjacent surfaces from damage by material installation.</w:t>
      </w:r>
    </w:p>
    <w:p w:rsidR="00057279" w:rsidRPr="006C6E66" w:rsidRDefault="00057279">
      <w:pPr>
        <w:rPr>
          <w:rFonts w:asciiTheme="minorHAnsi" w:hAnsiTheme="minorHAnsi" w:cstheme="minorHAnsi"/>
          <w:sz w:val="22"/>
          <w:szCs w:val="22"/>
        </w:rPr>
      </w:pPr>
    </w:p>
    <w:p w:rsidR="00057279" w:rsidRPr="006C6E66" w:rsidRDefault="00057279">
      <w:pPr>
        <w:ind w:left="720" w:hanging="720"/>
        <w:jc w:val="center"/>
        <w:rPr>
          <w:rFonts w:asciiTheme="minorHAnsi" w:hAnsiTheme="minorHAnsi" w:cstheme="minorHAnsi"/>
          <w:sz w:val="22"/>
          <w:szCs w:val="22"/>
        </w:rPr>
      </w:pPr>
      <w:r w:rsidRPr="006C6E66">
        <w:rPr>
          <w:rFonts w:asciiTheme="minorHAnsi" w:hAnsiTheme="minorHAnsi" w:cstheme="minorHAnsi"/>
          <w:sz w:val="22"/>
          <w:szCs w:val="22"/>
        </w:rPr>
        <w:t>END OF SECTION</w:t>
      </w:r>
    </w:p>
    <w:sectPr w:rsidR="00057279" w:rsidRPr="006C6E66" w:rsidSect="00A70974">
      <w:headerReference w:type="default" r:id="rId7"/>
      <w:footerReference w:type="default" r:id="rId8"/>
      <w:endnotePr>
        <w:numFmt w:val="decimal"/>
      </w:endnotePr>
      <w:pgSz w:w="12240" w:h="15840" w:code="1"/>
      <w:pgMar w:top="1296" w:right="1440" w:bottom="129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8C1" w:rsidRDefault="00F278C1">
      <w:r>
        <w:separator/>
      </w:r>
    </w:p>
  </w:endnote>
  <w:endnote w:type="continuationSeparator" w:id="0">
    <w:p w:rsidR="00F278C1" w:rsidRDefault="00F2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726" w:rsidRPr="006C6E66" w:rsidRDefault="00AD5726">
    <w:pPr>
      <w:tabs>
        <w:tab w:val="center" w:pos="4680"/>
        <w:tab w:val="right" w:pos="9360"/>
      </w:tabs>
      <w:spacing w:line="240" w:lineRule="exact"/>
      <w:rPr>
        <w:rFonts w:asciiTheme="minorHAnsi" w:hAnsiTheme="minorHAnsi" w:cstheme="minorHAnsi"/>
        <w:sz w:val="22"/>
        <w:szCs w:val="22"/>
      </w:rPr>
    </w:pPr>
    <w:r w:rsidRPr="006C6E66">
      <w:rPr>
        <w:rFonts w:asciiTheme="minorHAnsi" w:hAnsiTheme="minorHAnsi" w:cstheme="minorHAnsi"/>
        <w:sz w:val="22"/>
        <w:szCs w:val="22"/>
      </w:rPr>
      <w:tab/>
      <w:t>07 84 00-</w:t>
    </w:r>
    <w:r w:rsidR="00A70974" w:rsidRPr="006C6E66">
      <w:rPr>
        <w:rFonts w:asciiTheme="minorHAnsi" w:hAnsiTheme="minorHAnsi" w:cstheme="minorHAnsi"/>
        <w:sz w:val="22"/>
        <w:szCs w:val="22"/>
      </w:rPr>
      <w:fldChar w:fldCharType="begin"/>
    </w:r>
    <w:r w:rsidRPr="006C6E66">
      <w:rPr>
        <w:rFonts w:asciiTheme="minorHAnsi" w:hAnsiTheme="minorHAnsi" w:cstheme="minorHAnsi"/>
        <w:sz w:val="22"/>
        <w:szCs w:val="22"/>
      </w:rPr>
      <w:instrText xml:space="preserve">PAGE </w:instrText>
    </w:r>
    <w:r w:rsidR="00A70974" w:rsidRPr="006C6E66">
      <w:rPr>
        <w:rFonts w:asciiTheme="minorHAnsi" w:hAnsiTheme="minorHAnsi" w:cstheme="minorHAnsi"/>
        <w:sz w:val="22"/>
        <w:szCs w:val="22"/>
      </w:rPr>
      <w:fldChar w:fldCharType="separate"/>
    </w:r>
    <w:r w:rsidR="00D90B47">
      <w:rPr>
        <w:rFonts w:asciiTheme="minorHAnsi" w:hAnsiTheme="minorHAnsi" w:cstheme="minorHAnsi"/>
        <w:noProof/>
        <w:sz w:val="22"/>
        <w:szCs w:val="22"/>
      </w:rPr>
      <w:t>1</w:t>
    </w:r>
    <w:r w:rsidR="00A70974" w:rsidRPr="006C6E66">
      <w:rPr>
        <w:rFonts w:asciiTheme="minorHAnsi" w:hAnsiTheme="minorHAnsi" w:cstheme="minorHAnsi"/>
        <w:sz w:val="22"/>
        <w:szCs w:val="22"/>
      </w:rPr>
      <w:fldChar w:fldCharType="end"/>
    </w:r>
    <w:r w:rsidRPr="006C6E66">
      <w:rPr>
        <w:rFonts w:asciiTheme="minorHAnsi" w:hAnsiTheme="minorHAnsi" w:cstheme="minorHAnsi"/>
        <w:sz w:val="22"/>
        <w:szCs w:val="22"/>
      </w:rPr>
      <w:t xml:space="preserve"> of </w:t>
    </w:r>
    <w:r w:rsidR="00A70974" w:rsidRPr="006C6E66">
      <w:rPr>
        <w:rStyle w:val="PageNumber"/>
        <w:rFonts w:asciiTheme="minorHAnsi" w:hAnsiTheme="minorHAnsi" w:cstheme="minorHAnsi"/>
        <w:sz w:val="22"/>
      </w:rPr>
      <w:fldChar w:fldCharType="begin"/>
    </w:r>
    <w:r w:rsidRPr="006C6E66">
      <w:rPr>
        <w:rStyle w:val="PageNumber"/>
        <w:rFonts w:asciiTheme="minorHAnsi" w:hAnsiTheme="minorHAnsi" w:cstheme="minorHAnsi"/>
        <w:sz w:val="22"/>
      </w:rPr>
      <w:instrText xml:space="preserve"> NUMPAGES </w:instrText>
    </w:r>
    <w:r w:rsidR="00A70974" w:rsidRPr="006C6E66">
      <w:rPr>
        <w:rStyle w:val="PageNumber"/>
        <w:rFonts w:asciiTheme="minorHAnsi" w:hAnsiTheme="minorHAnsi" w:cstheme="minorHAnsi"/>
        <w:sz w:val="22"/>
      </w:rPr>
      <w:fldChar w:fldCharType="separate"/>
    </w:r>
    <w:r w:rsidR="00D90B47">
      <w:rPr>
        <w:rStyle w:val="PageNumber"/>
        <w:rFonts w:asciiTheme="minorHAnsi" w:hAnsiTheme="minorHAnsi" w:cstheme="minorHAnsi"/>
        <w:noProof/>
        <w:sz w:val="22"/>
      </w:rPr>
      <w:t>4</w:t>
    </w:r>
    <w:r w:rsidR="00A70974" w:rsidRPr="006C6E66">
      <w:rPr>
        <w:rStyle w:val="PageNumber"/>
        <w:rFonts w:asciiTheme="minorHAnsi" w:hAnsiTheme="minorHAnsi" w:cstheme="minorHAnsi"/>
        <w:sz w:val="22"/>
      </w:rPr>
      <w:fldChar w:fldCharType="end"/>
    </w:r>
    <w:r w:rsidRPr="006C6E66">
      <w:rPr>
        <w:rFonts w:asciiTheme="minorHAnsi" w:hAnsiTheme="minorHAnsi" w:cstheme="minorHAnsi"/>
        <w:sz w:val="22"/>
        <w:szCs w:val="22"/>
      </w:rPr>
      <w:tab/>
      <w:t>Firestop Systems</w:t>
    </w:r>
  </w:p>
  <w:p w:rsidR="00AD5726" w:rsidRPr="006C6E66" w:rsidRDefault="006C6E66">
    <w:pPr>
      <w:spacing w:line="240" w:lineRule="exact"/>
      <w:jc w:val="right"/>
      <w:rPr>
        <w:rFonts w:asciiTheme="minorHAnsi" w:hAnsiTheme="minorHAnsi" w:cstheme="minorHAnsi"/>
        <w:sz w:val="22"/>
        <w:szCs w:val="22"/>
      </w:rPr>
    </w:pPr>
    <w:r>
      <w:rPr>
        <w:rFonts w:asciiTheme="minorHAnsi" w:hAnsiTheme="minorHAnsi" w:cstheme="minorHAnsi"/>
        <w:sz w:val="22"/>
        <w:szCs w:val="22"/>
      </w:rPr>
      <w:t>DMS 202</w:t>
    </w:r>
    <w:r w:rsidR="00071868">
      <w:rPr>
        <w:rFonts w:asciiTheme="minorHAnsi" w:hAnsiTheme="minorHAnsi" w:cstheme="minorHAnsi"/>
        <w:sz w:val="22"/>
        <w:szCs w:val="22"/>
      </w:rPr>
      <w:t>3</w:t>
    </w:r>
    <w:r w:rsidR="009A2F02" w:rsidRPr="006C6E66">
      <w:rPr>
        <w:rFonts w:asciiTheme="minorHAnsi" w:hAnsiTheme="minorHAnsi" w:cstheme="minorHAnsi"/>
        <w:sz w:val="22"/>
        <w:szCs w:val="22"/>
      </w:rPr>
      <w:t xml:space="preserve"> </w:t>
    </w:r>
    <w:r w:rsidR="00AD5726" w:rsidRPr="006C6E66">
      <w:rPr>
        <w:rFonts w:asciiTheme="minorHAnsi" w:hAnsiTheme="minorHAnsi" w:cstheme="minorHAnsi"/>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8C1" w:rsidRDefault="00F278C1">
      <w:r>
        <w:separator/>
      </w:r>
    </w:p>
  </w:footnote>
  <w:footnote w:type="continuationSeparator" w:id="0">
    <w:p w:rsidR="00F278C1" w:rsidRDefault="00F27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726" w:rsidRPr="006C6E66" w:rsidRDefault="00AD5726">
    <w:pPr>
      <w:pStyle w:val="Header"/>
      <w:rPr>
        <w:rFonts w:asciiTheme="minorHAnsi" w:hAnsiTheme="minorHAnsi" w:cstheme="minorHAnsi"/>
        <w:sz w:val="22"/>
        <w:szCs w:val="22"/>
      </w:rPr>
    </w:pPr>
    <w:r w:rsidRPr="006C6E66">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6C6E66">
          <w:rPr>
            <w:rFonts w:asciiTheme="minorHAnsi" w:hAnsiTheme="minorHAnsi" w:cstheme="minorHAnsi"/>
            <w:sz w:val="22"/>
            <w:szCs w:val="22"/>
          </w:rPr>
          <w:t>Palm Beach</w:t>
        </w:r>
      </w:smartTag>
      <w:r w:rsidRPr="006C6E66">
        <w:rPr>
          <w:rFonts w:asciiTheme="minorHAnsi" w:hAnsiTheme="minorHAnsi" w:cstheme="minorHAnsi"/>
          <w:sz w:val="22"/>
          <w:szCs w:val="22"/>
        </w:rPr>
        <w:t xml:space="preserve"> </w:t>
      </w:r>
      <w:smartTag w:uri="urn:schemas-microsoft-com:office:smarttags" w:element="PlaceType">
        <w:r w:rsidRPr="006C6E66">
          <w:rPr>
            <w:rFonts w:asciiTheme="minorHAnsi" w:hAnsiTheme="minorHAnsi" w:cstheme="minorHAnsi"/>
            <w:sz w:val="22"/>
            <w:szCs w:val="22"/>
          </w:rPr>
          <w:t>County</w:t>
        </w:r>
      </w:smartTag>
    </w:smartTag>
  </w:p>
  <w:p w:rsidR="00AD5726" w:rsidRPr="006C6E66" w:rsidRDefault="00AD5726">
    <w:pPr>
      <w:pStyle w:val="Header"/>
      <w:rPr>
        <w:rFonts w:asciiTheme="minorHAnsi" w:hAnsiTheme="minorHAnsi" w:cstheme="minorHAnsi"/>
        <w:sz w:val="22"/>
        <w:szCs w:val="22"/>
      </w:rPr>
    </w:pPr>
    <w:r w:rsidRPr="006C6E66">
      <w:rPr>
        <w:rFonts w:asciiTheme="minorHAnsi" w:hAnsiTheme="minorHAnsi" w:cstheme="minorHAnsi"/>
        <w:sz w:val="22"/>
        <w:szCs w:val="22"/>
      </w:rPr>
      <w:t>Project Name</w:t>
    </w:r>
  </w:p>
  <w:p w:rsidR="00AD5726" w:rsidRPr="006C6E66" w:rsidRDefault="00AD5726">
    <w:pPr>
      <w:pStyle w:val="Header"/>
      <w:rPr>
        <w:rFonts w:asciiTheme="minorHAnsi" w:hAnsiTheme="minorHAnsi" w:cstheme="minorHAnsi"/>
        <w:sz w:val="22"/>
        <w:szCs w:val="22"/>
      </w:rPr>
    </w:pPr>
    <w:r w:rsidRPr="006C6E66">
      <w:rPr>
        <w:rFonts w:asciiTheme="minorHAnsi" w:hAnsiTheme="minorHAnsi" w:cstheme="minorHAnsi"/>
        <w:sz w:val="22"/>
        <w:szCs w:val="22"/>
      </w:rPr>
      <w:t>SDPBC Project No.</w:t>
    </w:r>
  </w:p>
  <w:p w:rsidR="00AD5726" w:rsidRDefault="00AD5726">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9C0"/>
    <w:multiLevelType w:val="multilevel"/>
    <w:tmpl w:val="00AC24D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027E4FBE"/>
    <w:multiLevelType w:val="multilevel"/>
    <w:tmpl w:val="EF10DCE2"/>
    <w:lvl w:ilvl="0">
      <w:start w:val="2"/>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34A5F5C"/>
    <w:multiLevelType w:val="multilevel"/>
    <w:tmpl w:val="00AC24D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3" w15:restartNumberingAfterBreak="0">
    <w:nsid w:val="03505360"/>
    <w:multiLevelType w:val="multilevel"/>
    <w:tmpl w:val="8EA03C9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046A13FE"/>
    <w:multiLevelType w:val="multilevel"/>
    <w:tmpl w:val="EC702F1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0C0A132B"/>
    <w:multiLevelType w:val="multilevel"/>
    <w:tmpl w:val="AD505494"/>
    <w:lvl w:ilvl="0">
      <w:start w:val="3"/>
      <w:numFmt w:val="decimal"/>
      <w:lvlText w:val="%1.7"/>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1BA43F8"/>
    <w:multiLevelType w:val="multilevel"/>
    <w:tmpl w:val="6C569014"/>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7" w15:restartNumberingAfterBreak="0">
    <w:nsid w:val="12B56F19"/>
    <w:multiLevelType w:val="multilevel"/>
    <w:tmpl w:val="BBC04D86"/>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8" w15:restartNumberingAfterBreak="0">
    <w:nsid w:val="145B2694"/>
    <w:multiLevelType w:val="multilevel"/>
    <w:tmpl w:val="7B027D00"/>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BA7635"/>
    <w:multiLevelType w:val="multilevel"/>
    <w:tmpl w:val="DCB6D90C"/>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0" w15:restartNumberingAfterBreak="0">
    <w:nsid w:val="26622D6B"/>
    <w:multiLevelType w:val="multilevel"/>
    <w:tmpl w:val="CD6E85EA"/>
    <w:lvl w:ilvl="0">
      <w:start w:val="3"/>
      <w:numFmt w:val="decimal"/>
      <w:lvlText w:val="%1.1"/>
      <w:lvlJc w:val="left"/>
      <w:pPr>
        <w:tabs>
          <w:tab w:val="num" w:pos="432"/>
        </w:tabs>
        <w:ind w:left="432" w:hanging="432"/>
      </w:pPr>
      <w:rPr>
        <w:rFonts w:hint="default"/>
      </w:rPr>
    </w:lvl>
    <w:lvl w:ilvl="1">
      <w:start w:val="1"/>
      <w:numFmt w:val="upperLetter"/>
      <w:lvlRestart w:val="0"/>
      <w:lvlText w:val="%2"/>
      <w:lvlJc w:val="left"/>
      <w:pPr>
        <w:tabs>
          <w:tab w:val="num" w:pos="864"/>
        </w:tabs>
        <w:ind w:left="864"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2B342CB"/>
    <w:multiLevelType w:val="multilevel"/>
    <w:tmpl w:val="FF8AD836"/>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2" w15:restartNumberingAfterBreak="0">
    <w:nsid w:val="34C1032F"/>
    <w:multiLevelType w:val="multilevel"/>
    <w:tmpl w:val="E9261E8C"/>
    <w:lvl w:ilvl="0">
      <w:start w:val="3"/>
      <w:numFmt w:val="decimal"/>
      <w:lvlText w:val="%1.7"/>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64F252D"/>
    <w:multiLevelType w:val="multilevel"/>
    <w:tmpl w:val="02001EFC"/>
    <w:lvl w:ilvl="0">
      <w:start w:val="3"/>
      <w:numFmt w:val="decimal"/>
      <w:lvlText w:val="%1.4"/>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DEE104C"/>
    <w:multiLevelType w:val="multilevel"/>
    <w:tmpl w:val="1F06B2CA"/>
    <w:lvl w:ilvl="0">
      <w:start w:val="3"/>
      <w:numFmt w:val="decimal"/>
      <w:lvlText w:val="%1.6"/>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64A4444"/>
    <w:multiLevelType w:val="multilevel"/>
    <w:tmpl w:val="C0727F7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6" w15:restartNumberingAfterBreak="0">
    <w:nsid w:val="49395700"/>
    <w:multiLevelType w:val="multilevel"/>
    <w:tmpl w:val="F438CED0"/>
    <w:lvl w:ilvl="0">
      <w:start w:val="3"/>
      <w:numFmt w:val="decimal"/>
      <w:lvlText w:val="%1.4"/>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9946517"/>
    <w:multiLevelType w:val="multilevel"/>
    <w:tmpl w:val="C8D083F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8" w15:restartNumberingAfterBreak="0">
    <w:nsid w:val="5B4777BC"/>
    <w:multiLevelType w:val="multilevel"/>
    <w:tmpl w:val="00AC24D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9" w15:restartNumberingAfterBreak="0">
    <w:nsid w:val="5C6B4370"/>
    <w:multiLevelType w:val="multilevel"/>
    <w:tmpl w:val="00AC24D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0" w15:restartNumberingAfterBreak="0">
    <w:nsid w:val="6286784C"/>
    <w:multiLevelType w:val="multilevel"/>
    <w:tmpl w:val="449EAD0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1" w15:restartNumberingAfterBreak="0">
    <w:nsid w:val="69FC488C"/>
    <w:multiLevelType w:val="multilevel"/>
    <w:tmpl w:val="6866A28E"/>
    <w:lvl w:ilvl="0">
      <w:start w:val="3"/>
      <w:numFmt w:val="decimal"/>
      <w:lvlText w:val="%1.2"/>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ADC42F3"/>
    <w:multiLevelType w:val="multilevel"/>
    <w:tmpl w:val="10E69C48"/>
    <w:lvl w:ilvl="0">
      <w:start w:val="3"/>
      <w:numFmt w:val="decimal"/>
      <w:lvlText w:val="%1.5"/>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D163AD3"/>
    <w:multiLevelType w:val="multilevel"/>
    <w:tmpl w:val="00AC24D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4" w15:restartNumberingAfterBreak="0">
    <w:nsid w:val="6D3F5388"/>
    <w:multiLevelType w:val="multilevel"/>
    <w:tmpl w:val="74AEC280"/>
    <w:lvl w:ilvl="0">
      <w:start w:val="1"/>
      <w:numFmt w:val="decimal"/>
      <w:lvlText w:val="%1.6"/>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A55EE4"/>
    <w:multiLevelType w:val="multilevel"/>
    <w:tmpl w:val="AE94182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6" w15:restartNumberingAfterBreak="0">
    <w:nsid w:val="71ED5EF7"/>
    <w:multiLevelType w:val="multilevel"/>
    <w:tmpl w:val="015EC1C2"/>
    <w:lvl w:ilvl="0">
      <w:start w:val="3"/>
      <w:numFmt w:val="decimal"/>
      <w:lvlText w:val="%1.8"/>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2CF3A43"/>
    <w:multiLevelType w:val="multilevel"/>
    <w:tmpl w:val="00AC24D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8" w15:restartNumberingAfterBreak="0">
    <w:nsid w:val="745837F6"/>
    <w:multiLevelType w:val="multilevel"/>
    <w:tmpl w:val="0A7EDC7A"/>
    <w:lvl w:ilvl="0">
      <w:start w:val="3"/>
      <w:numFmt w:val="decimal"/>
      <w:lvlText w:val="%1.5"/>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55933B6"/>
    <w:multiLevelType w:val="multilevel"/>
    <w:tmpl w:val="2C481A4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30" w15:restartNumberingAfterBreak="0">
    <w:nsid w:val="7CDF5A67"/>
    <w:multiLevelType w:val="multilevel"/>
    <w:tmpl w:val="9BD81FC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31" w15:restartNumberingAfterBreak="0">
    <w:nsid w:val="7F232B8E"/>
    <w:multiLevelType w:val="multilevel"/>
    <w:tmpl w:val="244CD5E0"/>
    <w:lvl w:ilvl="0">
      <w:start w:val="3"/>
      <w:numFmt w:val="decimal"/>
      <w:lvlText w:val="%1.6"/>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F246206"/>
    <w:multiLevelType w:val="multilevel"/>
    <w:tmpl w:val="A7BC50D8"/>
    <w:lvl w:ilvl="0">
      <w:start w:val="3"/>
      <w:numFmt w:val="decimal"/>
      <w:lvlText w:val="%1.1"/>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F5072E4"/>
    <w:multiLevelType w:val="multilevel"/>
    <w:tmpl w:val="C59434F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5"/>
  </w:num>
  <w:num w:numId="3">
    <w:abstractNumId w:val="4"/>
  </w:num>
  <w:num w:numId="4">
    <w:abstractNumId w:val="1"/>
  </w:num>
  <w:num w:numId="5">
    <w:abstractNumId w:val="33"/>
  </w:num>
  <w:num w:numId="6">
    <w:abstractNumId w:val="24"/>
  </w:num>
  <w:num w:numId="7">
    <w:abstractNumId w:val="21"/>
  </w:num>
  <w:num w:numId="8">
    <w:abstractNumId w:val="10"/>
  </w:num>
  <w:num w:numId="9">
    <w:abstractNumId w:val="32"/>
  </w:num>
  <w:num w:numId="10">
    <w:abstractNumId w:val="13"/>
  </w:num>
  <w:num w:numId="11">
    <w:abstractNumId w:val="16"/>
  </w:num>
  <w:num w:numId="12">
    <w:abstractNumId w:val="22"/>
  </w:num>
  <w:num w:numId="13">
    <w:abstractNumId w:val="31"/>
  </w:num>
  <w:num w:numId="14">
    <w:abstractNumId w:val="8"/>
  </w:num>
  <w:num w:numId="15">
    <w:abstractNumId w:val="28"/>
  </w:num>
  <w:num w:numId="16">
    <w:abstractNumId w:val="14"/>
  </w:num>
  <w:num w:numId="17">
    <w:abstractNumId w:val="12"/>
  </w:num>
  <w:num w:numId="18">
    <w:abstractNumId w:val="5"/>
  </w:num>
  <w:num w:numId="19">
    <w:abstractNumId w:val="26"/>
  </w:num>
  <w:num w:numId="20">
    <w:abstractNumId w:val="18"/>
  </w:num>
  <w:num w:numId="21">
    <w:abstractNumId w:val="11"/>
  </w:num>
  <w:num w:numId="22">
    <w:abstractNumId w:val="0"/>
  </w:num>
  <w:num w:numId="23">
    <w:abstractNumId w:val="29"/>
  </w:num>
  <w:num w:numId="24">
    <w:abstractNumId w:val="30"/>
  </w:num>
  <w:num w:numId="25">
    <w:abstractNumId w:val="19"/>
  </w:num>
  <w:num w:numId="26">
    <w:abstractNumId w:val="25"/>
  </w:num>
  <w:num w:numId="27">
    <w:abstractNumId w:val="7"/>
  </w:num>
  <w:num w:numId="28">
    <w:abstractNumId w:val="27"/>
  </w:num>
  <w:num w:numId="29">
    <w:abstractNumId w:val="20"/>
  </w:num>
  <w:num w:numId="30">
    <w:abstractNumId w:val="17"/>
  </w:num>
  <w:num w:numId="31">
    <w:abstractNumId w:val="23"/>
  </w:num>
  <w:num w:numId="32">
    <w:abstractNumId w:val="2"/>
  </w:num>
  <w:num w:numId="33">
    <w:abstractNumId w:val="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60"/>
    <w:rsid w:val="00033649"/>
    <w:rsid w:val="00057279"/>
    <w:rsid w:val="000653F9"/>
    <w:rsid w:val="00071868"/>
    <w:rsid w:val="000E21F8"/>
    <w:rsid w:val="000F2160"/>
    <w:rsid w:val="001D3A49"/>
    <w:rsid w:val="002B1FB1"/>
    <w:rsid w:val="00315A9A"/>
    <w:rsid w:val="00416414"/>
    <w:rsid w:val="004364B6"/>
    <w:rsid w:val="00500C13"/>
    <w:rsid w:val="006B3F2E"/>
    <w:rsid w:val="006C6E66"/>
    <w:rsid w:val="006E54CC"/>
    <w:rsid w:val="008D0BB0"/>
    <w:rsid w:val="00924EA1"/>
    <w:rsid w:val="00944604"/>
    <w:rsid w:val="0097689F"/>
    <w:rsid w:val="009A2F02"/>
    <w:rsid w:val="009C16E8"/>
    <w:rsid w:val="009E3351"/>
    <w:rsid w:val="00A70974"/>
    <w:rsid w:val="00AD5726"/>
    <w:rsid w:val="00AE50BC"/>
    <w:rsid w:val="00C3285E"/>
    <w:rsid w:val="00D90B47"/>
    <w:rsid w:val="00F2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67634622-A479-468D-AB06-3477217F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97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0974"/>
    <w:pPr>
      <w:tabs>
        <w:tab w:val="center" w:pos="4320"/>
        <w:tab w:val="right" w:pos="8640"/>
      </w:tabs>
    </w:pPr>
  </w:style>
  <w:style w:type="character" w:styleId="PageNumber">
    <w:name w:val="page number"/>
    <w:basedOn w:val="DefaultParagraphFont"/>
    <w:rsid w:val="00A70974"/>
  </w:style>
  <w:style w:type="paragraph" w:styleId="Footer">
    <w:name w:val="footer"/>
    <w:basedOn w:val="Normal"/>
    <w:rsid w:val="00A70974"/>
    <w:pPr>
      <w:tabs>
        <w:tab w:val="center" w:pos="4320"/>
        <w:tab w:val="right" w:pos="8640"/>
      </w:tabs>
    </w:pPr>
  </w:style>
  <w:style w:type="character" w:styleId="Hyperlink">
    <w:name w:val="Hyperlink"/>
    <w:basedOn w:val="DefaultParagraphFont"/>
    <w:rsid w:val="00A70974"/>
    <w:rPr>
      <w:color w:val="0000FF"/>
      <w:u w:val="single"/>
    </w:rPr>
  </w:style>
  <w:style w:type="character" w:styleId="FollowedHyperlink">
    <w:name w:val="FollowedHyperlink"/>
    <w:basedOn w:val="DefaultParagraphFont"/>
    <w:rsid w:val="00A70974"/>
    <w:rPr>
      <w:color w:val="800080"/>
      <w:u w:val="single"/>
    </w:rPr>
  </w:style>
  <w:style w:type="paragraph" w:styleId="NormalWeb">
    <w:name w:val="Normal (Web)"/>
    <w:basedOn w:val="Normal"/>
    <w:rsid w:val="00A70974"/>
    <w:pPr>
      <w:widowControl/>
      <w:spacing w:before="100" w:beforeAutospacing="1" w:after="100" w:afterAutospacing="1"/>
    </w:pPr>
    <w:rPr>
      <w:rFonts w:ascii="Arial" w:eastAsia="Arial Unicode MS" w:hAnsi="Arial" w:cs="Arial"/>
      <w:snapToGrid/>
      <w:color w:val="555555"/>
      <w:szCs w:val="24"/>
    </w:rPr>
  </w:style>
  <w:style w:type="paragraph" w:styleId="BalloonText">
    <w:name w:val="Balloon Text"/>
    <w:basedOn w:val="Normal"/>
    <w:semiHidden/>
    <w:rsid w:val="000F2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07270</vt:lpstr>
    </vt:vector>
  </TitlesOfParts>
  <Company>PBCSD</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FIRESTOP SYSTEMS</dc:title>
  <dc:subject/>
  <dc:creator>PBCSD</dc:creator>
  <cp:keywords/>
  <dc:description/>
  <cp:lastModifiedBy>Deanna Cruz</cp:lastModifiedBy>
  <cp:revision>2</cp:revision>
  <cp:lastPrinted>2006-11-28T11:51:00Z</cp:lastPrinted>
  <dcterms:created xsi:type="dcterms:W3CDTF">2023-03-17T11:32:00Z</dcterms:created>
  <dcterms:modified xsi:type="dcterms:W3CDTF">2023-03-17T11:32:00Z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-1134870105</vt:i4>
  </property>
  <property fmtid="{D5CDD505-2E9C-101B-9397-08002B2CF9AE}" pid="3" name="_EmailSubject">
    <vt:lpwstr>Specification section retooling</vt:lpwstr>
  </property>
  <property fmtid="{D5CDD505-2E9C-101B-9397-08002B2CF9AE}" pid="4" name="_AuthorEmail">
    <vt:lpwstr>goitiaa@palmbeach.k12.fl.us</vt:lpwstr>
  </property>
  <property fmtid="{D5CDD505-2E9C-101B-9397-08002B2CF9AE}" pid="5" name="_AuthorEmailDisplayName">
    <vt:lpwstr>Angel Goitia</vt:lpwstr>
  </property>
  <property fmtid="{D5CDD505-2E9C-101B-9397-08002B2CF9AE}" pid="6" name="_ReviewingToolsShownOnce">
    <vt:lpwstr/>
  </property>
</Properties>
</file>