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9C" w:rsidRPr="001E6D67" w:rsidRDefault="00D9489C">
      <w:pPr>
        <w:pStyle w:val="Heading1"/>
        <w:keepNext w:val="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1E6D67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7A59BB" w:rsidRPr="001E6D67">
        <w:rPr>
          <w:rFonts w:asciiTheme="minorHAnsi" w:hAnsiTheme="minorHAnsi" w:cstheme="minorHAnsi"/>
          <w:sz w:val="22"/>
          <w:szCs w:val="22"/>
          <w:u w:val="none"/>
        </w:rPr>
        <w:t>07 21 19</w:t>
      </w:r>
    </w:p>
    <w:p w:rsidR="00D9489C" w:rsidRPr="001E6D67" w:rsidRDefault="00D9489C">
      <w:pPr>
        <w:pStyle w:val="Heading2"/>
        <w:keepNext w:val="0"/>
        <w:rPr>
          <w:rFonts w:asciiTheme="minorHAnsi" w:hAnsiTheme="minorHAnsi" w:cstheme="minorHAnsi"/>
          <w:sz w:val="22"/>
          <w:szCs w:val="22"/>
          <w:u w:val="none"/>
        </w:rPr>
      </w:pPr>
      <w:bookmarkStart w:id="0" w:name="_GoBack"/>
      <w:r w:rsidRPr="001E6D67">
        <w:rPr>
          <w:rFonts w:asciiTheme="minorHAnsi" w:hAnsiTheme="minorHAnsi" w:cstheme="minorHAnsi"/>
          <w:sz w:val="22"/>
          <w:szCs w:val="22"/>
          <w:u w:val="none"/>
        </w:rPr>
        <w:t>FOAMED-IN-PLACE INSULATION</w:t>
      </w:r>
    </w:p>
    <w:bookmarkEnd w:id="0"/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 w:rsidP="0019132C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1E6D67">
        <w:rPr>
          <w:rFonts w:asciiTheme="minorHAnsi" w:hAnsiTheme="minorHAnsi" w:cstheme="minorHAnsi"/>
          <w:b/>
          <w:sz w:val="22"/>
          <w:szCs w:val="22"/>
        </w:rPr>
        <w:t>PART 1</w:t>
      </w:r>
      <w:r w:rsidR="0019132C" w:rsidRPr="001E6D67">
        <w:rPr>
          <w:rFonts w:asciiTheme="minorHAnsi" w:hAnsiTheme="minorHAnsi" w:cstheme="minorHAnsi"/>
          <w:b/>
          <w:sz w:val="22"/>
          <w:szCs w:val="22"/>
        </w:rPr>
        <w:tab/>
      </w:r>
      <w:r w:rsidRPr="001E6D6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RELATED DOCUMENTS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General provisions of the Contract, including General and Supplementary Conditions and Division 1 specification sections, apply to work in this section.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DESCRIPTION OF WORK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Extent of this work shall be as indicated on the drawings and/or specified herein.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Foamed-in</w:t>
      </w:r>
      <w:r w:rsidR="00501F6C" w:rsidRPr="001E6D67">
        <w:rPr>
          <w:rFonts w:asciiTheme="minorHAnsi" w:hAnsiTheme="minorHAnsi" w:cstheme="minorHAnsi"/>
          <w:sz w:val="22"/>
          <w:szCs w:val="22"/>
        </w:rPr>
        <w:t xml:space="preserve"> </w:t>
      </w:r>
      <w:r w:rsidRPr="001E6D67">
        <w:rPr>
          <w:rFonts w:asciiTheme="minorHAnsi" w:hAnsiTheme="minorHAnsi" w:cstheme="minorHAnsi"/>
          <w:sz w:val="22"/>
          <w:szCs w:val="22"/>
        </w:rPr>
        <w:t>place insulation in masonry cavity walls and at exterior wall crevices requiring a thermal seal.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Foamed-in-place insulation at junctions of dissimilar wall and roof materials to achieve a thermal and air seal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REFERENCES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D1621 – Standard Test Method for Compressive Proper</w:t>
      </w:r>
      <w:r w:rsidR="006D7238" w:rsidRPr="001E6D67">
        <w:rPr>
          <w:rFonts w:asciiTheme="minorHAnsi" w:hAnsiTheme="minorHAnsi" w:cstheme="minorHAnsi"/>
          <w:sz w:val="22"/>
          <w:szCs w:val="22"/>
        </w:rPr>
        <w:t>ties of Rigid Cellular Plastics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D1622 – Standard Test Method for Apparent Den</w:t>
      </w:r>
      <w:r w:rsidR="006D7238" w:rsidRPr="001E6D67">
        <w:rPr>
          <w:rFonts w:asciiTheme="minorHAnsi" w:hAnsiTheme="minorHAnsi" w:cstheme="minorHAnsi"/>
          <w:sz w:val="22"/>
          <w:szCs w:val="22"/>
        </w:rPr>
        <w:t>sity of Rigid Cellular Plastics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ASTM E84 – </w:t>
      </w:r>
      <w:r w:rsidR="000D7564" w:rsidRPr="001E6D67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1E6D67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1E6D67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6D7238" w:rsidRPr="001E6D67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0D7564" w:rsidRPr="001E6D67" w:rsidRDefault="000D756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E90 - Standard Test Method for Laboratory Measurement of Airborne Sound Transmission Loss of Building Partitions and Elements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E96</w:t>
      </w:r>
      <w:r w:rsidR="000D7564" w:rsidRPr="001E6D67">
        <w:rPr>
          <w:rFonts w:asciiTheme="minorHAnsi" w:hAnsiTheme="minorHAnsi" w:cstheme="minorHAnsi"/>
          <w:sz w:val="22"/>
          <w:szCs w:val="22"/>
        </w:rPr>
        <w:t>/E96M</w:t>
      </w:r>
      <w:r w:rsidRPr="001E6D67">
        <w:rPr>
          <w:rFonts w:asciiTheme="minorHAnsi" w:hAnsiTheme="minorHAnsi" w:cstheme="minorHAnsi"/>
          <w:sz w:val="22"/>
          <w:szCs w:val="22"/>
        </w:rPr>
        <w:t xml:space="preserve"> – Standard Test Method</w:t>
      </w:r>
      <w:r w:rsidR="000D7564" w:rsidRPr="001E6D67">
        <w:rPr>
          <w:rFonts w:asciiTheme="minorHAnsi" w:hAnsiTheme="minorHAnsi" w:cstheme="minorHAnsi"/>
          <w:sz w:val="22"/>
          <w:szCs w:val="22"/>
        </w:rPr>
        <w:t>s</w:t>
      </w:r>
      <w:r w:rsidRPr="001E6D67">
        <w:rPr>
          <w:rFonts w:asciiTheme="minorHAnsi" w:hAnsiTheme="minorHAnsi" w:cstheme="minorHAnsi"/>
          <w:sz w:val="22"/>
          <w:szCs w:val="22"/>
        </w:rPr>
        <w:t xml:space="preserve"> for Water Vapor</w:t>
      </w:r>
      <w:r w:rsidR="006D7238" w:rsidRPr="001E6D67">
        <w:rPr>
          <w:rFonts w:asciiTheme="minorHAnsi" w:hAnsiTheme="minorHAnsi" w:cstheme="minorHAnsi"/>
          <w:sz w:val="22"/>
          <w:szCs w:val="22"/>
        </w:rPr>
        <w:t xml:space="preserve"> Transmission Rate of Materials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C177 – Standard Test Method for Steady State heat Flux Measurements and Thermal Transmission Properties by Means of the Guarded Hot-Plate Apparatus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C1029 – Standard Specification for Spray-Applied Rigid Cellular Polyurethan</w:t>
      </w:r>
      <w:r w:rsidR="006D7238" w:rsidRPr="001E6D67">
        <w:rPr>
          <w:rFonts w:asciiTheme="minorHAnsi" w:hAnsiTheme="minorHAnsi" w:cstheme="minorHAnsi"/>
          <w:sz w:val="22"/>
          <w:szCs w:val="22"/>
        </w:rPr>
        <w:t>e Insulation Thermal Insulation</w:t>
      </w:r>
    </w:p>
    <w:p w:rsidR="00D9489C" w:rsidRPr="001E6D67" w:rsidRDefault="00C6491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D9489C" w:rsidRPr="001E6D67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D9489C" w:rsidRPr="001E6D67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D9489C" w:rsidRPr="001E6D67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D9489C" w:rsidRPr="001E6D67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QUALITY ASSURANCE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Manufacturer: Company specializing in manufacturing the products specified her</w:t>
      </w:r>
      <w:r w:rsidR="006D7238" w:rsidRPr="001E6D67">
        <w:rPr>
          <w:rFonts w:asciiTheme="minorHAnsi" w:hAnsiTheme="minorHAnsi" w:cstheme="minorHAnsi"/>
          <w:sz w:val="22"/>
          <w:szCs w:val="22"/>
        </w:rPr>
        <w:t xml:space="preserve">ein with a minimum of </w:t>
      </w:r>
      <w:r w:rsidR="00501F6C" w:rsidRPr="001E6D67">
        <w:rPr>
          <w:rFonts w:asciiTheme="minorHAnsi" w:hAnsiTheme="minorHAnsi" w:cstheme="minorHAnsi"/>
          <w:sz w:val="22"/>
          <w:szCs w:val="22"/>
        </w:rPr>
        <w:t>5</w:t>
      </w:r>
      <w:r w:rsidR="006D7238" w:rsidRPr="001E6D67">
        <w:rPr>
          <w:rFonts w:asciiTheme="minorHAnsi" w:hAnsiTheme="minorHAnsi" w:cstheme="minorHAnsi"/>
          <w:sz w:val="22"/>
          <w:szCs w:val="22"/>
        </w:rPr>
        <w:t>-year</w:t>
      </w:r>
      <w:r w:rsidRPr="001E6D67">
        <w:rPr>
          <w:rFonts w:asciiTheme="minorHAnsi" w:hAnsiTheme="minorHAnsi" w:cstheme="minorHAnsi"/>
          <w:sz w:val="22"/>
          <w:szCs w:val="22"/>
        </w:rPr>
        <w:t xml:space="preserve"> documented experience.</w:t>
      </w:r>
    </w:p>
    <w:p w:rsidR="00C64914" w:rsidRPr="001E6D67" w:rsidRDefault="009D1FEF" w:rsidP="00C64914">
      <w:pPr>
        <w:numPr>
          <w:ilvl w:val="2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Provide the</w:t>
      </w:r>
      <w:r w:rsidR="00C64914" w:rsidRPr="001E6D67">
        <w:rPr>
          <w:rFonts w:asciiTheme="minorHAnsi" w:hAnsiTheme="minorHAnsi" w:cstheme="minorHAnsi"/>
          <w:sz w:val="22"/>
          <w:szCs w:val="22"/>
        </w:rPr>
        <w:t xml:space="preserve"> product from </w:t>
      </w:r>
      <w:r w:rsidRPr="001E6D67">
        <w:rPr>
          <w:rFonts w:asciiTheme="minorHAnsi" w:hAnsiTheme="minorHAnsi" w:cstheme="minorHAnsi"/>
          <w:sz w:val="22"/>
          <w:szCs w:val="22"/>
        </w:rPr>
        <w:t xml:space="preserve">a single </w:t>
      </w:r>
      <w:r w:rsidR="00C64914" w:rsidRPr="001E6D67">
        <w:rPr>
          <w:rFonts w:asciiTheme="minorHAnsi" w:hAnsiTheme="minorHAnsi" w:cstheme="minorHAnsi"/>
          <w:sz w:val="22"/>
          <w:szCs w:val="22"/>
        </w:rPr>
        <w:t>manufacturer.</w:t>
      </w:r>
    </w:p>
    <w:p w:rsidR="00C64914" w:rsidRPr="001E6D67" w:rsidRDefault="00C64914" w:rsidP="00C64914">
      <w:pPr>
        <w:numPr>
          <w:ilvl w:val="2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Product shall be pr</w:t>
      </w:r>
      <w:r w:rsidR="006D7238" w:rsidRPr="001E6D67">
        <w:rPr>
          <w:rFonts w:asciiTheme="minorHAnsi" w:hAnsiTheme="minorHAnsi" w:cstheme="minorHAnsi"/>
          <w:sz w:val="22"/>
          <w:szCs w:val="22"/>
        </w:rPr>
        <w:t>e</w:t>
      </w:r>
      <w:r w:rsidRPr="001E6D67">
        <w:rPr>
          <w:rFonts w:asciiTheme="minorHAnsi" w:hAnsiTheme="minorHAnsi" w:cstheme="minorHAnsi"/>
          <w:sz w:val="22"/>
          <w:szCs w:val="22"/>
        </w:rPr>
        <w:t>-mixed to ensure consistency.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Applicator: Company specializing in installing the products specified herein with a minimum of </w:t>
      </w:r>
      <w:r w:rsidR="00501F6C" w:rsidRPr="001E6D67">
        <w:rPr>
          <w:rFonts w:asciiTheme="minorHAnsi" w:hAnsiTheme="minorHAnsi" w:cstheme="minorHAnsi"/>
          <w:sz w:val="22"/>
          <w:szCs w:val="22"/>
        </w:rPr>
        <w:t>5-</w:t>
      </w:r>
      <w:r w:rsidRPr="001E6D67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Do not install any product specified when the ambient temperature is below </w:t>
      </w:r>
      <w:r w:rsidR="007F1256">
        <w:rPr>
          <w:rFonts w:asciiTheme="minorHAnsi" w:hAnsiTheme="minorHAnsi" w:cstheme="minorHAnsi"/>
          <w:sz w:val="22"/>
          <w:szCs w:val="22"/>
        </w:rPr>
        <w:t>manufacturer’s recommendation</w:t>
      </w:r>
      <w:r w:rsidRPr="001E6D67">
        <w:rPr>
          <w:rFonts w:asciiTheme="minorHAnsi" w:hAnsiTheme="minorHAnsi" w:cstheme="minorHAnsi"/>
          <w:sz w:val="22"/>
          <w:szCs w:val="22"/>
        </w:rPr>
        <w:t>.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SUBMITTALS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Submit complete product data for all materials furnished.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Material Safety Data Sheet: Submit Material Safety Data Sheet complying with OSHA Hazard Communication</w:t>
      </w:r>
      <w:r w:rsidR="000D7564" w:rsidRPr="001E6D67">
        <w:rPr>
          <w:rFonts w:asciiTheme="minorHAnsi" w:hAnsiTheme="minorHAnsi" w:cstheme="minorHAnsi"/>
          <w:sz w:val="22"/>
          <w:szCs w:val="22"/>
        </w:rPr>
        <w:t>,</w:t>
      </w:r>
      <w:r w:rsidRPr="001E6D67">
        <w:rPr>
          <w:rFonts w:asciiTheme="minorHAnsi" w:hAnsiTheme="minorHAnsi" w:cstheme="minorHAnsi"/>
          <w:sz w:val="22"/>
          <w:szCs w:val="22"/>
        </w:rPr>
        <w:t xml:space="preserve"> Standard 29 CRF 1910</w:t>
      </w:r>
      <w:r w:rsidR="000D7564" w:rsidRPr="001E6D67">
        <w:rPr>
          <w:rFonts w:asciiTheme="minorHAnsi" w:hAnsiTheme="minorHAnsi" w:cstheme="minorHAnsi"/>
          <w:sz w:val="22"/>
          <w:szCs w:val="22"/>
        </w:rPr>
        <w:t>.</w:t>
      </w:r>
      <w:r w:rsidRPr="001E6D67">
        <w:rPr>
          <w:rFonts w:asciiTheme="minorHAnsi" w:hAnsiTheme="minorHAnsi" w:cstheme="minorHAnsi"/>
          <w:sz w:val="22"/>
          <w:szCs w:val="22"/>
        </w:rPr>
        <w:t>1200.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Certified Test Reports: With product data, submit copies of certified test reports showing compliance with the specified performance values, including R-Values, fire performance</w:t>
      </w:r>
      <w:r w:rsidR="006D7238" w:rsidRPr="001E6D67">
        <w:rPr>
          <w:rFonts w:asciiTheme="minorHAnsi" w:hAnsiTheme="minorHAnsi" w:cstheme="minorHAnsi"/>
          <w:sz w:val="22"/>
          <w:szCs w:val="22"/>
        </w:rPr>
        <w:t>,</w:t>
      </w:r>
      <w:r w:rsidRPr="001E6D67">
        <w:rPr>
          <w:rFonts w:asciiTheme="minorHAnsi" w:hAnsiTheme="minorHAnsi" w:cstheme="minorHAnsi"/>
          <w:sz w:val="22"/>
          <w:szCs w:val="22"/>
        </w:rPr>
        <w:t xml:space="preserve"> and sound abatement characteristics.</w:t>
      </w:r>
    </w:p>
    <w:p w:rsidR="00C64914" w:rsidRPr="001E6D67" w:rsidRDefault="00C6491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Installer shall provide a copy certification to install the product from manufacturer.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 w:rsidP="0019132C">
      <w:pPr>
        <w:pStyle w:val="Heading3"/>
        <w:keepNext w:val="0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19132C" w:rsidRPr="001E6D67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D9489C" w:rsidRPr="001E6D67" w:rsidRDefault="00D9489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MATERIALS</w:t>
      </w:r>
    </w:p>
    <w:p w:rsidR="00D9489C" w:rsidRPr="001E6D67" w:rsidRDefault="00D9489C">
      <w:pPr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Two component plastic resin and catalyst foaming agent free of urea formaldehyde.</w:t>
      </w:r>
    </w:p>
    <w:p w:rsidR="00C64914" w:rsidRPr="001E6D67" w:rsidRDefault="00C64914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lastRenderedPageBreak/>
        <w:t xml:space="preserve">Maximum </w:t>
      </w:r>
      <w:r w:rsidR="00D9489C" w:rsidRPr="001E6D67">
        <w:rPr>
          <w:rFonts w:asciiTheme="minorHAnsi" w:hAnsiTheme="minorHAnsi" w:cstheme="minorHAnsi"/>
          <w:sz w:val="22"/>
          <w:szCs w:val="22"/>
        </w:rPr>
        <w:t>Surface Burning Characteristics</w:t>
      </w:r>
      <w:r w:rsidRPr="001E6D67">
        <w:rPr>
          <w:rFonts w:asciiTheme="minorHAnsi" w:hAnsiTheme="minorHAnsi" w:cstheme="minorHAnsi"/>
          <w:sz w:val="22"/>
          <w:szCs w:val="22"/>
        </w:rPr>
        <w:t xml:space="preserve"> per ASTM E84</w:t>
      </w:r>
      <w:r w:rsidR="00D9489C" w:rsidRPr="001E6D67">
        <w:rPr>
          <w:rFonts w:asciiTheme="minorHAnsi" w:hAnsiTheme="minorHAnsi" w:cstheme="minorHAnsi"/>
          <w:sz w:val="22"/>
          <w:szCs w:val="22"/>
        </w:rPr>
        <w:t>:</w:t>
      </w:r>
    </w:p>
    <w:p w:rsidR="00C64914" w:rsidRPr="001E6D67" w:rsidRDefault="00C64914" w:rsidP="009C7544">
      <w:pPr>
        <w:numPr>
          <w:ilvl w:val="3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</w:t>
      </w:r>
      <w:r w:rsidR="00D9489C" w:rsidRPr="001E6D67">
        <w:rPr>
          <w:rFonts w:asciiTheme="minorHAnsi" w:hAnsiTheme="minorHAnsi" w:cstheme="minorHAnsi"/>
          <w:sz w:val="22"/>
          <w:szCs w:val="22"/>
        </w:rPr>
        <w:t>lame spread</w:t>
      </w:r>
      <w:r w:rsidRPr="001E6D67">
        <w:rPr>
          <w:rFonts w:asciiTheme="minorHAnsi" w:hAnsiTheme="minorHAnsi" w:cstheme="minorHAnsi"/>
          <w:sz w:val="22"/>
          <w:szCs w:val="22"/>
        </w:rPr>
        <w:t xml:space="preserve"> </w:t>
      </w:r>
      <w:r w:rsidRPr="001E6D67">
        <w:rPr>
          <w:rFonts w:asciiTheme="minorHAnsi" w:hAnsiTheme="minorHAnsi" w:cstheme="minorHAnsi"/>
          <w:sz w:val="22"/>
          <w:szCs w:val="22"/>
        </w:rPr>
        <w:tab/>
        <w:t>25</w:t>
      </w:r>
    </w:p>
    <w:p w:rsidR="009C7544" w:rsidRPr="001E6D67" w:rsidRDefault="00C64914" w:rsidP="009C7544">
      <w:pPr>
        <w:numPr>
          <w:ilvl w:val="3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</w:t>
      </w:r>
      <w:r w:rsidR="00D9489C" w:rsidRPr="001E6D67">
        <w:rPr>
          <w:rFonts w:asciiTheme="minorHAnsi" w:hAnsiTheme="minorHAnsi" w:cstheme="minorHAnsi"/>
          <w:sz w:val="22"/>
          <w:szCs w:val="22"/>
        </w:rPr>
        <w:t>moke developed</w:t>
      </w:r>
      <w:r w:rsidR="009C7544" w:rsidRPr="001E6D67">
        <w:rPr>
          <w:rFonts w:asciiTheme="minorHAnsi" w:hAnsiTheme="minorHAnsi" w:cstheme="minorHAnsi"/>
          <w:sz w:val="22"/>
          <w:szCs w:val="22"/>
        </w:rPr>
        <w:tab/>
        <w:t>200</w:t>
      </w:r>
    </w:p>
    <w:p w:rsidR="00D9489C" w:rsidRPr="001E6D67" w:rsidRDefault="009C7544" w:rsidP="009C7544">
      <w:pPr>
        <w:numPr>
          <w:ilvl w:val="3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</w:t>
      </w:r>
      <w:r w:rsidR="00D9489C" w:rsidRPr="001E6D67">
        <w:rPr>
          <w:rFonts w:asciiTheme="minorHAnsi" w:hAnsiTheme="minorHAnsi" w:cstheme="minorHAnsi"/>
          <w:sz w:val="22"/>
          <w:szCs w:val="22"/>
        </w:rPr>
        <w:t>uel contributed</w:t>
      </w:r>
      <w:r w:rsidRPr="001E6D67">
        <w:rPr>
          <w:rFonts w:asciiTheme="minorHAnsi" w:hAnsiTheme="minorHAnsi" w:cstheme="minorHAnsi"/>
          <w:sz w:val="22"/>
          <w:szCs w:val="22"/>
        </w:rPr>
        <w:tab/>
        <w:t>0</w:t>
      </w:r>
    </w:p>
    <w:p w:rsidR="00D9489C" w:rsidRPr="001E6D67" w:rsidRDefault="00D9489C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Thermal Values: R-Value of 4.9" @ 32°F mean; ASTM C-177.</w:t>
      </w:r>
    </w:p>
    <w:p w:rsidR="00D9489C" w:rsidRPr="001E6D67" w:rsidRDefault="00D9489C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Sound Abatement: Minimum sound transmission class (STC) rating of 53 and a minimum outdoor indoor transmission class (OITC) rating of 44 for 8” wall assembly (ASTM E90).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Compressive Strength</w:t>
      </w:r>
      <w:r w:rsidRPr="001E6D67">
        <w:rPr>
          <w:rFonts w:asciiTheme="minorHAnsi" w:hAnsiTheme="minorHAnsi" w:cstheme="minorHAnsi"/>
          <w:sz w:val="22"/>
          <w:szCs w:val="22"/>
        </w:rPr>
        <w:tab/>
        <w:t>35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Density</w:t>
      </w:r>
      <w:r w:rsidRPr="001E6D67">
        <w:rPr>
          <w:rFonts w:asciiTheme="minorHAnsi" w:hAnsiTheme="minorHAnsi" w:cstheme="minorHAnsi"/>
          <w:sz w:val="22"/>
          <w:szCs w:val="22"/>
        </w:rPr>
        <w:tab/>
        <w:t xml:space="preserve">1.3 </w:t>
      </w:r>
      <w:proofErr w:type="spellStart"/>
      <w:r w:rsidRPr="001E6D67">
        <w:rPr>
          <w:rFonts w:asciiTheme="minorHAnsi" w:hAnsiTheme="minorHAnsi" w:cstheme="minorHAnsi"/>
          <w:sz w:val="22"/>
          <w:szCs w:val="22"/>
        </w:rPr>
        <w:t>lbs</w:t>
      </w:r>
      <w:proofErr w:type="spellEnd"/>
      <w:r w:rsidRPr="001E6D67">
        <w:rPr>
          <w:rFonts w:asciiTheme="minorHAnsi" w:hAnsiTheme="minorHAnsi" w:cstheme="minorHAnsi"/>
          <w:sz w:val="22"/>
          <w:szCs w:val="22"/>
        </w:rPr>
        <w:t xml:space="preserve"> per cu ft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Water Vapor Transmission</w:t>
      </w:r>
      <w:r w:rsidRPr="001E6D67">
        <w:rPr>
          <w:rFonts w:asciiTheme="minorHAnsi" w:hAnsiTheme="minorHAnsi" w:cstheme="minorHAnsi"/>
          <w:sz w:val="22"/>
          <w:szCs w:val="22"/>
        </w:rPr>
        <w:tab/>
        <w:t>15.5-16.9 perms per inch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Non-Toxic per FHSA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 w:rsidP="0019132C">
      <w:pPr>
        <w:pStyle w:val="Heading3"/>
        <w:keepNext w:val="0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19132C" w:rsidRPr="001E6D67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D9489C" w:rsidRPr="001E6D67" w:rsidRDefault="00D9489C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EXAMINATION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Verify site conditions prior to commencement of installation.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Verify work within construction spaces or crevices are complete prior to insulation application.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Verify that surfaces are clean, dry, and free of matter that may inhibit insulation adhesion.</w:t>
      </w:r>
    </w:p>
    <w:p w:rsidR="00D9489C" w:rsidRPr="001E6D67" w:rsidRDefault="00D9489C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PREPARATION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Mask and protect adjacent surfaces from over spray or dusting.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Apply primer in accordance with manufacturer's instructions.</w:t>
      </w:r>
    </w:p>
    <w:p w:rsidR="00D9489C" w:rsidRPr="001E6D67" w:rsidRDefault="00E35B3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fldChar w:fldCharType="begin"/>
      </w:r>
      <w:r w:rsidR="00D9489C" w:rsidRPr="001E6D67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1E6D67">
        <w:rPr>
          <w:rFonts w:asciiTheme="minorHAnsi" w:hAnsiTheme="minorHAnsi" w:cstheme="minorHAnsi"/>
          <w:sz w:val="22"/>
          <w:szCs w:val="22"/>
        </w:rPr>
        <w:fldChar w:fldCharType="end"/>
      </w:r>
      <w:r w:rsidR="00D9489C" w:rsidRPr="001E6D67">
        <w:rPr>
          <w:rFonts w:asciiTheme="minorHAnsi" w:hAnsiTheme="minorHAnsi" w:cstheme="minorHAnsi"/>
          <w:sz w:val="22"/>
          <w:szCs w:val="22"/>
        </w:rPr>
        <w:t>APPLICATION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Apply insulation in accordance with manufacturer's instructions.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Apply insulation to a uniform monolithic density without voids.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Coordinate installation of protective covering to achieve fire rating required.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Patch damaged areas.</w:t>
      </w:r>
    </w:p>
    <w:p w:rsidR="00D9489C" w:rsidRPr="001E6D67" w:rsidRDefault="00E35B3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fldChar w:fldCharType="begin"/>
      </w:r>
      <w:r w:rsidR="00D9489C" w:rsidRPr="001E6D67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1E6D67">
        <w:rPr>
          <w:rFonts w:asciiTheme="minorHAnsi" w:hAnsiTheme="minorHAnsi" w:cstheme="minorHAnsi"/>
          <w:sz w:val="22"/>
          <w:szCs w:val="22"/>
        </w:rPr>
        <w:fldChar w:fldCharType="end"/>
      </w:r>
      <w:r w:rsidR="00D9489C" w:rsidRPr="001E6D67">
        <w:rPr>
          <w:rFonts w:asciiTheme="minorHAnsi" w:hAnsiTheme="minorHAnsi" w:cstheme="minorHAnsi"/>
          <w:sz w:val="22"/>
          <w:szCs w:val="22"/>
        </w:rPr>
        <w:t>FIELD QUALITY CONTROL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Inspection includes verification of insulation and overcoat thickness and density.</w:t>
      </w:r>
    </w:p>
    <w:p w:rsidR="00D9489C" w:rsidRPr="001E6D67" w:rsidRDefault="00E35B3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fldChar w:fldCharType="begin"/>
      </w:r>
      <w:r w:rsidR="00D9489C" w:rsidRPr="001E6D67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1E6D67">
        <w:rPr>
          <w:rFonts w:asciiTheme="minorHAnsi" w:hAnsiTheme="minorHAnsi" w:cstheme="minorHAnsi"/>
          <w:sz w:val="22"/>
          <w:szCs w:val="22"/>
        </w:rPr>
        <w:fldChar w:fldCharType="end"/>
      </w:r>
      <w:r w:rsidR="00D9489C" w:rsidRPr="001E6D67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Protect finished Work under provisions of Section 1.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Do not permit subsequent construction work to disturb applied insulation.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>
      <w:pPr>
        <w:pStyle w:val="Header"/>
        <w:tabs>
          <w:tab w:val="clear" w:pos="4320"/>
          <w:tab w:val="clear" w:pos="8640"/>
        </w:tabs>
        <w:ind w:firstLine="7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END OF SECTION</w:t>
      </w:r>
    </w:p>
    <w:sectPr w:rsidR="00D9489C" w:rsidRPr="001E6D67" w:rsidSect="00E35B39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64" w:rsidRDefault="000D7564">
      <w:r>
        <w:separator/>
      </w:r>
    </w:p>
  </w:endnote>
  <w:endnote w:type="continuationSeparator" w:id="0">
    <w:p w:rsidR="000D7564" w:rsidRDefault="000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64" w:rsidRPr="001E6D67" w:rsidRDefault="000D7564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ab/>
      <w:t>07 21 19-</w:t>
    </w:r>
    <w:r w:rsidR="00E35B39" w:rsidRPr="001E6D67">
      <w:rPr>
        <w:rFonts w:asciiTheme="minorHAnsi" w:hAnsiTheme="minorHAnsi" w:cstheme="minorHAnsi"/>
        <w:sz w:val="22"/>
        <w:szCs w:val="22"/>
      </w:rPr>
      <w:fldChar w:fldCharType="begin"/>
    </w:r>
    <w:r w:rsidRPr="001E6D67">
      <w:rPr>
        <w:rFonts w:asciiTheme="minorHAnsi" w:hAnsiTheme="minorHAnsi" w:cstheme="minorHAnsi"/>
        <w:sz w:val="22"/>
        <w:szCs w:val="22"/>
      </w:rPr>
      <w:instrText xml:space="preserve">PAGE </w:instrText>
    </w:r>
    <w:r w:rsidR="00E35B39" w:rsidRPr="001E6D67">
      <w:rPr>
        <w:rFonts w:asciiTheme="minorHAnsi" w:hAnsiTheme="minorHAnsi" w:cstheme="minorHAnsi"/>
        <w:sz w:val="22"/>
        <w:szCs w:val="22"/>
      </w:rPr>
      <w:fldChar w:fldCharType="separate"/>
    </w:r>
    <w:r w:rsidR="007F1256">
      <w:rPr>
        <w:rFonts w:asciiTheme="minorHAnsi" w:hAnsiTheme="minorHAnsi" w:cstheme="minorHAnsi"/>
        <w:noProof/>
        <w:sz w:val="22"/>
        <w:szCs w:val="22"/>
      </w:rPr>
      <w:t>1</w:t>
    </w:r>
    <w:r w:rsidR="00E35B39" w:rsidRPr="001E6D67">
      <w:rPr>
        <w:rFonts w:asciiTheme="minorHAnsi" w:hAnsiTheme="minorHAnsi" w:cstheme="minorHAnsi"/>
        <w:sz w:val="22"/>
        <w:szCs w:val="22"/>
      </w:rPr>
      <w:fldChar w:fldCharType="end"/>
    </w:r>
    <w:r w:rsidRPr="001E6D67">
      <w:rPr>
        <w:rFonts w:asciiTheme="minorHAnsi" w:hAnsiTheme="minorHAnsi" w:cstheme="minorHAnsi"/>
        <w:sz w:val="22"/>
        <w:szCs w:val="22"/>
      </w:rPr>
      <w:t xml:space="preserve"> of </w:t>
    </w:r>
    <w:r w:rsidR="00E35B39" w:rsidRPr="001E6D67">
      <w:rPr>
        <w:rStyle w:val="PageNumber"/>
        <w:rFonts w:asciiTheme="minorHAnsi" w:hAnsiTheme="minorHAnsi" w:cstheme="minorHAnsi"/>
        <w:sz w:val="22"/>
      </w:rPr>
      <w:fldChar w:fldCharType="begin"/>
    </w:r>
    <w:r w:rsidRPr="001E6D6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35B39" w:rsidRPr="001E6D67">
      <w:rPr>
        <w:rStyle w:val="PageNumber"/>
        <w:rFonts w:asciiTheme="minorHAnsi" w:hAnsiTheme="minorHAnsi" w:cstheme="minorHAnsi"/>
        <w:sz w:val="22"/>
      </w:rPr>
      <w:fldChar w:fldCharType="separate"/>
    </w:r>
    <w:r w:rsidR="007F1256">
      <w:rPr>
        <w:rStyle w:val="PageNumber"/>
        <w:rFonts w:asciiTheme="minorHAnsi" w:hAnsiTheme="minorHAnsi" w:cstheme="minorHAnsi"/>
        <w:noProof/>
        <w:sz w:val="22"/>
      </w:rPr>
      <w:t>2</w:t>
    </w:r>
    <w:r w:rsidR="00E35B39" w:rsidRPr="001E6D67">
      <w:rPr>
        <w:rStyle w:val="PageNumber"/>
        <w:rFonts w:asciiTheme="minorHAnsi" w:hAnsiTheme="minorHAnsi" w:cstheme="minorHAnsi"/>
        <w:sz w:val="22"/>
      </w:rPr>
      <w:fldChar w:fldCharType="end"/>
    </w:r>
    <w:r w:rsidRPr="001E6D67">
      <w:rPr>
        <w:rFonts w:asciiTheme="minorHAnsi" w:hAnsiTheme="minorHAnsi" w:cstheme="minorHAnsi"/>
        <w:sz w:val="22"/>
        <w:szCs w:val="22"/>
      </w:rPr>
      <w:tab/>
      <w:t>Foamed-In-Place Insulation</w:t>
    </w:r>
  </w:p>
  <w:p w:rsidR="000D7564" w:rsidRPr="001E6D67" w:rsidRDefault="000D7564">
    <w:pPr>
      <w:tabs>
        <w:tab w:val="left" w:pos="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ab/>
    </w:r>
    <w:r w:rsidRPr="001E6D67">
      <w:rPr>
        <w:rFonts w:asciiTheme="minorHAnsi" w:hAnsiTheme="minorHAnsi" w:cstheme="minorHAnsi"/>
        <w:sz w:val="22"/>
        <w:szCs w:val="22"/>
      </w:rPr>
      <w:tab/>
    </w:r>
    <w:r w:rsidR="001E6D67">
      <w:rPr>
        <w:rFonts w:asciiTheme="minorHAnsi" w:hAnsiTheme="minorHAnsi" w:cstheme="minorHAnsi"/>
        <w:sz w:val="22"/>
        <w:szCs w:val="22"/>
      </w:rPr>
      <w:t>DMS 202</w:t>
    </w:r>
    <w:r w:rsidR="008602AA">
      <w:rPr>
        <w:rFonts w:asciiTheme="minorHAnsi" w:hAnsiTheme="minorHAnsi" w:cstheme="minorHAnsi"/>
        <w:sz w:val="22"/>
        <w:szCs w:val="22"/>
      </w:rPr>
      <w:t>3</w:t>
    </w:r>
    <w:r w:rsidRPr="001E6D67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64" w:rsidRDefault="000D7564">
      <w:r>
        <w:separator/>
      </w:r>
    </w:p>
  </w:footnote>
  <w:footnote w:type="continuationSeparator" w:id="0">
    <w:p w:rsidR="000D7564" w:rsidRDefault="000D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64" w:rsidRPr="001E6D67" w:rsidRDefault="000D7564">
    <w:pPr>
      <w:pStyle w:val="Header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E6D6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1E6D6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1E6D6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D7564" w:rsidRPr="001E6D67" w:rsidRDefault="000D7564">
    <w:pPr>
      <w:pStyle w:val="Header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>Project Name</w:t>
    </w:r>
  </w:p>
  <w:p w:rsidR="000D7564" w:rsidRPr="001E6D67" w:rsidRDefault="000D7564">
    <w:pPr>
      <w:pStyle w:val="Header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>SDPBC Project No.</w:t>
    </w:r>
  </w:p>
  <w:p w:rsidR="000D7564" w:rsidRDefault="000D7564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FD2"/>
    <w:multiLevelType w:val="singleLevel"/>
    <w:tmpl w:val="1D444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F740D2"/>
    <w:multiLevelType w:val="singleLevel"/>
    <w:tmpl w:val="F6969D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7FD21A5"/>
    <w:multiLevelType w:val="hybridMultilevel"/>
    <w:tmpl w:val="D1CE4404"/>
    <w:lvl w:ilvl="0" w:tplc="F6688A6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57487F8">
      <w:start w:val="1"/>
      <w:numFmt w:val="upperLetter"/>
      <w:lvlText w:val="%2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2" w:tplc="BF4E86D4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D46984"/>
    <w:multiLevelType w:val="multilevel"/>
    <w:tmpl w:val="93FE1F0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2457B7"/>
    <w:multiLevelType w:val="singleLevel"/>
    <w:tmpl w:val="AA1A56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0977F1"/>
    <w:multiLevelType w:val="multilevel"/>
    <w:tmpl w:val="BA34D01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31263DD3"/>
    <w:multiLevelType w:val="singleLevel"/>
    <w:tmpl w:val="FD7C281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962320"/>
    <w:multiLevelType w:val="multilevel"/>
    <w:tmpl w:val="5DFCF36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8" w15:restartNumberingAfterBreak="0">
    <w:nsid w:val="3A8B215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310388"/>
    <w:multiLevelType w:val="singleLevel"/>
    <w:tmpl w:val="582ACD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3B7587"/>
    <w:multiLevelType w:val="singleLevel"/>
    <w:tmpl w:val="230268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F241940"/>
    <w:multiLevelType w:val="singleLevel"/>
    <w:tmpl w:val="C11E2D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1522642"/>
    <w:multiLevelType w:val="multilevel"/>
    <w:tmpl w:val="14C2DA3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3" w15:restartNumberingAfterBreak="0">
    <w:nsid w:val="4C0B16A9"/>
    <w:multiLevelType w:val="singleLevel"/>
    <w:tmpl w:val="0994C0D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0882DC2"/>
    <w:multiLevelType w:val="multilevel"/>
    <w:tmpl w:val="48FA2D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6902B0"/>
    <w:multiLevelType w:val="multilevel"/>
    <w:tmpl w:val="AB2A172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132484"/>
    <w:multiLevelType w:val="singleLevel"/>
    <w:tmpl w:val="3A785F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584797B"/>
    <w:multiLevelType w:val="multilevel"/>
    <w:tmpl w:val="8F3A2D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6F01DF"/>
    <w:multiLevelType w:val="singleLevel"/>
    <w:tmpl w:val="E6BC6C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9077351"/>
    <w:multiLevelType w:val="singleLevel"/>
    <w:tmpl w:val="548042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F282D33"/>
    <w:multiLevelType w:val="singleLevel"/>
    <w:tmpl w:val="5BE61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3"/>
  </w:num>
  <w:num w:numId="5">
    <w:abstractNumId w:val="20"/>
  </w:num>
  <w:num w:numId="6">
    <w:abstractNumId w:val="1"/>
  </w:num>
  <w:num w:numId="7">
    <w:abstractNumId w:val="11"/>
  </w:num>
  <w:num w:numId="8">
    <w:abstractNumId w:val="3"/>
  </w:num>
  <w:num w:numId="9">
    <w:abstractNumId w:val="15"/>
  </w:num>
  <w:num w:numId="10">
    <w:abstractNumId w:val="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9"/>
  </w:num>
  <w:num w:numId="16">
    <w:abstractNumId w:val="2"/>
  </w:num>
  <w:num w:numId="17">
    <w:abstractNumId w:val="17"/>
  </w:num>
  <w:num w:numId="18">
    <w:abstractNumId w:val="14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26"/>
    <w:rsid w:val="00036970"/>
    <w:rsid w:val="000D7564"/>
    <w:rsid w:val="001710AC"/>
    <w:rsid w:val="0019132C"/>
    <w:rsid w:val="001C6EB5"/>
    <w:rsid w:val="001E6D67"/>
    <w:rsid w:val="004B0478"/>
    <w:rsid w:val="004E309A"/>
    <w:rsid w:val="00501F6C"/>
    <w:rsid w:val="005B6C7C"/>
    <w:rsid w:val="006A32C1"/>
    <w:rsid w:val="006D7238"/>
    <w:rsid w:val="00763130"/>
    <w:rsid w:val="007754B4"/>
    <w:rsid w:val="007A59BB"/>
    <w:rsid w:val="007F1256"/>
    <w:rsid w:val="008602AA"/>
    <w:rsid w:val="00913BB3"/>
    <w:rsid w:val="00950C3D"/>
    <w:rsid w:val="009C7544"/>
    <w:rsid w:val="009D1FEF"/>
    <w:rsid w:val="00A72D2A"/>
    <w:rsid w:val="00BC76D7"/>
    <w:rsid w:val="00C64914"/>
    <w:rsid w:val="00D84726"/>
    <w:rsid w:val="00D9489C"/>
    <w:rsid w:val="00DA0A48"/>
    <w:rsid w:val="00E35B39"/>
    <w:rsid w:val="00ED13EB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BBAD576-DE83-4242-9A55-2A98F28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B3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35B39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35B39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35B3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5B39"/>
  </w:style>
  <w:style w:type="paragraph" w:styleId="Header">
    <w:name w:val="header"/>
    <w:basedOn w:val="Normal"/>
    <w:rsid w:val="00E3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B3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5B3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35B3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07200</vt:lpstr>
    </vt:vector>
  </TitlesOfParts>
  <Company> 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FOAMED-IN-PLACE INSULATION</dc:title>
  <dc:subject/>
  <dc:creator>Judi Birnley</dc:creator>
  <cp:keywords/>
  <cp:lastModifiedBy>Deanna Cruz</cp:lastModifiedBy>
  <cp:revision>2</cp:revision>
  <cp:lastPrinted>2003-06-21T16:52:00Z</cp:lastPrinted>
  <dcterms:created xsi:type="dcterms:W3CDTF">2023-03-17T11:24:00Z</dcterms:created>
  <dcterms:modified xsi:type="dcterms:W3CDTF">2023-03-17T11:24:00Z</dcterms:modified>
</cp:coreProperties>
</file>