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EB" w:rsidRPr="00D7418A" w:rsidRDefault="009A2AE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D15BF" w:rsidRPr="00D7418A">
        <w:rPr>
          <w:rFonts w:asciiTheme="minorHAnsi" w:hAnsiTheme="minorHAnsi" w:cstheme="minorHAnsi"/>
          <w:b/>
          <w:spacing w:val="-3"/>
          <w:sz w:val="22"/>
        </w:rPr>
        <w:t>01 26 00</w:t>
      </w:r>
    </w:p>
    <w:p w:rsidR="009A2AEB" w:rsidRPr="00D7418A" w:rsidRDefault="0067667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D7418A">
        <w:rPr>
          <w:rFonts w:asciiTheme="minorHAnsi" w:hAnsiTheme="minorHAnsi" w:cstheme="minorHAnsi"/>
          <w:b/>
          <w:spacing w:val="-3"/>
          <w:sz w:val="22"/>
        </w:rPr>
        <w:t xml:space="preserve">CONTRACT </w:t>
      </w:r>
      <w:r w:rsidR="009A2AEB" w:rsidRPr="00D7418A">
        <w:rPr>
          <w:rFonts w:asciiTheme="minorHAnsi" w:hAnsiTheme="minorHAnsi" w:cstheme="minorHAnsi"/>
          <w:b/>
          <w:spacing w:val="-3"/>
          <w:sz w:val="22"/>
        </w:rPr>
        <w:t xml:space="preserve">MODIFICATION </w:t>
      </w:r>
      <w:r w:rsidR="008C0E91" w:rsidRPr="00D7418A">
        <w:rPr>
          <w:rFonts w:asciiTheme="minorHAnsi" w:hAnsiTheme="minorHAnsi" w:cstheme="minorHAnsi"/>
          <w:b/>
          <w:spacing w:val="-3"/>
          <w:sz w:val="22"/>
        </w:rPr>
        <w:t>PROCEDURES</w:t>
      </w:r>
    </w:p>
    <w:bookmarkEnd w:id="0"/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>PART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b/>
          <w:spacing w:val="-3"/>
          <w:sz w:val="22"/>
        </w:rPr>
        <w:t>1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Pr="00D7418A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SECTION INCLUDES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num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Submittals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Documentation of change in Contract Sum and Contract Time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Change procedures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Construction Change Directive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Stipulated Sum change order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Unit price change order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Time and material change order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Execution of change orders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Correlation of Contractor submittals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SUBMITTALS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 xml:space="preserve">Submit </w:t>
      </w:r>
      <w:r w:rsidR="003959E5" w:rsidRPr="00D7418A">
        <w:rPr>
          <w:rFonts w:asciiTheme="minorHAnsi" w:hAnsiTheme="minorHAnsi" w:cstheme="minorHAnsi"/>
          <w:spacing w:val="-3"/>
          <w:sz w:val="22"/>
        </w:rPr>
        <w:t xml:space="preserve">the 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name of the individual authorized to receive change documents and </w:t>
      </w:r>
      <w:r w:rsidR="003959E5" w:rsidRPr="00D7418A">
        <w:rPr>
          <w:rFonts w:asciiTheme="minorHAnsi" w:hAnsiTheme="minorHAnsi" w:cstheme="minorHAnsi"/>
          <w:spacing w:val="-3"/>
          <w:sz w:val="22"/>
        </w:rPr>
        <w:t>who is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responsible for informing others in Contractor's employ or Subcontractors of changes to the work.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 xml:space="preserve">Change Order Forms:  Issued by the School District of </w:t>
      </w:r>
      <w:smartTag w:uri="urn:schemas-microsoft-com:office:smarttags" w:element="place">
        <w:smartTag w:uri="urn:schemas-microsoft-com:office:smarttags" w:element="PlaceName">
          <w:r w:rsidRPr="00D7418A">
            <w:rPr>
              <w:rFonts w:asciiTheme="minorHAnsi" w:hAnsiTheme="minorHAnsi" w:cstheme="minorHAnsi"/>
              <w:spacing w:val="-3"/>
              <w:sz w:val="22"/>
            </w:rPr>
            <w:t>Palm Beach</w:t>
          </w:r>
        </w:smartTag>
        <w:r w:rsidRPr="00D7418A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PlaceType">
          <w:r w:rsidRPr="00D7418A">
            <w:rPr>
              <w:rFonts w:asciiTheme="minorHAnsi" w:hAnsiTheme="minorHAnsi" w:cstheme="minorHAnsi"/>
              <w:spacing w:val="-3"/>
              <w:sz w:val="22"/>
            </w:rPr>
            <w:t>County</w:t>
          </w:r>
        </w:smartTag>
      </w:smartTag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DOCUMENTATION OF CHANGE IN CONTRACT SUM AND CONTRACT TIME</w:t>
      </w:r>
    </w:p>
    <w:p w:rsidR="00AC38C1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Maintain detailed records of work done on a time and material basis.</w:t>
      </w:r>
    </w:p>
    <w:p w:rsidR="009A2AEB" w:rsidRPr="00D7418A" w:rsidRDefault="00AC38C1" w:rsidP="00AC38C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Provide proper documentation</w:t>
      </w:r>
      <w:r w:rsidR="009A2AEB" w:rsidRPr="00D7418A">
        <w:rPr>
          <w:rFonts w:asciiTheme="minorHAnsi" w:hAnsiTheme="minorHAnsi" w:cstheme="minorHAnsi"/>
          <w:spacing w:val="-3"/>
          <w:sz w:val="22"/>
        </w:rPr>
        <w:t xml:space="preserve"> to substantiate costs of changes in the work.</w:t>
      </w:r>
    </w:p>
    <w:p w:rsidR="009A2AEB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</w:t>
      </w:r>
      <w:r w:rsidR="009A2AEB" w:rsidRPr="00D7418A">
        <w:rPr>
          <w:rFonts w:asciiTheme="minorHAnsi" w:hAnsiTheme="minorHAnsi" w:cstheme="minorHAnsi"/>
          <w:spacing w:val="-3"/>
          <w:sz w:val="22"/>
        </w:rPr>
        <w:t>rovide data to support computations: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Quantities of products, labor, and equipment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Taxes, insurance</w:t>
      </w:r>
      <w:r w:rsidR="00AC38C1" w:rsidRPr="00D7418A">
        <w:rPr>
          <w:rFonts w:asciiTheme="minorHAnsi" w:hAnsiTheme="minorHAnsi" w:cstheme="minorHAnsi"/>
          <w:spacing w:val="-3"/>
          <w:sz w:val="22"/>
        </w:rPr>
        <w:t>,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and bonds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Overhead and profit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Justification for any change in Contract Time</w:t>
      </w:r>
      <w:r w:rsidR="00062CAD">
        <w:rPr>
          <w:rFonts w:asciiTheme="minorHAnsi" w:hAnsiTheme="minorHAnsi" w:cstheme="minorHAnsi"/>
          <w:spacing w:val="-3"/>
          <w:sz w:val="22"/>
        </w:rPr>
        <w:t xml:space="preserve"> in the form of a revised CMP schedule.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Credit for deletions from Contract, similarly documented</w:t>
      </w:r>
    </w:p>
    <w:p w:rsidR="009A2AEB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On request, </w:t>
      </w:r>
      <w:r w:rsidR="008740F7"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="008740F7"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>
        <w:rPr>
          <w:rFonts w:asciiTheme="minorHAnsi" w:hAnsiTheme="minorHAnsi" w:cstheme="minorHAnsi"/>
          <w:spacing w:val="-3"/>
          <w:sz w:val="22"/>
        </w:rPr>
        <w:t>s</w:t>
      </w:r>
      <w:r w:rsidR="009A2AEB" w:rsidRPr="00D7418A">
        <w:rPr>
          <w:rFonts w:asciiTheme="minorHAnsi" w:hAnsiTheme="minorHAnsi" w:cstheme="minorHAnsi"/>
          <w:spacing w:val="-3"/>
          <w:sz w:val="22"/>
        </w:rPr>
        <w:t>upport each claim for additional costs, and work done on a time and material basis.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Origin and date of claim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Dates and times work was performed and by whom.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Time records and wage rates paid.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Invoices and receipts for products, equipment, and subcontracts, similarly documented.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CHANGE PROCEDURES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The Architect shall advise of minor changes in the work not involving an adjustment to Contract Sum or Contract Time as authorized by issuing supplemental instructions on AIA Form G710</w:t>
      </w:r>
      <w:r w:rsidR="00B5473E" w:rsidRPr="00D7418A">
        <w:rPr>
          <w:rFonts w:asciiTheme="minorHAnsi" w:hAnsiTheme="minorHAnsi" w:cstheme="minorHAnsi"/>
          <w:spacing w:val="-3"/>
          <w:sz w:val="22"/>
        </w:rPr>
        <w:t xml:space="preserve"> Architect’s Supplemental Instructions (ASI)</w:t>
      </w:r>
      <w:r w:rsidRPr="00D7418A">
        <w:rPr>
          <w:rFonts w:asciiTheme="minorHAnsi" w:hAnsiTheme="minorHAnsi" w:cstheme="minorHAnsi"/>
          <w:spacing w:val="-3"/>
          <w:sz w:val="22"/>
        </w:rPr>
        <w:t>.</w:t>
      </w:r>
    </w:p>
    <w:p w:rsidR="00A418F9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The Architect may issue a Proposal Request detail</w:t>
      </w:r>
      <w:r w:rsidR="00A418F9" w:rsidRPr="00D7418A">
        <w:rPr>
          <w:rFonts w:asciiTheme="minorHAnsi" w:hAnsiTheme="minorHAnsi" w:cstheme="minorHAnsi"/>
          <w:spacing w:val="-3"/>
          <w:sz w:val="22"/>
        </w:rPr>
        <w:t>ing the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description of a proposed change </w:t>
      </w:r>
      <w:r w:rsidR="00A418F9" w:rsidRPr="00D7418A">
        <w:rPr>
          <w:rFonts w:asciiTheme="minorHAnsi" w:hAnsiTheme="minorHAnsi" w:cstheme="minorHAnsi"/>
          <w:spacing w:val="-3"/>
          <w:sz w:val="22"/>
        </w:rPr>
        <w:t>along with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additional or revised drawings/specifications</w:t>
      </w:r>
      <w:r w:rsidR="009D6E1B" w:rsidRPr="00D7418A">
        <w:rPr>
          <w:rFonts w:asciiTheme="minorHAnsi" w:hAnsiTheme="minorHAnsi" w:cstheme="minorHAnsi"/>
          <w:spacing w:val="-3"/>
          <w:sz w:val="22"/>
        </w:rPr>
        <w:t>, and with a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change in contract time </w:t>
      </w:r>
      <w:r w:rsidR="009D6E1B" w:rsidRPr="00D7418A">
        <w:rPr>
          <w:rFonts w:asciiTheme="minorHAnsi" w:hAnsiTheme="minorHAnsi" w:cstheme="minorHAnsi"/>
          <w:spacing w:val="-3"/>
          <w:sz w:val="22"/>
        </w:rPr>
        <w:t>to execute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the change with a stipulation of </w:t>
      </w:r>
      <w:r w:rsidR="009D6E1B" w:rsidRPr="00D7418A">
        <w:rPr>
          <w:rFonts w:asciiTheme="minorHAnsi" w:hAnsiTheme="minorHAnsi" w:cstheme="minorHAnsi"/>
          <w:spacing w:val="-3"/>
          <w:sz w:val="22"/>
        </w:rPr>
        <w:t xml:space="preserve">required </w:t>
      </w:r>
      <w:r w:rsidRPr="00D7418A">
        <w:rPr>
          <w:rFonts w:asciiTheme="minorHAnsi" w:hAnsiTheme="minorHAnsi" w:cstheme="minorHAnsi"/>
          <w:spacing w:val="-3"/>
          <w:sz w:val="22"/>
        </w:rPr>
        <w:t>overtime work and the period the price is valid.</w:t>
      </w:r>
    </w:p>
    <w:p w:rsidR="009A2AEB" w:rsidRPr="00D7418A" w:rsidRDefault="009A2AEB" w:rsidP="00A418F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Contractor will prepare and submit an estimate within ten working days.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CONSTRUCTION CHANGE DIRECTIVE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Architect may issue a document, signed by the Owner, instructing the Contractor to proceed with a change in the work, for subsequent inclusion in a change order.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The document will describe changes in the work, and will designate method of determining any change in Contract Sum or Contract Time.</w:t>
      </w:r>
    </w:p>
    <w:p w:rsidR="009A2AEB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execute the change in work.</w:t>
      </w:r>
    </w:p>
    <w:p w:rsidR="00062CAD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At a predetermined time or at the completion of the work, proceed as shown in Item 1.6, below.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lastRenderedPageBreak/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STIPULATED SUM CHANGE ORDER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Based on Proposal Request and Contractor's price quotation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UNIT PRICE CHANGE ORDER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Execute change order(s) on a fixed unit price basis for pre</w:t>
      </w:r>
      <w:r w:rsidR="001F5704" w:rsidRPr="00D7418A">
        <w:rPr>
          <w:rFonts w:asciiTheme="minorHAnsi" w:hAnsiTheme="minorHAnsi" w:cstheme="minorHAnsi"/>
          <w:spacing w:val="-3"/>
          <w:sz w:val="22"/>
        </w:rPr>
        <w:t>-</w:t>
      </w:r>
      <w:r w:rsidRPr="00D7418A">
        <w:rPr>
          <w:rFonts w:asciiTheme="minorHAnsi" w:hAnsiTheme="minorHAnsi" w:cstheme="minorHAnsi"/>
          <w:spacing w:val="-3"/>
          <w:sz w:val="22"/>
        </w:rPr>
        <w:t>determined unit prices and quantities.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Execute work under a Construction Change Directive, for unit costs or quantities of units of work, not pre-determined.</w:t>
      </w:r>
    </w:p>
    <w:p w:rsidR="009A2AEB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Compute changes in contract sum or contract time as specified in a time and material change order.</w:t>
      </w:r>
    </w:p>
    <w:p w:rsidR="00062CAD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At a predetermined time or at the completion of the work, proceed as shown in Item 1.6, above.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TIME AND MATERIAL CHANGE ORDER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Submit itemized account and supporting data after completion of change, within time limits indicated in the Conditions of the Contract.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Maintain detailed records of work done on Time and Material basis.</w:t>
      </w:r>
    </w:p>
    <w:p w:rsidR="009A2AEB" w:rsidRDefault="00AC38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 xml:space="preserve">Maintain all </w:t>
      </w:r>
      <w:r w:rsidR="009A2AEB" w:rsidRPr="00D7418A">
        <w:rPr>
          <w:rFonts w:asciiTheme="minorHAnsi" w:hAnsiTheme="minorHAnsi" w:cstheme="minorHAnsi"/>
          <w:spacing w:val="-3"/>
          <w:sz w:val="22"/>
        </w:rPr>
        <w:t>information required for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proper</w:t>
      </w:r>
      <w:r w:rsidR="009A2AEB" w:rsidRPr="00D7418A">
        <w:rPr>
          <w:rFonts w:asciiTheme="minorHAnsi" w:hAnsiTheme="minorHAnsi" w:cstheme="minorHAnsi"/>
          <w:spacing w:val="-3"/>
          <w:sz w:val="22"/>
        </w:rPr>
        <w:t xml:space="preserve"> evaluation of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all</w:t>
      </w:r>
      <w:r w:rsidR="009A2AEB" w:rsidRPr="00D7418A">
        <w:rPr>
          <w:rFonts w:asciiTheme="minorHAnsi" w:hAnsiTheme="minorHAnsi" w:cstheme="minorHAnsi"/>
          <w:spacing w:val="-3"/>
          <w:sz w:val="22"/>
        </w:rPr>
        <w:t xml:space="preserve"> proposed changes and to 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associated </w:t>
      </w:r>
      <w:r w:rsidR="009A2AEB" w:rsidRPr="00D7418A">
        <w:rPr>
          <w:rFonts w:asciiTheme="minorHAnsi" w:hAnsiTheme="minorHAnsi" w:cstheme="minorHAnsi"/>
          <w:spacing w:val="-3"/>
          <w:sz w:val="22"/>
        </w:rPr>
        <w:t>costs for changes in the work.</w:t>
      </w:r>
    </w:p>
    <w:p w:rsidR="00062CAD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At a predetermined time or at the completion of the work, proceed as shown in Item 1.6, above.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EXECUTION OF CHANGE ORDERS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Execution of Change Orders:  Architect will issue Change Orders for signatures of parties as provided in</w:t>
      </w:r>
      <w:r w:rsidR="00062CAD">
        <w:rPr>
          <w:rFonts w:asciiTheme="minorHAnsi" w:hAnsiTheme="minorHAnsi" w:cstheme="minorHAnsi"/>
          <w:spacing w:val="-3"/>
          <w:sz w:val="22"/>
        </w:rPr>
        <w:t xml:space="preserve"> the Conditions of the Contract, with</w:t>
      </w:r>
      <w:r w:rsidR="00104319">
        <w:rPr>
          <w:rFonts w:asciiTheme="minorHAnsi" w:hAnsiTheme="minorHAnsi" w:cstheme="minorHAnsi"/>
          <w:spacing w:val="-3"/>
          <w:sz w:val="22"/>
        </w:rPr>
        <w:t>in</w:t>
      </w:r>
      <w:r w:rsidR="00062CAD">
        <w:rPr>
          <w:rFonts w:asciiTheme="minorHAnsi" w:hAnsiTheme="minorHAnsi" w:cstheme="minorHAnsi"/>
          <w:spacing w:val="-3"/>
          <w:sz w:val="22"/>
        </w:rPr>
        <w:t xml:space="preserve"> </w:t>
      </w:r>
      <w:r w:rsidR="00825001">
        <w:rPr>
          <w:rFonts w:asciiTheme="minorHAnsi" w:hAnsiTheme="minorHAnsi" w:cstheme="minorHAnsi"/>
          <w:spacing w:val="-3"/>
          <w:sz w:val="22"/>
        </w:rPr>
        <w:t>ten</w:t>
      </w:r>
      <w:r w:rsidR="00062CAD">
        <w:rPr>
          <w:rFonts w:asciiTheme="minorHAnsi" w:hAnsiTheme="minorHAnsi" w:cstheme="minorHAnsi"/>
          <w:spacing w:val="-3"/>
          <w:sz w:val="22"/>
        </w:rPr>
        <w:t xml:space="preserve"> </w:t>
      </w:r>
      <w:r w:rsidR="00104319">
        <w:rPr>
          <w:rFonts w:asciiTheme="minorHAnsi" w:hAnsiTheme="minorHAnsi" w:cstheme="minorHAnsi"/>
          <w:spacing w:val="-3"/>
          <w:sz w:val="22"/>
        </w:rPr>
        <w:t xml:space="preserve">working </w:t>
      </w:r>
      <w:r w:rsidR="00062CAD">
        <w:rPr>
          <w:rFonts w:asciiTheme="minorHAnsi" w:hAnsiTheme="minorHAnsi" w:cstheme="minorHAnsi"/>
          <w:spacing w:val="-3"/>
          <w:sz w:val="22"/>
        </w:rPr>
        <w:t>days.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CORRELATION OF CONTRACTOR SUBMITTALS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revise Schedule of Values and Application for Payment forms to record each authorized Change Order as a separate line item and adjust the Contract Sum.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revise progress schedules to reflect any change in Contract Time, revise sub</w:t>
      </w:r>
      <w:r w:rsidR="001F5704" w:rsidRPr="00D7418A">
        <w:rPr>
          <w:rFonts w:asciiTheme="minorHAnsi" w:hAnsiTheme="minorHAnsi" w:cstheme="minorHAnsi"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spacing w:val="-3"/>
          <w:sz w:val="22"/>
        </w:rPr>
        <w:t>schedules to adjust time for other items of work affected by the change, and resubmit.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enter changes in Project Record Documents.</w:t>
      </w:r>
    </w:p>
    <w:p w:rsidR="00FC7C2F" w:rsidRPr="00D7418A" w:rsidRDefault="00FC7C2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>PART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b/>
          <w:spacing w:val="-3"/>
          <w:sz w:val="22"/>
        </w:rPr>
        <w:t>2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Pr="00D7418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9A2AEB" w:rsidRPr="00D7418A" w:rsidRDefault="009A2AE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Not Used.</w:t>
      </w:r>
    </w:p>
    <w:p w:rsidR="009A2AEB" w:rsidRPr="00D7418A" w:rsidRDefault="009A2AE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>PART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b/>
          <w:spacing w:val="-3"/>
          <w:sz w:val="22"/>
        </w:rPr>
        <w:t>3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Pr="00D7418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9A2AEB" w:rsidRPr="00D7418A" w:rsidRDefault="009A2AE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Not Used.</w:t>
      </w:r>
    </w:p>
    <w:p w:rsidR="009A2AEB" w:rsidRPr="00D7418A" w:rsidRDefault="009A2AE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9A2AEB" w:rsidRPr="00D7418A" w:rsidSect="00C76D7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440" w:bottom="1152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B89" w:rsidRDefault="00B45B89">
      <w:pPr>
        <w:spacing w:line="20" w:lineRule="exact"/>
      </w:pPr>
    </w:p>
  </w:endnote>
  <w:endnote w:type="continuationSeparator" w:id="0">
    <w:p w:rsidR="00B45B89" w:rsidRDefault="00B45B89">
      <w:r>
        <w:t xml:space="preserve"> </w:t>
      </w:r>
    </w:p>
  </w:endnote>
  <w:endnote w:type="continuationNotice" w:id="1">
    <w:p w:rsidR="00B45B89" w:rsidRDefault="00B45B8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2E" w:rsidRPr="00D7418A" w:rsidRDefault="006F242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D7418A">
      <w:rPr>
        <w:rFonts w:asciiTheme="minorHAnsi" w:hAnsiTheme="minorHAnsi" w:cstheme="minorHAnsi"/>
        <w:spacing w:val="-3"/>
        <w:sz w:val="22"/>
      </w:rPr>
      <w:tab/>
      <w:t>01 26 00-</w:t>
    </w:r>
    <w:r w:rsidR="008740F7" w:rsidRPr="00D7418A">
      <w:rPr>
        <w:rFonts w:asciiTheme="minorHAnsi" w:hAnsiTheme="minorHAnsi" w:cstheme="minorHAnsi"/>
        <w:spacing w:val="-3"/>
        <w:sz w:val="22"/>
      </w:rPr>
      <w:fldChar w:fldCharType="begin"/>
    </w:r>
    <w:r w:rsidRPr="00D7418A">
      <w:rPr>
        <w:rFonts w:asciiTheme="minorHAnsi" w:hAnsiTheme="minorHAnsi" w:cstheme="minorHAnsi"/>
        <w:spacing w:val="-3"/>
        <w:sz w:val="22"/>
      </w:rPr>
      <w:instrText>page \* arabic</w:instrText>
    </w:r>
    <w:r w:rsidR="008740F7" w:rsidRPr="00D7418A">
      <w:rPr>
        <w:rFonts w:asciiTheme="minorHAnsi" w:hAnsiTheme="minorHAnsi" w:cstheme="minorHAnsi"/>
        <w:spacing w:val="-3"/>
        <w:sz w:val="22"/>
      </w:rPr>
      <w:fldChar w:fldCharType="separate"/>
    </w:r>
    <w:r w:rsidR="00825001">
      <w:rPr>
        <w:rFonts w:asciiTheme="minorHAnsi" w:hAnsiTheme="minorHAnsi" w:cstheme="minorHAnsi"/>
        <w:noProof/>
        <w:spacing w:val="-3"/>
        <w:sz w:val="22"/>
      </w:rPr>
      <w:t>2</w:t>
    </w:r>
    <w:r w:rsidR="008740F7" w:rsidRPr="00D7418A">
      <w:rPr>
        <w:rFonts w:asciiTheme="minorHAnsi" w:hAnsiTheme="minorHAnsi" w:cstheme="minorHAnsi"/>
        <w:spacing w:val="-3"/>
        <w:sz w:val="22"/>
      </w:rPr>
      <w:fldChar w:fldCharType="end"/>
    </w:r>
    <w:r w:rsidRPr="00D7418A">
      <w:rPr>
        <w:rFonts w:asciiTheme="minorHAnsi" w:hAnsiTheme="minorHAnsi" w:cstheme="minorHAnsi"/>
        <w:spacing w:val="-3"/>
        <w:sz w:val="22"/>
      </w:rPr>
      <w:t xml:space="preserve"> of </w:t>
    </w:r>
    <w:r w:rsidR="008740F7" w:rsidRPr="00D7418A">
      <w:rPr>
        <w:rStyle w:val="PageNumber"/>
        <w:rFonts w:asciiTheme="minorHAnsi" w:hAnsiTheme="minorHAnsi" w:cstheme="minorHAnsi"/>
        <w:sz w:val="22"/>
      </w:rPr>
      <w:fldChar w:fldCharType="begin"/>
    </w:r>
    <w:r w:rsidRPr="00D7418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740F7" w:rsidRPr="00D7418A">
      <w:rPr>
        <w:rStyle w:val="PageNumber"/>
        <w:rFonts w:asciiTheme="minorHAnsi" w:hAnsiTheme="minorHAnsi" w:cstheme="minorHAnsi"/>
        <w:sz w:val="22"/>
      </w:rPr>
      <w:fldChar w:fldCharType="separate"/>
    </w:r>
    <w:r w:rsidR="00825001">
      <w:rPr>
        <w:rStyle w:val="PageNumber"/>
        <w:rFonts w:asciiTheme="minorHAnsi" w:hAnsiTheme="minorHAnsi" w:cstheme="minorHAnsi"/>
        <w:noProof/>
        <w:sz w:val="22"/>
      </w:rPr>
      <w:t>2</w:t>
    </w:r>
    <w:r w:rsidR="008740F7" w:rsidRPr="00D7418A">
      <w:rPr>
        <w:rStyle w:val="PageNumber"/>
        <w:rFonts w:asciiTheme="minorHAnsi" w:hAnsiTheme="minorHAnsi" w:cstheme="minorHAnsi"/>
        <w:sz w:val="22"/>
      </w:rPr>
      <w:fldChar w:fldCharType="end"/>
    </w:r>
    <w:r w:rsidRPr="00D7418A">
      <w:rPr>
        <w:rFonts w:asciiTheme="minorHAnsi" w:hAnsiTheme="minorHAnsi" w:cstheme="minorHAnsi"/>
        <w:spacing w:val="-3"/>
        <w:sz w:val="22"/>
      </w:rPr>
      <w:tab/>
      <w:t>Contract Modification Procedures</w:t>
    </w:r>
  </w:p>
  <w:p w:rsidR="006F242E" w:rsidRPr="00D7418A" w:rsidRDefault="006F242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D7418A">
      <w:rPr>
        <w:rFonts w:asciiTheme="minorHAnsi" w:hAnsiTheme="minorHAnsi" w:cstheme="minorHAnsi"/>
        <w:spacing w:val="-3"/>
        <w:sz w:val="22"/>
      </w:rPr>
      <w:tab/>
    </w:r>
    <w:r w:rsidRPr="00D7418A">
      <w:rPr>
        <w:rFonts w:asciiTheme="minorHAnsi" w:hAnsiTheme="minorHAnsi" w:cstheme="minorHAnsi"/>
        <w:spacing w:val="-3"/>
        <w:sz w:val="22"/>
      </w:rPr>
      <w:tab/>
    </w:r>
    <w:r w:rsidR="00FC7C2F">
      <w:rPr>
        <w:rFonts w:asciiTheme="minorHAnsi" w:hAnsiTheme="minorHAnsi" w:cstheme="minorHAnsi"/>
        <w:spacing w:val="-3"/>
        <w:sz w:val="22"/>
      </w:rPr>
      <w:t>DMS 202</w:t>
    </w:r>
    <w:r w:rsidR="005549D7">
      <w:rPr>
        <w:rFonts w:asciiTheme="minorHAnsi" w:hAnsiTheme="minorHAnsi" w:cstheme="minorHAnsi"/>
        <w:spacing w:val="-3"/>
        <w:sz w:val="22"/>
      </w:rPr>
      <w:t xml:space="preserve">3 </w:t>
    </w:r>
    <w:r w:rsidRPr="00D7418A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B89" w:rsidRDefault="00B45B89">
      <w:r>
        <w:separator/>
      </w:r>
    </w:p>
  </w:footnote>
  <w:footnote w:type="continuationSeparator" w:id="0">
    <w:p w:rsidR="00B45B89" w:rsidRDefault="00B4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2E" w:rsidRPr="00D7418A" w:rsidRDefault="006F242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D7418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7418A">
          <w:rPr>
            <w:rFonts w:asciiTheme="minorHAnsi" w:hAnsiTheme="minorHAnsi" w:cstheme="minorHAnsi"/>
            <w:sz w:val="22"/>
          </w:rPr>
          <w:t>Palm Beach</w:t>
        </w:r>
      </w:smartTag>
      <w:r w:rsidRPr="00D7418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D7418A">
          <w:rPr>
            <w:rFonts w:asciiTheme="minorHAnsi" w:hAnsiTheme="minorHAnsi" w:cstheme="minorHAnsi"/>
            <w:sz w:val="22"/>
          </w:rPr>
          <w:t>County</w:t>
        </w:r>
      </w:smartTag>
    </w:smartTag>
  </w:p>
  <w:p w:rsidR="006F242E" w:rsidRPr="00D7418A" w:rsidRDefault="006F242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D7418A">
      <w:rPr>
        <w:rFonts w:asciiTheme="minorHAnsi" w:hAnsiTheme="minorHAnsi" w:cstheme="minorHAnsi"/>
        <w:sz w:val="22"/>
      </w:rPr>
      <w:t xml:space="preserve">Project Name: </w:t>
    </w:r>
  </w:p>
  <w:p w:rsidR="006F242E" w:rsidRPr="00D7418A" w:rsidRDefault="006F242E">
    <w:pPr>
      <w:pStyle w:val="Header"/>
      <w:rPr>
        <w:rFonts w:asciiTheme="minorHAnsi" w:hAnsiTheme="minorHAnsi" w:cstheme="minorHAnsi"/>
        <w:sz w:val="22"/>
      </w:rPr>
    </w:pPr>
    <w:r w:rsidRPr="00D7418A">
      <w:rPr>
        <w:rFonts w:asciiTheme="minorHAnsi" w:hAnsiTheme="minorHAnsi" w:cstheme="minorHAnsi"/>
        <w:sz w:val="22"/>
      </w:rPr>
      <w:t xml:space="preserve">SDPBC Project No.: </w:t>
    </w:r>
  </w:p>
  <w:p w:rsidR="006F242E" w:rsidRDefault="006F242E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1D49"/>
    <w:multiLevelType w:val="multilevel"/>
    <w:tmpl w:val="3AEC03C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55E4175"/>
    <w:multiLevelType w:val="multilevel"/>
    <w:tmpl w:val="4E9C3CC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8E4395B"/>
    <w:multiLevelType w:val="multilevel"/>
    <w:tmpl w:val="7584E3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91"/>
    <w:rsid w:val="00062CAD"/>
    <w:rsid w:val="00104319"/>
    <w:rsid w:val="00164DBC"/>
    <w:rsid w:val="001D1273"/>
    <w:rsid w:val="001E180A"/>
    <w:rsid w:val="001F5704"/>
    <w:rsid w:val="00221566"/>
    <w:rsid w:val="0025135C"/>
    <w:rsid w:val="00264455"/>
    <w:rsid w:val="002E250E"/>
    <w:rsid w:val="00354DE7"/>
    <w:rsid w:val="003959E5"/>
    <w:rsid w:val="004E559E"/>
    <w:rsid w:val="005549D7"/>
    <w:rsid w:val="005A1D95"/>
    <w:rsid w:val="00621D3E"/>
    <w:rsid w:val="006607F7"/>
    <w:rsid w:val="0067667D"/>
    <w:rsid w:val="006C4207"/>
    <w:rsid w:val="006F242E"/>
    <w:rsid w:val="007110FD"/>
    <w:rsid w:val="007D505B"/>
    <w:rsid w:val="00825001"/>
    <w:rsid w:val="008457BD"/>
    <w:rsid w:val="008740F7"/>
    <w:rsid w:val="008C0E91"/>
    <w:rsid w:val="008C6A56"/>
    <w:rsid w:val="008E1B10"/>
    <w:rsid w:val="00901162"/>
    <w:rsid w:val="009A2AEB"/>
    <w:rsid w:val="009D6E1B"/>
    <w:rsid w:val="00A36FE4"/>
    <w:rsid w:val="00A418F9"/>
    <w:rsid w:val="00A61603"/>
    <w:rsid w:val="00AA77CA"/>
    <w:rsid w:val="00AC38C1"/>
    <w:rsid w:val="00B45B89"/>
    <w:rsid w:val="00B5020B"/>
    <w:rsid w:val="00B5473E"/>
    <w:rsid w:val="00B634B4"/>
    <w:rsid w:val="00B64227"/>
    <w:rsid w:val="00B94EBF"/>
    <w:rsid w:val="00BE4DF3"/>
    <w:rsid w:val="00BF0EAA"/>
    <w:rsid w:val="00C23A1E"/>
    <w:rsid w:val="00C76D71"/>
    <w:rsid w:val="00CA6212"/>
    <w:rsid w:val="00CE56BD"/>
    <w:rsid w:val="00CF35E0"/>
    <w:rsid w:val="00D7418A"/>
    <w:rsid w:val="00D8642B"/>
    <w:rsid w:val="00DA41B7"/>
    <w:rsid w:val="00DA5162"/>
    <w:rsid w:val="00DD15BF"/>
    <w:rsid w:val="00E71B24"/>
    <w:rsid w:val="00E9387C"/>
    <w:rsid w:val="00E97FEF"/>
    <w:rsid w:val="00EC794F"/>
    <w:rsid w:val="00F141EB"/>
    <w:rsid w:val="00F61A55"/>
    <w:rsid w:val="00F67D86"/>
    <w:rsid w:val="00FA21F0"/>
    <w:rsid w:val="00FA3400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60226A0-B450-4780-8125-F8117E4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A1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23A1E"/>
    <w:pPr>
      <w:outlineLvl w:val="0"/>
    </w:pPr>
  </w:style>
  <w:style w:type="paragraph" w:styleId="Heading2">
    <w:name w:val="heading 2"/>
    <w:basedOn w:val="Normal"/>
    <w:next w:val="Normal"/>
    <w:qFormat/>
    <w:rsid w:val="00C23A1E"/>
    <w:pPr>
      <w:outlineLvl w:val="1"/>
    </w:pPr>
  </w:style>
  <w:style w:type="paragraph" w:styleId="Heading3">
    <w:name w:val="heading 3"/>
    <w:basedOn w:val="Normal"/>
    <w:next w:val="Normal"/>
    <w:qFormat/>
    <w:rsid w:val="00C23A1E"/>
    <w:pPr>
      <w:outlineLvl w:val="2"/>
    </w:pPr>
  </w:style>
  <w:style w:type="paragraph" w:styleId="Heading4">
    <w:name w:val="heading 4"/>
    <w:basedOn w:val="Normal"/>
    <w:next w:val="Normal"/>
    <w:qFormat/>
    <w:rsid w:val="00C23A1E"/>
    <w:pPr>
      <w:outlineLvl w:val="3"/>
    </w:pPr>
  </w:style>
  <w:style w:type="paragraph" w:styleId="Heading5">
    <w:name w:val="heading 5"/>
    <w:basedOn w:val="Normal"/>
    <w:next w:val="Normal"/>
    <w:qFormat/>
    <w:rsid w:val="00C23A1E"/>
    <w:pPr>
      <w:outlineLvl w:val="4"/>
    </w:pPr>
  </w:style>
  <w:style w:type="paragraph" w:styleId="Heading6">
    <w:name w:val="heading 6"/>
    <w:basedOn w:val="Normal"/>
    <w:next w:val="Normal"/>
    <w:qFormat/>
    <w:rsid w:val="00C23A1E"/>
    <w:pPr>
      <w:outlineLvl w:val="5"/>
    </w:pPr>
  </w:style>
  <w:style w:type="paragraph" w:styleId="Heading7">
    <w:name w:val="heading 7"/>
    <w:basedOn w:val="Normal"/>
    <w:next w:val="Normal"/>
    <w:qFormat/>
    <w:rsid w:val="00C23A1E"/>
    <w:pPr>
      <w:outlineLvl w:val="6"/>
    </w:pPr>
  </w:style>
  <w:style w:type="paragraph" w:styleId="Heading8">
    <w:name w:val="heading 8"/>
    <w:basedOn w:val="Normal"/>
    <w:next w:val="Normal"/>
    <w:qFormat/>
    <w:rsid w:val="00C23A1E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23A1E"/>
  </w:style>
  <w:style w:type="character" w:styleId="EndnoteReference">
    <w:name w:val="endnote reference"/>
    <w:basedOn w:val="DefaultParagraphFont"/>
    <w:semiHidden/>
    <w:rsid w:val="00C23A1E"/>
    <w:rPr>
      <w:vertAlign w:val="superscript"/>
    </w:rPr>
  </w:style>
  <w:style w:type="paragraph" w:styleId="FootnoteText">
    <w:name w:val="footnote text"/>
    <w:basedOn w:val="Normal"/>
    <w:semiHidden/>
    <w:rsid w:val="00C23A1E"/>
  </w:style>
  <w:style w:type="character" w:styleId="FootnoteReference">
    <w:name w:val="footnote reference"/>
    <w:basedOn w:val="DefaultParagraphFont"/>
    <w:semiHidden/>
    <w:rsid w:val="00C23A1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23A1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23A1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23A1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23A1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23A1E"/>
  </w:style>
  <w:style w:type="character" w:customStyle="1" w:styleId="EquationCaption">
    <w:name w:val="_Equation Caption"/>
    <w:rsid w:val="00C23A1E"/>
  </w:style>
  <w:style w:type="paragraph" w:styleId="Header">
    <w:name w:val="header"/>
    <w:basedOn w:val="Normal"/>
    <w:rsid w:val="00C23A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A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3A1E"/>
  </w:style>
  <w:style w:type="paragraph" w:styleId="BalloonText">
    <w:name w:val="Balloon Text"/>
    <w:basedOn w:val="Normal"/>
    <w:semiHidden/>
    <w:rsid w:val="008C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01028</vt:lpstr>
    </vt:vector>
  </TitlesOfParts>
  <Company>SDPBC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MODIFICATION PROCEDURES</dc:title>
  <dc:subject/>
  <dc:creator>SDPBC</dc:creator>
  <cp:keywords/>
  <cp:lastModifiedBy>Deanna Cruz</cp:lastModifiedBy>
  <cp:revision>2</cp:revision>
  <cp:lastPrinted>2013-11-08T15:10:00Z</cp:lastPrinted>
  <dcterms:created xsi:type="dcterms:W3CDTF">2023-03-15T15:57:00Z</dcterms:created>
  <dcterms:modified xsi:type="dcterms:W3CDTF">2023-03-15T15:57:00Z</dcterms:modified>
</cp:coreProperties>
</file>