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B76" w:rsidRPr="005E18B3" w:rsidRDefault="00084B76">
      <w:pPr>
        <w:widowControl/>
        <w:jc w:val="center"/>
        <w:rPr>
          <w:rFonts w:asciiTheme="minorHAnsi" w:hAnsiTheme="minorHAnsi" w:cstheme="minorHAnsi"/>
          <w:b/>
          <w:sz w:val="22"/>
        </w:rPr>
      </w:pPr>
      <w:bookmarkStart w:id="0" w:name="_GoBack"/>
      <w:bookmarkEnd w:id="0"/>
      <w:r w:rsidRPr="005E18B3">
        <w:rPr>
          <w:rFonts w:asciiTheme="minorHAnsi" w:hAnsiTheme="minorHAnsi" w:cstheme="minorHAnsi"/>
          <w:b/>
          <w:sz w:val="22"/>
        </w:rPr>
        <w:t xml:space="preserve">SECTION </w:t>
      </w:r>
      <w:r w:rsidR="006657AC" w:rsidRPr="005E18B3">
        <w:rPr>
          <w:rFonts w:asciiTheme="minorHAnsi" w:hAnsiTheme="minorHAnsi" w:cstheme="minorHAnsi"/>
          <w:b/>
          <w:sz w:val="22"/>
        </w:rPr>
        <w:t>32 84 23</w:t>
      </w:r>
    </w:p>
    <w:p w:rsidR="00084B76" w:rsidRPr="005E18B3" w:rsidRDefault="00084B76">
      <w:pPr>
        <w:widowControl/>
        <w:jc w:val="center"/>
        <w:rPr>
          <w:rFonts w:asciiTheme="minorHAnsi" w:hAnsiTheme="minorHAnsi" w:cstheme="minorHAnsi"/>
          <w:b/>
          <w:sz w:val="22"/>
        </w:rPr>
      </w:pPr>
      <w:r w:rsidRPr="005E18B3">
        <w:rPr>
          <w:rFonts w:asciiTheme="minorHAnsi" w:hAnsiTheme="minorHAnsi" w:cstheme="minorHAnsi"/>
          <w:b/>
          <w:sz w:val="22"/>
        </w:rPr>
        <w:t>UNDERGROUND IRRIGATION SYSTEM</w:t>
      </w:r>
    </w:p>
    <w:p w:rsidR="00084B76" w:rsidRPr="005E18B3" w:rsidRDefault="00084B76">
      <w:pPr>
        <w:widowControl/>
        <w:jc w:val="both"/>
        <w:rPr>
          <w:rFonts w:asciiTheme="minorHAnsi" w:hAnsiTheme="minorHAnsi" w:cstheme="minorHAnsi"/>
          <w:sz w:val="22"/>
        </w:rPr>
      </w:pPr>
    </w:p>
    <w:p w:rsidR="00084B76" w:rsidRPr="005E18B3" w:rsidRDefault="00084B76" w:rsidP="002349A6">
      <w:pPr>
        <w:widowControl/>
        <w:tabs>
          <w:tab w:val="left" w:pos="900"/>
        </w:tabs>
        <w:jc w:val="both"/>
        <w:rPr>
          <w:rFonts w:asciiTheme="minorHAnsi" w:hAnsiTheme="minorHAnsi" w:cstheme="minorHAnsi"/>
          <w:b/>
          <w:sz w:val="22"/>
        </w:rPr>
      </w:pPr>
      <w:r w:rsidRPr="005E18B3">
        <w:rPr>
          <w:rFonts w:asciiTheme="minorHAnsi" w:hAnsiTheme="minorHAnsi" w:cstheme="minorHAnsi"/>
          <w:b/>
          <w:sz w:val="22"/>
        </w:rPr>
        <w:t xml:space="preserve">PART </w:t>
      </w:r>
      <w:r w:rsidR="002349A6" w:rsidRPr="005E18B3">
        <w:rPr>
          <w:rFonts w:asciiTheme="minorHAnsi" w:hAnsiTheme="minorHAnsi" w:cstheme="minorHAnsi"/>
          <w:b/>
          <w:sz w:val="22"/>
        </w:rPr>
        <w:t>1</w:t>
      </w:r>
      <w:r w:rsidR="002349A6" w:rsidRPr="005E18B3">
        <w:rPr>
          <w:rFonts w:asciiTheme="minorHAnsi" w:hAnsiTheme="minorHAnsi" w:cstheme="minorHAnsi"/>
          <w:b/>
          <w:sz w:val="22"/>
        </w:rPr>
        <w:tab/>
      </w:r>
      <w:r w:rsidRPr="005E18B3">
        <w:rPr>
          <w:rFonts w:asciiTheme="minorHAnsi" w:hAnsiTheme="minorHAnsi" w:cstheme="minorHAnsi"/>
          <w:b/>
          <w:sz w:val="22"/>
        </w:rPr>
        <w:t>GENERAL</w:t>
      </w:r>
    </w:p>
    <w:p w:rsidR="00084B76" w:rsidRPr="005E18B3" w:rsidRDefault="00084B76">
      <w:pPr>
        <w:widowControl/>
        <w:numPr>
          <w:ilvl w:val="0"/>
          <w:numId w:val="25"/>
        </w:numPr>
        <w:rPr>
          <w:rFonts w:asciiTheme="minorHAnsi" w:hAnsiTheme="minorHAnsi" w:cstheme="minorHAnsi"/>
          <w:sz w:val="22"/>
        </w:rPr>
      </w:pPr>
      <w:r w:rsidRPr="005E18B3">
        <w:rPr>
          <w:rFonts w:asciiTheme="minorHAnsi" w:hAnsiTheme="minorHAnsi" w:cstheme="minorHAnsi"/>
          <w:sz w:val="22"/>
        </w:rPr>
        <w:t>SCOPE</w:t>
      </w:r>
    </w:p>
    <w:p w:rsidR="00084B76" w:rsidRPr="005E18B3" w:rsidRDefault="00084B76">
      <w:pPr>
        <w:widowControl/>
        <w:numPr>
          <w:ilvl w:val="1"/>
          <w:numId w:val="25"/>
        </w:numPr>
        <w:rPr>
          <w:rFonts w:asciiTheme="minorHAnsi" w:hAnsiTheme="minorHAnsi" w:cstheme="minorHAnsi"/>
          <w:sz w:val="22"/>
        </w:rPr>
      </w:pPr>
      <w:r w:rsidRPr="005E18B3">
        <w:rPr>
          <w:rFonts w:asciiTheme="minorHAnsi" w:hAnsiTheme="minorHAnsi" w:cstheme="minorHAnsi"/>
          <w:sz w:val="22"/>
        </w:rPr>
        <w:t>Provide all labor, material, equipment and services required for the installation of irrigation system as described in the specifications and on the plans.</w:t>
      </w:r>
    </w:p>
    <w:p w:rsidR="00084B76" w:rsidRPr="005E18B3" w:rsidRDefault="00084B76">
      <w:pPr>
        <w:widowControl/>
        <w:numPr>
          <w:ilvl w:val="1"/>
          <w:numId w:val="25"/>
        </w:numPr>
        <w:rPr>
          <w:rFonts w:asciiTheme="minorHAnsi" w:hAnsiTheme="minorHAnsi" w:cstheme="minorHAnsi"/>
          <w:sz w:val="22"/>
        </w:rPr>
      </w:pPr>
      <w:r w:rsidRPr="005E18B3">
        <w:rPr>
          <w:rFonts w:asciiTheme="minorHAnsi" w:hAnsiTheme="minorHAnsi" w:cstheme="minorHAnsi"/>
          <w:sz w:val="22"/>
        </w:rPr>
        <w:t>Specifications are intended to include everything required and necessary for proper installation of the irrigation system whether each item is mentioned or not, and Contractor is expected to provide for a complete working system.</w:t>
      </w:r>
    </w:p>
    <w:p w:rsidR="00711B67" w:rsidRPr="005E18B3" w:rsidRDefault="00084B76">
      <w:pPr>
        <w:widowControl/>
        <w:numPr>
          <w:ilvl w:val="2"/>
          <w:numId w:val="25"/>
        </w:numPr>
        <w:rPr>
          <w:rFonts w:asciiTheme="minorHAnsi" w:hAnsiTheme="minorHAnsi" w:cstheme="minorHAnsi"/>
          <w:sz w:val="22"/>
        </w:rPr>
      </w:pPr>
      <w:r w:rsidRPr="005E18B3">
        <w:rPr>
          <w:rFonts w:asciiTheme="minorHAnsi" w:hAnsiTheme="minorHAnsi" w:cstheme="minorHAnsi"/>
          <w:sz w:val="22"/>
          <w:szCs w:val="24"/>
        </w:rPr>
        <w:t>Size the irrigation zones so that the irrigation pumps are able to supply a full irrigation cycle (flow and volume) for the entire campus within a</w:t>
      </w:r>
      <w:r w:rsidR="00711B67" w:rsidRPr="005E18B3">
        <w:rPr>
          <w:rFonts w:asciiTheme="minorHAnsi" w:hAnsiTheme="minorHAnsi" w:cstheme="minorHAnsi"/>
          <w:sz w:val="22"/>
          <w:szCs w:val="24"/>
        </w:rPr>
        <w:t>n eight</w:t>
      </w:r>
      <w:r w:rsidR="00153E5F" w:rsidRPr="005E18B3">
        <w:rPr>
          <w:rFonts w:asciiTheme="minorHAnsi" w:hAnsiTheme="minorHAnsi" w:cstheme="minorHAnsi"/>
          <w:sz w:val="22"/>
          <w:szCs w:val="24"/>
        </w:rPr>
        <w:t>-</w:t>
      </w:r>
      <w:r w:rsidRPr="005E18B3">
        <w:rPr>
          <w:rFonts w:asciiTheme="minorHAnsi" w:hAnsiTheme="minorHAnsi" w:cstheme="minorHAnsi"/>
          <w:sz w:val="22"/>
          <w:szCs w:val="24"/>
        </w:rPr>
        <w:t>hour period.</w:t>
      </w:r>
    </w:p>
    <w:p w:rsidR="00084B76" w:rsidRPr="005E18B3" w:rsidRDefault="00711B67">
      <w:pPr>
        <w:widowControl/>
        <w:numPr>
          <w:ilvl w:val="2"/>
          <w:numId w:val="25"/>
        </w:numPr>
        <w:rPr>
          <w:rFonts w:asciiTheme="minorHAnsi" w:hAnsiTheme="minorHAnsi" w:cstheme="minorHAnsi"/>
          <w:sz w:val="22"/>
        </w:rPr>
      </w:pPr>
      <w:r w:rsidRPr="005E18B3">
        <w:rPr>
          <w:rFonts w:asciiTheme="minorHAnsi" w:hAnsiTheme="minorHAnsi" w:cstheme="minorHAnsi"/>
          <w:sz w:val="22"/>
          <w:szCs w:val="24"/>
        </w:rPr>
        <w:t>Size the irrigation system to deliver sufficient water (1.5 inches) to maintain healthy landscaping and grass cover during two days of watering.</w:t>
      </w:r>
    </w:p>
    <w:p w:rsidR="00153E5F" w:rsidRPr="005E18B3" w:rsidRDefault="00084B76">
      <w:pPr>
        <w:widowControl/>
        <w:numPr>
          <w:ilvl w:val="2"/>
          <w:numId w:val="25"/>
        </w:numPr>
        <w:rPr>
          <w:rFonts w:asciiTheme="minorHAnsi" w:hAnsiTheme="minorHAnsi" w:cstheme="minorHAnsi"/>
          <w:sz w:val="22"/>
        </w:rPr>
      </w:pPr>
      <w:r w:rsidRPr="005E18B3">
        <w:rPr>
          <w:rFonts w:asciiTheme="minorHAnsi" w:hAnsiTheme="minorHAnsi" w:cstheme="minorHAnsi"/>
          <w:sz w:val="22"/>
        </w:rPr>
        <w:t>Provide separate zones and possible pump, system, and water supply for sports fields with Bermuda grass.</w:t>
      </w:r>
    </w:p>
    <w:p w:rsidR="00084B76" w:rsidRPr="005E18B3" w:rsidRDefault="00711B67" w:rsidP="00153E5F">
      <w:pPr>
        <w:widowControl/>
        <w:numPr>
          <w:ilvl w:val="3"/>
          <w:numId w:val="25"/>
        </w:numPr>
        <w:rPr>
          <w:rFonts w:asciiTheme="minorHAnsi" w:hAnsiTheme="minorHAnsi" w:cstheme="minorHAnsi"/>
          <w:sz w:val="22"/>
        </w:rPr>
      </w:pPr>
      <w:r w:rsidRPr="005E18B3">
        <w:rPr>
          <w:rFonts w:asciiTheme="minorHAnsi" w:hAnsiTheme="minorHAnsi" w:cstheme="minorHAnsi"/>
          <w:sz w:val="22"/>
        </w:rPr>
        <w:t>Also</w:t>
      </w:r>
      <w:r w:rsidR="00153E5F" w:rsidRPr="005E18B3">
        <w:rPr>
          <w:rFonts w:asciiTheme="minorHAnsi" w:hAnsiTheme="minorHAnsi" w:cstheme="minorHAnsi"/>
          <w:sz w:val="22"/>
        </w:rPr>
        <w:t>,</w:t>
      </w:r>
      <w:r w:rsidRPr="005E18B3">
        <w:rPr>
          <w:rFonts w:asciiTheme="minorHAnsi" w:hAnsiTheme="minorHAnsi" w:cstheme="minorHAnsi"/>
          <w:sz w:val="22"/>
        </w:rPr>
        <w:t xml:space="preserve"> provide separate zones for watering of shrub / ground cover areas.</w:t>
      </w:r>
    </w:p>
    <w:p w:rsidR="00084B76" w:rsidRPr="005E18B3" w:rsidRDefault="00084B76">
      <w:pPr>
        <w:widowControl/>
        <w:numPr>
          <w:ilvl w:val="1"/>
          <w:numId w:val="25"/>
        </w:numPr>
        <w:rPr>
          <w:rFonts w:asciiTheme="minorHAnsi" w:hAnsiTheme="minorHAnsi" w:cstheme="minorHAnsi"/>
          <w:sz w:val="22"/>
        </w:rPr>
      </w:pPr>
      <w:r w:rsidRPr="005E18B3">
        <w:rPr>
          <w:rFonts w:asciiTheme="minorHAnsi" w:hAnsiTheme="minorHAnsi" w:cstheme="minorHAnsi"/>
          <w:sz w:val="22"/>
        </w:rPr>
        <w:t>Execute all work in accordance with all applicable, ordinances, laws, regulations, codes, and local conditions, changes or additions shall be at no additional cost to Owner.</w:t>
      </w:r>
    </w:p>
    <w:p w:rsidR="00084B76" w:rsidRPr="005E18B3" w:rsidRDefault="00084B76">
      <w:pPr>
        <w:widowControl/>
        <w:numPr>
          <w:ilvl w:val="0"/>
          <w:numId w:val="25"/>
        </w:numPr>
        <w:rPr>
          <w:rFonts w:asciiTheme="minorHAnsi" w:hAnsiTheme="minorHAnsi" w:cstheme="minorHAnsi"/>
          <w:sz w:val="22"/>
        </w:rPr>
      </w:pPr>
      <w:r w:rsidRPr="005E18B3">
        <w:rPr>
          <w:rFonts w:asciiTheme="minorHAnsi" w:hAnsiTheme="minorHAnsi" w:cstheme="minorHAnsi"/>
          <w:sz w:val="22"/>
        </w:rPr>
        <w:t>BIDDING</w:t>
      </w:r>
    </w:p>
    <w:p w:rsidR="00084B76" w:rsidRPr="005E18B3" w:rsidRDefault="00084B76">
      <w:pPr>
        <w:widowControl/>
        <w:numPr>
          <w:ilvl w:val="1"/>
          <w:numId w:val="25"/>
        </w:numPr>
        <w:rPr>
          <w:rFonts w:asciiTheme="minorHAnsi" w:hAnsiTheme="minorHAnsi" w:cstheme="minorHAnsi"/>
          <w:sz w:val="22"/>
        </w:rPr>
      </w:pPr>
      <w:r w:rsidRPr="005E18B3">
        <w:rPr>
          <w:rFonts w:asciiTheme="minorHAnsi" w:hAnsiTheme="minorHAnsi" w:cstheme="minorHAnsi"/>
          <w:sz w:val="22"/>
        </w:rPr>
        <w:t>Bidders submitting a proposal for this contract shall be responsible to inspect site to acquaint themselves with nature of conditions, which may construction.</w:t>
      </w:r>
    </w:p>
    <w:p w:rsidR="00084B76" w:rsidRPr="005E18B3" w:rsidRDefault="00084B76">
      <w:pPr>
        <w:widowControl/>
        <w:numPr>
          <w:ilvl w:val="1"/>
          <w:numId w:val="25"/>
        </w:numPr>
        <w:rPr>
          <w:rFonts w:asciiTheme="minorHAnsi" w:hAnsiTheme="minorHAnsi" w:cstheme="minorHAnsi"/>
          <w:sz w:val="22"/>
        </w:rPr>
      </w:pPr>
      <w:r w:rsidRPr="005E18B3">
        <w:rPr>
          <w:rFonts w:asciiTheme="minorHAnsi" w:hAnsiTheme="minorHAnsi" w:cstheme="minorHAnsi"/>
          <w:sz w:val="22"/>
        </w:rPr>
        <w:t>Bidders shall make themselves aware of all existing and/or proposed utilities in area of work.</w:t>
      </w:r>
    </w:p>
    <w:p w:rsidR="00FE2DAB" w:rsidRPr="005E18B3" w:rsidRDefault="00FE2DAB">
      <w:pPr>
        <w:widowControl/>
        <w:numPr>
          <w:ilvl w:val="0"/>
          <w:numId w:val="25"/>
        </w:numPr>
        <w:rPr>
          <w:rFonts w:asciiTheme="minorHAnsi" w:hAnsiTheme="minorHAnsi" w:cstheme="minorHAnsi"/>
          <w:sz w:val="22"/>
        </w:rPr>
      </w:pPr>
      <w:r w:rsidRPr="005E18B3">
        <w:rPr>
          <w:rFonts w:asciiTheme="minorHAnsi" w:hAnsiTheme="minorHAnsi" w:cstheme="minorHAnsi"/>
          <w:sz w:val="22"/>
        </w:rPr>
        <w:t>REFERENCES</w:t>
      </w:r>
    </w:p>
    <w:p w:rsidR="00FE2DAB" w:rsidRPr="005E18B3" w:rsidRDefault="00FE2DAB" w:rsidP="00FE2DAB">
      <w:pPr>
        <w:widowControl/>
        <w:numPr>
          <w:ilvl w:val="1"/>
          <w:numId w:val="25"/>
        </w:numPr>
        <w:rPr>
          <w:rFonts w:asciiTheme="minorHAnsi" w:hAnsiTheme="minorHAnsi" w:cstheme="minorHAnsi"/>
          <w:sz w:val="22"/>
        </w:rPr>
      </w:pPr>
      <w:r w:rsidRPr="005E18B3">
        <w:rPr>
          <w:rFonts w:asciiTheme="minorHAnsi" w:hAnsiTheme="minorHAnsi" w:cstheme="minorHAnsi"/>
          <w:sz w:val="22"/>
        </w:rPr>
        <w:t>ASTM D1784</w:t>
      </w:r>
      <w:r w:rsidR="00E72B64" w:rsidRPr="005E18B3">
        <w:rPr>
          <w:rFonts w:asciiTheme="minorHAnsi" w:hAnsiTheme="minorHAnsi" w:cstheme="minorHAnsi"/>
          <w:sz w:val="22"/>
        </w:rPr>
        <w:t xml:space="preserve"> - Standard Specification for Rigid Poly(Vinyl Chloride) (PVC) Compounds and Chlorinated Poly(Vinyl Chloride) (CPVC) Compounds</w:t>
      </w:r>
    </w:p>
    <w:p w:rsidR="00FE2DAB" w:rsidRPr="005E18B3" w:rsidRDefault="00FE2DAB" w:rsidP="00FE2DAB">
      <w:pPr>
        <w:widowControl/>
        <w:numPr>
          <w:ilvl w:val="1"/>
          <w:numId w:val="25"/>
        </w:numPr>
        <w:rPr>
          <w:rFonts w:asciiTheme="minorHAnsi" w:hAnsiTheme="minorHAnsi" w:cstheme="minorHAnsi"/>
          <w:sz w:val="22"/>
        </w:rPr>
      </w:pPr>
      <w:r w:rsidRPr="005E18B3">
        <w:rPr>
          <w:rFonts w:asciiTheme="minorHAnsi" w:hAnsiTheme="minorHAnsi" w:cstheme="minorHAnsi"/>
          <w:sz w:val="22"/>
        </w:rPr>
        <w:t>ASTM D2241</w:t>
      </w:r>
      <w:r w:rsidR="00E72B64" w:rsidRPr="005E18B3">
        <w:rPr>
          <w:rFonts w:asciiTheme="minorHAnsi" w:hAnsiTheme="minorHAnsi" w:cstheme="minorHAnsi"/>
          <w:sz w:val="22"/>
        </w:rPr>
        <w:t xml:space="preserve"> -</w:t>
      </w:r>
      <w:r w:rsidRPr="005E18B3">
        <w:rPr>
          <w:rFonts w:asciiTheme="minorHAnsi" w:hAnsiTheme="minorHAnsi" w:cstheme="minorHAnsi"/>
          <w:sz w:val="22"/>
        </w:rPr>
        <w:t xml:space="preserve"> </w:t>
      </w:r>
      <w:r w:rsidR="00E72B64" w:rsidRPr="005E18B3">
        <w:rPr>
          <w:rFonts w:asciiTheme="minorHAnsi" w:hAnsiTheme="minorHAnsi" w:cstheme="minorHAnsi"/>
          <w:sz w:val="22"/>
        </w:rPr>
        <w:t>Standard Specification for Poly(Vinyl Chloride) (PVC) Pressure-Rated Pipe (SDR Series)</w:t>
      </w:r>
    </w:p>
    <w:p w:rsidR="00FE2DAB" w:rsidRPr="005E18B3" w:rsidRDefault="00FE2DAB" w:rsidP="00FE2DAB">
      <w:pPr>
        <w:widowControl/>
        <w:numPr>
          <w:ilvl w:val="1"/>
          <w:numId w:val="25"/>
        </w:numPr>
        <w:rPr>
          <w:rFonts w:asciiTheme="minorHAnsi" w:hAnsiTheme="minorHAnsi" w:cstheme="minorHAnsi"/>
          <w:sz w:val="22"/>
        </w:rPr>
      </w:pPr>
      <w:smartTag w:uri="urn:schemas-microsoft-com:office:smarttags" w:element="place">
        <w:smartTag w:uri="urn:schemas-microsoft-com:office:smarttags" w:element="PlaceName">
          <w:r w:rsidRPr="005E18B3">
            <w:rPr>
              <w:rFonts w:asciiTheme="minorHAnsi" w:hAnsiTheme="minorHAnsi" w:cstheme="minorHAnsi"/>
              <w:sz w:val="22"/>
            </w:rPr>
            <w:t>Florida</w:t>
          </w:r>
        </w:smartTag>
        <w:r w:rsidRPr="005E18B3">
          <w:rPr>
            <w:rFonts w:asciiTheme="minorHAnsi" w:hAnsiTheme="minorHAnsi" w:cstheme="minorHAnsi"/>
            <w:sz w:val="22"/>
          </w:rPr>
          <w:t xml:space="preserve"> </w:t>
        </w:r>
        <w:smartTag w:uri="urn:schemas-microsoft-com:office:smarttags" w:element="PlaceType">
          <w:smartTag w:uri="urn:schemas-microsoft-com:office:smarttags" w:element="PersonName">
            <w:r w:rsidRPr="005E18B3">
              <w:rPr>
                <w:rFonts w:asciiTheme="minorHAnsi" w:hAnsiTheme="minorHAnsi" w:cstheme="minorHAnsi"/>
                <w:sz w:val="22"/>
              </w:rPr>
              <w:t>Building</w:t>
            </w:r>
          </w:smartTag>
        </w:smartTag>
      </w:smartTag>
      <w:r w:rsidRPr="005E18B3">
        <w:rPr>
          <w:rFonts w:asciiTheme="minorHAnsi" w:hAnsiTheme="minorHAnsi" w:cstheme="minorHAnsi"/>
          <w:sz w:val="22"/>
        </w:rPr>
        <w:t xml:space="preserve"> Code</w:t>
      </w:r>
    </w:p>
    <w:p w:rsidR="00084B76" w:rsidRPr="005E18B3" w:rsidRDefault="00084B76">
      <w:pPr>
        <w:widowControl/>
        <w:numPr>
          <w:ilvl w:val="0"/>
          <w:numId w:val="25"/>
        </w:numPr>
        <w:rPr>
          <w:rFonts w:asciiTheme="minorHAnsi" w:hAnsiTheme="minorHAnsi" w:cstheme="minorHAnsi"/>
          <w:sz w:val="22"/>
        </w:rPr>
      </w:pPr>
      <w:r w:rsidRPr="005E18B3">
        <w:rPr>
          <w:rFonts w:asciiTheme="minorHAnsi" w:hAnsiTheme="minorHAnsi" w:cstheme="minorHAnsi"/>
          <w:sz w:val="22"/>
        </w:rPr>
        <w:t>DIMENSIONS</w:t>
      </w:r>
    </w:p>
    <w:p w:rsidR="00084B76" w:rsidRPr="005E18B3" w:rsidRDefault="00084B76">
      <w:pPr>
        <w:widowControl/>
        <w:numPr>
          <w:ilvl w:val="1"/>
          <w:numId w:val="25"/>
        </w:numPr>
        <w:rPr>
          <w:rFonts w:asciiTheme="minorHAnsi" w:hAnsiTheme="minorHAnsi" w:cstheme="minorHAnsi"/>
          <w:sz w:val="22"/>
        </w:rPr>
      </w:pPr>
      <w:r w:rsidRPr="005E18B3">
        <w:rPr>
          <w:rFonts w:asciiTheme="minorHAnsi" w:hAnsiTheme="minorHAnsi" w:cstheme="minorHAnsi"/>
          <w:sz w:val="22"/>
        </w:rPr>
        <w:t>All dimensions indicated on the plans are approximate, it is the Contractor's responsibility to verify all dimensions and reporting any variations from the plan to the Architect in writing.</w:t>
      </w:r>
    </w:p>
    <w:p w:rsidR="00084B76" w:rsidRPr="005E18B3" w:rsidRDefault="00084B76">
      <w:pPr>
        <w:widowControl/>
        <w:numPr>
          <w:ilvl w:val="0"/>
          <w:numId w:val="25"/>
        </w:numPr>
        <w:rPr>
          <w:rFonts w:asciiTheme="minorHAnsi" w:hAnsiTheme="minorHAnsi" w:cstheme="minorHAnsi"/>
          <w:sz w:val="22"/>
        </w:rPr>
      </w:pPr>
      <w:r w:rsidRPr="005E18B3">
        <w:rPr>
          <w:rFonts w:asciiTheme="minorHAnsi" w:hAnsiTheme="minorHAnsi" w:cstheme="minorHAnsi"/>
          <w:sz w:val="22"/>
        </w:rPr>
        <w:t>ORDINANCES, REGULATION, CODES, PERMITS, AND INSPECTIONS</w:t>
      </w:r>
    </w:p>
    <w:p w:rsidR="00084B76" w:rsidRPr="005E18B3" w:rsidRDefault="00084B76">
      <w:pPr>
        <w:widowControl/>
        <w:numPr>
          <w:ilvl w:val="1"/>
          <w:numId w:val="25"/>
        </w:numPr>
        <w:rPr>
          <w:rFonts w:asciiTheme="minorHAnsi" w:hAnsiTheme="minorHAnsi" w:cstheme="minorHAnsi"/>
          <w:sz w:val="22"/>
        </w:rPr>
      </w:pPr>
      <w:r w:rsidRPr="005E18B3">
        <w:rPr>
          <w:rFonts w:asciiTheme="minorHAnsi" w:hAnsiTheme="minorHAnsi" w:cstheme="minorHAnsi"/>
          <w:sz w:val="22"/>
        </w:rPr>
        <w:t xml:space="preserve">All work shall conform to all applicable regulations, </w:t>
      </w:r>
      <w:r w:rsidR="00153E5F" w:rsidRPr="005E18B3">
        <w:rPr>
          <w:rFonts w:asciiTheme="minorHAnsi" w:hAnsiTheme="minorHAnsi" w:cstheme="minorHAnsi"/>
          <w:sz w:val="22"/>
        </w:rPr>
        <w:t>ordinances,</w:t>
      </w:r>
      <w:r w:rsidRPr="005E18B3">
        <w:rPr>
          <w:rFonts w:asciiTheme="minorHAnsi" w:hAnsiTheme="minorHAnsi" w:cstheme="minorHAnsi"/>
          <w:sz w:val="22"/>
        </w:rPr>
        <w:t xml:space="preserve"> and codes.</w:t>
      </w:r>
    </w:p>
    <w:p w:rsidR="00084B76" w:rsidRPr="005E18B3" w:rsidRDefault="00084B76">
      <w:pPr>
        <w:widowControl/>
        <w:numPr>
          <w:ilvl w:val="1"/>
          <w:numId w:val="25"/>
        </w:numPr>
        <w:rPr>
          <w:rFonts w:asciiTheme="minorHAnsi" w:hAnsiTheme="minorHAnsi" w:cstheme="minorHAnsi"/>
          <w:sz w:val="22"/>
        </w:rPr>
      </w:pPr>
      <w:r w:rsidRPr="005E18B3">
        <w:rPr>
          <w:rFonts w:asciiTheme="minorHAnsi" w:hAnsiTheme="minorHAnsi" w:cstheme="minorHAnsi"/>
          <w:sz w:val="22"/>
        </w:rPr>
        <w:t>Contractor shall acquire and pay for all required permits.</w:t>
      </w:r>
    </w:p>
    <w:p w:rsidR="00084B76" w:rsidRPr="005E18B3" w:rsidRDefault="00084B76">
      <w:pPr>
        <w:widowControl/>
        <w:numPr>
          <w:ilvl w:val="1"/>
          <w:numId w:val="25"/>
        </w:numPr>
        <w:rPr>
          <w:rFonts w:asciiTheme="minorHAnsi" w:hAnsiTheme="minorHAnsi" w:cstheme="minorHAnsi"/>
          <w:sz w:val="22"/>
        </w:rPr>
      </w:pPr>
      <w:r w:rsidRPr="005E18B3">
        <w:rPr>
          <w:rFonts w:asciiTheme="minorHAnsi" w:hAnsiTheme="minorHAnsi" w:cstheme="minorHAnsi"/>
          <w:sz w:val="22"/>
        </w:rPr>
        <w:t>Contractor shall arrange for and be present during all required inspections.</w:t>
      </w:r>
    </w:p>
    <w:p w:rsidR="00084B76" w:rsidRPr="005E18B3" w:rsidRDefault="00084B76">
      <w:pPr>
        <w:widowControl/>
        <w:numPr>
          <w:ilvl w:val="1"/>
          <w:numId w:val="25"/>
        </w:numPr>
        <w:rPr>
          <w:rFonts w:asciiTheme="minorHAnsi" w:hAnsiTheme="minorHAnsi" w:cstheme="minorHAnsi"/>
          <w:sz w:val="22"/>
        </w:rPr>
      </w:pPr>
      <w:r w:rsidRPr="005E18B3">
        <w:rPr>
          <w:rFonts w:asciiTheme="minorHAnsi" w:hAnsiTheme="minorHAnsi" w:cstheme="minorHAnsi"/>
          <w:sz w:val="22"/>
        </w:rPr>
        <w:t>Any additional work or materials required due to inspection by authorities having jurisdiction shall be at no additional cost to Owner.</w:t>
      </w:r>
    </w:p>
    <w:p w:rsidR="00084B76" w:rsidRPr="005E18B3" w:rsidRDefault="00084B76">
      <w:pPr>
        <w:widowControl/>
        <w:numPr>
          <w:ilvl w:val="0"/>
          <w:numId w:val="25"/>
        </w:numPr>
        <w:rPr>
          <w:rFonts w:asciiTheme="minorHAnsi" w:hAnsiTheme="minorHAnsi" w:cstheme="minorHAnsi"/>
          <w:sz w:val="22"/>
        </w:rPr>
      </w:pPr>
      <w:r w:rsidRPr="005E18B3">
        <w:rPr>
          <w:rFonts w:asciiTheme="minorHAnsi" w:hAnsiTheme="minorHAnsi" w:cstheme="minorHAnsi"/>
          <w:sz w:val="22"/>
        </w:rPr>
        <w:t>GUARANTEE</w:t>
      </w:r>
    </w:p>
    <w:p w:rsidR="00FE2DAB" w:rsidRPr="005E18B3" w:rsidRDefault="00084B76">
      <w:pPr>
        <w:widowControl/>
        <w:numPr>
          <w:ilvl w:val="1"/>
          <w:numId w:val="25"/>
        </w:numPr>
        <w:rPr>
          <w:rFonts w:asciiTheme="minorHAnsi" w:hAnsiTheme="minorHAnsi" w:cstheme="minorHAnsi"/>
          <w:sz w:val="22"/>
        </w:rPr>
      </w:pPr>
      <w:r w:rsidRPr="005E18B3">
        <w:rPr>
          <w:rFonts w:asciiTheme="minorHAnsi" w:hAnsiTheme="minorHAnsi" w:cstheme="minorHAnsi"/>
          <w:sz w:val="22"/>
        </w:rPr>
        <w:t>Contractor shall guarantee the underground irrigation system for one-year from date of final acceptance by Owner and Architect.</w:t>
      </w:r>
    </w:p>
    <w:p w:rsidR="00084B76" w:rsidRPr="005E18B3" w:rsidRDefault="00084B76">
      <w:pPr>
        <w:widowControl/>
        <w:numPr>
          <w:ilvl w:val="1"/>
          <w:numId w:val="25"/>
        </w:numPr>
        <w:rPr>
          <w:rFonts w:asciiTheme="minorHAnsi" w:hAnsiTheme="minorHAnsi" w:cstheme="minorHAnsi"/>
          <w:sz w:val="22"/>
        </w:rPr>
      </w:pPr>
      <w:r w:rsidRPr="005E18B3">
        <w:rPr>
          <w:rFonts w:asciiTheme="minorHAnsi" w:hAnsiTheme="minorHAnsi" w:cstheme="minorHAnsi"/>
          <w:sz w:val="22"/>
        </w:rPr>
        <w:t>This includes all material, workmanship, and performance of the system.</w:t>
      </w:r>
    </w:p>
    <w:p w:rsidR="00084B76" w:rsidRPr="005E18B3" w:rsidRDefault="00084B76">
      <w:pPr>
        <w:widowControl/>
        <w:numPr>
          <w:ilvl w:val="0"/>
          <w:numId w:val="25"/>
        </w:numPr>
        <w:rPr>
          <w:rFonts w:asciiTheme="minorHAnsi" w:hAnsiTheme="minorHAnsi" w:cstheme="minorHAnsi"/>
          <w:sz w:val="22"/>
        </w:rPr>
      </w:pPr>
      <w:r w:rsidRPr="005E18B3">
        <w:rPr>
          <w:rFonts w:asciiTheme="minorHAnsi" w:hAnsiTheme="minorHAnsi" w:cstheme="minorHAnsi"/>
          <w:sz w:val="22"/>
        </w:rPr>
        <w:t>TRAINING OF OWNER'S PERSONNEL</w:t>
      </w:r>
    </w:p>
    <w:p w:rsidR="00084B76" w:rsidRPr="005E18B3" w:rsidRDefault="00084B76">
      <w:pPr>
        <w:widowControl/>
        <w:numPr>
          <w:ilvl w:val="1"/>
          <w:numId w:val="25"/>
        </w:numPr>
        <w:rPr>
          <w:rFonts w:asciiTheme="minorHAnsi" w:hAnsiTheme="minorHAnsi" w:cstheme="minorHAnsi"/>
          <w:sz w:val="22"/>
        </w:rPr>
      </w:pPr>
      <w:r w:rsidRPr="005E18B3">
        <w:rPr>
          <w:rFonts w:asciiTheme="minorHAnsi" w:hAnsiTheme="minorHAnsi" w:cstheme="minorHAnsi"/>
          <w:sz w:val="22"/>
        </w:rPr>
        <w:t xml:space="preserve">The Contractor shall commission the irrigation system according to the </w:t>
      </w:r>
      <w:r w:rsidR="00153E5F" w:rsidRPr="005E18B3">
        <w:rPr>
          <w:rFonts w:asciiTheme="minorHAnsi" w:hAnsiTheme="minorHAnsi" w:cstheme="minorHAnsi"/>
          <w:sz w:val="22"/>
        </w:rPr>
        <w:t>design-watering</w:t>
      </w:r>
      <w:r w:rsidRPr="005E18B3">
        <w:rPr>
          <w:rFonts w:asciiTheme="minorHAnsi" w:hAnsiTheme="minorHAnsi" w:cstheme="minorHAnsi"/>
          <w:sz w:val="22"/>
        </w:rPr>
        <w:t xml:space="preserve"> schedule, label the controller for the proper valve </w:t>
      </w:r>
      <w:r w:rsidR="00153E5F" w:rsidRPr="005E18B3">
        <w:rPr>
          <w:rFonts w:asciiTheme="minorHAnsi" w:hAnsiTheme="minorHAnsi" w:cstheme="minorHAnsi"/>
          <w:sz w:val="22"/>
        </w:rPr>
        <w:t>stations,</w:t>
      </w:r>
      <w:r w:rsidRPr="005E18B3">
        <w:rPr>
          <w:rFonts w:asciiTheme="minorHAnsi" w:hAnsiTheme="minorHAnsi" w:cstheme="minorHAnsi"/>
          <w:sz w:val="22"/>
        </w:rPr>
        <w:t xml:space="preserve"> and debrief the owner’s representative on the proper operation and maintenance of the system.</w:t>
      </w:r>
    </w:p>
    <w:p w:rsidR="00084B76" w:rsidRPr="005E18B3" w:rsidRDefault="00084B76">
      <w:pPr>
        <w:widowControl/>
        <w:numPr>
          <w:ilvl w:val="1"/>
          <w:numId w:val="25"/>
        </w:numPr>
        <w:rPr>
          <w:rFonts w:asciiTheme="minorHAnsi" w:hAnsiTheme="minorHAnsi" w:cstheme="minorHAnsi"/>
          <w:sz w:val="22"/>
        </w:rPr>
      </w:pPr>
      <w:r w:rsidRPr="005E18B3">
        <w:rPr>
          <w:rFonts w:asciiTheme="minorHAnsi" w:hAnsiTheme="minorHAnsi" w:cstheme="minorHAnsi"/>
          <w:sz w:val="22"/>
        </w:rPr>
        <w:lastRenderedPageBreak/>
        <w:t>The Contractor shall furnish co</w:t>
      </w:r>
      <w:r w:rsidR="005E18B3">
        <w:rPr>
          <w:rFonts w:asciiTheme="minorHAnsi" w:hAnsiTheme="minorHAnsi" w:cstheme="minorHAnsi"/>
          <w:sz w:val="22"/>
        </w:rPr>
        <w:t>pies of all parts list, trouble-</w:t>
      </w:r>
      <w:r w:rsidRPr="005E18B3">
        <w:rPr>
          <w:rFonts w:asciiTheme="minorHAnsi" w:hAnsiTheme="minorHAnsi" w:cstheme="minorHAnsi"/>
          <w:sz w:val="22"/>
        </w:rPr>
        <w:t xml:space="preserve">shooting lists, manufactures' </w:t>
      </w:r>
      <w:r w:rsidR="00153E5F" w:rsidRPr="005E18B3">
        <w:rPr>
          <w:rFonts w:asciiTheme="minorHAnsi" w:hAnsiTheme="minorHAnsi" w:cstheme="minorHAnsi"/>
          <w:sz w:val="22"/>
        </w:rPr>
        <w:t>specification,</w:t>
      </w:r>
      <w:r w:rsidRPr="005E18B3">
        <w:rPr>
          <w:rFonts w:asciiTheme="minorHAnsi" w:hAnsiTheme="minorHAnsi" w:cstheme="minorHAnsi"/>
          <w:sz w:val="22"/>
        </w:rPr>
        <w:t xml:space="preserve"> or catalog sheets to the Owner and the Architect as a prerequisite to final payment.</w:t>
      </w:r>
    </w:p>
    <w:p w:rsidR="00084B76" w:rsidRPr="005E18B3" w:rsidRDefault="00084B76">
      <w:pPr>
        <w:widowControl/>
        <w:numPr>
          <w:ilvl w:val="0"/>
          <w:numId w:val="25"/>
        </w:numPr>
        <w:rPr>
          <w:rFonts w:asciiTheme="minorHAnsi" w:hAnsiTheme="minorHAnsi" w:cstheme="minorHAnsi"/>
          <w:sz w:val="22"/>
        </w:rPr>
      </w:pPr>
      <w:r w:rsidRPr="005E18B3">
        <w:rPr>
          <w:rFonts w:asciiTheme="minorHAnsi" w:hAnsiTheme="minorHAnsi" w:cstheme="minorHAnsi"/>
          <w:sz w:val="22"/>
        </w:rPr>
        <w:t>SUPERVISION</w:t>
      </w:r>
    </w:p>
    <w:p w:rsidR="00084B76" w:rsidRPr="005E18B3" w:rsidRDefault="00084B76">
      <w:pPr>
        <w:widowControl/>
        <w:numPr>
          <w:ilvl w:val="1"/>
          <w:numId w:val="25"/>
        </w:numPr>
        <w:rPr>
          <w:rFonts w:asciiTheme="minorHAnsi" w:hAnsiTheme="minorHAnsi" w:cstheme="minorHAnsi"/>
          <w:sz w:val="22"/>
        </w:rPr>
      </w:pPr>
      <w:r w:rsidRPr="005E18B3">
        <w:rPr>
          <w:rFonts w:asciiTheme="minorHAnsi" w:hAnsiTheme="minorHAnsi" w:cstheme="minorHAnsi"/>
          <w:sz w:val="22"/>
        </w:rPr>
        <w:t>Contractor shall provide a competent superintendent and any necessary assistants on the project when work is in progress.</w:t>
      </w:r>
    </w:p>
    <w:p w:rsidR="00084B76" w:rsidRPr="005E18B3" w:rsidRDefault="00084B76">
      <w:pPr>
        <w:widowControl/>
        <w:numPr>
          <w:ilvl w:val="1"/>
          <w:numId w:val="25"/>
        </w:numPr>
        <w:rPr>
          <w:rFonts w:asciiTheme="minorHAnsi" w:hAnsiTheme="minorHAnsi" w:cstheme="minorHAnsi"/>
          <w:sz w:val="22"/>
        </w:rPr>
      </w:pPr>
      <w:r w:rsidRPr="005E18B3">
        <w:rPr>
          <w:rFonts w:asciiTheme="minorHAnsi" w:hAnsiTheme="minorHAnsi" w:cstheme="minorHAnsi"/>
          <w:sz w:val="22"/>
        </w:rPr>
        <w:t>Contractor shall notify the Owner of any change in the job Superintendent's status on the job</w:t>
      </w:r>
    </w:p>
    <w:p w:rsidR="00084B76" w:rsidRPr="005E18B3" w:rsidRDefault="00084B76">
      <w:pPr>
        <w:widowControl/>
        <w:numPr>
          <w:ilvl w:val="1"/>
          <w:numId w:val="25"/>
        </w:numPr>
        <w:rPr>
          <w:rFonts w:asciiTheme="minorHAnsi" w:hAnsiTheme="minorHAnsi" w:cstheme="minorHAnsi"/>
          <w:sz w:val="22"/>
        </w:rPr>
      </w:pPr>
      <w:r w:rsidRPr="005E18B3">
        <w:rPr>
          <w:rFonts w:asciiTheme="minorHAnsi" w:hAnsiTheme="minorHAnsi" w:cstheme="minorHAnsi"/>
          <w:sz w:val="22"/>
        </w:rPr>
        <w:t>Superintendent shall supervise Contractor's employees and is responsible for their actions and conduct on job site.</w:t>
      </w:r>
    </w:p>
    <w:p w:rsidR="00084B76" w:rsidRPr="005E18B3" w:rsidRDefault="00084B76">
      <w:pPr>
        <w:widowControl/>
        <w:numPr>
          <w:ilvl w:val="0"/>
          <w:numId w:val="25"/>
        </w:numPr>
        <w:rPr>
          <w:rFonts w:asciiTheme="minorHAnsi" w:hAnsiTheme="minorHAnsi" w:cstheme="minorHAnsi"/>
          <w:sz w:val="22"/>
        </w:rPr>
      </w:pPr>
      <w:r w:rsidRPr="005E18B3">
        <w:rPr>
          <w:rFonts w:asciiTheme="minorHAnsi" w:hAnsiTheme="minorHAnsi" w:cstheme="minorHAnsi"/>
          <w:sz w:val="22"/>
        </w:rPr>
        <w:t>PROTECTION OF WORK AND PROPERTY</w:t>
      </w:r>
    </w:p>
    <w:p w:rsidR="00084B76" w:rsidRPr="005E18B3" w:rsidRDefault="00084B76">
      <w:pPr>
        <w:widowControl/>
        <w:numPr>
          <w:ilvl w:val="1"/>
          <w:numId w:val="25"/>
        </w:numPr>
        <w:rPr>
          <w:rFonts w:asciiTheme="minorHAnsi" w:hAnsiTheme="minorHAnsi" w:cstheme="minorHAnsi"/>
          <w:sz w:val="22"/>
        </w:rPr>
      </w:pPr>
      <w:r w:rsidRPr="005E18B3">
        <w:rPr>
          <w:rFonts w:asciiTheme="minorHAnsi" w:hAnsiTheme="minorHAnsi" w:cstheme="minorHAnsi"/>
          <w:sz w:val="22"/>
        </w:rPr>
        <w:t>Contractor shall continuously maintain adequate protection of all his work from damage and shall protect Owner's property from injury or loss arising in connection with his work.</w:t>
      </w:r>
    </w:p>
    <w:p w:rsidR="00084B76" w:rsidRPr="005E18B3" w:rsidRDefault="00084B76">
      <w:pPr>
        <w:widowControl/>
        <w:numPr>
          <w:ilvl w:val="1"/>
          <w:numId w:val="25"/>
        </w:numPr>
        <w:rPr>
          <w:rFonts w:asciiTheme="minorHAnsi" w:hAnsiTheme="minorHAnsi" w:cstheme="minorHAnsi"/>
          <w:sz w:val="22"/>
        </w:rPr>
      </w:pPr>
      <w:r w:rsidRPr="005E18B3">
        <w:rPr>
          <w:rFonts w:asciiTheme="minorHAnsi" w:hAnsiTheme="minorHAnsi" w:cstheme="minorHAnsi"/>
          <w:sz w:val="22"/>
        </w:rPr>
        <w:t>Contractor shall avoid damage to any existing construction, equipment, piping, pipe coverings, electrical systems, sewers, sidewalks, landscaping, or any other above ground or underground installations or structures on Owner's or adjacent property and is responsible for any damage that occurs as a result of his work as provided and required by law.</w:t>
      </w:r>
    </w:p>
    <w:p w:rsidR="00084B76" w:rsidRPr="005E18B3" w:rsidRDefault="00084B76">
      <w:pPr>
        <w:widowControl/>
        <w:numPr>
          <w:ilvl w:val="0"/>
          <w:numId w:val="25"/>
        </w:numPr>
        <w:rPr>
          <w:rFonts w:asciiTheme="minorHAnsi" w:hAnsiTheme="minorHAnsi" w:cstheme="minorHAnsi"/>
          <w:sz w:val="22"/>
        </w:rPr>
      </w:pPr>
      <w:r w:rsidRPr="005E18B3">
        <w:rPr>
          <w:rFonts w:asciiTheme="minorHAnsi" w:hAnsiTheme="minorHAnsi" w:cstheme="minorHAnsi"/>
          <w:sz w:val="22"/>
        </w:rPr>
        <w:t>CLEANING PREMISES</w:t>
      </w:r>
    </w:p>
    <w:p w:rsidR="00084B76" w:rsidRPr="005E18B3" w:rsidRDefault="00084B76">
      <w:pPr>
        <w:widowControl/>
        <w:numPr>
          <w:ilvl w:val="1"/>
          <w:numId w:val="25"/>
        </w:numPr>
        <w:rPr>
          <w:rFonts w:asciiTheme="minorHAnsi" w:hAnsiTheme="minorHAnsi" w:cstheme="minorHAnsi"/>
          <w:sz w:val="22"/>
        </w:rPr>
      </w:pPr>
      <w:r w:rsidRPr="005E18B3">
        <w:rPr>
          <w:rFonts w:asciiTheme="minorHAnsi" w:hAnsiTheme="minorHAnsi" w:cstheme="minorHAnsi"/>
          <w:sz w:val="22"/>
        </w:rPr>
        <w:t>Contractor shall keep the construction area of the system neat and orderly at all times, providing continual disposal of rubbish and waste material resulting from installation.</w:t>
      </w:r>
    </w:p>
    <w:p w:rsidR="00084B76" w:rsidRPr="005E18B3" w:rsidRDefault="00084B76">
      <w:pPr>
        <w:widowControl/>
        <w:numPr>
          <w:ilvl w:val="1"/>
          <w:numId w:val="25"/>
        </w:numPr>
        <w:rPr>
          <w:rFonts w:asciiTheme="minorHAnsi" w:hAnsiTheme="minorHAnsi" w:cstheme="minorHAnsi"/>
          <w:sz w:val="22"/>
        </w:rPr>
      </w:pPr>
      <w:r w:rsidRPr="005E18B3">
        <w:rPr>
          <w:rFonts w:asciiTheme="minorHAnsi" w:hAnsiTheme="minorHAnsi" w:cstheme="minorHAnsi"/>
          <w:sz w:val="22"/>
        </w:rPr>
        <w:t>Upon completion of the system, Contractor shall remove from property, at his own expense, all temporary structures, rubbish, and waste materials resulting from installation.</w:t>
      </w:r>
    </w:p>
    <w:p w:rsidR="00084B76" w:rsidRPr="005E18B3" w:rsidRDefault="00084B76">
      <w:pPr>
        <w:widowControl/>
        <w:numPr>
          <w:ilvl w:val="0"/>
          <w:numId w:val="25"/>
        </w:numPr>
        <w:rPr>
          <w:rFonts w:asciiTheme="minorHAnsi" w:hAnsiTheme="minorHAnsi" w:cstheme="minorHAnsi"/>
          <w:sz w:val="22"/>
        </w:rPr>
      </w:pPr>
      <w:r w:rsidRPr="005E18B3">
        <w:rPr>
          <w:rFonts w:asciiTheme="minorHAnsi" w:hAnsiTheme="minorHAnsi" w:cstheme="minorHAnsi"/>
          <w:sz w:val="22"/>
        </w:rPr>
        <w:t>SUBMITTALS</w:t>
      </w:r>
    </w:p>
    <w:p w:rsidR="00084B76" w:rsidRPr="005E18B3" w:rsidRDefault="00084B76">
      <w:pPr>
        <w:widowControl/>
        <w:numPr>
          <w:ilvl w:val="1"/>
          <w:numId w:val="25"/>
        </w:numPr>
        <w:rPr>
          <w:rFonts w:asciiTheme="minorHAnsi" w:hAnsiTheme="minorHAnsi" w:cstheme="minorHAnsi"/>
          <w:sz w:val="22"/>
        </w:rPr>
      </w:pPr>
      <w:r w:rsidRPr="005E18B3">
        <w:rPr>
          <w:rFonts w:asciiTheme="minorHAnsi" w:hAnsiTheme="minorHAnsi" w:cstheme="minorHAnsi"/>
          <w:sz w:val="22"/>
        </w:rPr>
        <w:t>Provide submittals in accordance with section 01</w:t>
      </w:r>
      <w:r w:rsidR="00711B67" w:rsidRPr="005E18B3">
        <w:rPr>
          <w:rFonts w:asciiTheme="minorHAnsi" w:hAnsiTheme="minorHAnsi" w:cstheme="minorHAnsi"/>
          <w:sz w:val="22"/>
        </w:rPr>
        <w:t xml:space="preserve"> </w:t>
      </w:r>
      <w:r w:rsidRPr="005E18B3">
        <w:rPr>
          <w:rFonts w:asciiTheme="minorHAnsi" w:hAnsiTheme="minorHAnsi" w:cstheme="minorHAnsi"/>
          <w:sz w:val="22"/>
        </w:rPr>
        <w:t>30</w:t>
      </w:r>
      <w:r w:rsidR="00711B67" w:rsidRPr="005E18B3">
        <w:rPr>
          <w:rFonts w:asciiTheme="minorHAnsi" w:hAnsiTheme="minorHAnsi" w:cstheme="minorHAnsi"/>
          <w:sz w:val="22"/>
        </w:rPr>
        <w:t xml:space="preserve"> 0</w:t>
      </w:r>
      <w:r w:rsidRPr="005E18B3">
        <w:rPr>
          <w:rFonts w:asciiTheme="minorHAnsi" w:hAnsiTheme="minorHAnsi" w:cstheme="minorHAnsi"/>
          <w:sz w:val="22"/>
        </w:rPr>
        <w:t>0.</w:t>
      </w:r>
    </w:p>
    <w:p w:rsidR="00084B76" w:rsidRPr="005E18B3" w:rsidRDefault="00084B76">
      <w:pPr>
        <w:widowControl/>
        <w:numPr>
          <w:ilvl w:val="1"/>
          <w:numId w:val="25"/>
        </w:numPr>
        <w:rPr>
          <w:rFonts w:asciiTheme="minorHAnsi" w:hAnsiTheme="minorHAnsi" w:cstheme="minorHAnsi"/>
          <w:sz w:val="22"/>
        </w:rPr>
      </w:pPr>
      <w:r w:rsidRPr="005E18B3">
        <w:rPr>
          <w:rFonts w:asciiTheme="minorHAnsi" w:hAnsiTheme="minorHAnsi" w:cstheme="minorHAnsi"/>
          <w:sz w:val="22"/>
        </w:rPr>
        <w:t>The Contractor shall submit shop drawings and product data to the Architect and Owner:</w:t>
      </w:r>
    </w:p>
    <w:p w:rsidR="00084B76" w:rsidRPr="005E18B3" w:rsidRDefault="00084B76">
      <w:pPr>
        <w:widowControl/>
        <w:numPr>
          <w:ilvl w:val="2"/>
          <w:numId w:val="25"/>
        </w:numPr>
        <w:rPr>
          <w:rFonts w:asciiTheme="minorHAnsi" w:hAnsiTheme="minorHAnsi" w:cstheme="minorHAnsi"/>
          <w:sz w:val="22"/>
        </w:rPr>
      </w:pPr>
      <w:r w:rsidRPr="005E18B3">
        <w:rPr>
          <w:rFonts w:asciiTheme="minorHAnsi" w:hAnsiTheme="minorHAnsi" w:cstheme="minorHAnsi"/>
          <w:sz w:val="22"/>
        </w:rPr>
        <w:t>Indicating the actual layout of the well, pump pad and pumping equipment, piping, control equipment, rain sensor, and other irrigation pump station accessories.</w:t>
      </w:r>
    </w:p>
    <w:p w:rsidR="00084B76" w:rsidRPr="005E18B3" w:rsidRDefault="00084B76">
      <w:pPr>
        <w:widowControl/>
        <w:numPr>
          <w:ilvl w:val="2"/>
          <w:numId w:val="25"/>
        </w:numPr>
        <w:rPr>
          <w:rFonts w:asciiTheme="minorHAnsi" w:hAnsiTheme="minorHAnsi" w:cstheme="minorHAnsi"/>
          <w:sz w:val="22"/>
        </w:rPr>
      </w:pPr>
      <w:r w:rsidRPr="005E18B3">
        <w:rPr>
          <w:rFonts w:asciiTheme="minorHAnsi" w:hAnsiTheme="minorHAnsi" w:cstheme="minorHAnsi"/>
          <w:sz w:val="22"/>
        </w:rPr>
        <w:t>All technical data and installation instructions for underground system components.</w:t>
      </w:r>
    </w:p>
    <w:p w:rsidR="00084B76" w:rsidRPr="005E18B3" w:rsidRDefault="00084B76">
      <w:pPr>
        <w:widowControl/>
        <w:numPr>
          <w:ilvl w:val="2"/>
          <w:numId w:val="25"/>
        </w:numPr>
        <w:rPr>
          <w:rFonts w:asciiTheme="minorHAnsi" w:hAnsiTheme="minorHAnsi" w:cstheme="minorHAnsi"/>
          <w:sz w:val="22"/>
        </w:rPr>
      </w:pPr>
      <w:r w:rsidRPr="005E18B3">
        <w:rPr>
          <w:rFonts w:asciiTheme="minorHAnsi" w:hAnsiTheme="minorHAnsi" w:cstheme="minorHAnsi"/>
          <w:sz w:val="22"/>
        </w:rPr>
        <w:t>The Owner and Architect shall approve the shop drawings prior to start of work.</w:t>
      </w:r>
    </w:p>
    <w:p w:rsidR="00084B76" w:rsidRPr="005E18B3" w:rsidRDefault="00084B76">
      <w:pPr>
        <w:widowControl/>
        <w:numPr>
          <w:ilvl w:val="1"/>
          <w:numId w:val="25"/>
        </w:numPr>
        <w:rPr>
          <w:rFonts w:asciiTheme="minorHAnsi" w:hAnsiTheme="minorHAnsi" w:cstheme="minorHAnsi"/>
          <w:sz w:val="22"/>
        </w:rPr>
      </w:pPr>
      <w:r w:rsidRPr="005E18B3">
        <w:rPr>
          <w:rFonts w:asciiTheme="minorHAnsi" w:hAnsiTheme="minorHAnsi" w:cstheme="minorHAnsi"/>
          <w:sz w:val="22"/>
        </w:rPr>
        <w:t>The Contractor shall maintain an up to date set of as-built drawings.</w:t>
      </w:r>
    </w:p>
    <w:p w:rsidR="00084B76" w:rsidRPr="005E18B3" w:rsidRDefault="00084B76">
      <w:pPr>
        <w:widowControl/>
        <w:numPr>
          <w:ilvl w:val="2"/>
          <w:numId w:val="25"/>
        </w:numPr>
        <w:rPr>
          <w:rFonts w:asciiTheme="minorHAnsi" w:hAnsiTheme="minorHAnsi" w:cstheme="minorHAnsi"/>
          <w:sz w:val="22"/>
        </w:rPr>
      </w:pPr>
      <w:r w:rsidRPr="005E18B3">
        <w:rPr>
          <w:rFonts w:asciiTheme="minorHAnsi" w:hAnsiTheme="minorHAnsi" w:cstheme="minorHAnsi"/>
          <w:sz w:val="22"/>
        </w:rPr>
        <w:t>Showing the location of well, pump, sprinkler</w:t>
      </w:r>
      <w:r w:rsidR="00153E5F" w:rsidRPr="005E18B3">
        <w:rPr>
          <w:rFonts w:asciiTheme="minorHAnsi" w:hAnsiTheme="minorHAnsi" w:cstheme="minorHAnsi"/>
          <w:sz w:val="22"/>
        </w:rPr>
        <w:t>-heads,</w:t>
      </w:r>
      <w:r w:rsidRPr="005E18B3">
        <w:rPr>
          <w:rFonts w:asciiTheme="minorHAnsi" w:hAnsiTheme="minorHAnsi" w:cstheme="minorHAnsi"/>
          <w:sz w:val="22"/>
        </w:rPr>
        <w:t xml:space="preserve"> valves, controller, piping, and any other deviations from the original Architect </w:t>
      </w:r>
      <w:r w:rsidR="00153E5F" w:rsidRPr="005E18B3">
        <w:rPr>
          <w:rFonts w:asciiTheme="minorHAnsi" w:hAnsiTheme="minorHAnsi" w:cstheme="minorHAnsi"/>
          <w:sz w:val="22"/>
        </w:rPr>
        <w:t>plan</w:t>
      </w:r>
      <w:r w:rsidRPr="005E18B3">
        <w:rPr>
          <w:rFonts w:asciiTheme="minorHAnsi" w:hAnsiTheme="minorHAnsi" w:cstheme="minorHAnsi"/>
          <w:sz w:val="22"/>
        </w:rPr>
        <w:t>.</w:t>
      </w:r>
    </w:p>
    <w:p w:rsidR="00084B76" w:rsidRPr="005E18B3" w:rsidRDefault="00084B76">
      <w:pPr>
        <w:widowControl/>
        <w:numPr>
          <w:ilvl w:val="2"/>
          <w:numId w:val="25"/>
        </w:numPr>
        <w:rPr>
          <w:rFonts w:asciiTheme="minorHAnsi" w:hAnsiTheme="minorHAnsi" w:cstheme="minorHAnsi"/>
          <w:sz w:val="22"/>
        </w:rPr>
      </w:pPr>
      <w:r w:rsidRPr="005E18B3">
        <w:rPr>
          <w:rFonts w:asciiTheme="minorHAnsi" w:hAnsiTheme="minorHAnsi" w:cstheme="minorHAnsi"/>
          <w:sz w:val="22"/>
        </w:rPr>
        <w:t>Show all mainline isolation valves, splice boxes, and remote control valve locations with accurate dimensions to identifiable reference points.</w:t>
      </w:r>
    </w:p>
    <w:p w:rsidR="00084B76" w:rsidRPr="005E18B3" w:rsidRDefault="00084B76">
      <w:pPr>
        <w:widowControl/>
        <w:numPr>
          <w:ilvl w:val="2"/>
          <w:numId w:val="25"/>
        </w:numPr>
        <w:rPr>
          <w:rFonts w:asciiTheme="minorHAnsi" w:hAnsiTheme="minorHAnsi" w:cstheme="minorHAnsi"/>
          <w:sz w:val="22"/>
        </w:rPr>
      </w:pPr>
      <w:r w:rsidRPr="005E18B3">
        <w:rPr>
          <w:rFonts w:asciiTheme="minorHAnsi" w:hAnsiTheme="minorHAnsi" w:cstheme="minorHAnsi"/>
          <w:sz w:val="22"/>
        </w:rPr>
        <w:t>Complete set of reproducible as-builts of the installed irrigation system upon completion.</w:t>
      </w:r>
    </w:p>
    <w:p w:rsidR="00084B76" w:rsidRPr="005E18B3" w:rsidRDefault="00084B76">
      <w:pPr>
        <w:widowControl/>
        <w:numPr>
          <w:ilvl w:val="0"/>
          <w:numId w:val="25"/>
        </w:numPr>
        <w:rPr>
          <w:rFonts w:asciiTheme="minorHAnsi" w:hAnsiTheme="minorHAnsi" w:cstheme="minorHAnsi"/>
          <w:sz w:val="22"/>
        </w:rPr>
      </w:pPr>
      <w:r w:rsidRPr="005E18B3">
        <w:rPr>
          <w:rFonts w:asciiTheme="minorHAnsi" w:hAnsiTheme="minorHAnsi" w:cstheme="minorHAnsi"/>
          <w:sz w:val="22"/>
        </w:rPr>
        <w:t>RELATED DOCUMENTS</w:t>
      </w:r>
    </w:p>
    <w:p w:rsidR="00084B76" w:rsidRPr="005E18B3" w:rsidRDefault="00084B76">
      <w:pPr>
        <w:widowControl/>
        <w:numPr>
          <w:ilvl w:val="1"/>
          <w:numId w:val="25"/>
        </w:numPr>
        <w:rPr>
          <w:rFonts w:asciiTheme="minorHAnsi" w:hAnsiTheme="minorHAnsi" w:cstheme="minorHAnsi"/>
          <w:sz w:val="22"/>
        </w:rPr>
      </w:pPr>
      <w:r w:rsidRPr="005E18B3">
        <w:rPr>
          <w:rFonts w:asciiTheme="minorHAnsi" w:hAnsiTheme="minorHAnsi" w:cstheme="minorHAnsi"/>
          <w:bCs/>
          <w:sz w:val="22"/>
          <w:szCs w:val="22"/>
        </w:rPr>
        <w:t>Drawings and general provisions of Contract, including General and Supplementary Conditions and Division 1 specification sections, apply to work in this section.</w:t>
      </w:r>
    </w:p>
    <w:p w:rsidR="00084B76" w:rsidRPr="005E18B3" w:rsidRDefault="00084B76">
      <w:pPr>
        <w:widowControl/>
        <w:numPr>
          <w:ilvl w:val="1"/>
          <w:numId w:val="25"/>
        </w:numPr>
        <w:rPr>
          <w:rFonts w:asciiTheme="minorHAnsi" w:hAnsiTheme="minorHAnsi" w:cstheme="minorHAnsi"/>
          <w:sz w:val="22"/>
        </w:rPr>
      </w:pPr>
      <w:r w:rsidRPr="005E18B3">
        <w:rPr>
          <w:rFonts w:asciiTheme="minorHAnsi" w:hAnsiTheme="minorHAnsi" w:cstheme="minorHAnsi"/>
          <w:sz w:val="22"/>
        </w:rPr>
        <w:t>Section</w:t>
      </w:r>
      <w:r w:rsidR="00711B67" w:rsidRPr="005E18B3">
        <w:rPr>
          <w:rFonts w:asciiTheme="minorHAnsi" w:hAnsiTheme="minorHAnsi" w:cstheme="minorHAnsi"/>
          <w:sz w:val="22"/>
        </w:rPr>
        <w:t xml:space="preserve"> 31 20 00</w:t>
      </w:r>
      <w:r w:rsidR="00153E5F" w:rsidRPr="005E18B3">
        <w:rPr>
          <w:rFonts w:asciiTheme="minorHAnsi" w:hAnsiTheme="minorHAnsi" w:cstheme="minorHAnsi"/>
          <w:sz w:val="22"/>
        </w:rPr>
        <w:t>, Earthwork</w:t>
      </w:r>
    </w:p>
    <w:p w:rsidR="00084B76" w:rsidRPr="005E18B3" w:rsidRDefault="00084B76" w:rsidP="002349A6">
      <w:pPr>
        <w:widowControl/>
        <w:tabs>
          <w:tab w:val="left" w:pos="900"/>
        </w:tabs>
        <w:jc w:val="both"/>
        <w:rPr>
          <w:rFonts w:asciiTheme="minorHAnsi" w:hAnsiTheme="minorHAnsi" w:cstheme="minorHAnsi"/>
          <w:b/>
          <w:sz w:val="22"/>
        </w:rPr>
      </w:pPr>
      <w:r w:rsidRPr="005E18B3">
        <w:rPr>
          <w:rFonts w:asciiTheme="minorHAnsi" w:hAnsiTheme="minorHAnsi" w:cstheme="minorHAnsi"/>
          <w:b/>
          <w:sz w:val="22"/>
        </w:rPr>
        <w:t xml:space="preserve">PART </w:t>
      </w:r>
      <w:r w:rsidR="002349A6" w:rsidRPr="005E18B3">
        <w:rPr>
          <w:rFonts w:asciiTheme="minorHAnsi" w:hAnsiTheme="minorHAnsi" w:cstheme="minorHAnsi"/>
          <w:b/>
          <w:sz w:val="22"/>
        </w:rPr>
        <w:t>2</w:t>
      </w:r>
      <w:r w:rsidR="002349A6" w:rsidRPr="005E18B3">
        <w:rPr>
          <w:rFonts w:asciiTheme="minorHAnsi" w:hAnsiTheme="minorHAnsi" w:cstheme="minorHAnsi"/>
          <w:b/>
          <w:sz w:val="22"/>
        </w:rPr>
        <w:tab/>
      </w:r>
      <w:r w:rsidRPr="005E18B3">
        <w:rPr>
          <w:rFonts w:asciiTheme="minorHAnsi" w:hAnsiTheme="minorHAnsi" w:cstheme="minorHAnsi"/>
          <w:b/>
          <w:sz w:val="22"/>
        </w:rPr>
        <w:t>PRODUCTS</w:t>
      </w:r>
    </w:p>
    <w:p w:rsidR="00084B76" w:rsidRPr="005E18B3" w:rsidRDefault="00084B76">
      <w:pPr>
        <w:widowControl/>
        <w:numPr>
          <w:ilvl w:val="0"/>
          <w:numId w:val="26"/>
        </w:numPr>
        <w:rPr>
          <w:rFonts w:asciiTheme="minorHAnsi" w:hAnsiTheme="minorHAnsi" w:cstheme="minorHAnsi"/>
          <w:sz w:val="22"/>
        </w:rPr>
      </w:pPr>
      <w:r w:rsidRPr="005E18B3">
        <w:rPr>
          <w:rFonts w:asciiTheme="minorHAnsi" w:hAnsiTheme="minorHAnsi" w:cstheme="minorHAnsi"/>
          <w:sz w:val="22"/>
        </w:rPr>
        <w:t>GENERAL</w:t>
      </w:r>
    </w:p>
    <w:p w:rsidR="00084B76" w:rsidRPr="005E18B3" w:rsidRDefault="005E18B3">
      <w:pPr>
        <w:widowControl/>
        <w:numPr>
          <w:ilvl w:val="1"/>
          <w:numId w:val="26"/>
        </w:numPr>
        <w:rPr>
          <w:rFonts w:asciiTheme="minorHAnsi" w:hAnsiTheme="minorHAnsi" w:cstheme="minorHAnsi"/>
          <w:sz w:val="22"/>
        </w:rPr>
      </w:pPr>
      <w:r>
        <w:rPr>
          <w:rFonts w:asciiTheme="minorHAnsi" w:hAnsiTheme="minorHAnsi" w:cstheme="minorHAnsi"/>
          <w:sz w:val="22"/>
        </w:rPr>
        <w:t>Use all new materials with</w:t>
      </w:r>
      <w:r w:rsidR="00084B76" w:rsidRPr="005E18B3">
        <w:rPr>
          <w:rFonts w:asciiTheme="minorHAnsi" w:hAnsiTheme="minorHAnsi" w:cstheme="minorHAnsi"/>
          <w:sz w:val="22"/>
        </w:rPr>
        <w:t>out flaws or defects of any type in the system, having a minimum one-year guarantee against material defects or defects in workmanship.</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Owner shall approve any Contractor substitution of material prior to installation.</w:t>
      </w:r>
    </w:p>
    <w:p w:rsidR="00084B76" w:rsidRPr="005E18B3" w:rsidRDefault="00084B76">
      <w:pPr>
        <w:widowControl/>
        <w:numPr>
          <w:ilvl w:val="2"/>
          <w:numId w:val="26"/>
        </w:numPr>
        <w:rPr>
          <w:rFonts w:asciiTheme="minorHAnsi" w:hAnsiTheme="minorHAnsi" w:cstheme="minorHAnsi"/>
          <w:sz w:val="22"/>
        </w:rPr>
      </w:pPr>
      <w:r w:rsidRPr="005E18B3">
        <w:rPr>
          <w:rFonts w:asciiTheme="minorHAnsi" w:hAnsiTheme="minorHAnsi" w:cstheme="minorHAnsi"/>
          <w:sz w:val="22"/>
        </w:rPr>
        <w:t>Contractor shall supply product specifications/data sheets and material samples, and reason for proposed substitution.</w:t>
      </w:r>
    </w:p>
    <w:p w:rsidR="005E18B3" w:rsidRDefault="005E18B3">
      <w:pPr>
        <w:widowControl/>
        <w:rPr>
          <w:rFonts w:asciiTheme="minorHAnsi" w:hAnsiTheme="minorHAnsi" w:cstheme="minorHAnsi"/>
          <w:sz w:val="22"/>
        </w:rPr>
      </w:pPr>
      <w:r>
        <w:rPr>
          <w:rFonts w:asciiTheme="minorHAnsi" w:hAnsiTheme="minorHAnsi" w:cstheme="minorHAnsi"/>
          <w:sz w:val="22"/>
        </w:rPr>
        <w:br w:type="page"/>
      </w:r>
    </w:p>
    <w:p w:rsidR="00084B76" w:rsidRPr="005E18B3" w:rsidRDefault="00084B76">
      <w:pPr>
        <w:widowControl/>
        <w:numPr>
          <w:ilvl w:val="0"/>
          <w:numId w:val="26"/>
        </w:numPr>
        <w:rPr>
          <w:rFonts w:asciiTheme="minorHAnsi" w:hAnsiTheme="minorHAnsi" w:cstheme="minorHAnsi"/>
          <w:sz w:val="22"/>
        </w:rPr>
      </w:pPr>
      <w:r w:rsidRPr="005E18B3">
        <w:rPr>
          <w:rFonts w:asciiTheme="minorHAnsi" w:hAnsiTheme="minorHAnsi" w:cstheme="minorHAnsi"/>
          <w:sz w:val="22"/>
        </w:rPr>
        <w:lastRenderedPageBreak/>
        <w:t>PVC PIPE AND FITTINGS</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Provide continuous marking on all pipes indicating manufacturer, type, class, and size.</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Plastic pipe for the main water lines shall be schedule 40 un</w:t>
      </w:r>
      <w:r w:rsidR="005E18B3">
        <w:rPr>
          <w:rFonts w:asciiTheme="minorHAnsi" w:hAnsiTheme="minorHAnsi" w:cstheme="minorHAnsi"/>
          <w:sz w:val="22"/>
        </w:rPr>
        <w:t>-</w:t>
      </w:r>
      <w:r w:rsidRPr="005E18B3">
        <w:rPr>
          <w:rFonts w:asciiTheme="minorHAnsi" w:hAnsiTheme="minorHAnsi" w:cstheme="minorHAnsi"/>
          <w:sz w:val="22"/>
        </w:rPr>
        <w:t xml:space="preserve">plasticized polyvinyl chloride solvent weld type for use with schedule </w:t>
      </w:r>
      <w:r w:rsidR="009B786E" w:rsidRPr="005E18B3">
        <w:rPr>
          <w:rFonts w:asciiTheme="minorHAnsi" w:hAnsiTheme="minorHAnsi" w:cstheme="minorHAnsi"/>
          <w:sz w:val="22"/>
        </w:rPr>
        <w:t xml:space="preserve">40 </w:t>
      </w:r>
      <w:r w:rsidRPr="005E18B3">
        <w:rPr>
          <w:rFonts w:asciiTheme="minorHAnsi" w:hAnsiTheme="minorHAnsi" w:cstheme="minorHAnsi"/>
          <w:sz w:val="22"/>
        </w:rPr>
        <w:t>PVC fittings as manufactured by</w:t>
      </w:r>
      <w:r w:rsidR="007E354D" w:rsidRPr="005E18B3">
        <w:rPr>
          <w:rFonts w:asciiTheme="minorHAnsi" w:hAnsiTheme="minorHAnsi" w:cstheme="minorHAnsi"/>
          <w:sz w:val="22"/>
        </w:rPr>
        <w:t xml:space="preserve"> don’t use over 4” go to DI fittings</w:t>
      </w:r>
      <w:r w:rsidRPr="005E18B3">
        <w:rPr>
          <w:rFonts w:asciiTheme="minorHAnsi" w:hAnsiTheme="minorHAnsi" w:cstheme="minorHAnsi"/>
          <w:sz w:val="22"/>
        </w:rPr>
        <w:t>:</w:t>
      </w:r>
    </w:p>
    <w:p w:rsidR="00084B76" w:rsidRPr="005E18B3" w:rsidRDefault="00084B76">
      <w:pPr>
        <w:widowControl/>
        <w:numPr>
          <w:ilvl w:val="2"/>
          <w:numId w:val="26"/>
        </w:numPr>
        <w:rPr>
          <w:rFonts w:asciiTheme="minorHAnsi" w:hAnsiTheme="minorHAnsi" w:cstheme="minorHAnsi"/>
          <w:sz w:val="22"/>
        </w:rPr>
      </w:pPr>
      <w:r w:rsidRPr="005E18B3">
        <w:rPr>
          <w:rFonts w:asciiTheme="minorHAnsi" w:hAnsiTheme="minorHAnsi" w:cstheme="minorHAnsi"/>
          <w:sz w:val="22"/>
        </w:rPr>
        <w:t>CertainTeed Corporation</w:t>
      </w:r>
    </w:p>
    <w:p w:rsidR="00084B76" w:rsidRPr="005E18B3" w:rsidRDefault="00153E5F">
      <w:pPr>
        <w:widowControl/>
        <w:numPr>
          <w:ilvl w:val="2"/>
          <w:numId w:val="26"/>
        </w:numPr>
        <w:rPr>
          <w:rFonts w:asciiTheme="minorHAnsi" w:hAnsiTheme="minorHAnsi" w:cstheme="minorHAnsi"/>
          <w:sz w:val="22"/>
        </w:rPr>
      </w:pPr>
      <w:r w:rsidRPr="005E18B3">
        <w:rPr>
          <w:rFonts w:asciiTheme="minorHAnsi" w:hAnsiTheme="minorHAnsi" w:cstheme="minorHAnsi"/>
          <w:sz w:val="22"/>
        </w:rPr>
        <w:t>Colonial Plastics Mfg. Co</w:t>
      </w:r>
    </w:p>
    <w:p w:rsidR="00084B76" w:rsidRPr="005E18B3" w:rsidRDefault="00084B76">
      <w:pPr>
        <w:widowControl/>
        <w:numPr>
          <w:ilvl w:val="2"/>
          <w:numId w:val="26"/>
        </w:numPr>
        <w:rPr>
          <w:rFonts w:asciiTheme="minorHAnsi" w:hAnsiTheme="minorHAnsi" w:cstheme="minorHAnsi"/>
          <w:sz w:val="22"/>
        </w:rPr>
      </w:pPr>
      <w:r w:rsidRPr="005E18B3">
        <w:rPr>
          <w:rFonts w:asciiTheme="minorHAnsi" w:hAnsiTheme="minorHAnsi" w:cstheme="minorHAnsi"/>
          <w:sz w:val="22"/>
        </w:rPr>
        <w:t>American Pipe and</w:t>
      </w:r>
      <w:r w:rsidR="00153E5F" w:rsidRPr="005E18B3">
        <w:rPr>
          <w:rFonts w:asciiTheme="minorHAnsi" w:hAnsiTheme="minorHAnsi" w:cstheme="minorHAnsi"/>
          <w:sz w:val="22"/>
        </w:rPr>
        <w:t xml:space="preserve"> Plastics, Inc</w:t>
      </w:r>
      <w:r w:rsidR="005E18B3">
        <w:rPr>
          <w:rFonts w:asciiTheme="minorHAnsi" w:hAnsiTheme="minorHAnsi" w:cstheme="minorHAnsi"/>
          <w:sz w:val="22"/>
        </w:rPr>
        <w:t>.</w:t>
      </w:r>
    </w:p>
    <w:p w:rsidR="00811461"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Plastic pipe for sleeves may be schedule 40 or SDR 26 (whichever is thicker).</w:t>
      </w:r>
    </w:p>
    <w:p w:rsidR="00084B76" w:rsidRPr="005E18B3" w:rsidRDefault="00084B76" w:rsidP="00811461">
      <w:pPr>
        <w:widowControl/>
        <w:numPr>
          <w:ilvl w:val="2"/>
          <w:numId w:val="26"/>
        </w:numPr>
        <w:rPr>
          <w:rFonts w:asciiTheme="minorHAnsi" w:hAnsiTheme="minorHAnsi" w:cstheme="minorHAnsi"/>
          <w:sz w:val="22"/>
        </w:rPr>
      </w:pPr>
      <w:r w:rsidRPr="005E18B3">
        <w:rPr>
          <w:rFonts w:asciiTheme="minorHAnsi" w:hAnsiTheme="minorHAnsi" w:cstheme="minorHAnsi"/>
          <w:sz w:val="22"/>
        </w:rPr>
        <w:t>Same requirements and manufactures as B above.</w:t>
      </w:r>
    </w:p>
    <w:p w:rsidR="00084B76" w:rsidRPr="005E18B3" w:rsidRDefault="00084B76" w:rsidP="009B786E">
      <w:pPr>
        <w:widowControl/>
        <w:numPr>
          <w:ilvl w:val="1"/>
          <w:numId w:val="26"/>
        </w:numPr>
        <w:rPr>
          <w:rFonts w:asciiTheme="minorHAnsi" w:hAnsiTheme="minorHAnsi" w:cstheme="minorHAnsi"/>
          <w:sz w:val="22"/>
        </w:rPr>
      </w:pPr>
      <w:r w:rsidRPr="005E18B3">
        <w:rPr>
          <w:rFonts w:asciiTheme="minorHAnsi" w:hAnsiTheme="minorHAnsi" w:cstheme="minorHAnsi"/>
          <w:sz w:val="22"/>
        </w:rPr>
        <w:t xml:space="preserve">All mainline and sleeve </w:t>
      </w:r>
      <w:r w:rsidR="00153E5F" w:rsidRPr="005E18B3">
        <w:rPr>
          <w:rFonts w:asciiTheme="minorHAnsi" w:hAnsiTheme="minorHAnsi" w:cstheme="minorHAnsi"/>
          <w:sz w:val="22"/>
        </w:rPr>
        <w:t>pipefittings</w:t>
      </w:r>
      <w:r w:rsidRPr="005E18B3">
        <w:rPr>
          <w:rFonts w:asciiTheme="minorHAnsi" w:hAnsiTheme="minorHAnsi" w:cstheme="minorHAnsi"/>
          <w:sz w:val="22"/>
        </w:rPr>
        <w:t xml:space="preserve"> </w:t>
      </w:r>
      <w:r w:rsidR="009B786E" w:rsidRPr="005E18B3">
        <w:rPr>
          <w:rFonts w:asciiTheme="minorHAnsi" w:hAnsiTheme="minorHAnsi" w:cstheme="minorHAnsi"/>
          <w:sz w:val="22"/>
        </w:rPr>
        <w:t xml:space="preserve">less than four inches in diameter </w:t>
      </w:r>
      <w:r w:rsidRPr="005E18B3">
        <w:rPr>
          <w:rFonts w:asciiTheme="minorHAnsi" w:hAnsiTheme="minorHAnsi" w:cstheme="minorHAnsi"/>
          <w:sz w:val="22"/>
        </w:rPr>
        <w:t xml:space="preserve">shall be </w:t>
      </w:r>
      <w:r w:rsidR="00A05A75" w:rsidRPr="005E18B3">
        <w:rPr>
          <w:rFonts w:asciiTheme="minorHAnsi" w:hAnsiTheme="minorHAnsi" w:cstheme="minorHAnsi"/>
          <w:sz w:val="22"/>
        </w:rPr>
        <w:t>schedule 40</w:t>
      </w:r>
      <w:r w:rsidR="009B786E" w:rsidRPr="005E18B3">
        <w:rPr>
          <w:rFonts w:asciiTheme="minorHAnsi" w:hAnsiTheme="minorHAnsi" w:cstheme="minorHAnsi"/>
          <w:sz w:val="22"/>
        </w:rPr>
        <w:t xml:space="preserve"> </w:t>
      </w:r>
      <w:r w:rsidRPr="005E18B3">
        <w:rPr>
          <w:rFonts w:asciiTheme="minorHAnsi" w:hAnsiTheme="minorHAnsi" w:cstheme="minorHAnsi"/>
          <w:sz w:val="22"/>
        </w:rPr>
        <w:t>PVC.</w:t>
      </w:r>
    </w:p>
    <w:p w:rsidR="009B786E" w:rsidRPr="005E18B3" w:rsidRDefault="009B786E" w:rsidP="009B786E">
      <w:pPr>
        <w:widowControl/>
        <w:numPr>
          <w:ilvl w:val="1"/>
          <w:numId w:val="26"/>
        </w:numPr>
        <w:rPr>
          <w:rFonts w:asciiTheme="minorHAnsi" w:hAnsiTheme="minorHAnsi" w:cstheme="minorHAnsi"/>
          <w:sz w:val="22"/>
        </w:rPr>
      </w:pPr>
      <w:r w:rsidRPr="005E18B3">
        <w:rPr>
          <w:rFonts w:asciiTheme="minorHAnsi" w:hAnsiTheme="minorHAnsi" w:cstheme="minorHAnsi"/>
          <w:sz w:val="22"/>
        </w:rPr>
        <w:t>All mainline and sleeve pipefitting</w:t>
      </w:r>
      <w:r w:rsidR="00153E5F" w:rsidRPr="005E18B3">
        <w:rPr>
          <w:rFonts w:asciiTheme="minorHAnsi" w:hAnsiTheme="minorHAnsi" w:cstheme="minorHAnsi"/>
          <w:sz w:val="22"/>
        </w:rPr>
        <w:t>’</w:t>
      </w:r>
      <w:r w:rsidRPr="005E18B3">
        <w:rPr>
          <w:rFonts w:asciiTheme="minorHAnsi" w:hAnsiTheme="minorHAnsi" w:cstheme="minorHAnsi"/>
          <w:sz w:val="22"/>
        </w:rPr>
        <w:t>s over four inches in diameter shall be compact ductile iron in accordance with AWWA specifications for potable water fittings used with PVC pipe.</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Plastic pipe for laterals shall be SDR 26 (minimum), un</w:t>
      </w:r>
      <w:r w:rsidR="005E18B3">
        <w:rPr>
          <w:rFonts w:asciiTheme="minorHAnsi" w:hAnsiTheme="minorHAnsi" w:cstheme="minorHAnsi"/>
          <w:sz w:val="22"/>
        </w:rPr>
        <w:t>-</w:t>
      </w:r>
      <w:r w:rsidRPr="005E18B3">
        <w:rPr>
          <w:rFonts w:asciiTheme="minorHAnsi" w:hAnsiTheme="minorHAnsi" w:cstheme="minorHAnsi"/>
          <w:sz w:val="22"/>
        </w:rPr>
        <w:t>plasticized polyvinyl chloride, 1120 or 1220 solvent weld type as manufactured by:</w:t>
      </w:r>
    </w:p>
    <w:p w:rsidR="00084B76" w:rsidRPr="005E18B3" w:rsidRDefault="00084B76">
      <w:pPr>
        <w:widowControl/>
        <w:numPr>
          <w:ilvl w:val="2"/>
          <w:numId w:val="26"/>
        </w:numPr>
        <w:rPr>
          <w:rFonts w:asciiTheme="minorHAnsi" w:hAnsiTheme="minorHAnsi" w:cstheme="minorHAnsi"/>
          <w:sz w:val="22"/>
        </w:rPr>
      </w:pPr>
      <w:r w:rsidRPr="005E18B3">
        <w:rPr>
          <w:rFonts w:asciiTheme="minorHAnsi" w:hAnsiTheme="minorHAnsi" w:cstheme="minorHAnsi"/>
          <w:sz w:val="22"/>
        </w:rPr>
        <w:t>CertainTeed Corporation</w:t>
      </w:r>
    </w:p>
    <w:p w:rsidR="00084B76" w:rsidRPr="005E18B3" w:rsidRDefault="00084B76">
      <w:pPr>
        <w:widowControl/>
        <w:numPr>
          <w:ilvl w:val="2"/>
          <w:numId w:val="26"/>
        </w:numPr>
        <w:rPr>
          <w:rFonts w:asciiTheme="minorHAnsi" w:hAnsiTheme="minorHAnsi" w:cstheme="minorHAnsi"/>
          <w:sz w:val="22"/>
        </w:rPr>
      </w:pPr>
      <w:r w:rsidRPr="005E18B3">
        <w:rPr>
          <w:rFonts w:asciiTheme="minorHAnsi" w:hAnsiTheme="minorHAnsi" w:cstheme="minorHAnsi"/>
          <w:sz w:val="22"/>
        </w:rPr>
        <w:t>Colonial Plastics Mfg. Co</w:t>
      </w:r>
    </w:p>
    <w:p w:rsidR="00084B76" w:rsidRPr="005E18B3" w:rsidRDefault="00084B76">
      <w:pPr>
        <w:widowControl/>
        <w:numPr>
          <w:ilvl w:val="2"/>
          <w:numId w:val="26"/>
        </w:numPr>
        <w:rPr>
          <w:rFonts w:asciiTheme="minorHAnsi" w:hAnsiTheme="minorHAnsi" w:cstheme="minorHAnsi"/>
          <w:sz w:val="22"/>
        </w:rPr>
      </w:pPr>
      <w:r w:rsidRPr="005E18B3">
        <w:rPr>
          <w:rFonts w:asciiTheme="minorHAnsi" w:hAnsiTheme="minorHAnsi" w:cstheme="minorHAnsi"/>
          <w:sz w:val="22"/>
        </w:rPr>
        <w:t>American Pipe and Plastics, Inc</w:t>
      </w:r>
      <w:r w:rsidR="005E18B3">
        <w:rPr>
          <w:rFonts w:asciiTheme="minorHAnsi" w:hAnsiTheme="minorHAnsi" w:cstheme="minorHAnsi"/>
          <w:sz w:val="22"/>
        </w:rPr>
        <w:t>.</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 xml:space="preserve">Lateral fitting, except as noted, shall be </w:t>
      </w:r>
      <w:r w:rsidR="00153E5F" w:rsidRPr="005E18B3">
        <w:rPr>
          <w:rFonts w:asciiTheme="minorHAnsi" w:hAnsiTheme="minorHAnsi" w:cstheme="minorHAnsi"/>
          <w:sz w:val="22"/>
        </w:rPr>
        <w:t xml:space="preserve">a </w:t>
      </w:r>
      <w:r w:rsidRPr="005E18B3">
        <w:rPr>
          <w:rFonts w:asciiTheme="minorHAnsi" w:hAnsiTheme="minorHAnsi" w:cstheme="minorHAnsi"/>
          <w:sz w:val="22"/>
        </w:rPr>
        <w:t>minimum of schedule 40.</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Pipes and fittings shall be manufactured from clean virgin NSF approved Type 1, Grade 1, PVC conforming to ASTM resin specifications D1784 and D2241.</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Make all taps on mains or laterals with tees, if non-tread type, joints shall be socket type, designed for solvent-cement application.</w:t>
      </w:r>
    </w:p>
    <w:p w:rsidR="00FE2DAB"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Prior to the connection of any joint with PVC glue, treat the fittings and pipes with a high etch PVC cleaner.</w:t>
      </w:r>
    </w:p>
    <w:p w:rsidR="00FE2DAB" w:rsidRPr="005E18B3" w:rsidRDefault="00084B76" w:rsidP="00FE2DAB">
      <w:pPr>
        <w:widowControl/>
        <w:numPr>
          <w:ilvl w:val="2"/>
          <w:numId w:val="26"/>
        </w:numPr>
        <w:rPr>
          <w:rFonts w:asciiTheme="minorHAnsi" w:hAnsiTheme="minorHAnsi" w:cstheme="minorHAnsi"/>
          <w:sz w:val="22"/>
        </w:rPr>
      </w:pPr>
      <w:r w:rsidRPr="005E18B3">
        <w:rPr>
          <w:rFonts w:asciiTheme="minorHAnsi" w:hAnsiTheme="minorHAnsi" w:cstheme="minorHAnsi"/>
          <w:sz w:val="22"/>
        </w:rPr>
        <w:t>The cleaner and solvent used shall be compatible with the PVC pipe.</w:t>
      </w:r>
    </w:p>
    <w:p w:rsidR="00FE2DAB" w:rsidRPr="005E18B3" w:rsidRDefault="00084B76" w:rsidP="00FE2DAB">
      <w:pPr>
        <w:widowControl/>
        <w:numPr>
          <w:ilvl w:val="2"/>
          <w:numId w:val="26"/>
        </w:numPr>
        <w:rPr>
          <w:rFonts w:asciiTheme="minorHAnsi" w:hAnsiTheme="minorHAnsi" w:cstheme="minorHAnsi"/>
          <w:sz w:val="22"/>
        </w:rPr>
      </w:pPr>
      <w:r w:rsidRPr="005E18B3">
        <w:rPr>
          <w:rFonts w:asciiTheme="minorHAnsi" w:hAnsiTheme="minorHAnsi" w:cstheme="minorHAnsi"/>
          <w:sz w:val="22"/>
        </w:rPr>
        <w:t>Make all solvent weld joints as recommended by the pipe and fitting manufacturer.</w:t>
      </w:r>
    </w:p>
    <w:p w:rsidR="00FE2DAB" w:rsidRPr="005E18B3" w:rsidRDefault="00084B76" w:rsidP="00FE2DAB">
      <w:pPr>
        <w:widowControl/>
        <w:numPr>
          <w:ilvl w:val="2"/>
          <w:numId w:val="26"/>
        </w:numPr>
        <w:rPr>
          <w:rFonts w:asciiTheme="minorHAnsi" w:hAnsiTheme="minorHAnsi" w:cstheme="minorHAnsi"/>
          <w:sz w:val="22"/>
        </w:rPr>
      </w:pPr>
      <w:r w:rsidRPr="005E18B3">
        <w:rPr>
          <w:rFonts w:asciiTheme="minorHAnsi" w:hAnsiTheme="minorHAnsi" w:cstheme="minorHAnsi"/>
          <w:sz w:val="22"/>
        </w:rPr>
        <w:t>Make-up the screw joints with an acceptable screw joint pipe joint compound.</w:t>
      </w:r>
    </w:p>
    <w:p w:rsidR="00084B76" w:rsidRPr="005E18B3" w:rsidRDefault="00084B76" w:rsidP="00FE2DAB">
      <w:pPr>
        <w:widowControl/>
        <w:numPr>
          <w:ilvl w:val="2"/>
          <w:numId w:val="26"/>
        </w:numPr>
        <w:rPr>
          <w:rFonts w:asciiTheme="minorHAnsi" w:hAnsiTheme="minorHAnsi" w:cstheme="minorHAnsi"/>
          <w:sz w:val="22"/>
        </w:rPr>
      </w:pPr>
      <w:r w:rsidRPr="005E18B3">
        <w:rPr>
          <w:rFonts w:asciiTheme="minorHAnsi" w:hAnsiTheme="minorHAnsi" w:cstheme="minorHAnsi"/>
          <w:sz w:val="22"/>
        </w:rPr>
        <w:t xml:space="preserve">Upon completion of glue joints, the irrigation system shall remain out off for the </w:t>
      </w:r>
      <w:r w:rsidR="00153E5F" w:rsidRPr="005E18B3">
        <w:rPr>
          <w:rFonts w:asciiTheme="minorHAnsi" w:hAnsiTheme="minorHAnsi" w:cstheme="minorHAnsi"/>
          <w:sz w:val="22"/>
        </w:rPr>
        <w:t>period</w:t>
      </w:r>
      <w:r w:rsidRPr="005E18B3">
        <w:rPr>
          <w:rFonts w:asciiTheme="minorHAnsi" w:hAnsiTheme="minorHAnsi" w:cstheme="minorHAnsi"/>
          <w:sz w:val="22"/>
        </w:rPr>
        <w:t xml:space="preserve"> </w:t>
      </w:r>
      <w:r w:rsidR="00153E5F" w:rsidRPr="005E18B3">
        <w:rPr>
          <w:rFonts w:asciiTheme="minorHAnsi" w:hAnsiTheme="minorHAnsi" w:cstheme="minorHAnsi"/>
          <w:sz w:val="22"/>
        </w:rPr>
        <w:t xml:space="preserve">as </w:t>
      </w:r>
      <w:r w:rsidRPr="005E18B3">
        <w:rPr>
          <w:rFonts w:asciiTheme="minorHAnsi" w:hAnsiTheme="minorHAnsi" w:cstheme="minorHAnsi"/>
          <w:sz w:val="22"/>
        </w:rPr>
        <w:t>specified by the glue manufacturer.</w:t>
      </w:r>
    </w:p>
    <w:p w:rsidR="00084B76" w:rsidRPr="005E18B3" w:rsidRDefault="00084B76">
      <w:pPr>
        <w:widowControl/>
        <w:numPr>
          <w:ilvl w:val="0"/>
          <w:numId w:val="26"/>
        </w:numPr>
        <w:rPr>
          <w:rFonts w:asciiTheme="minorHAnsi" w:hAnsiTheme="minorHAnsi" w:cstheme="minorHAnsi"/>
          <w:sz w:val="22"/>
        </w:rPr>
      </w:pPr>
      <w:r w:rsidRPr="005E18B3">
        <w:rPr>
          <w:rFonts w:asciiTheme="minorHAnsi" w:hAnsiTheme="minorHAnsi" w:cstheme="minorHAnsi"/>
          <w:sz w:val="22"/>
        </w:rPr>
        <w:t>SWING JOINTS AND RISERS</w:t>
      </w:r>
    </w:p>
    <w:p w:rsidR="00FE2DAB"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 xml:space="preserve">All ½" swing joints shall be flexible thick-walled polyethylene pipe, with inside diameter of approximately 0.490" and outside diameter of approximately 0.700", and withstand a </w:t>
      </w:r>
      <w:r w:rsidR="00153E5F" w:rsidRPr="005E18B3">
        <w:rPr>
          <w:rFonts w:asciiTheme="minorHAnsi" w:hAnsiTheme="minorHAnsi" w:cstheme="minorHAnsi"/>
          <w:sz w:val="22"/>
        </w:rPr>
        <w:t>400-psi</w:t>
      </w:r>
      <w:r w:rsidRPr="005E18B3">
        <w:rPr>
          <w:rFonts w:asciiTheme="minorHAnsi" w:hAnsiTheme="minorHAnsi" w:cstheme="minorHAnsi"/>
          <w:sz w:val="22"/>
        </w:rPr>
        <w:t xml:space="preserve"> burst test.</w:t>
      </w:r>
    </w:p>
    <w:p w:rsidR="00084B76" w:rsidRPr="005E18B3" w:rsidRDefault="00084B76" w:rsidP="00FE2DAB">
      <w:pPr>
        <w:widowControl/>
        <w:numPr>
          <w:ilvl w:val="2"/>
          <w:numId w:val="26"/>
        </w:numPr>
        <w:rPr>
          <w:rFonts w:asciiTheme="minorHAnsi" w:hAnsiTheme="minorHAnsi" w:cstheme="minorHAnsi"/>
          <w:sz w:val="22"/>
        </w:rPr>
      </w:pPr>
      <w:r w:rsidRPr="005E18B3">
        <w:rPr>
          <w:rFonts w:asciiTheme="minorHAnsi" w:hAnsiTheme="minorHAnsi" w:cstheme="minorHAnsi"/>
          <w:sz w:val="22"/>
        </w:rPr>
        <w:t>All fitting shall be barbed and for use with the installed polyethylene pipe.</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All ¾ and larger swing joints shall be schedule 80 nipples and street elbows of the same size inlet of the sprinkler head threaded together with Teflon (TFE) tape or liquid Teflon.</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All swing joints nipples and elbows shall be the same size as the inlet of the irrigation head.</w:t>
      </w:r>
    </w:p>
    <w:p w:rsidR="00084B76" w:rsidRPr="005E18B3" w:rsidRDefault="00084B76">
      <w:pPr>
        <w:widowControl/>
        <w:numPr>
          <w:ilvl w:val="0"/>
          <w:numId w:val="26"/>
        </w:numPr>
        <w:rPr>
          <w:rFonts w:asciiTheme="minorHAnsi" w:hAnsiTheme="minorHAnsi" w:cstheme="minorHAnsi"/>
          <w:sz w:val="22"/>
        </w:rPr>
      </w:pPr>
      <w:r w:rsidRPr="005E18B3">
        <w:rPr>
          <w:rFonts w:asciiTheme="minorHAnsi" w:hAnsiTheme="minorHAnsi" w:cstheme="minorHAnsi"/>
          <w:sz w:val="22"/>
        </w:rPr>
        <w:t>ELECTRIC WIRING</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All electrical work shall conform to applicable building and electric codes.</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All electrical components shall be UL listed.</w:t>
      </w:r>
    </w:p>
    <w:p w:rsidR="00084B76" w:rsidRPr="005E18B3" w:rsidRDefault="00084B76">
      <w:pPr>
        <w:widowControl/>
        <w:numPr>
          <w:ilvl w:val="0"/>
          <w:numId w:val="26"/>
        </w:numPr>
        <w:rPr>
          <w:rFonts w:asciiTheme="minorHAnsi" w:hAnsiTheme="minorHAnsi" w:cstheme="minorHAnsi"/>
          <w:sz w:val="22"/>
        </w:rPr>
      </w:pPr>
      <w:r w:rsidRPr="005E18B3">
        <w:rPr>
          <w:rFonts w:asciiTheme="minorHAnsi" w:hAnsiTheme="minorHAnsi" w:cstheme="minorHAnsi"/>
          <w:sz w:val="22"/>
        </w:rPr>
        <w:t>CONTROL LINES</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Electrical control wiring:</w:t>
      </w:r>
    </w:p>
    <w:p w:rsidR="00084B76" w:rsidRPr="005E18B3" w:rsidRDefault="00084B76">
      <w:pPr>
        <w:widowControl/>
        <w:numPr>
          <w:ilvl w:val="2"/>
          <w:numId w:val="26"/>
        </w:numPr>
        <w:rPr>
          <w:rFonts w:asciiTheme="minorHAnsi" w:hAnsiTheme="minorHAnsi" w:cstheme="minorHAnsi"/>
          <w:sz w:val="22"/>
        </w:rPr>
      </w:pPr>
      <w:r w:rsidRPr="005E18B3">
        <w:rPr>
          <w:rFonts w:asciiTheme="minorHAnsi" w:hAnsiTheme="minorHAnsi" w:cstheme="minorHAnsi"/>
          <w:sz w:val="22"/>
        </w:rPr>
        <w:t>All control and ground wire shall be irrigation control cable of size as per manufacturer's requirements, except pulse wire min. 14-ga and common wire min. 12-ga.</w:t>
      </w:r>
    </w:p>
    <w:p w:rsidR="00084B76" w:rsidRPr="005E18B3" w:rsidRDefault="00084B76">
      <w:pPr>
        <w:widowControl/>
        <w:numPr>
          <w:ilvl w:val="2"/>
          <w:numId w:val="26"/>
        </w:numPr>
        <w:rPr>
          <w:rFonts w:asciiTheme="minorHAnsi" w:hAnsiTheme="minorHAnsi" w:cstheme="minorHAnsi"/>
          <w:sz w:val="22"/>
        </w:rPr>
      </w:pPr>
      <w:r w:rsidRPr="005E18B3">
        <w:rPr>
          <w:rFonts w:asciiTheme="minorHAnsi" w:hAnsiTheme="minorHAnsi" w:cstheme="minorHAnsi"/>
          <w:sz w:val="22"/>
        </w:rPr>
        <w:lastRenderedPageBreak/>
        <w:t>Wiring for connecting the automatic remote control valves to the automatic controllers shall be type UF 600 volt copper single conductor wire with PVC insulation with UL approval for direct underground burial feeder cable.</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Insulation shall be 4/64" thick minimum covering for positive waterproof protection of sizes AWG 14 to 10, and 5/64" thick for sizes AWG 8 to 00.</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Pulse circuit wires shall be a different color for each controller.</w:t>
      </w:r>
    </w:p>
    <w:p w:rsidR="00084B76" w:rsidRPr="005E18B3" w:rsidRDefault="00084B76">
      <w:pPr>
        <w:widowControl/>
        <w:numPr>
          <w:ilvl w:val="2"/>
          <w:numId w:val="26"/>
        </w:numPr>
        <w:rPr>
          <w:rFonts w:asciiTheme="minorHAnsi" w:hAnsiTheme="minorHAnsi" w:cstheme="minorHAnsi"/>
          <w:color w:val="000000"/>
          <w:sz w:val="22"/>
        </w:rPr>
      </w:pPr>
      <w:r w:rsidRPr="005E18B3">
        <w:rPr>
          <w:rFonts w:asciiTheme="minorHAnsi" w:hAnsiTheme="minorHAnsi" w:cstheme="minorHAnsi"/>
          <w:color w:val="000000"/>
          <w:sz w:val="22"/>
        </w:rPr>
        <w:t>Extra control line wire shall be a different color than all pulse circuit controller wire.</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All common wire shall be white.</w:t>
      </w:r>
    </w:p>
    <w:p w:rsidR="00084B76" w:rsidRPr="005E18B3" w:rsidRDefault="00084B76">
      <w:pPr>
        <w:widowControl/>
        <w:numPr>
          <w:ilvl w:val="0"/>
          <w:numId w:val="26"/>
        </w:numPr>
        <w:rPr>
          <w:rFonts w:asciiTheme="minorHAnsi" w:hAnsiTheme="minorHAnsi" w:cstheme="minorHAnsi"/>
          <w:sz w:val="22"/>
        </w:rPr>
      </w:pPr>
      <w:r w:rsidRPr="005E18B3">
        <w:rPr>
          <w:rFonts w:asciiTheme="minorHAnsi" w:hAnsiTheme="minorHAnsi" w:cstheme="minorHAnsi"/>
          <w:sz w:val="22"/>
        </w:rPr>
        <w:t>SPRINKLER HEADS</w:t>
      </w:r>
    </w:p>
    <w:p w:rsidR="00084B76" w:rsidRPr="005E18B3" w:rsidRDefault="00AA2F48">
      <w:pPr>
        <w:widowControl/>
        <w:numPr>
          <w:ilvl w:val="1"/>
          <w:numId w:val="26"/>
        </w:numPr>
        <w:rPr>
          <w:rFonts w:asciiTheme="minorHAnsi" w:hAnsiTheme="minorHAnsi" w:cstheme="minorHAnsi"/>
          <w:sz w:val="22"/>
        </w:rPr>
      </w:pPr>
      <w:r w:rsidRPr="005E18B3">
        <w:rPr>
          <w:rFonts w:asciiTheme="minorHAnsi" w:hAnsiTheme="minorHAnsi" w:cstheme="minorHAnsi"/>
          <w:sz w:val="22"/>
        </w:rPr>
        <w:t xml:space="preserve">The Architect's irrigation plans specify the irrigation </w:t>
      </w:r>
      <w:r w:rsidR="00084B76" w:rsidRPr="005E18B3">
        <w:rPr>
          <w:rFonts w:asciiTheme="minorHAnsi" w:hAnsiTheme="minorHAnsi" w:cstheme="minorHAnsi"/>
          <w:sz w:val="22"/>
        </w:rPr>
        <w:t>heads and nozzles.</w:t>
      </w:r>
    </w:p>
    <w:p w:rsidR="00084B76" w:rsidRPr="005E18B3" w:rsidRDefault="00084B76">
      <w:pPr>
        <w:widowControl/>
        <w:numPr>
          <w:ilvl w:val="2"/>
          <w:numId w:val="26"/>
        </w:numPr>
        <w:rPr>
          <w:rFonts w:asciiTheme="minorHAnsi" w:hAnsiTheme="minorHAnsi" w:cstheme="minorHAnsi"/>
          <w:sz w:val="22"/>
        </w:rPr>
      </w:pPr>
      <w:r w:rsidRPr="005E18B3">
        <w:rPr>
          <w:rFonts w:asciiTheme="minorHAnsi" w:hAnsiTheme="minorHAnsi" w:cstheme="minorHAnsi"/>
          <w:sz w:val="22"/>
        </w:rPr>
        <w:t xml:space="preserve">Acceptable substitutes for Toro 570Z series irrigation </w:t>
      </w:r>
      <w:r w:rsidR="00153E5F" w:rsidRPr="005E18B3">
        <w:rPr>
          <w:rFonts w:asciiTheme="minorHAnsi" w:hAnsiTheme="minorHAnsi" w:cstheme="minorHAnsi"/>
          <w:sz w:val="22"/>
        </w:rPr>
        <w:t>mist heads</w:t>
      </w:r>
      <w:r w:rsidRPr="005E18B3">
        <w:rPr>
          <w:rFonts w:asciiTheme="minorHAnsi" w:hAnsiTheme="minorHAnsi" w:cstheme="minorHAnsi"/>
          <w:sz w:val="22"/>
        </w:rPr>
        <w:t xml:space="preserve"> are Rainbird 1800 series or Hunter Institutional Spray series.</w:t>
      </w:r>
    </w:p>
    <w:p w:rsidR="00084B76" w:rsidRPr="005E18B3" w:rsidRDefault="00084B76">
      <w:pPr>
        <w:widowControl/>
        <w:numPr>
          <w:ilvl w:val="2"/>
          <w:numId w:val="26"/>
        </w:numPr>
        <w:rPr>
          <w:rFonts w:asciiTheme="minorHAnsi" w:hAnsiTheme="minorHAnsi" w:cstheme="minorHAnsi"/>
          <w:sz w:val="22"/>
        </w:rPr>
      </w:pPr>
      <w:r w:rsidRPr="005E18B3">
        <w:rPr>
          <w:rFonts w:asciiTheme="minorHAnsi" w:hAnsiTheme="minorHAnsi" w:cstheme="minorHAnsi"/>
          <w:sz w:val="22"/>
        </w:rPr>
        <w:t xml:space="preserve">Acceptable substitutes for K Rain </w:t>
      </w:r>
      <w:r w:rsidR="006C7D5E" w:rsidRPr="005E18B3">
        <w:rPr>
          <w:rFonts w:asciiTheme="minorHAnsi" w:hAnsiTheme="minorHAnsi" w:cstheme="minorHAnsi"/>
          <w:sz w:val="22"/>
        </w:rPr>
        <w:t xml:space="preserve">RPS </w:t>
      </w:r>
      <w:r w:rsidRPr="005E18B3">
        <w:rPr>
          <w:rFonts w:asciiTheme="minorHAnsi" w:hAnsiTheme="minorHAnsi" w:cstheme="minorHAnsi"/>
          <w:sz w:val="22"/>
        </w:rPr>
        <w:t xml:space="preserve">series heads </w:t>
      </w:r>
      <w:r w:rsidR="006C7D5E" w:rsidRPr="005E18B3">
        <w:rPr>
          <w:rFonts w:asciiTheme="minorHAnsi" w:hAnsiTheme="minorHAnsi" w:cstheme="minorHAnsi"/>
          <w:sz w:val="22"/>
        </w:rPr>
        <w:t>is the</w:t>
      </w:r>
      <w:r w:rsidRPr="005E18B3">
        <w:rPr>
          <w:rFonts w:asciiTheme="minorHAnsi" w:hAnsiTheme="minorHAnsi" w:cstheme="minorHAnsi"/>
          <w:sz w:val="22"/>
        </w:rPr>
        <w:t xml:space="preserve"> Hunter PGP series.</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The head type and performance of all nozzles shall be similar to those shown on the plans.</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All sprinkler nozzles shall perform to the manufacturer's specifications concerning diameter of throw and gallon-age at given pressure.</w:t>
      </w:r>
    </w:p>
    <w:p w:rsidR="00084B76" w:rsidRPr="005E18B3" w:rsidRDefault="00AA2F48">
      <w:pPr>
        <w:widowControl/>
        <w:numPr>
          <w:ilvl w:val="1"/>
          <w:numId w:val="26"/>
        </w:numPr>
        <w:rPr>
          <w:rFonts w:asciiTheme="minorHAnsi" w:hAnsiTheme="minorHAnsi" w:cstheme="minorHAnsi"/>
          <w:sz w:val="22"/>
        </w:rPr>
      </w:pPr>
      <w:r w:rsidRPr="005E18B3">
        <w:rPr>
          <w:rFonts w:asciiTheme="minorHAnsi" w:hAnsiTheme="minorHAnsi" w:cstheme="minorHAnsi"/>
          <w:sz w:val="22"/>
        </w:rPr>
        <w:t>Do not use adjustable</w:t>
      </w:r>
      <w:r w:rsidR="00084B76" w:rsidRPr="005E18B3">
        <w:rPr>
          <w:rFonts w:asciiTheme="minorHAnsi" w:hAnsiTheme="minorHAnsi" w:cstheme="minorHAnsi"/>
          <w:sz w:val="22"/>
        </w:rPr>
        <w:t xml:space="preserve"> pattern nozzles </w:t>
      </w:r>
      <w:r w:rsidR="005E18B3">
        <w:rPr>
          <w:rFonts w:asciiTheme="minorHAnsi" w:hAnsiTheme="minorHAnsi" w:cstheme="minorHAnsi"/>
          <w:sz w:val="22"/>
        </w:rPr>
        <w:t>with</w:t>
      </w:r>
      <w:r w:rsidRPr="005E18B3">
        <w:rPr>
          <w:rFonts w:asciiTheme="minorHAnsi" w:hAnsiTheme="minorHAnsi" w:cstheme="minorHAnsi"/>
          <w:sz w:val="22"/>
        </w:rPr>
        <w:t>out prior approval of the District</w:t>
      </w:r>
      <w:r w:rsidR="00084B76" w:rsidRPr="005E18B3">
        <w:rPr>
          <w:rFonts w:asciiTheme="minorHAnsi" w:hAnsiTheme="minorHAnsi" w:cstheme="minorHAnsi"/>
          <w:sz w:val="22"/>
        </w:rPr>
        <w:t>.</w:t>
      </w:r>
    </w:p>
    <w:p w:rsidR="00084B76" w:rsidRPr="005E18B3" w:rsidRDefault="00084B76">
      <w:pPr>
        <w:widowControl/>
        <w:numPr>
          <w:ilvl w:val="0"/>
          <w:numId w:val="26"/>
        </w:numPr>
        <w:rPr>
          <w:rFonts w:asciiTheme="minorHAnsi" w:hAnsiTheme="minorHAnsi" w:cstheme="minorHAnsi"/>
          <w:sz w:val="22"/>
        </w:rPr>
      </w:pPr>
      <w:r w:rsidRPr="005E18B3">
        <w:rPr>
          <w:rFonts w:asciiTheme="minorHAnsi" w:hAnsiTheme="minorHAnsi" w:cstheme="minorHAnsi"/>
          <w:sz w:val="22"/>
        </w:rPr>
        <w:t>GATE VALVES AND VALVE BOXES</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Gate valves and isolation valves shall be AWWA brass body 125-pound wedge disc gate valves with non-rising stems as manufactured by Nibco, Matco Products Inc, or Grinnell.</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Provide a rigid injection molded polyefin valve box of 3.400 psi tensile strength approximately 10" deep x 12" diameter at base and have 9" diameter opening at the top with a green twist lock cover fitting flush with top of box to mainline gate valve.</w:t>
      </w:r>
    </w:p>
    <w:p w:rsidR="00084B76" w:rsidRPr="005E18B3" w:rsidRDefault="00084B76">
      <w:pPr>
        <w:widowControl/>
        <w:numPr>
          <w:ilvl w:val="0"/>
          <w:numId w:val="26"/>
        </w:numPr>
        <w:rPr>
          <w:rFonts w:asciiTheme="minorHAnsi" w:hAnsiTheme="minorHAnsi" w:cstheme="minorHAnsi"/>
          <w:sz w:val="22"/>
        </w:rPr>
      </w:pPr>
      <w:r w:rsidRPr="005E18B3">
        <w:rPr>
          <w:rFonts w:asciiTheme="minorHAnsi" w:hAnsiTheme="minorHAnsi" w:cstheme="minorHAnsi"/>
          <w:sz w:val="22"/>
        </w:rPr>
        <w:t>LIGHTNING PROTECTION</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Install lightning protection in accordance with the controller manufacturer's requirements to protect the automatic controllers.</w:t>
      </w:r>
    </w:p>
    <w:p w:rsidR="00084B76" w:rsidRPr="005E18B3" w:rsidRDefault="00084B76">
      <w:pPr>
        <w:widowControl/>
        <w:numPr>
          <w:ilvl w:val="0"/>
          <w:numId w:val="26"/>
        </w:numPr>
        <w:rPr>
          <w:rFonts w:asciiTheme="minorHAnsi" w:hAnsiTheme="minorHAnsi" w:cstheme="minorHAnsi"/>
          <w:sz w:val="22"/>
        </w:rPr>
      </w:pPr>
      <w:r w:rsidRPr="005E18B3">
        <w:rPr>
          <w:rFonts w:asciiTheme="minorHAnsi" w:hAnsiTheme="minorHAnsi" w:cstheme="minorHAnsi"/>
          <w:sz w:val="22"/>
        </w:rPr>
        <w:t>CONTROL EQUIPMENT</w:t>
      </w:r>
    </w:p>
    <w:p w:rsidR="00084B76" w:rsidRDefault="00EF3F49">
      <w:pPr>
        <w:widowControl/>
        <w:numPr>
          <w:ilvl w:val="1"/>
          <w:numId w:val="26"/>
        </w:numPr>
        <w:rPr>
          <w:rFonts w:asciiTheme="minorHAnsi" w:hAnsiTheme="minorHAnsi" w:cstheme="minorHAnsi"/>
          <w:sz w:val="22"/>
        </w:rPr>
      </w:pPr>
      <w:r w:rsidRPr="00231627">
        <w:rPr>
          <w:rFonts w:asciiTheme="minorHAnsi" w:hAnsiTheme="minorHAnsi" w:cstheme="minorHAnsi"/>
          <w:sz w:val="22"/>
          <w:u w:val="single"/>
        </w:rPr>
        <w:t>Irrigation Controllers:</w:t>
      </w:r>
      <w:r>
        <w:rPr>
          <w:rFonts w:asciiTheme="minorHAnsi" w:hAnsiTheme="minorHAnsi" w:cstheme="minorHAnsi"/>
          <w:sz w:val="22"/>
        </w:rPr>
        <w:t xml:space="preserve"> Automatic </w:t>
      </w:r>
      <w:r w:rsidR="00084B76" w:rsidRPr="005E18B3">
        <w:rPr>
          <w:rFonts w:asciiTheme="minorHAnsi" w:hAnsiTheme="minorHAnsi" w:cstheme="minorHAnsi"/>
          <w:sz w:val="22"/>
        </w:rPr>
        <w:t>controller</w:t>
      </w:r>
      <w:r w:rsidR="009B786E" w:rsidRPr="005E18B3">
        <w:rPr>
          <w:rFonts w:asciiTheme="minorHAnsi" w:hAnsiTheme="minorHAnsi" w:cstheme="minorHAnsi"/>
          <w:sz w:val="22"/>
        </w:rPr>
        <w:t xml:space="preserve"> shall be</w:t>
      </w:r>
      <w:r>
        <w:rPr>
          <w:rFonts w:asciiTheme="minorHAnsi" w:hAnsiTheme="minorHAnsi" w:cstheme="minorHAnsi"/>
          <w:sz w:val="22"/>
        </w:rPr>
        <w:t xml:space="preserve"> a CALSENSE, M</w:t>
      </w:r>
      <w:r w:rsidR="00084B76" w:rsidRPr="005E18B3">
        <w:rPr>
          <w:rFonts w:asciiTheme="minorHAnsi" w:hAnsiTheme="minorHAnsi" w:cstheme="minorHAnsi"/>
          <w:sz w:val="22"/>
        </w:rPr>
        <w:t xml:space="preserve">odel </w:t>
      </w:r>
      <w:r>
        <w:rPr>
          <w:rFonts w:asciiTheme="minorHAnsi" w:hAnsiTheme="minorHAnsi" w:cstheme="minorHAnsi"/>
          <w:sz w:val="22"/>
        </w:rPr>
        <w:t xml:space="preserve">CS3-XX/CS3-WEN-KIT (CS3000 model with Wi-Fi modem and </w:t>
      </w:r>
      <w:r w:rsidR="00FC50E8">
        <w:rPr>
          <w:rFonts w:asciiTheme="minorHAnsi" w:hAnsiTheme="minorHAnsi" w:cstheme="minorHAnsi"/>
          <w:sz w:val="22"/>
        </w:rPr>
        <w:t xml:space="preserve">stubby antenna), </w:t>
      </w:r>
      <w:r>
        <w:rPr>
          <w:rFonts w:asciiTheme="minorHAnsi" w:hAnsiTheme="minorHAnsi" w:cstheme="minorHAnsi"/>
          <w:sz w:val="22"/>
        </w:rPr>
        <w:t>mounted at</w:t>
      </w:r>
      <w:r w:rsidR="00084B76" w:rsidRPr="005E18B3">
        <w:rPr>
          <w:rFonts w:asciiTheme="minorHAnsi" w:hAnsiTheme="minorHAnsi" w:cstheme="minorHAnsi"/>
          <w:sz w:val="22"/>
        </w:rPr>
        <w:t xml:space="preserve"> the pump station.</w:t>
      </w:r>
    </w:p>
    <w:p w:rsidR="00EF3F49" w:rsidRDefault="00EF3F49">
      <w:pPr>
        <w:widowControl/>
        <w:numPr>
          <w:ilvl w:val="1"/>
          <w:numId w:val="26"/>
        </w:numPr>
        <w:rPr>
          <w:rFonts w:asciiTheme="minorHAnsi" w:hAnsiTheme="minorHAnsi" w:cstheme="minorHAnsi"/>
          <w:sz w:val="22"/>
        </w:rPr>
      </w:pPr>
      <w:r w:rsidRPr="00231627">
        <w:rPr>
          <w:rFonts w:asciiTheme="minorHAnsi" w:hAnsiTheme="minorHAnsi" w:cstheme="minorHAnsi"/>
          <w:sz w:val="22"/>
          <w:u w:val="single"/>
        </w:rPr>
        <w:t>Controller Enclosure:</w:t>
      </w:r>
      <w:r>
        <w:rPr>
          <w:rFonts w:asciiTheme="minorHAnsi" w:hAnsiTheme="minorHAnsi" w:cstheme="minorHAnsi"/>
          <w:sz w:val="22"/>
        </w:rPr>
        <w:t xml:space="preserve"> CALSENSE Brand Heavy-Duty Stainless Steel Pedestal Enclosure with installed AC line protection </w:t>
      </w:r>
      <w:r w:rsidR="00231627">
        <w:rPr>
          <w:rFonts w:asciiTheme="minorHAnsi" w:hAnsiTheme="minorHAnsi" w:cstheme="minorHAnsi"/>
          <w:sz w:val="22"/>
        </w:rPr>
        <w:t>(TP-110) and on/off switch (Model S).</w:t>
      </w:r>
    </w:p>
    <w:p w:rsidR="00231627" w:rsidRPr="005E18B3" w:rsidRDefault="00231627" w:rsidP="00231627">
      <w:pPr>
        <w:widowControl/>
        <w:numPr>
          <w:ilvl w:val="1"/>
          <w:numId w:val="26"/>
        </w:numPr>
        <w:rPr>
          <w:rFonts w:asciiTheme="minorHAnsi" w:hAnsiTheme="minorHAnsi" w:cstheme="minorHAnsi"/>
          <w:sz w:val="22"/>
        </w:rPr>
      </w:pPr>
      <w:r w:rsidRPr="00231627">
        <w:rPr>
          <w:rFonts w:asciiTheme="minorHAnsi" w:hAnsiTheme="minorHAnsi" w:cstheme="minorHAnsi"/>
          <w:sz w:val="22"/>
          <w:u w:val="single"/>
        </w:rPr>
        <w:t>Alternate Controller Enclosure:</w:t>
      </w:r>
      <w:r>
        <w:rPr>
          <w:rFonts w:asciiTheme="minorHAnsi" w:hAnsiTheme="minorHAnsi" w:cstheme="minorHAnsi"/>
          <w:sz w:val="22"/>
        </w:rPr>
        <w:t xml:space="preserve"> CALSENSE Brand Heavy-Duty Stainless Steel Wall Mounted Enclosure (Model WM) with installed Transient Protection Board and TP-110 AC line protection.</w:t>
      </w:r>
    </w:p>
    <w:p w:rsidR="00231627" w:rsidRDefault="00231627">
      <w:pPr>
        <w:widowControl/>
        <w:numPr>
          <w:ilvl w:val="1"/>
          <w:numId w:val="26"/>
        </w:numPr>
        <w:rPr>
          <w:rFonts w:asciiTheme="minorHAnsi" w:hAnsiTheme="minorHAnsi" w:cstheme="minorHAnsi"/>
          <w:sz w:val="22"/>
        </w:rPr>
      </w:pPr>
      <w:r w:rsidRPr="00231627">
        <w:rPr>
          <w:rFonts w:asciiTheme="minorHAnsi" w:hAnsiTheme="minorHAnsi" w:cstheme="minorHAnsi"/>
          <w:sz w:val="22"/>
          <w:u w:val="single"/>
        </w:rPr>
        <w:t>Flow Sensor Devices:</w:t>
      </w:r>
      <w:r>
        <w:rPr>
          <w:rFonts w:asciiTheme="minorHAnsi" w:hAnsiTheme="minorHAnsi" w:cstheme="minorHAnsi"/>
          <w:sz w:val="22"/>
        </w:rPr>
        <w:t xml:space="preserve"> CALSENSE FM Series (installed in strict accordance with the CALSENSE Designers Guide.)</w:t>
      </w:r>
    </w:p>
    <w:p w:rsidR="001E7D86" w:rsidRPr="001E7D86" w:rsidRDefault="001E7D86" w:rsidP="001E7D86">
      <w:pPr>
        <w:widowControl/>
        <w:numPr>
          <w:ilvl w:val="2"/>
          <w:numId w:val="26"/>
        </w:numPr>
        <w:rPr>
          <w:rFonts w:asciiTheme="minorHAnsi" w:hAnsiTheme="minorHAnsi" w:cstheme="minorHAnsi"/>
          <w:sz w:val="22"/>
        </w:rPr>
      </w:pPr>
      <w:r w:rsidRPr="001E7D86">
        <w:rPr>
          <w:rFonts w:asciiTheme="minorHAnsi" w:hAnsiTheme="minorHAnsi" w:cstheme="minorHAnsi"/>
          <w:sz w:val="22"/>
        </w:rPr>
        <w:t>If</w:t>
      </w:r>
      <w:r>
        <w:rPr>
          <w:rFonts w:asciiTheme="minorHAnsi" w:hAnsiTheme="minorHAnsi" w:cstheme="minorHAnsi"/>
          <w:sz w:val="22"/>
        </w:rPr>
        <w:t xml:space="preserve"> the new controller shares flow with another controller (shared point of connection) or if it does not have a good Wi-Fi connection, please contact the Calsense Factory at 800-572-8608.</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Automatic control valves shall be Irritrol series 100.</w:t>
      </w:r>
    </w:p>
    <w:p w:rsidR="00084B76" w:rsidRPr="005E18B3" w:rsidRDefault="00084B76">
      <w:pPr>
        <w:widowControl/>
        <w:numPr>
          <w:ilvl w:val="2"/>
          <w:numId w:val="26"/>
        </w:numPr>
        <w:rPr>
          <w:rFonts w:asciiTheme="minorHAnsi" w:hAnsiTheme="minorHAnsi" w:cstheme="minorHAnsi"/>
          <w:sz w:val="22"/>
        </w:rPr>
      </w:pPr>
      <w:r w:rsidRPr="005E18B3">
        <w:rPr>
          <w:rFonts w:asciiTheme="minorHAnsi" w:hAnsiTheme="minorHAnsi" w:cstheme="minorHAnsi"/>
          <w:sz w:val="22"/>
        </w:rPr>
        <w:t>Remote control valves shall be electric and compatible with irrigation controller.</w:t>
      </w:r>
    </w:p>
    <w:p w:rsidR="00084B76" w:rsidRPr="005E18B3" w:rsidRDefault="00084B76">
      <w:pPr>
        <w:widowControl/>
        <w:numPr>
          <w:ilvl w:val="2"/>
          <w:numId w:val="26"/>
        </w:numPr>
        <w:rPr>
          <w:rFonts w:asciiTheme="minorHAnsi" w:hAnsiTheme="minorHAnsi" w:cstheme="minorHAnsi"/>
          <w:sz w:val="22"/>
        </w:rPr>
      </w:pPr>
      <w:r w:rsidRPr="005E18B3">
        <w:rPr>
          <w:rFonts w:asciiTheme="minorHAnsi" w:hAnsiTheme="minorHAnsi" w:cstheme="minorHAnsi"/>
          <w:sz w:val="22"/>
        </w:rPr>
        <w:t>Provide a rigid injection molded polyefin valve box of 3.400 psi tensile strength approximately 12" deep x 13¼' x 18½" at base and having a 10¼' x 15½' opening at the top with a green lockable cover fitting flush with top of box for each remote control valve.  Locking mechanisms shall be two acetal spring locks requiring an unlocking device to open, but not close</w:t>
      </w:r>
    </w:p>
    <w:p w:rsidR="00084B76" w:rsidRPr="005E18B3" w:rsidRDefault="00084B76">
      <w:pPr>
        <w:widowControl/>
        <w:numPr>
          <w:ilvl w:val="0"/>
          <w:numId w:val="26"/>
        </w:numPr>
        <w:rPr>
          <w:rFonts w:asciiTheme="minorHAnsi" w:hAnsiTheme="minorHAnsi" w:cstheme="minorHAnsi"/>
          <w:sz w:val="22"/>
        </w:rPr>
      </w:pPr>
      <w:r w:rsidRPr="005E18B3">
        <w:rPr>
          <w:rFonts w:asciiTheme="minorHAnsi" w:hAnsiTheme="minorHAnsi" w:cstheme="minorHAnsi"/>
          <w:sz w:val="22"/>
        </w:rPr>
        <w:lastRenderedPageBreak/>
        <w:t>RAIN SENSORS</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The rain sensors shall be "mini</w:t>
      </w:r>
      <w:r w:rsidRPr="005E18B3">
        <w:rPr>
          <w:rFonts w:asciiTheme="minorHAnsi" w:hAnsiTheme="minorHAnsi" w:cstheme="minorHAnsi"/>
          <w:sz w:val="22"/>
        </w:rPr>
        <w:noBreakHyphen/>
        <w:t>clik II", Model 502 by Glen Hilton products, Inc., Aquamiser by Glen Hilton, or Toro Rainswitch.</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The Contractor shall provide all labor and materials required to install the rain sensing equipment.</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All materials used for mounting shall be corrosion resistant.</w:t>
      </w:r>
    </w:p>
    <w:p w:rsidR="00084B76"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The Contractor is responsible for the provision and installation of all electrical components required for the proper operation of the controller in conjunction with the rain interrupt switch, so that the installation fulfills its intended purpose</w:t>
      </w:r>
    </w:p>
    <w:p w:rsidR="00231627" w:rsidRDefault="00231627" w:rsidP="00231627">
      <w:pPr>
        <w:widowControl/>
        <w:numPr>
          <w:ilvl w:val="0"/>
          <w:numId w:val="26"/>
        </w:numPr>
        <w:rPr>
          <w:rFonts w:asciiTheme="minorHAnsi" w:hAnsiTheme="minorHAnsi" w:cstheme="minorHAnsi"/>
          <w:sz w:val="22"/>
        </w:rPr>
      </w:pPr>
      <w:r>
        <w:rPr>
          <w:rFonts w:asciiTheme="minorHAnsi" w:hAnsiTheme="minorHAnsi" w:cstheme="minorHAnsi"/>
          <w:sz w:val="22"/>
        </w:rPr>
        <w:t>SOIL MOISTURE SENSORS</w:t>
      </w:r>
    </w:p>
    <w:p w:rsidR="00231627" w:rsidRPr="00231627" w:rsidRDefault="00231627" w:rsidP="00231627">
      <w:pPr>
        <w:widowControl/>
        <w:numPr>
          <w:ilvl w:val="1"/>
          <w:numId w:val="26"/>
        </w:numPr>
        <w:rPr>
          <w:rFonts w:asciiTheme="minorHAnsi" w:hAnsiTheme="minorHAnsi" w:cstheme="minorHAnsi"/>
          <w:sz w:val="22"/>
        </w:rPr>
      </w:pPr>
      <w:r>
        <w:rPr>
          <w:rFonts w:asciiTheme="minorHAnsi" w:hAnsiTheme="minorHAnsi" w:cstheme="minorHAnsi"/>
          <w:sz w:val="22"/>
        </w:rPr>
        <w:t>Install soil moisture sensors near the control cabinet, as required by the Florida Building Code – Plumbing.</w:t>
      </w:r>
    </w:p>
    <w:p w:rsidR="00084B76" w:rsidRPr="005E18B3" w:rsidRDefault="00084B76">
      <w:pPr>
        <w:widowControl/>
        <w:numPr>
          <w:ilvl w:val="0"/>
          <w:numId w:val="26"/>
        </w:numPr>
        <w:rPr>
          <w:rFonts w:asciiTheme="minorHAnsi" w:hAnsiTheme="minorHAnsi" w:cstheme="minorHAnsi"/>
          <w:sz w:val="22"/>
        </w:rPr>
      </w:pPr>
      <w:r w:rsidRPr="005E18B3">
        <w:rPr>
          <w:rFonts w:asciiTheme="minorHAnsi" w:hAnsiTheme="minorHAnsi" w:cstheme="minorHAnsi"/>
          <w:sz w:val="22"/>
        </w:rPr>
        <w:t>CHEMICAL INJECTION SYSTEM (RUST INHIBITOR)</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 xml:space="preserve">Chemical injection equipment shall be equal to Rust-master RM-5-7, </w:t>
      </w:r>
      <w:r w:rsidR="0002747D" w:rsidRPr="005E18B3">
        <w:rPr>
          <w:rFonts w:asciiTheme="minorHAnsi" w:hAnsiTheme="minorHAnsi" w:cstheme="minorHAnsi"/>
          <w:sz w:val="22"/>
        </w:rPr>
        <w:t xml:space="preserve">65 </w:t>
      </w:r>
      <w:r w:rsidRPr="005E18B3">
        <w:rPr>
          <w:rFonts w:asciiTheme="minorHAnsi" w:hAnsiTheme="minorHAnsi" w:cstheme="minorHAnsi"/>
          <w:sz w:val="22"/>
        </w:rPr>
        <w:t>as manufactured by Florida Water Processing, Inc., Ft. Lauderdale, Florida.  Install the system when water contains iron level of 0.3 PPM or greater.</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 xml:space="preserve">The system shall have an adjustable rate positive displacement pump located inside the Pump Station enclosure connected to the pump system control panel and discharge pipe with a </w:t>
      </w:r>
      <w:r w:rsidR="006C7D5E" w:rsidRPr="005E18B3">
        <w:rPr>
          <w:rFonts w:asciiTheme="minorHAnsi" w:hAnsiTheme="minorHAnsi" w:cstheme="minorHAnsi"/>
          <w:sz w:val="22"/>
        </w:rPr>
        <w:t>ball valve</w:t>
      </w:r>
      <w:r w:rsidRPr="005E18B3">
        <w:rPr>
          <w:rFonts w:asciiTheme="minorHAnsi" w:hAnsiTheme="minorHAnsi" w:cstheme="minorHAnsi"/>
          <w:sz w:val="22"/>
        </w:rPr>
        <w:t xml:space="preserve"> to isolate the injector pump if necessary.</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The pump shall have a pumping capacity of 6 to 24 gallons per day at up to 100 psi.</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The pump motor shall be thermally protected and stop pumping if the system backpressure exceeds the pump capacity.</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Connect the supply pipe to the tank with a bulkhead connector.</w:t>
      </w:r>
    </w:p>
    <w:p w:rsidR="008D6A9B"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 xml:space="preserve">The tank </w:t>
      </w:r>
      <w:r w:rsidR="008D6A9B" w:rsidRPr="005E18B3">
        <w:rPr>
          <w:rFonts w:asciiTheme="minorHAnsi" w:hAnsiTheme="minorHAnsi" w:cstheme="minorHAnsi"/>
          <w:sz w:val="22"/>
        </w:rPr>
        <w:t>shall be</w:t>
      </w:r>
      <w:r w:rsidRPr="005E18B3">
        <w:rPr>
          <w:rFonts w:asciiTheme="minorHAnsi" w:hAnsiTheme="minorHAnsi" w:cstheme="minorHAnsi"/>
          <w:sz w:val="22"/>
        </w:rPr>
        <w:t xml:space="preserve"> of polypropylene and </w:t>
      </w:r>
      <w:r w:rsidR="008D6A9B" w:rsidRPr="005E18B3">
        <w:rPr>
          <w:rFonts w:asciiTheme="minorHAnsi" w:hAnsiTheme="minorHAnsi" w:cstheme="minorHAnsi"/>
          <w:sz w:val="22"/>
        </w:rPr>
        <w:t xml:space="preserve">with </w:t>
      </w:r>
      <w:r w:rsidRPr="005E18B3">
        <w:rPr>
          <w:rFonts w:asciiTheme="minorHAnsi" w:hAnsiTheme="minorHAnsi" w:cstheme="minorHAnsi"/>
          <w:sz w:val="22"/>
        </w:rPr>
        <w:t>a capacity of 65 gallons</w:t>
      </w:r>
      <w:r w:rsidR="008D6A9B" w:rsidRPr="005E18B3">
        <w:rPr>
          <w:rFonts w:asciiTheme="minorHAnsi" w:hAnsiTheme="minorHAnsi" w:cstheme="minorHAnsi"/>
          <w:sz w:val="22"/>
        </w:rPr>
        <w:t>.</w:t>
      </w:r>
    </w:p>
    <w:p w:rsidR="00084B76" w:rsidRPr="005E18B3" w:rsidRDefault="008D6A9B" w:rsidP="008D6A9B">
      <w:pPr>
        <w:widowControl/>
        <w:numPr>
          <w:ilvl w:val="2"/>
          <w:numId w:val="26"/>
        </w:numPr>
        <w:rPr>
          <w:rFonts w:asciiTheme="minorHAnsi" w:hAnsiTheme="minorHAnsi" w:cstheme="minorHAnsi"/>
          <w:sz w:val="22"/>
        </w:rPr>
      </w:pPr>
      <w:r w:rsidRPr="005E18B3">
        <w:rPr>
          <w:rFonts w:asciiTheme="minorHAnsi" w:hAnsiTheme="minorHAnsi" w:cstheme="minorHAnsi"/>
          <w:sz w:val="22"/>
        </w:rPr>
        <w:t>Secure the refill</w:t>
      </w:r>
      <w:r w:rsidR="00084B76" w:rsidRPr="005E18B3">
        <w:rPr>
          <w:rFonts w:asciiTheme="minorHAnsi" w:hAnsiTheme="minorHAnsi" w:cstheme="minorHAnsi"/>
          <w:sz w:val="22"/>
        </w:rPr>
        <w:t xml:space="preserve"> hatch and with two galvanized steel straps to the pump system skid with bolts or to a concrete pad with one quarter by </w:t>
      </w:r>
      <w:r w:rsidRPr="005E18B3">
        <w:rPr>
          <w:rFonts w:asciiTheme="minorHAnsi" w:hAnsiTheme="minorHAnsi" w:cstheme="minorHAnsi"/>
          <w:sz w:val="22"/>
        </w:rPr>
        <w:t>1½"</w:t>
      </w:r>
      <w:r w:rsidR="00084B76" w:rsidRPr="005E18B3">
        <w:rPr>
          <w:rFonts w:asciiTheme="minorHAnsi" w:hAnsiTheme="minorHAnsi" w:cstheme="minorHAnsi"/>
          <w:sz w:val="22"/>
        </w:rPr>
        <w:t xml:space="preserve"> long wedge anchors.</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All components will be resistant to iron precipitate chemicals.</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 xml:space="preserve">The injector pump will start via a relay wired to </w:t>
      </w:r>
      <w:r w:rsidR="0002747D" w:rsidRPr="005E18B3">
        <w:rPr>
          <w:rFonts w:asciiTheme="minorHAnsi" w:hAnsiTheme="minorHAnsi" w:cstheme="minorHAnsi"/>
          <w:sz w:val="22"/>
        </w:rPr>
        <w:t xml:space="preserve">a dedicated </w:t>
      </w:r>
      <w:r w:rsidRPr="005E18B3">
        <w:rPr>
          <w:rFonts w:asciiTheme="minorHAnsi" w:hAnsiTheme="minorHAnsi" w:cstheme="minorHAnsi"/>
          <w:sz w:val="22"/>
        </w:rPr>
        <w:t>irrigation controller master valve circuit.</w:t>
      </w:r>
    </w:p>
    <w:p w:rsidR="00084B76" w:rsidRPr="005E18B3" w:rsidRDefault="00084B76">
      <w:pPr>
        <w:widowControl/>
        <w:numPr>
          <w:ilvl w:val="0"/>
          <w:numId w:val="26"/>
        </w:numPr>
        <w:rPr>
          <w:rFonts w:asciiTheme="minorHAnsi" w:hAnsiTheme="minorHAnsi" w:cstheme="minorHAnsi"/>
          <w:sz w:val="22"/>
        </w:rPr>
      </w:pPr>
      <w:r w:rsidRPr="005E18B3">
        <w:rPr>
          <w:rFonts w:asciiTheme="minorHAnsi" w:hAnsiTheme="minorHAnsi" w:cstheme="minorHAnsi"/>
          <w:sz w:val="22"/>
        </w:rPr>
        <w:t>IRON PRECIPITATE CHEMICALS</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The required iron precipitate chemicals shall be of a manufacturer whose product is readily and economically available in Palm Beach County.</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The chemicals shall prevent rust stains from forming on plants and other surfaces in all irrigation zones where the chemical injection unit is operating.</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All chemical precipitate chemicals shall be suitable for its intended purpose and shall not cause damage to piping, plant materials, buildings, or pavements.</w:t>
      </w:r>
    </w:p>
    <w:p w:rsidR="00084B76" w:rsidRPr="005E18B3" w:rsidRDefault="00084B76">
      <w:pPr>
        <w:widowControl/>
        <w:numPr>
          <w:ilvl w:val="0"/>
          <w:numId w:val="26"/>
        </w:numPr>
        <w:rPr>
          <w:rFonts w:asciiTheme="minorHAnsi" w:hAnsiTheme="minorHAnsi" w:cstheme="minorHAnsi"/>
          <w:sz w:val="22"/>
        </w:rPr>
      </w:pPr>
      <w:r w:rsidRPr="005E18B3">
        <w:rPr>
          <w:rFonts w:asciiTheme="minorHAnsi" w:hAnsiTheme="minorHAnsi" w:cstheme="minorHAnsi"/>
          <w:sz w:val="22"/>
        </w:rPr>
        <w:t>PRESSURE RELIEF VALVE</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The pressure relief valve shall be a 2" Jayco 312, with 2 through 300 pound spring rating.</w:t>
      </w:r>
    </w:p>
    <w:p w:rsidR="00084B76" w:rsidRPr="005E18B3" w:rsidRDefault="00084B76">
      <w:pPr>
        <w:widowControl/>
        <w:numPr>
          <w:ilvl w:val="0"/>
          <w:numId w:val="26"/>
        </w:numPr>
        <w:rPr>
          <w:rFonts w:asciiTheme="minorHAnsi" w:hAnsiTheme="minorHAnsi" w:cstheme="minorHAnsi"/>
          <w:sz w:val="22"/>
        </w:rPr>
      </w:pPr>
      <w:r w:rsidRPr="005E18B3">
        <w:rPr>
          <w:rFonts w:asciiTheme="minorHAnsi" w:hAnsiTheme="minorHAnsi" w:cstheme="minorHAnsi"/>
          <w:sz w:val="22"/>
        </w:rPr>
        <w:t>AIR RELIEF VALVE</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The air relief valve shall be a minimum 1" Bermad model number 4415.</w:t>
      </w:r>
    </w:p>
    <w:p w:rsidR="00084B76" w:rsidRPr="005E18B3" w:rsidRDefault="00084B76">
      <w:pPr>
        <w:widowControl/>
        <w:numPr>
          <w:ilvl w:val="0"/>
          <w:numId w:val="26"/>
        </w:numPr>
        <w:rPr>
          <w:rFonts w:asciiTheme="minorHAnsi" w:hAnsiTheme="minorHAnsi" w:cstheme="minorHAnsi"/>
          <w:sz w:val="22"/>
        </w:rPr>
      </w:pPr>
      <w:r w:rsidRPr="005E18B3">
        <w:rPr>
          <w:rFonts w:asciiTheme="minorHAnsi" w:hAnsiTheme="minorHAnsi" w:cstheme="minorHAnsi"/>
          <w:sz w:val="22"/>
        </w:rPr>
        <w:t>PUMP STATION</w:t>
      </w:r>
    </w:p>
    <w:p w:rsidR="008D6A9B"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Irrigation pump stations shall be pre-manufactured stations supplied by a vendor regularly engaged in the manufacture and supply of such systems.</w:t>
      </w:r>
    </w:p>
    <w:p w:rsidR="00084B76" w:rsidRPr="005E18B3" w:rsidRDefault="00084B76" w:rsidP="008D6A9B">
      <w:pPr>
        <w:widowControl/>
        <w:numPr>
          <w:ilvl w:val="2"/>
          <w:numId w:val="26"/>
        </w:numPr>
        <w:rPr>
          <w:rFonts w:asciiTheme="minorHAnsi" w:hAnsiTheme="minorHAnsi" w:cstheme="minorHAnsi"/>
          <w:sz w:val="22"/>
        </w:rPr>
      </w:pPr>
      <w:r w:rsidRPr="005E18B3">
        <w:rPr>
          <w:rFonts w:asciiTheme="minorHAnsi" w:hAnsiTheme="minorHAnsi" w:cstheme="minorHAnsi"/>
          <w:sz w:val="22"/>
        </w:rPr>
        <w:t>Pump stations assembled locally from component parts by the irrigation or piping contractor will not be acceptable.</w:t>
      </w:r>
    </w:p>
    <w:p w:rsidR="008D6A9B"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lastRenderedPageBreak/>
        <w:t>The submersible pump shall be a</w:t>
      </w:r>
      <w:r w:rsidR="005E18B3">
        <w:rPr>
          <w:rFonts w:asciiTheme="minorHAnsi" w:hAnsiTheme="minorHAnsi" w:cstheme="minorHAnsi"/>
          <w:sz w:val="22"/>
        </w:rPr>
        <w:t xml:space="preserve"> </w:t>
      </w:r>
      <w:r w:rsidRPr="005E18B3">
        <w:rPr>
          <w:rFonts w:asciiTheme="minorHAnsi" w:hAnsiTheme="minorHAnsi" w:cstheme="minorHAnsi"/>
          <w:sz w:val="22"/>
        </w:rPr>
        <w:t>Goulds Model 225H, or equivalent, as accepted in writing by the Owner or the Architect.</w:t>
      </w:r>
    </w:p>
    <w:p w:rsidR="008D6A9B" w:rsidRDefault="00084B76" w:rsidP="008D6A9B">
      <w:pPr>
        <w:widowControl/>
        <w:numPr>
          <w:ilvl w:val="2"/>
          <w:numId w:val="26"/>
        </w:numPr>
        <w:rPr>
          <w:rFonts w:asciiTheme="minorHAnsi" w:hAnsiTheme="minorHAnsi" w:cstheme="minorHAnsi"/>
          <w:sz w:val="22"/>
        </w:rPr>
      </w:pPr>
      <w:r w:rsidRPr="005E18B3">
        <w:rPr>
          <w:rFonts w:asciiTheme="minorHAnsi" w:hAnsiTheme="minorHAnsi" w:cstheme="minorHAnsi"/>
          <w:sz w:val="22"/>
        </w:rPr>
        <w:t>The pump station manufacturer shall coordinate the pump power requirements with the General Contractor.</w:t>
      </w:r>
    </w:p>
    <w:p w:rsidR="005E18B3" w:rsidRPr="005E18B3" w:rsidRDefault="005E18B3" w:rsidP="008D6A9B">
      <w:pPr>
        <w:widowControl/>
        <w:numPr>
          <w:ilvl w:val="2"/>
          <w:numId w:val="26"/>
        </w:numPr>
        <w:rPr>
          <w:rFonts w:asciiTheme="minorHAnsi" w:hAnsiTheme="minorHAnsi" w:cstheme="minorHAnsi"/>
          <w:sz w:val="22"/>
        </w:rPr>
      </w:pPr>
      <w:r>
        <w:rPr>
          <w:rFonts w:asciiTheme="minorHAnsi" w:hAnsiTheme="minorHAnsi" w:cstheme="minorHAnsi"/>
          <w:sz w:val="22"/>
        </w:rPr>
        <w:t>The pump will use a premium efficiency electric motor.</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 xml:space="preserve">The pump magnetic starter shall be as per the pump motor manufacturer’s recommendation, and include properly sized heaters and lightning </w:t>
      </w:r>
      <w:r w:rsidR="00153E5F" w:rsidRPr="005E18B3">
        <w:rPr>
          <w:rFonts w:asciiTheme="minorHAnsi" w:hAnsiTheme="minorHAnsi" w:cstheme="minorHAnsi"/>
          <w:sz w:val="22"/>
        </w:rPr>
        <w:t>arresters;</w:t>
      </w:r>
      <w:r w:rsidRPr="005E18B3">
        <w:rPr>
          <w:rFonts w:asciiTheme="minorHAnsi" w:hAnsiTheme="minorHAnsi" w:cstheme="minorHAnsi"/>
          <w:sz w:val="22"/>
        </w:rPr>
        <w:t xml:space="preserve"> with NEMA magnetic starter suitable for the intended purpose enclosed in a UL </w:t>
      </w:r>
      <w:r w:rsidR="00153E5F" w:rsidRPr="005E18B3">
        <w:rPr>
          <w:rFonts w:asciiTheme="minorHAnsi" w:hAnsiTheme="minorHAnsi" w:cstheme="minorHAnsi"/>
          <w:sz w:val="22"/>
        </w:rPr>
        <w:t>listed,</w:t>
      </w:r>
      <w:r w:rsidRPr="005E18B3">
        <w:rPr>
          <w:rFonts w:asciiTheme="minorHAnsi" w:hAnsiTheme="minorHAnsi" w:cstheme="minorHAnsi"/>
          <w:sz w:val="22"/>
        </w:rPr>
        <w:t xml:space="preserve"> NEMA 4R aluminum </w:t>
      </w:r>
      <w:r w:rsidR="0002747D" w:rsidRPr="005E18B3">
        <w:rPr>
          <w:rFonts w:asciiTheme="minorHAnsi" w:hAnsiTheme="minorHAnsi" w:cstheme="minorHAnsi"/>
          <w:sz w:val="22"/>
        </w:rPr>
        <w:t>powder coated steel</w:t>
      </w:r>
      <w:r w:rsidR="0002747D" w:rsidRPr="005E18B3">
        <w:rPr>
          <w:rFonts w:asciiTheme="minorHAnsi" w:hAnsiTheme="minorHAnsi" w:cstheme="minorHAnsi"/>
          <w:color w:val="FF0000"/>
          <w:sz w:val="22"/>
        </w:rPr>
        <w:t xml:space="preserve"> </w:t>
      </w:r>
      <w:r w:rsidRPr="005E18B3">
        <w:rPr>
          <w:rFonts w:asciiTheme="minorHAnsi" w:hAnsiTheme="minorHAnsi" w:cstheme="minorHAnsi"/>
          <w:sz w:val="22"/>
        </w:rPr>
        <w:t>enclosure.</w:t>
      </w:r>
    </w:p>
    <w:p w:rsidR="00084B76" w:rsidRPr="005E18B3" w:rsidRDefault="00084B76">
      <w:pPr>
        <w:widowControl/>
        <w:numPr>
          <w:ilvl w:val="2"/>
          <w:numId w:val="26"/>
        </w:numPr>
        <w:rPr>
          <w:rFonts w:asciiTheme="minorHAnsi" w:hAnsiTheme="minorHAnsi" w:cstheme="minorHAnsi"/>
          <w:sz w:val="22"/>
        </w:rPr>
      </w:pPr>
      <w:r w:rsidRPr="005E18B3">
        <w:rPr>
          <w:rFonts w:asciiTheme="minorHAnsi" w:hAnsiTheme="minorHAnsi" w:cstheme="minorHAnsi"/>
          <w:sz w:val="22"/>
        </w:rPr>
        <w:t>The pump shall operate and retire upon receiving start up and shut down signals from the irrigation controllers.</w:t>
      </w:r>
    </w:p>
    <w:p w:rsidR="00084B76" w:rsidRPr="005E18B3" w:rsidRDefault="00084B76">
      <w:pPr>
        <w:widowControl/>
        <w:numPr>
          <w:ilvl w:val="2"/>
          <w:numId w:val="26"/>
        </w:numPr>
        <w:rPr>
          <w:rFonts w:asciiTheme="minorHAnsi" w:hAnsiTheme="minorHAnsi" w:cstheme="minorHAnsi"/>
          <w:sz w:val="22"/>
        </w:rPr>
      </w:pPr>
      <w:r w:rsidRPr="005E18B3">
        <w:rPr>
          <w:rFonts w:asciiTheme="minorHAnsi" w:hAnsiTheme="minorHAnsi" w:cstheme="minorHAnsi"/>
          <w:sz w:val="22"/>
        </w:rPr>
        <w:t>The relays shall prevent the irrigation controllers from interconnecting with each other.</w:t>
      </w:r>
    </w:p>
    <w:p w:rsidR="00084B76" w:rsidRPr="005E18B3" w:rsidRDefault="00084B76">
      <w:pPr>
        <w:widowControl/>
        <w:numPr>
          <w:ilvl w:val="2"/>
          <w:numId w:val="26"/>
        </w:numPr>
        <w:rPr>
          <w:rFonts w:asciiTheme="minorHAnsi" w:hAnsiTheme="minorHAnsi" w:cstheme="minorHAnsi"/>
          <w:sz w:val="22"/>
        </w:rPr>
      </w:pPr>
      <w:r w:rsidRPr="005E18B3">
        <w:rPr>
          <w:rFonts w:asciiTheme="minorHAnsi" w:hAnsiTheme="minorHAnsi" w:cstheme="minorHAnsi"/>
          <w:sz w:val="22"/>
        </w:rPr>
        <w:t>The Contractor shall provide an appropriately sized transformer relay hookup to the irrigation controllers.</w:t>
      </w:r>
    </w:p>
    <w:p w:rsidR="008D6A9B"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The Contractor shall provide and install d</w:t>
      </w:r>
      <w:r w:rsidR="00FC50E8">
        <w:rPr>
          <w:rFonts w:asciiTheme="minorHAnsi" w:hAnsiTheme="minorHAnsi" w:cstheme="minorHAnsi"/>
          <w:sz w:val="22"/>
        </w:rPr>
        <w:t>isconnect switches on a uni-stru</w:t>
      </w:r>
      <w:r w:rsidRPr="005E18B3">
        <w:rPr>
          <w:rFonts w:asciiTheme="minorHAnsi" w:hAnsiTheme="minorHAnsi" w:cstheme="minorHAnsi"/>
          <w:sz w:val="22"/>
        </w:rPr>
        <w:t>t frame, provided by the Irrigation Contractor, for the pump motor, controllers, and rust inhibitor unit motor.</w:t>
      </w:r>
    </w:p>
    <w:p w:rsidR="00084B76" w:rsidRPr="005E18B3" w:rsidRDefault="00084B76" w:rsidP="008D6A9B">
      <w:pPr>
        <w:widowControl/>
        <w:numPr>
          <w:ilvl w:val="2"/>
          <w:numId w:val="26"/>
        </w:numPr>
        <w:rPr>
          <w:rFonts w:asciiTheme="minorHAnsi" w:hAnsiTheme="minorHAnsi" w:cstheme="minorHAnsi"/>
          <w:sz w:val="22"/>
        </w:rPr>
      </w:pPr>
      <w:r w:rsidRPr="005E18B3">
        <w:rPr>
          <w:rFonts w:asciiTheme="minorHAnsi" w:hAnsiTheme="minorHAnsi" w:cstheme="minorHAnsi"/>
          <w:sz w:val="22"/>
        </w:rPr>
        <w:t>Location coordinated between the Irrigation Contractor and the General Contractor.</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The automatic control valve shall be 3" diameter, flanged, globe type valve with pressure reducing and surge control pilots, fitted with oil filled pressure gauges on both the inlet and discharge sides of the valve as manufactured by Bermad or approved equal.</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 xml:space="preserve">The motor safety control for the submersible pump motor shall be Franklin Electric “Subtrol Plus” </w:t>
      </w:r>
      <w:r w:rsidR="00BA1026" w:rsidRPr="005E18B3">
        <w:rPr>
          <w:rFonts w:asciiTheme="minorHAnsi" w:hAnsiTheme="minorHAnsi" w:cstheme="minorHAnsi"/>
          <w:sz w:val="22"/>
        </w:rPr>
        <w:t xml:space="preserve">or approved equal </w:t>
      </w:r>
      <w:r w:rsidRPr="005E18B3">
        <w:rPr>
          <w:rFonts w:asciiTheme="minorHAnsi" w:hAnsiTheme="minorHAnsi" w:cstheme="minorHAnsi"/>
          <w:sz w:val="22"/>
        </w:rPr>
        <w:t>as recommended for three phase submersible pump protection, complete with all sensors, transmitters, receivers, etc., and sized and designed for the selected pump and motor.</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The water check valve shall be 4" diameter as manufactured by Flomatic, Model Number 888, or approved equal.</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The butterfly valve shall be a 3" diameter lever operated cast iron valve as manufactured by Kitz, Code Number 81 or approved equal.</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The pump drop pipe shall be threaded Schedule 40 galvanized steel</w:t>
      </w:r>
      <w:r w:rsidR="00684BD4" w:rsidRPr="005E18B3">
        <w:rPr>
          <w:rFonts w:asciiTheme="minorHAnsi" w:hAnsiTheme="minorHAnsi" w:cstheme="minorHAnsi"/>
          <w:sz w:val="22"/>
        </w:rPr>
        <w:t xml:space="preserve"> or </w:t>
      </w:r>
      <w:r w:rsidR="00BA1026" w:rsidRPr="005E18B3">
        <w:rPr>
          <w:rFonts w:asciiTheme="minorHAnsi" w:hAnsiTheme="minorHAnsi" w:cstheme="minorHAnsi"/>
          <w:sz w:val="22"/>
        </w:rPr>
        <w:t>HDPE SDR 11 with 316 SS transition nipples.</w:t>
      </w:r>
    </w:p>
    <w:p w:rsidR="008D6A9B"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Securely mount all pump-equipment on a 6" thick concrete pad, sized as necessary to allow sufficient workspace between the system components.</w:t>
      </w:r>
    </w:p>
    <w:p w:rsidR="00084B76" w:rsidRPr="005E18B3" w:rsidRDefault="00084B76" w:rsidP="008D6A9B">
      <w:pPr>
        <w:widowControl/>
        <w:numPr>
          <w:ilvl w:val="2"/>
          <w:numId w:val="26"/>
        </w:numPr>
        <w:rPr>
          <w:rFonts w:asciiTheme="minorHAnsi" w:hAnsiTheme="minorHAnsi" w:cstheme="minorHAnsi"/>
          <w:sz w:val="22"/>
        </w:rPr>
      </w:pPr>
      <w:r w:rsidRPr="005E18B3">
        <w:rPr>
          <w:rFonts w:asciiTheme="minorHAnsi" w:hAnsiTheme="minorHAnsi" w:cstheme="minorHAnsi"/>
          <w:sz w:val="22"/>
        </w:rPr>
        <w:t>Reinforced the pad with 6" x 6", 10-ga x 10-ga, WWF, and meet all other applicable building codes.</w:t>
      </w:r>
    </w:p>
    <w:p w:rsidR="008D6A9B"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Assemble the pump station in a workman like manner with consideration given to convenience of use, maintenance, and future repairs with all intended features working properly and reliably.</w:t>
      </w:r>
    </w:p>
    <w:p w:rsidR="00084B76" w:rsidRPr="005E18B3" w:rsidRDefault="00084B76" w:rsidP="008D6A9B">
      <w:pPr>
        <w:widowControl/>
        <w:numPr>
          <w:ilvl w:val="2"/>
          <w:numId w:val="26"/>
        </w:numPr>
        <w:rPr>
          <w:rFonts w:asciiTheme="minorHAnsi" w:hAnsiTheme="minorHAnsi" w:cstheme="minorHAnsi"/>
          <w:sz w:val="22"/>
        </w:rPr>
      </w:pPr>
      <w:r w:rsidRPr="005E18B3">
        <w:rPr>
          <w:rFonts w:asciiTheme="minorHAnsi" w:hAnsiTheme="minorHAnsi" w:cstheme="minorHAnsi"/>
          <w:sz w:val="22"/>
        </w:rPr>
        <w:t>All components mountings shall be sturdy and solid, with sufficient clearance to safely access, operate, and repair without significant disassembly of other components.</w:t>
      </w:r>
    </w:p>
    <w:p w:rsidR="00084B76" w:rsidRPr="005E18B3" w:rsidRDefault="00084B76">
      <w:pPr>
        <w:widowControl/>
        <w:numPr>
          <w:ilvl w:val="1"/>
          <w:numId w:val="26"/>
        </w:numPr>
        <w:rPr>
          <w:rFonts w:asciiTheme="minorHAnsi" w:hAnsiTheme="minorHAnsi" w:cstheme="minorHAnsi"/>
          <w:sz w:val="22"/>
        </w:rPr>
      </w:pPr>
      <w:r w:rsidRPr="005E18B3">
        <w:rPr>
          <w:rFonts w:asciiTheme="minorHAnsi" w:hAnsiTheme="minorHAnsi" w:cstheme="minorHAnsi"/>
          <w:sz w:val="22"/>
        </w:rPr>
        <w:t>Perform all work in a professional manner utilizing sound and accepted practices using all components in conformance to their respective manufacturer’s recommendations.</w:t>
      </w:r>
    </w:p>
    <w:p w:rsidR="00084B76" w:rsidRPr="005E18B3" w:rsidRDefault="00084B76">
      <w:pPr>
        <w:widowControl/>
        <w:rPr>
          <w:rFonts w:asciiTheme="minorHAnsi" w:hAnsiTheme="minorHAnsi" w:cstheme="minorHAnsi"/>
          <w:sz w:val="22"/>
        </w:rPr>
      </w:pPr>
    </w:p>
    <w:p w:rsidR="00084B76" w:rsidRPr="005E18B3" w:rsidRDefault="00084B76" w:rsidP="002349A6">
      <w:pPr>
        <w:widowControl/>
        <w:tabs>
          <w:tab w:val="left" w:pos="900"/>
        </w:tabs>
        <w:jc w:val="both"/>
        <w:rPr>
          <w:rFonts w:asciiTheme="minorHAnsi" w:hAnsiTheme="minorHAnsi" w:cstheme="minorHAnsi"/>
          <w:b/>
          <w:sz w:val="22"/>
        </w:rPr>
      </w:pPr>
      <w:r w:rsidRPr="005E18B3">
        <w:rPr>
          <w:rFonts w:asciiTheme="minorHAnsi" w:hAnsiTheme="minorHAnsi" w:cstheme="minorHAnsi"/>
          <w:b/>
          <w:sz w:val="22"/>
        </w:rPr>
        <w:t xml:space="preserve">PART </w:t>
      </w:r>
      <w:r w:rsidR="002349A6" w:rsidRPr="005E18B3">
        <w:rPr>
          <w:rFonts w:asciiTheme="minorHAnsi" w:hAnsiTheme="minorHAnsi" w:cstheme="minorHAnsi"/>
          <w:b/>
          <w:sz w:val="22"/>
        </w:rPr>
        <w:t>3</w:t>
      </w:r>
      <w:r w:rsidR="002349A6" w:rsidRPr="005E18B3">
        <w:rPr>
          <w:rFonts w:asciiTheme="minorHAnsi" w:hAnsiTheme="minorHAnsi" w:cstheme="minorHAnsi"/>
          <w:b/>
          <w:sz w:val="22"/>
        </w:rPr>
        <w:tab/>
      </w:r>
      <w:r w:rsidRPr="005E18B3">
        <w:rPr>
          <w:rFonts w:asciiTheme="minorHAnsi" w:hAnsiTheme="minorHAnsi" w:cstheme="minorHAnsi"/>
          <w:b/>
          <w:sz w:val="22"/>
        </w:rPr>
        <w:t>EXECUTION</w:t>
      </w:r>
    </w:p>
    <w:p w:rsidR="00084B76" w:rsidRPr="005E18B3" w:rsidRDefault="00084B76">
      <w:pPr>
        <w:widowControl/>
        <w:numPr>
          <w:ilvl w:val="0"/>
          <w:numId w:val="27"/>
        </w:numPr>
        <w:rPr>
          <w:rFonts w:asciiTheme="minorHAnsi" w:hAnsiTheme="minorHAnsi" w:cstheme="minorHAnsi"/>
          <w:sz w:val="22"/>
        </w:rPr>
      </w:pPr>
      <w:r w:rsidRPr="005E18B3">
        <w:rPr>
          <w:rFonts w:asciiTheme="minorHAnsi" w:hAnsiTheme="minorHAnsi" w:cstheme="minorHAnsi"/>
          <w:sz w:val="22"/>
        </w:rPr>
        <w:t>INSTALLATION</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Install all materials and equipment in a neat and workmanlike manner following the material manufacturers' recommendations.</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lastRenderedPageBreak/>
        <w:t>The Owner and Architect retain the right to order removal or replacement of any items, which, in their opinion, do not present a reasonably neat and workmanlike appearance.</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If any material required removal and replacing, Contractor shall be perform and complete without additional expense to the Owner.</w:t>
      </w:r>
    </w:p>
    <w:p w:rsidR="00084B76" w:rsidRPr="005E18B3" w:rsidRDefault="00084B76">
      <w:pPr>
        <w:widowControl/>
        <w:numPr>
          <w:ilvl w:val="0"/>
          <w:numId w:val="27"/>
        </w:numPr>
        <w:rPr>
          <w:rFonts w:asciiTheme="minorHAnsi" w:hAnsiTheme="minorHAnsi" w:cstheme="minorHAnsi"/>
          <w:sz w:val="22"/>
        </w:rPr>
      </w:pPr>
      <w:r w:rsidRPr="005E18B3">
        <w:rPr>
          <w:rFonts w:asciiTheme="minorHAnsi" w:hAnsiTheme="minorHAnsi" w:cstheme="minorHAnsi"/>
          <w:sz w:val="22"/>
        </w:rPr>
        <w:t>SLEEVE INSTALLATION</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All PVC piping and all control lines that cross roadways or pavement more than 5' in width, shall be sleeved and when possible extend 3' beyond the payment edge.</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All sleeves underneath roadways shall be 24" below grade.</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All sleeves shall have a diameter equal at least 2.5 times the nominal diameter of the carrier pipe.</w:t>
      </w:r>
    </w:p>
    <w:p w:rsidR="00084B76" w:rsidRPr="005E18B3" w:rsidRDefault="00084B76">
      <w:pPr>
        <w:widowControl/>
        <w:numPr>
          <w:ilvl w:val="0"/>
          <w:numId w:val="27"/>
        </w:numPr>
        <w:rPr>
          <w:rFonts w:asciiTheme="minorHAnsi" w:hAnsiTheme="minorHAnsi" w:cstheme="minorHAnsi"/>
          <w:sz w:val="22"/>
        </w:rPr>
      </w:pPr>
      <w:r w:rsidRPr="005E18B3">
        <w:rPr>
          <w:rFonts w:asciiTheme="minorHAnsi" w:hAnsiTheme="minorHAnsi" w:cstheme="minorHAnsi"/>
          <w:sz w:val="22"/>
        </w:rPr>
        <w:t>EXCAVATION</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The Contractor shall perform all necessary excavation and backfilling to install a c</w:t>
      </w:r>
      <w:r w:rsidR="005E18B3">
        <w:rPr>
          <w:rFonts w:asciiTheme="minorHAnsi" w:hAnsiTheme="minorHAnsi" w:cstheme="minorHAnsi"/>
          <w:sz w:val="22"/>
        </w:rPr>
        <w:t>omplete system per section 31 20 00</w:t>
      </w:r>
      <w:r w:rsidRPr="005E18B3">
        <w:rPr>
          <w:rFonts w:asciiTheme="minorHAnsi" w:hAnsiTheme="minorHAnsi" w:cstheme="minorHAnsi"/>
          <w:sz w:val="22"/>
        </w:rPr>
        <w:t>.</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The minimum depth of cover for all piping and sleeves shall be:</w:t>
      </w:r>
    </w:p>
    <w:p w:rsidR="00084B76" w:rsidRPr="005E18B3" w:rsidRDefault="00084B76">
      <w:pPr>
        <w:widowControl/>
        <w:numPr>
          <w:ilvl w:val="2"/>
          <w:numId w:val="27"/>
        </w:numPr>
        <w:rPr>
          <w:rFonts w:asciiTheme="minorHAnsi" w:hAnsiTheme="minorHAnsi" w:cstheme="minorHAnsi"/>
          <w:sz w:val="22"/>
        </w:rPr>
      </w:pPr>
      <w:r w:rsidRPr="005E18B3">
        <w:rPr>
          <w:rFonts w:asciiTheme="minorHAnsi" w:hAnsiTheme="minorHAnsi" w:cstheme="minorHAnsi"/>
          <w:sz w:val="22"/>
        </w:rPr>
        <w:t>Vehicle traffic areas</w:t>
      </w:r>
    </w:p>
    <w:p w:rsidR="00084B76" w:rsidRPr="005E18B3" w:rsidRDefault="00084B76">
      <w:pPr>
        <w:widowControl/>
        <w:tabs>
          <w:tab w:val="left" w:pos="4320"/>
        </w:tabs>
        <w:ind w:left="1260"/>
        <w:rPr>
          <w:rFonts w:asciiTheme="minorHAnsi" w:hAnsiTheme="minorHAnsi" w:cstheme="minorHAnsi"/>
          <w:sz w:val="22"/>
        </w:rPr>
      </w:pPr>
      <w:r w:rsidRPr="005E18B3">
        <w:rPr>
          <w:rFonts w:asciiTheme="minorHAnsi" w:hAnsiTheme="minorHAnsi" w:cstheme="minorHAnsi"/>
          <w:sz w:val="22"/>
        </w:rPr>
        <w:t>Pipe Size</w:t>
      </w:r>
      <w:r w:rsidRPr="005E18B3">
        <w:rPr>
          <w:rFonts w:asciiTheme="minorHAnsi" w:hAnsiTheme="minorHAnsi" w:cstheme="minorHAnsi"/>
          <w:sz w:val="22"/>
        </w:rPr>
        <w:tab/>
        <w:t>Depth of Cover in inches</w:t>
      </w:r>
    </w:p>
    <w:p w:rsidR="00084B76" w:rsidRPr="005E18B3" w:rsidRDefault="00084B76">
      <w:pPr>
        <w:widowControl/>
        <w:tabs>
          <w:tab w:val="left" w:pos="4320"/>
        </w:tabs>
        <w:ind w:left="1260"/>
        <w:rPr>
          <w:rFonts w:asciiTheme="minorHAnsi" w:hAnsiTheme="minorHAnsi" w:cstheme="minorHAnsi"/>
          <w:sz w:val="22"/>
        </w:rPr>
      </w:pPr>
      <w:r w:rsidRPr="005E18B3">
        <w:rPr>
          <w:rFonts w:asciiTheme="minorHAnsi" w:hAnsiTheme="minorHAnsi" w:cstheme="minorHAnsi"/>
          <w:sz w:val="22"/>
        </w:rPr>
        <w:t>½"-2½"</w:t>
      </w:r>
      <w:r w:rsidRPr="005E18B3">
        <w:rPr>
          <w:rFonts w:asciiTheme="minorHAnsi" w:hAnsiTheme="minorHAnsi" w:cstheme="minorHAnsi"/>
          <w:sz w:val="22"/>
        </w:rPr>
        <w:tab/>
        <w:t>18"</w:t>
      </w:r>
    </w:p>
    <w:p w:rsidR="00084B76" w:rsidRPr="005E18B3" w:rsidRDefault="00084B76">
      <w:pPr>
        <w:widowControl/>
        <w:tabs>
          <w:tab w:val="left" w:pos="4320"/>
        </w:tabs>
        <w:ind w:left="1260"/>
        <w:rPr>
          <w:rFonts w:asciiTheme="minorHAnsi" w:hAnsiTheme="minorHAnsi" w:cstheme="minorHAnsi"/>
          <w:sz w:val="22"/>
        </w:rPr>
      </w:pPr>
      <w:r w:rsidRPr="005E18B3">
        <w:rPr>
          <w:rFonts w:asciiTheme="minorHAnsi" w:hAnsiTheme="minorHAnsi" w:cstheme="minorHAnsi"/>
          <w:sz w:val="22"/>
        </w:rPr>
        <w:t>3" &amp; 4"</w:t>
      </w:r>
      <w:r w:rsidRPr="005E18B3">
        <w:rPr>
          <w:rFonts w:asciiTheme="minorHAnsi" w:hAnsiTheme="minorHAnsi" w:cstheme="minorHAnsi"/>
          <w:sz w:val="22"/>
        </w:rPr>
        <w:tab/>
        <w:t>24"</w:t>
      </w:r>
    </w:p>
    <w:p w:rsidR="00084B76" w:rsidRPr="005E18B3" w:rsidRDefault="00084B76">
      <w:pPr>
        <w:widowControl/>
        <w:tabs>
          <w:tab w:val="left" w:pos="4320"/>
        </w:tabs>
        <w:ind w:left="1260"/>
        <w:rPr>
          <w:rFonts w:asciiTheme="minorHAnsi" w:hAnsiTheme="minorHAnsi" w:cstheme="minorHAnsi"/>
          <w:sz w:val="22"/>
        </w:rPr>
      </w:pPr>
      <w:r w:rsidRPr="005E18B3">
        <w:rPr>
          <w:rFonts w:asciiTheme="minorHAnsi" w:hAnsiTheme="minorHAnsi" w:cstheme="minorHAnsi"/>
          <w:sz w:val="22"/>
        </w:rPr>
        <w:t>6" &amp; larger</w:t>
      </w:r>
      <w:r w:rsidRPr="005E18B3">
        <w:rPr>
          <w:rFonts w:asciiTheme="minorHAnsi" w:hAnsiTheme="minorHAnsi" w:cstheme="minorHAnsi"/>
          <w:sz w:val="22"/>
        </w:rPr>
        <w:tab/>
        <w:t>30"</w:t>
      </w:r>
    </w:p>
    <w:p w:rsidR="00084B76" w:rsidRPr="005E18B3" w:rsidRDefault="00084B76">
      <w:pPr>
        <w:widowControl/>
        <w:numPr>
          <w:ilvl w:val="2"/>
          <w:numId w:val="27"/>
        </w:numPr>
        <w:rPr>
          <w:rFonts w:asciiTheme="minorHAnsi" w:hAnsiTheme="minorHAnsi" w:cstheme="minorHAnsi"/>
          <w:sz w:val="22"/>
        </w:rPr>
      </w:pPr>
      <w:r w:rsidRPr="005E18B3">
        <w:rPr>
          <w:rFonts w:asciiTheme="minorHAnsi" w:hAnsiTheme="minorHAnsi" w:cstheme="minorHAnsi"/>
          <w:sz w:val="22"/>
        </w:rPr>
        <w:t>Non-Vehicle Traffic Areas</w:t>
      </w:r>
    </w:p>
    <w:p w:rsidR="00084B76" w:rsidRPr="005E18B3" w:rsidRDefault="00084B76">
      <w:pPr>
        <w:widowControl/>
        <w:tabs>
          <w:tab w:val="left" w:pos="4320"/>
        </w:tabs>
        <w:ind w:left="1260"/>
        <w:rPr>
          <w:rFonts w:asciiTheme="minorHAnsi" w:hAnsiTheme="minorHAnsi" w:cstheme="minorHAnsi"/>
          <w:sz w:val="22"/>
        </w:rPr>
      </w:pPr>
      <w:r w:rsidRPr="005E18B3">
        <w:rPr>
          <w:rFonts w:asciiTheme="minorHAnsi" w:hAnsiTheme="minorHAnsi" w:cstheme="minorHAnsi"/>
          <w:sz w:val="22"/>
        </w:rPr>
        <w:t>Pipe Size</w:t>
      </w:r>
      <w:r w:rsidRPr="005E18B3">
        <w:rPr>
          <w:rFonts w:asciiTheme="minorHAnsi" w:hAnsiTheme="minorHAnsi" w:cstheme="minorHAnsi"/>
          <w:sz w:val="22"/>
        </w:rPr>
        <w:tab/>
        <w:t>Depth of Cover in inches</w:t>
      </w:r>
    </w:p>
    <w:p w:rsidR="00084B76" w:rsidRPr="005E18B3" w:rsidRDefault="00084B76">
      <w:pPr>
        <w:widowControl/>
        <w:tabs>
          <w:tab w:val="left" w:pos="4320"/>
        </w:tabs>
        <w:ind w:left="1260"/>
        <w:rPr>
          <w:rFonts w:asciiTheme="minorHAnsi" w:hAnsiTheme="minorHAnsi" w:cstheme="minorHAnsi"/>
          <w:sz w:val="22"/>
        </w:rPr>
      </w:pPr>
      <w:r w:rsidRPr="005E18B3">
        <w:rPr>
          <w:rFonts w:asciiTheme="minorHAnsi" w:hAnsiTheme="minorHAnsi" w:cstheme="minorHAnsi"/>
          <w:sz w:val="22"/>
        </w:rPr>
        <w:t>½"-2"</w:t>
      </w:r>
      <w:r w:rsidRPr="005E18B3">
        <w:rPr>
          <w:rFonts w:asciiTheme="minorHAnsi" w:hAnsiTheme="minorHAnsi" w:cstheme="minorHAnsi"/>
          <w:sz w:val="22"/>
        </w:rPr>
        <w:tab/>
        <w:t>12"</w:t>
      </w:r>
    </w:p>
    <w:p w:rsidR="00084B76" w:rsidRPr="005E18B3" w:rsidRDefault="00084B76">
      <w:pPr>
        <w:widowControl/>
        <w:tabs>
          <w:tab w:val="left" w:pos="4320"/>
        </w:tabs>
        <w:ind w:left="1260"/>
        <w:rPr>
          <w:rFonts w:asciiTheme="minorHAnsi" w:hAnsiTheme="minorHAnsi" w:cstheme="minorHAnsi"/>
          <w:sz w:val="22"/>
        </w:rPr>
      </w:pPr>
      <w:r w:rsidRPr="005E18B3">
        <w:rPr>
          <w:rFonts w:asciiTheme="minorHAnsi" w:hAnsiTheme="minorHAnsi" w:cstheme="minorHAnsi"/>
          <w:sz w:val="22"/>
        </w:rPr>
        <w:t>2½" &amp; 3"</w:t>
      </w:r>
      <w:r w:rsidRPr="005E18B3">
        <w:rPr>
          <w:rFonts w:asciiTheme="minorHAnsi" w:hAnsiTheme="minorHAnsi" w:cstheme="minorHAnsi"/>
          <w:sz w:val="22"/>
        </w:rPr>
        <w:tab/>
        <w:t>18"</w:t>
      </w:r>
    </w:p>
    <w:p w:rsidR="00084B76" w:rsidRPr="005E18B3" w:rsidRDefault="00084B76">
      <w:pPr>
        <w:widowControl/>
        <w:tabs>
          <w:tab w:val="left" w:pos="4320"/>
        </w:tabs>
        <w:ind w:left="1260"/>
        <w:rPr>
          <w:rFonts w:asciiTheme="minorHAnsi" w:hAnsiTheme="minorHAnsi" w:cstheme="minorHAnsi"/>
          <w:sz w:val="22"/>
        </w:rPr>
      </w:pPr>
      <w:r w:rsidRPr="005E18B3">
        <w:rPr>
          <w:rFonts w:asciiTheme="minorHAnsi" w:hAnsiTheme="minorHAnsi" w:cstheme="minorHAnsi"/>
          <w:sz w:val="22"/>
        </w:rPr>
        <w:t>4" &amp; larger</w:t>
      </w:r>
      <w:r w:rsidRPr="005E18B3">
        <w:rPr>
          <w:rFonts w:asciiTheme="minorHAnsi" w:hAnsiTheme="minorHAnsi" w:cstheme="minorHAnsi"/>
          <w:sz w:val="22"/>
        </w:rPr>
        <w:tab/>
        <w:t>24"</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Excavate trenches to a sufficient depth and width to provide for a minimum of 6" of separation between parallel or crossing pipelines.</w:t>
      </w:r>
    </w:p>
    <w:p w:rsidR="00001468"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It is the responsibility of the Contractor to determine exact location of existing underground utilities and to avoid damage to such during construction.</w:t>
      </w:r>
    </w:p>
    <w:p w:rsidR="00084B76" w:rsidRPr="005E18B3" w:rsidRDefault="00084B76" w:rsidP="00001468">
      <w:pPr>
        <w:widowControl/>
        <w:numPr>
          <w:ilvl w:val="2"/>
          <w:numId w:val="27"/>
        </w:numPr>
        <w:rPr>
          <w:rFonts w:asciiTheme="minorHAnsi" w:hAnsiTheme="minorHAnsi" w:cstheme="minorHAnsi"/>
          <w:sz w:val="22"/>
        </w:rPr>
      </w:pPr>
      <w:r w:rsidRPr="005E18B3">
        <w:rPr>
          <w:rFonts w:asciiTheme="minorHAnsi" w:hAnsiTheme="minorHAnsi" w:cstheme="minorHAnsi"/>
          <w:sz w:val="22"/>
        </w:rPr>
        <w:t>In event of damage to existing utilities, the Contractor shall restore same to their original condition.</w:t>
      </w:r>
    </w:p>
    <w:p w:rsidR="00084B76" w:rsidRPr="005E18B3" w:rsidRDefault="00084B76">
      <w:pPr>
        <w:widowControl/>
        <w:numPr>
          <w:ilvl w:val="0"/>
          <w:numId w:val="27"/>
        </w:numPr>
        <w:rPr>
          <w:rFonts w:asciiTheme="minorHAnsi" w:hAnsiTheme="minorHAnsi" w:cstheme="minorHAnsi"/>
          <w:sz w:val="22"/>
        </w:rPr>
      </w:pPr>
      <w:r w:rsidRPr="005E18B3">
        <w:rPr>
          <w:rFonts w:asciiTheme="minorHAnsi" w:hAnsiTheme="minorHAnsi" w:cstheme="minorHAnsi"/>
          <w:sz w:val="22"/>
        </w:rPr>
        <w:t>INSTALLATION OF PIPE AND EQUIPMENT</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Protect PVC pipe from direct sunlight during storage.</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Keep pipe clean and check for presence of organic or foreign material prior to installation.</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Lay the pipe in accordance with lines shown on the drawings, and in accordance with the manufacturer’s recommendations.</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Protect PVC pipe in trench prior to backfill, form direct sunlight by covering with a layer of clean sandy material.</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Pipe shall also be covered with fill material, or otherwise anchored, to prevent floating in event water enters trench prior to complete backfilling.</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Architect shall approve substantial deviations from the piping layout and the Contractor shall record the changes on the as-built plans as work progresses.</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Installation of system piping shall be in accordance with manufacturer’s instructions and shall proceed from point of connection of supply for system pumping station.</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All piping and equipment joints shall be watertight.</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Flush and pressure test mainlines for a minimum of four hours after the installation of gate valves and remote control valves.</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lastRenderedPageBreak/>
        <w:t>Test mainlines with remote control valves closed and gate valves open.</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Thoroughly flush all lateral lines prior to installation of sprinkler heads.</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Install concrete thrust blocks at any directional change in the main pipelines in accordance with the manufacturer’s instructions and the thrust block detail indicated on the drawing.</w:t>
      </w:r>
    </w:p>
    <w:p w:rsidR="00001468"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Piping sizing:</w:t>
      </w:r>
    </w:p>
    <w:p w:rsidR="00001468" w:rsidRPr="005E18B3" w:rsidRDefault="00084B76" w:rsidP="00001468">
      <w:pPr>
        <w:widowControl/>
        <w:numPr>
          <w:ilvl w:val="2"/>
          <w:numId w:val="27"/>
        </w:numPr>
        <w:rPr>
          <w:rFonts w:asciiTheme="minorHAnsi" w:hAnsiTheme="minorHAnsi" w:cstheme="minorHAnsi"/>
          <w:sz w:val="22"/>
        </w:rPr>
      </w:pPr>
      <w:r w:rsidRPr="005E18B3">
        <w:rPr>
          <w:rFonts w:asciiTheme="minorHAnsi" w:hAnsiTheme="minorHAnsi" w:cstheme="minorHAnsi"/>
          <w:sz w:val="22"/>
        </w:rPr>
        <w:t>The size of all main and lateral piping (indicated in inside diameters) shall be as indicated on the plan.</w:t>
      </w:r>
    </w:p>
    <w:p w:rsidR="00084B76" w:rsidRPr="005E18B3" w:rsidRDefault="00084B76" w:rsidP="00001468">
      <w:pPr>
        <w:widowControl/>
        <w:numPr>
          <w:ilvl w:val="2"/>
          <w:numId w:val="27"/>
        </w:numPr>
        <w:rPr>
          <w:rFonts w:asciiTheme="minorHAnsi" w:hAnsiTheme="minorHAnsi" w:cstheme="minorHAnsi"/>
          <w:sz w:val="22"/>
        </w:rPr>
      </w:pPr>
      <w:r w:rsidRPr="005E18B3">
        <w:rPr>
          <w:rFonts w:asciiTheme="minorHAnsi" w:hAnsiTheme="minorHAnsi" w:cstheme="minorHAnsi"/>
          <w:sz w:val="22"/>
        </w:rPr>
        <w:t>If the diameter of the pipe is not indicated on the plan, the following criteria shall be used to determine the pipe size:</w:t>
      </w:r>
    </w:p>
    <w:p w:rsidR="00084B76" w:rsidRPr="005E18B3" w:rsidRDefault="00084B76" w:rsidP="005E18B3">
      <w:pPr>
        <w:widowControl/>
        <w:numPr>
          <w:ilvl w:val="3"/>
          <w:numId w:val="27"/>
        </w:numPr>
        <w:tabs>
          <w:tab w:val="left" w:pos="4680"/>
        </w:tabs>
        <w:rPr>
          <w:rFonts w:asciiTheme="minorHAnsi" w:hAnsiTheme="minorHAnsi" w:cstheme="minorHAnsi"/>
          <w:sz w:val="22"/>
        </w:rPr>
      </w:pPr>
      <w:r w:rsidRPr="005E18B3">
        <w:rPr>
          <w:rFonts w:asciiTheme="minorHAnsi" w:hAnsiTheme="minorHAnsi" w:cstheme="minorHAnsi"/>
          <w:sz w:val="22"/>
        </w:rPr>
        <w:t>Accumulated Theoretical GPM</w:t>
      </w:r>
      <w:r w:rsidRPr="005E18B3">
        <w:rPr>
          <w:rFonts w:asciiTheme="minorHAnsi" w:hAnsiTheme="minorHAnsi" w:cstheme="minorHAnsi"/>
          <w:sz w:val="22"/>
        </w:rPr>
        <w:tab/>
        <w:t>Pipe Size As Shown On The Head Schedule</w:t>
      </w:r>
    </w:p>
    <w:p w:rsidR="00084B76" w:rsidRPr="005E18B3" w:rsidRDefault="00084B76">
      <w:pPr>
        <w:widowControl/>
        <w:tabs>
          <w:tab w:val="center" w:pos="2520"/>
          <w:tab w:val="center" w:pos="6480"/>
        </w:tabs>
        <w:ind w:left="864"/>
        <w:rPr>
          <w:rFonts w:asciiTheme="minorHAnsi" w:hAnsiTheme="minorHAnsi" w:cstheme="minorHAnsi"/>
          <w:sz w:val="22"/>
        </w:rPr>
      </w:pPr>
      <w:r w:rsidRPr="005E18B3">
        <w:rPr>
          <w:rFonts w:asciiTheme="minorHAnsi" w:hAnsiTheme="minorHAnsi" w:cstheme="minorHAnsi"/>
          <w:sz w:val="22"/>
        </w:rPr>
        <w:tab/>
        <w:t>0 - 10 GPM</w:t>
      </w:r>
      <w:r w:rsidRPr="005E18B3">
        <w:rPr>
          <w:rFonts w:asciiTheme="minorHAnsi" w:hAnsiTheme="minorHAnsi" w:cstheme="minorHAnsi"/>
          <w:sz w:val="22"/>
        </w:rPr>
        <w:tab/>
        <w:t>¾"</w:t>
      </w:r>
    </w:p>
    <w:p w:rsidR="00084B76" w:rsidRPr="005E18B3" w:rsidRDefault="00084B76">
      <w:pPr>
        <w:widowControl/>
        <w:tabs>
          <w:tab w:val="center" w:pos="2520"/>
          <w:tab w:val="center" w:pos="6480"/>
        </w:tabs>
        <w:ind w:left="864"/>
        <w:rPr>
          <w:rFonts w:asciiTheme="minorHAnsi" w:hAnsiTheme="minorHAnsi" w:cstheme="minorHAnsi"/>
          <w:sz w:val="22"/>
        </w:rPr>
      </w:pPr>
      <w:r w:rsidRPr="005E18B3">
        <w:rPr>
          <w:rFonts w:asciiTheme="minorHAnsi" w:hAnsiTheme="minorHAnsi" w:cstheme="minorHAnsi"/>
          <w:sz w:val="22"/>
        </w:rPr>
        <w:tab/>
        <w:t>11 - 15 GPM</w:t>
      </w:r>
      <w:r w:rsidRPr="005E18B3">
        <w:rPr>
          <w:rFonts w:asciiTheme="minorHAnsi" w:hAnsiTheme="minorHAnsi" w:cstheme="minorHAnsi"/>
          <w:sz w:val="22"/>
        </w:rPr>
        <w:tab/>
        <w:t>1"</w:t>
      </w:r>
    </w:p>
    <w:p w:rsidR="00084B76" w:rsidRPr="005E18B3" w:rsidRDefault="00084B76">
      <w:pPr>
        <w:widowControl/>
        <w:tabs>
          <w:tab w:val="center" w:pos="2520"/>
          <w:tab w:val="center" w:pos="6480"/>
        </w:tabs>
        <w:ind w:left="864"/>
        <w:rPr>
          <w:rFonts w:asciiTheme="minorHAnsi" w:hAnsiTheme="minorHAnsi" w:cstheme="minorHAnsi"/>
          <w:sz w:val="22"/>
        </w:rPr>
      </w:pPr>
      <w:r w:rsidRPr="005E18B3">
        <w:rPr>
          <w:rFonts w:asciiTheme="minorHAnsi" w:hAnsiTheme="minorHAnsi" w:cstheme="minorHAnsi"/>
          <w:sz w:val="22"/>
        </w:rPr>
        <w:tab/>
        <w:t>16 - 25 GPM</w:t>
      </w:r>
      <w:r w:rsidRPr="005E18B3">
        <w:rPr>
          <w:rFonts w:asciiTheme="minorHAnsi" w:hAnsiTheme="minorHAnsi" w:cstheme="minorHAnsi"/>
          <w:sz w:val="22"/>
        </w:rPr>
        <w:tab/>
        <w:t>1¼"</w:t>
      </w:r>
    </w:p>
    <w:p w:rsidR="00084B76" w:rsidRPr="005E18B3" w:rsidRDefault="00084B76">
      <w:pPr>
        <w:widowControl/>
        <w:tabs>
          <w:tab w:val="center" w:pos="2520"/>
          <w:tab w:val="center" w:pos="6480"/>
        </w:tabs>
        <w:ind w:left="864"/>
        <w:rPr>
          <w:rFonts w:asciiTheme="minorHAnsi" w:hAnsiTheme="minorHAnsi" w:cstheme="minorHAnsi"/>
          <w:sz w:val="22"/>
        </w:rPr>
      </w:pPr>
      <w:r w:rsidRPr="005E18B3">
        <w:rPr>
          <w:rFonts w:asciiTheme="minorHAnsi" w:hAnsiTheme="minorHAnsi" w:cstheme="minorHAnsi"/>
          <w:sz w:val="22"/>
        </w:rPr>
        <w:tab/>
        <w:t>26 - 35 GPM</w:t>
      </w:r>
      <w:r w:rsidRPr="005E18B3">
        <w:rPr>
          <w:rFonts w:asciiTheme="minorHAnsi" w:hAnsiTheme="minorHAnsi" w:cstheme="minorHAnsi"/>
          <w:sz w:val="22"/>
        </w:rPr>
        <w:tab/>
        <w:t>1½</w:t>
      </w:r>
    </w:p>
    <w:p w:rsidR="00084B76" w:rsidRPr="005E18B3" w:rsidRDefault="00084B76">
      <w:pPr>
        <w:widowControl/>
        <w:tabs>
          <w:tab w:val="center" w:pos="2520"/>
          <w:tab w:val="center" w:pos="6480"/>
        </w:tabs>
        <w:ind w:left="864"/>
        <w:rPr>
          <w:rFonts w:asciiTheme="minorHAnsi" w:hAnsiTheme="minorHAnsi" w:cstheme="minorHAnsi"/>
          <w:sz w:val="22"/>
        </w:rPr>
      </w:pPr>
      <w:r w:rsidRPr="005E18B3">
        <w:rPr>
          <w:rFonts w:asciiTheme="minorHAnsi" w:hAnsiTheme="minorHAnsi" w:cstheme="minorHAnsi"/>
          <w:sz w:val="22"/>
        </w:rPr>
        <w:tab/>
        <w:t>36 - 56 GPM</w:t>
      </w:r>
      <w:r w:rsidRPr="005E18B3">
        <w:rPr>
          <w:rFonts w:asciiTheme="minorHAnsi" w:hAnsiTheme="minorHAnsi" w:cstheme="minorHAnsi"/>
          <w:sz w:val="22"/>
        </w:rPr>
        <w:tab/>
        <w:t>2"</w:t>
      </w:r>
    </w:p>
    <w:p w:rsidR="00084B76" w:rsidRPr="005E18B3" w:rsidRDefault="00084B76">
      <w:pPr>
        <w:widowControl/>
        <w:tabs>
          <w:tab w:val="center" w:pos="2520"/>
          <w:tab w:val="center" w:pos="6480"/>
        </w:tabs>
        <w:ind w:left="864"/>
        <w:rPr>
          <w:rFonts w:asciiTheme="minorHAnsi" w:hAnsiTheme="minorHAnsi" w:cstheme="minorHAnsi"/>
          <w:sz w:val="22"/>
        </w:rPr>
      </w:pPr>
      <w:r w:rsidRPr="005E18B3">
        <w:rPr>
          <w:rFonts w:asciiTheme="minorHAnsi" w:hAnsiTheme="minorHAnsi" w:cstheme="minorHAnsi"/>
          <w:sz w:val="22"/>
        </w:rPr>
        <w:tab/>
        <w:t>57 - 85 GPM</w:t>
      </w:r>
      <w:r w:rsidRPr="005E18B3">
        <w:rPr>
          <w:rFonts w:asciiTheme="minorHAnsi" w:hAnsiTheme="minorHAnsi" w:cstheme="minorHAnsi"/>
          <w:sz w:val="22"/>
        </w:rPr>
        <w:tab/>
        <w:t>2½"</w:t>
      </w:r>
    </w:p>
    <w:p w:rsidR="00084B76" w:rsidRPr="005E18B3" w:rsidRDefault="00084B76">
      <w:pPr>
        <w:widowControl/>
        <w:tabs>
          <w:tab w:val="center" w:pos="2520"/>
          <w:tab w:val="center" w:pos="6480"/>
        </w:tabs>
        <w:ind w:left="864"/>
        <w:rPr>
          <w:rFonts w:asciiTheme="minorHAnsi" w:hAnsiTheme="minorHAnsi" w:cstheme="minorHAnsi"/>
          <w:sz w:val="22"/>
        </w:rPr>
      </w:pPr>
      <w:r w:rsidRPr="005E18B3">
        <w:rPr>
          <w:rFonts w:asciiTheme="minorHAnsi" w:hAnsiTheme="minorHAnsi" w:cstheme="minorHAnsi"/>
          <w:sz w:val="22"/>
        </w:rPr>
        <w:tab/>
        <w:t>86 - 125 GPM</w:t>
      </w:r>
      <w:r w:rsidRPr="005E18B3">
        <w:rPr>
          <w:rFonts w:asciiTheme="minorHAnsi" w:hAnsiTheme="minorHAnsi" w:cstheme="minorHAnsi"/>
          <w:sz w:val="22"/>
        </w:rPr>
        <w:tab/>
        <w:t>3"</w:t>
      </w:r>
    </w:p>
    <w:p w:rsidR="00084B76" w:rsidRPr="005E18B3" w:rsidRDefault="00084B76">
      <w:pPr>
        <w:widowControl/>
        <w:tabs>
          <w:tab w:val="center" w:pos="2520"/>
          <w:tab w:val="center" w:pos="6480"/>
        </w:tabs>
        <w:ind w:left="864"/>
        <w:rPr>
          <w:rFonts w:asciiTheme="minorHAnsi" w:hAnsiTheme="minorHAnsi" w:cstheme="minorHAnsi"/>
          <w:sz w:val="22"/>
        </w:rPr>
      </w:pPr>
      <w:r w:rsidRPr="005E18B3">
        <w:rPr>
          <w:rFonts w:asciiTheme="minorHAnsi" w:hAnsiTheme="minorHAnsi" w:cstheme="minorHAnsi"/>
          <w:sz w:val="22"/>
        </w:rPr>
        <w:tab/>
        <w:t>126 - 210 GPM</w:t>
      </w:r>
      <w:r w:rsidRPr="005E18B3">
        <w:rPr>
          <w:rFonts w:asciiTheme="minorHAnsi" w:hAnsiTheme="minorHAnsi" w:cstheme="minorHAnsi"/>
          <w:sz w:val="22"/>
        </w:rPr>
        <w:tab/>
        <w:t>4"</w:t>
      </w:r>
    </w:p>
    <w:p w:rsidR="00084B76" w:rsidRPr="005E18B3" w:rsidRDefault="00084B76">
      <w:pPr>
        <w:widowControl/>
        <w:numPr>
          <w:ilvl w:val="0"/>
          <w:numId w:val="27"/>
        </w:numPr>
        <w:rPr>
          <w:rFonts w:asciiTheme="minorHAnsi" w:hAnsiTheme="minorHAnsi" w:cstheme="minorHAnsi"/>
          <w:sz w:val="22"/>
        </w:rPr>
      </w:pPr>
      <w:r w:rsidRPr="005E18B3">
        <w:rPr>
          <w:rFonts w:asciiTheme="minorHAnsi" w:hAnsiTheme="minorHAnsi" w:cstheme="minorHAnsi"/>
          <w:sz w:val="22"/>
        </w:rPr>
        <w:t>SPRINKLER HEADS</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Install all sprinkler heads on swing joints as shown on drawings.</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Install the sprinkler head so that the top is in accordance with the manufacturer’s recommendation with respect to the finished grade level.</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Backfill around swing joints and sprinklers shall be clean sand fill materials free of rocks, significant organics, or other foreign debris.</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 xml:space="preserve">All rotor type sprinkler heads shall be located a minimum of 12" away from the edge of any bed line, building, curb, </w:t>
      </w:r>
      <w:r w:rsidR="006C7D5E" w:rsidRPr="005E18B3">
        <w:rPr>
          <w:rFonts w:asciiTheme="minorHAnsi" w:hAnsiTheme="minorHAnsi" w:cstheme="minorHAnsi"/>
          <w:sz w:val="22"/>
        </w:rPr>
        <w:t>roadway,</w:t>
      </w:r>
      <w:r w:rsidRPr="005E18B3">
        <w:rPr>
          <w:rFonts w:asciiTheme="minorHAnsi" w:hAnsiTheme="minorHAnsi" w:cstheme="minorHAnsi"/>
          <w:sz w:val="22"/>
        </w:rPr>
        <w:t xml:space="preserve"> or sidewalk.</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 xml:space="preserve">All mist type sprinkler heads shall be located a minimum of 6" away from the edge of any bed line, building, curb, </w:t>
      </w:r>
      <w:r w:rsidR="006C7D5E" w:rsidRPr="005E18B3">
        <w:rPr>
          <w:rFonts w:asciiTheme="minorHAnsi" w:hAnsiTheme="minorHAnsi" w:cstheme="minorHAnsi"/>
          <w:sz w:val="22"/>
        </w:rPr>
        <w:t>roadway,</w:t>
      </w:r>
      <w:r w:rsidRPr="005E18B3">
        <w:rPr>
          <w:rFonts w:asciiTheme="minorHAnsi" w:hAnsiTheme="minorHAnsi" w:cstheme="minorHAnsi"/>
          <w:sz w:val="22"/>
        </w:rPr>
        <w:t xml:space="preserve"> or sidewalk.</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Install all 12" pop up mist heads as shown on the drawings.</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Adjust head to prevent spray onto any building, structures, walks, or paved areas.</w:t>
      </w:r>
    </w:p>
    <w:p w:rsidR="00084B76" w:rsidRPr="005E18B3" w:rsidRDefault="00084B76">
      <w:pPr>
        <w:widowControl/>
        <w:numPr>
          <w:ilvl w:val="0"/>
          <w:numId w:val="27"/>
        </w:numPr>
        <w:rPr>
          <w:rFonts w:asciiTheme="minorHAnsi" w:hAnsiTheme="minorHAnsi" w:cstheme="minorHAnsi"/>
          <w:sz w:val="22"/>
        </w:rPr>
      </w:pPr>
      <w:r w:rsidRPr="005E18B3">
        <w:rPr>
          <w:rFonts w:asciiTheme="minorHAnsi" w:hAnsiTheme="minorHAnsi" w:cstheme="minorHAnsi"/>
          <w:sz w:val="22"/>
        </w:rPr>
        <w:t>ELECTRIC CONTROL LINES</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Size all electric control wire as recommended by the controller and valve manufacturer, except as otherwise specified.</w:t>
      </w:r>
    </w:p>
    <w:p w:rsidR="00084B76" w:rsidRPr="005E18B3" w:rsidRDefault="00084B76">
      <w:pPr>
        <w:widowControl/>
        <w:numPr>
          <w:ilvl w:val="2"/>
          <w:numId w:val="27"/>
        </w:numPr>
        <w:rPr>
          <w:rFonts w:asciiTheme="minorHAnsi" w:hAnsiTheme="minorHAnsi" w:cstheme="minorHAnsi"/>
          <w:sz w:val="22"/>
        </w:rPr>
      </w:pPr>
      <w:r w:rsidRPr="005E18B3">
        <w:rPr>
          <w:rFonts w:asciiTheme="minorHAnsi" w:hAnsiTheme="minorHAnsi" w:cstheme="minorHAnsi"/>
          <w:sz w:val="22"/>
        </w:rPr>
        <w:t>Install wire in the piping trenches whenever possible and place underneath the piping, and maintain at least 6" vertical separation between the wire and the bottom of the pipe.</w:t>
      </w:r>
    </w:p>
    <w:p w:rsidR="00084B76" w:rsidRPr="005E18B3" w:rsidRDefault="00001468">
      <w:pPr>
        <w:widowControl/>
        <w:numPr>
          <w:ilvl w:val="2"/>
          <w:numId w:val="27"/>
        </w:numPr>
        <w:rPr>
          <w:rFonts w:asciiTheme="minorHAnsi" w:hAnsiTheme="minorHAnsi" w:cstheme="minorHAnsi"/>
          <w:sz w:val="22"/>
        </w:rPr>
      </w:pPr>
      <w:r w:rsidRPr="005E18B3">
        <w:rPr>
          <w:rFonts w:asciiTheme="minorHAnsi" w:hAnsiTheme="minorHAnsi" w:cstheme="minorHAnsi"/>
          <w:sz w:val="22"/>
        </w:rPr>
        <w:t>Tape the c</w:t>
      </w:r>
      <w:r w:rsidR="00084B76" w:rsidRPr="005E18B3">
        <w:rPr>
          <w:rFonts w:asciiTheme="minorHAnsi" w:hAnsiTheme="minorHAnsi" w:cstheme="minorHAnsi"/>
          <w:sz w:val="22"/>
        </w:rPr>
        <w:t>ontrol wire together with electrical tape not more than 5' O.C.</w:t>
      </w:r>
    </w:p>
    <w:p w:rsidR="00084B76" w:rsidRPr="005E18B3" w:rsidRDefault="00084B76">
      <w:pPr>
        <w:widowControl/>
        <w:numPr>
          <w:ilvl w:val="2"/>
          <w:numId w:val="27"/>
        </w:numPr>
        <w:rPr>
          <w:rFonts w:asciiTheme="minorHAnsi" w:hAnsiTheme="minorHAnsi" w:cstheme="minorHAnsi"/>
          <w:sz w:val="22"/>
        </w:rPr>
      </w:pPr>
      <w:r w:rsidRPr="005E18B3">
        <w:rPr>
          <w:rFonts w:asciiTheme="minorHAnsi" w:hAnsiTheme="minorHAnsi" w:cstheme="minorHAnsi"/>
          <w:sz w:val="22"/>
        </w:rPr>
        <w:t>Control wires shall be snaked into the trench as loosely as possible and with as much slack as possible to allow for expansion and contraction of the wire.</w:t>
      </w:r>
    </w:p>
    <w:p w:rsidR="00084B76" w:rsidRPr="005E18B3" w:rsidRDefault="00084B76">
      <w:pPr>
        <w:widowControl/>
        <w:numPr>
          <w:ilvl w:val="2"/>
          <w:numId w:val="27"/>
        </w:numPr>
        <w:rPr>
          <w:rFonts w:asciiTheme="minorHAnsi" w:hAnsiTheme="minorHAnsi" w:cstheme="minorHAnsi"/>
          <w:sz w:val="22"/>
        </w:rPr>
      </w:pPr>
      <w:r w:rsidRPr="005E18B3">
        <w:rPr>
          <w:rFonts w:asciiTheme="minorHAnsi" w:hAnsiTheme="minorHAnsi" w:cstheme="minorHAnsi"/>
          <w:sz w:val="22"/>
        </w:rPr>
        <w:t>When necessary to run control wire in a separate trench, encase the wire in a PVC sleeve and provide a minimum cover of 12".</w:t>
      </w:r>
    </w:p>
    <w:p w:rsidR="00084B76" w:rsidRPr="005E18B3" w:rsidRDefault="00084B76">
      <w:pPr>
        <w:widowControl/>
        <w:numPr>
          <w:ilvl w:val="2"/>
          <w:numId w:val="27"/>
        </w:numPr>
        <w:rPr>
          <w:rFonts w:asciiTheme="minorHAnsi" w:hAnsiTheme="minorHAnsi" w:cstheme="minorHAnsi"/>
          <w:sz w:val="22"/>
        </w:rPr>
      </w:pPr>
      <w:r w:rsidRPr="005E18B3">
        <w:rPr>
          <w:rFonts w:asciiTheme="minorHAnsi" w:hAnsiTheme="minorHAnsi" w:cstheme="minorHAnsi"/>
          <w:sz w:val="22"/>
        </w:rPr>
        <w:t>Encase all wire between the bottom of the main or lateral piping and the bottom of the controller in a PVC sleeve.</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Provide sufficient slack of the wire at all wire connections, remote control valves, and all wire splices, so that in case of repair the valve bonnet or splice may be brought to the surface without disconnecting the wires.</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lastRenderedPageBreak/>
        <w:t>All splicing of wire shall take place in valve boxes, and be of UL listed waterproof wire connectors as recommended by the wire manufacturer.</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Each remote control valve or group of remote control valves, connected to one station of the controller, shall have wire sizes as recommended by the manufacturer, except as noted.</w:t>
      </w:r>
    </w:p>
    <w:p w:rsidR="00084B76" w:rsidRPr="005E18B3" w:rsidRDefault="00084B76">
      <w:pPr>
        <w:widowControl/>
        <w:numPr>
          <w:ilvl w:val="2"/>
          <w:numId w:val="27"/>
        </w:numPr>
        <w:rPr>
          <w:rFonts w:asciiTheme="minorHAnsi" w:hAnsiTheme="minorHAnsi" w:cstheme="minorHAnsi"/>
          <w:sz w:val="22"/>
        </w:rPr>
      </w:pPr>
      <w:r w:rsidRPr="005E18B3">
        <w:rPr>
          <w:rFonts w:asciiTheme="minorHAnsi" w:hAnsiTheme="minorHAnsi" w:cstheme="minorHAnsi"/>
          <w:sz w:val="22"/>
        </w:rPr>
        <w:t>Connect all remote control valves, connected to the same controller, to a common ground wire of a size recommended by the manufacturer.</w:t>
      </w:r>
    </w:p>
    <w:p w:rsidR="00084B76" w:rsidRPr="005E18B3" w:rsidRDefault="00084B76">
      <w:pPr>
        <w:widowControl/>
        <w:numPr>
          <w:ilvl w:val="2"/>
          <w:numId w:val="27"/>
        </w:numPr>
        <w:rPr>
          <w:rFonts w:asciiTheme="minorHAnsi" w:hAnsiTheme="minorHAnsi" w:cstheme="minorHAnsi"/>
          <w:sz w:val="22"/>
        </w:rPr>
      </w:pPr>
      <w:r w:rsidRPr="005E18B3">
        <w:rPr>
          <w:rFonts w:asciiTheme="minorHAnsi" w:hAnsiTheme="minorHAnsi" w:cstheme="minorHAnsi"/>
          <w:sz w:val="22"/>
        </w:rPr>
        <w:t>Each individual controller shall have a separate common ground wire system entirely independent of the common ground wire system of all other controllers.</w:t>
      </w:r>
    </w:p>
    <w:p w:rsidR="00084B76" w:rsidRPr="005E18B3" w:rsidRDefault="00084B76">
      <w:pPr>
        <w:widowControl/>
        <w:numPr>
          <w:ilvl w:val="2"/>
          <w:numId w:val="27"/>
        </w:numPr>
        <w:rPr>
          <w:rFonts w:asciiTheme="minorHAnsi" w:hAnsiTheme="minorHAnsi" w:cstheme="minorHAnsi"/>
          <w:sz w:val="22"/>
        </w:rPr>
      </w:pPr>
      <w:r w:rsidRPr="005E18B3">
        <w:rPr>
          <w:rFonts w:asciiTheme="minorHAnsi" w:hAnsiTheme="minorHAnsi" w:cstheme="minorHAnsi"/>
          <w:sz w:val="22"/>
        </w:rPr>
        <w:t>Connect only those remote control valves controlled by one specific controller, to the controller’s common ground wire system.</w:t>
      </w:r>
    </w:p>
    <w:p w:rsidR="00084B76" w:rsidRPr="005E18B3" w:rsidRDefault="00084B76">
      <w:pPr>
        <w:widowControl/>
        <w:numPr>
          <w:ilvl w:val="2"/>
          <w:numId w:val="27"/>
        </w:numPr>
        <w:rPr>
          <w:rFonts w:asciiTheme="minorHAnsi" w:hAnsiTheme="minorHAnsi" w:cstheme="minorHAnsi"/>
          <w:sz w:val="22"/>
        </w:rPr>
      </w:pPr>
      <w:r w:rsidRPr="005E18B3">
        <w:rPr>
          <w:rFonts w:asciiTheme="minorHAnsi" w:hAnsiTheme="minorHAnsi" w:cstheme="minorHAnsi"/>
          <w:sz w:val="22"/>
        </w:rPr>
        <w:t>Each control valve shall have an independent control line, which terminates at the controller.</w:t>
      </w:r>
    </w:p>
    <w:p w:rsidR="00084B76" w:rsidRPr="005E18B3" w:rsidRDefault="00084B76">
      <w:pPr>
        <w:widowControl/>
        <w:numPr>
          <w:ilvl w:val="0"/>
          <w:numId w:val="27"/>
        </w:numPr>
        <w:rPr>
          <w:rFonts w:asciiTheme="minorHAnsi" w:hAnsiTheme="minorHAnsi" w:cstheme="minorHAnsi"/>
          <w:sz w:val="22"/>
        </w:rPr>
      </w:pPr>
      <w:r w:rsidRPr="005E18B3">
        <w:rPr>
          <w:rFonts w:asciiTheme="minorHAnsi" w:hAnsiTheme="minorHAnsi" w:cstheme="minorHAnsi"/>
          <w:sz w:val="22"/>
        </w:rPr>
        <w:t>CONTROLLERS</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Install all controllers per the equipment manufacturer's recommendations.</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Mount all controllers per the specifications and in accordance with all applicable building and electrical codes, at the locations indicated on the plans.</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Controllers shall engage the pump magnetic starter through external K-Rain, K-PRS-2-24 relays, or equivalent, so as not to interconnect with each other.</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Inside each controller, the Contractor shall mount a waterproof listing of each station of that controller, and a written description of the landscape areas irrigated by that station.</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The controller shall also operate the chemical injection pump.</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Ground the control as shown on the drawings.</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The contractor shall provide for a telephone line, through the 1" conduit installed by the others, between the controller location and the nearest EMC Terminal Cabinet, meeting all project specifications and applicable codes.</w:t>
      </w:r>
    </w:p>
    <w:p w:rsidR="00084B76" w:rsidRPr="005E18B3" w:rsidRDefault="00084B76">
      <w:pPr>
        <w:widowControl/>
        <w:numPr>
          <w:ilvl w:val="0"/>
          <w:numId w:val="27"/>
        </w:numPr>
        <w:rPr>
          <w:rFonts w:asciiTheme="minorHAnsi" w:hAnsiTheme="minorHAnsi" w:cstheme="minorHAnsi"/>
          <w:sz w:val="22"/>
        </w:rPr>
      </w:pPr>
      <w:r w:rsidRPr="005E18B3">
        <w:rPr>
          <w:rFonts w:asciiTheme="minorHAnsi" w:hAnsiTheme="minorHAnsi" w:cstheme="minorHAnsi"/>
          <w:sz w:val="22"/>
        </w:rPr>
        <w:t>ELECTRICAL WORK</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A licensed electrical contractor having experience in the installation of similar equipment shall install all electrical work including but not limited rain sensors, automatic controllers, and pump starter per all applicable codes and regulations.</w:t>
      </w:r>
    </w:p>
    <w:p w:rsidR="00084B76" w:rsidRPr="005E18B3" w:rsidRDefault="00084B76">
      <w:pPr>
        <w:widowControl/>
        <w:numPr>
          <w:ilvl w:val="0"/>
          <w:numId w:val="27"/>
        </w:numPr>
        <w:rPr>
          <w:rFonts w:asciiTheme="minorHAnsi" w:hAnsiTheme="minorHAnsi" w:cstheme="minorHAnsi"/>
          <w:sz w:val="22"/>
        </w:rPr>
      </w:pPr>
      <w:r w:rsidRPr="005E18B3">
        <w:rPr>
          <w:rFonts w:asciiTheme="minorHAnsi" w:hAnsiTheme="minorHAnsi" w:cstheme="minorHAnsi"/>
          <w:sz w:val="22"/>
        </w:rPr>
        <w:t>RAIN SENSORS</w:t>
      </w:r>
      <w:r w:rsidR="00FC50E8">
        <w:rPr>
          <w:rFonts w:asciiTheme="minorHAnsi" w:hAnsiTheme="minorHAnsi" w:cstheme="minorHAnsi"/>
          <w:sz w:val="22"/>
        </w:rPr>
        <w:t xml:space="preserve"> AND SOIL MOISTURE SENSORS</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The Contractor shall install the rain sensors</w:t>
      </w:r>
      <w:r w:rsidR="00FC50E8">
        <w:rPr>
          <w:rFonts w:asciiTheme="minorHAnsi" w:hAnsiTheme="minorHAnsi" w:cstheme="minorHAnsi"/>
          <w:sz w:val="22"/>
        </w:rPr>
        <w:t xml:space="preserve"> and soil moisture sensors</w:t>
      </w:r>
      <w:r w:rsidRPr="005E18B3">
        <w:rPr>
          <w:rFonts w:asciiTheme="minorHAnsi" w:hAnsiTheme="minorHAnsi" w:cstheme="minorHAnsi"/>
          <w:sz w:val="22"/>
        </w:rPr>
        <w:t xml:space="preserve"> as per the manufacturer’s recommendations.</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Locate the rain sensors in a position where rain will freely fall on the equipment, and are not affected by irrigation water.</w:t>
      </w:r>
    </w:p>
    <w:p w:rsidR="00001468"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 xml:space="preserve">The Contractor shall </w:t>
      </w:r>
      <w:r w:rsidR="006C7D5E" w:rsidRPr="005E18B3">
        <w:rPr>
          <w:rFonts w:asciiTheme="minorHAnsi" w:hAnsiTheme="minorHAnsi" w:cstheme="minorHAnsi"/>
          <w:sz w:val="22"/>
        </w:rPr>
        <w:t>adjust</w:t>
      </w:r>
      <w:r w:rsidRPr="005E18B3">
        <w:rPr>
          <w:rFonts w:asciiTheme="minorHAnsi" w:hAnsiTheme="minorHAnsi" w:cstheme="minorHAnsi"/>
          <w:sz w:val="22"/>
        </w:rPr>
        <w:t xml:space="preserve"> the rain sensing equipment </w:t>
      </w:r>
      <w:r w:rsidR="00FC50E8">
        <w:rPr>
          <w:rFonts w:asciiTheme="minorHAnsi" w:hAnsiTheme="minorHAnsi" w:cstheme="minorHAnsi"/>
          <w:sz w:val="22"/>
        </w:rPr>
        <w:t xml:space="preserve">and soil moisture sensing equipment </w:t>
      </w:r>
      <w:r w:rsidRPr="005E18B3">
        <w:rPr>
          <w:rFonts w:asciiTheme="minorHAnsi" w:hAnsiTheme="minorHAnsi" w:cstheme="minorHAnsi"/>
          <w:sz w:val="22"/>
        </w:rPr>
        <w:t xml:space="preserve">as required </w:t>
      </w:r>
      <w:r w:rsidR="006C7D5E" w:rsidRPr="005E18B3">
        <w:rPr>
          <w:rFonts w:asciiTheme="minorHAnsi" w:hAnsiTheme="minorHAnsi" w:cstheme="minorHAnsi"/>
          <w:sz w:val="22"/>
        </w:rPr>
        <w:t>for</w:t>
      </w:r>
      <w:r w:rsidRPr="005E18B3">
        <w:rPr>
          <w:rFonts w:asciiTheme="minorHAnsi" w:hAnsiTheme="minorHAnsi" w:cstheme="minorHAnsi"/>
          <w:sz w:val="22"/>
        </w:rPr>
        <w:t xml:space="preserve"> proper adjust</w:t>
      </w:r>
      <w:r w:rsidR="006C7D5E" w:rsidRPr="005E18B3">
        <w:rPr>
          <w:rFonts w:asciiTheme="minorHAnsi" w:hAnsiTheme="minorHAnsi" w:cstheme="minorHAnsi"/>
          <w:sz w:val="22"/>
        </w:rPr>
        <w:t>ment</w:t>
      </w:r>
      <w:r w:rsidRPr="005E18B3">
        <w:rPr>
          <w:rFonts w:asciiTheme="minorHAnsi" w:hAnsiTheme="minorHAnsi" w:cstheme="minorHAnsi"/>
          <w:sz w:val="22"/>
        </w:rPr>
        <w:t xml:space="preserve"> </w:t>
      </w:r>
      <w:r w:rsidR="006C7D5E" w:rsidRPr="005E18B3">
        <w:rPr>
          <w:rFonts w:asciiTheme="minorHAnsi" w:hAnsiTheme="minorHAnsi" w:cstheme="minorHAnsi"/>
          <w:sz w:val="22"/>
        </w:rPr>
        <w:t>of</w:t>
      </w:r>
      <w:r w:rsidRPr="005E18B3">
        <w:rPr>
          <w:rFonts w:asciiTheme="minorHAnsi" w:hAnsiTheme="minorHAnsi" w:cstheme="minorHAnsi"/>
          <w:sz w:val="22"/>
        </w:rPr>
        <w:t xml:space="preserve"> the newly installed plant materials and other site conditions.</w:t>
      </w:r>
    </w:p>
    <w:p w:rsidR="00084B76" w:rsidRPr="005E18B3" w:rsidRDefault="00084B76" w:rsidP="00001468">
      <w:pPr>
        <w:widowControl/>
        <w:numPr>
          <w:ilvl w:val="2"/>
          <w:numId w:val="27"/>
        </w:numPr>
        <w:rPr>
          <w:rFonts w:asciiTheme="minorHAnsi" w:hAnsiTheme="minorHAnsi" w:cstheme="minorHAnsi"/>
          <w:sz w:val="22"/>
        </w:rPr>
      </w:pPr>
      <w:r w:rsidRPr="005E18B3">
        <w:rPr>
          <w:rFonts w:asciiTheme="minorHAnsi" w:hAnsiTheme="minorHAnsi" w:cstheme="minorHAnsi"/>
          <w:sz w:val="22"/>
        </w:rPr>
        <w:t>The adjustment of the rain sensing equipment shall be coordinated with the Landscape Contractor.</w:t>
      </w:r>
    </w:p>
    <w:p w:rsidR="00084B76" w:rsidRPr="005E18B3" w:rsidRDefault="00084B76">
      <w:pPr>
        <w:widowControl/>
        <w:numPr>
          <w:ilvl w:val="0"/>
          <w:numId w:val="27"/>
        </w:numPr>
        <w:rPr>
          <w:rFonts w:asciiTheme="minorHAnsi" w:hAnsiTheme="minorHAnsi" w:cstheme="minorHAnsi"/>
          <w:sz w:val="22"/>
        </w:rPr>
      </w:pPr>
      <w:r w:rsidRPr="005E18B3">
        <w:rPr>
          <w:rFonts w:asciiTheme="minorHAnsi" w:hAnsiTheme="minorHAnsi" w:cstheme="minorHAnsi"/>
          <w:sz w:val="22"/>
        </w:rPr>
        <w:t>REMOTE CONTROL VALVES</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Install remote control valves as indicated on the drawings and per the manufacturer’s recommendations, with a brass gate valve, equal to the size of the remote control valve, on the pressure side of all remote control valves.</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Adjust the flow control stem on all remote control zone valves downward to minimize any over pressurization before performing any individual nozzle adjustments on the sprinklers.</w:t>
      </w:r>
    </w:p>
    <w:p w:rsidR="00FC50E8" w:rsidRDefault="00FC50E8">
      <w:pPr>
        <w:widowControl/>
        <w:rPr>
          <w:rFonts w:asciiTheme="minorHAnsi" w:hAnsiTheme="minorHAnsi" w:cstheme="minorHAnsi"/>
          <w:sz w:val="22"/>
        </w:rPr>
      </w:pPr>
      <w:r>
        <w:rPr>
          <w:rFonts w:asciiTheme="minorHAnsi" w:hAnsiTheme="minorHAnsi" w:cstheme="minorHAnsi"/>
          <w:sz w:val="22"/>
        </w:rPr>
        <w:br w:type="page"/>
      </w:r>
    </w:p>
    <w:p w:rsidR="00084B76" w:rsidRPr="005E18B3" w:rsidRDefault="00084B76">
      <w:pPr>
        <w:widowControl/>
        <w:numPr>
          <w:ilvl w:val="0"/>
          <w:numId w:val="27"/>
        </w:numPr>
        <w:rPr>
          <w:rFonts w:asciiTheme="minorHAnsi" w:hAnsiTheme="minorHAnsi" w:cstheme="minorHAnsi"/>
          <w:sz w:val="22"/>
        </w:rPr>
      </w:pPr>
      <w:r w:rsidRPr="005E18B3">
        <w:rPr>
          <w:rFonts w:asciiTheme="minorHAnsi" w:hAnsiTheme="minorHAnsi" w:cstheme="minorHAnsi"/>
          <w:sz w:val="22"/>
        </w:rPr>
        <w:lastRenderedPageBreak/>
        <w:t>VALVE BOXES AND MARKERS</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 xml:space="preserve">Install all valve boxes, any other miscellaneous </w:t>
      </w:r>
      <w:r w:rsidR="006C7D5E" w:rsidRPr="005E18B3">
        <w:rPr>
          <w:rFonts w:asciiTheme="minorHAnsi" w:hAnsiTheme="minorHAnsi" w:cstheme="minorHAnsi"/>
          <w:sz w:val="22"/>
        </w:rPr>
        <w:t>markers,</w:t>
      </w:r>
      <w:r w:rsidRPr="005E18B3">
        <w:rPr>
          <w:rFonts w:asciiTheme="minorHAnsi" w:hAnsiTheme="minorHAnsi" w:cstheme="minorHAnsi"/>
          <w:sz w:val="22"/>
        </w:rPr>
        <w:t xml:space="preserve"> or access boxes as shown on the plans, so the top of said structure is at finished grade.</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Install all groups of valve boxes so that the tops of all boxes are level with each other, and the sides of all boxes are parallel to each other.</w:t>
      </w:r>
    </w:p>
    <w:p w:rsidR="00084B76" w:rsidRPr="005E18B3" w:rsidRDefault="00084B76">
      <w:pPr>
        <w:widowControl/>
        <w:numPr>
          <w:ilvl w:val="0"/>
          <w:numId w:val="27"/>
        </w:numPr>
        <w:rPr>
          <w:rFonts w:asciiTheme="minorHAnsi" w:hAnsiTheme="minorHAnsi" w:cstheme="minorHAnsi"/>
          <w:sz w:val="22"/>
        </w:rPr>
      </w:pPr>
      <w:r w:rsidRPr="005E18B3">
        <w:rPr>
          <w:rFonts w:asciiTheme="minorHAnsi" w:hAnsiTheme="minorHAnsi" w:cstheme="minorHAnsi"/>
          <w:sz w:val="22"/>
        </w:rPr>
        <w:t>PRESSURE RELIEF AND AIR RELIEF VALVES</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Final location of the relief valves shall be coordinated with the Architect and Owner.</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Adjust the pressure relief valves to vent 10-psi higher than the discharge setting of the automatic control valve.</w:t>
      </w:r>
    </w:p>
    <w:p w:rsidR="00084B76" w:rsidRPr="005E18B3" w:rsidRDefault="00084B76">
      <w:pPr>
        <w:widowControl/>
        <w:numPr>
          <w:ilvl w:val="0"/>
          <w:numId w:val="27"/>
        </w:numPr>
        <w:rPr>
          <w:rFonts w:asciiTheme="minorHAnsi" w:hAnsiTheme="minorHAnsi" w:cstheme="minorHAnsi"/>
          <w:sz w:val="22"/>
        </w:rPr>
      </w:pPr>
      <w:r w:rsidRPr="005E18B3">
        <w:rPr>
          <w:rFonts w:asciiTheme="minorHAnsi" w:hAnsiTheme="minorHAnsi" w:cstheme="minorHAnsi"/>
          <w:sz w:val="22"/>
        </w:rPr>
        <w:t>INSTALLATION OF THE PUMP STATION</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The pump shall be set in accordance with the well capacity testing to maintain a flooded suction under all operating conditions.</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Install the pump station in accordance with the drawings and specifications.</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Pump Station Testing:</w:t>
      </w:r>
    </w:p>
    <w:p w:rsidR="00084B76" w:rsidRPr="005E18B3" w:rsidRDefault="00084B76">
      <w:pPr>
        <w:widowControl/>
        <w:numPr>
          <w:ilvl w:val="2"/>
          <w:numId w:val="27"/>
        </w:numPr>
        <w:rPr>
          <w:rFonts w:asciiTheme="minorHAnsi" w:hAnsiTheme="minorHAnsi" w:cstheme="minorHAnsi"/>
          <w:sz w:val="22"/>
        </w:rPr>
      </w:pPr>
      <w:r w:rsidRPr="005E18B3">
        <w:rPr>
          <w:rFonts w:asciiTheme="minorHAnsi" w:hAnsiTheme="minorHAnsi" w:cstheme="minorHAnsi"/>
          <w:sz w:val="22"/>
        </w:rPr>
        <w:t>The complete pumping station shall operate without appreciable vibration throughout the range of operating conditions.</w:t>
      </w:r>
    </w:p>
    <w:p w:rsidR="00084B76" w:rsidRPr="005E18B3" w:rsidRDefault="00084B76">
      <w:pPr>
        <w:widowControl/>
        <w:numPr>
          <w:ilvl w:val="2"/>
          <w:numId w:val="27"/>
        </w:numPr>
        <w:rPr>
          <w:rFonts w:asciiTheme="minorHAnsi" w:hAnsiTheme="minorHAnsi" w:cstheme="minorHAnsi"/>
          <w:sz w:val="22"/>
        </w:rPr>
      </w:pPr>
      <w:r w:rsidRPr="005E18B3">
        <w:rPr>
          <w:rFonts w:asciiTheme="minorHAnsi" w:hAnsiTheme="minorHAnsi" w:cstheme="minorHAnsi"/>
          <w:sz w:val="22"/>
        </w:rPr>
        <w:t>Perform a running test of normal start and stop operations under load.</w:t>
      </w:r>
    </w:p>
    <w:p w:rsidR="00084B76" w:rsidRPr="005E18B3" w:rsidRDefault="00084B76">
      <w:pPr>
        <w:widowControl/>
        <w:numPr>
          <w:ilvl w:val="2"/>
          <w:numId w:val="27"/>
        </w:numPr>
        <w:rPr>
          <w:rFonts w:asciiTheme="minorHAnsi" w:hAnsiTheme="minorHAnsi" w:cstheme="minorHAnsi"/>
          <w:sz w:val="22"/>
        </w:rPr>
      </w:pPr>
      <w:r w:rsidRPr="005E18B3">
        <w:rPr>
          <w:rFonts w:asciiTheme="minorHAnsi" w:hAnsiTheme="minorHAnsi" w:cstheme="minorHAnsi"/>
          <w:sz w:val="22"/>
        </w:rPr>
        <w:t>During such tests, the pump station shall demonstrate the ability to operate without vibration, overheating and without question, its general fitness for service.</w:t>
      </w:r>
    </w:p>
    <w:p w:rsidR="00084B76" w:rsidRPr="005E18B3" w:rsidRDefault="00084B76">
      <w:pPr>
        <w:widowControl/>
        <w:numPr>
          <w:ilvl w:val="2"/>
          <w:numId w:val="27"/>
        </w:numPr>
        <w:rPr>
          <w:rFonts w:asciiTheme="minorHAnsi" w:hAnsiTheme="minorHAnsi" w:cstheme="minorHAnsi"/>
          <w:sz w:val="22"/>
        </w:rPr>
      </w:pPr>
      <w:r w:rsidRPr="005E18B3">
        <w:rPr>
          <w:rFonts w:asciiTheme="minorHAnsi" w:hAnsiTheme="minorHAnsi" w:cstheme="minorHAnsi"/>
          <w:sz w:val="22"/>
        </w:rPr>
        <w:t>The Contractor at his expense shall make any corrections and adjustments.</w:t>
      </w:r>
    </w:p>
    <w:p w:rsidR="00084B76" w:rsidRPr="005E18B3" w:rsidRDefault="00084B76">
      <w:pPr>
        <w:widowControl/>
        <w:numPr>
          <w:ilvl w:val="2"/>
          <w:numId w:val="27"/>
        </w:numPr>
        <w:rPr>
          <w:rFonts w:asciiTheme="minorHAnsi" w:hAnsiTheme="minorHAnsi" w:cstheme="minorHAnsi"/>
          <w:sz w:val="22"/>
        </w:rPr>
      </w:pPr>
      <w:r w:rsidRPr="005E18B3">
        <w:rPr>
          <w:rFonts w:asciiTheme="minorHAnsi" w:hAnsiTheme="minorHAnsi" w:cstheme="minorHAnsi"/>
          <w:sz w:val="22"/>
        </w:rPr>
        <w:t>Repeat the tests and make adjustments until system works properly.</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The Contractor shall adjust the automatic control valve as directed by the Architect.</w:t>
      </w:r>
    </w:p>
    <w:p w:rsidR="00084B76" w:rsidRPr="005E18B3" w:rsidRDefault="00084B76">
      <w:pPr>
        <w:widowControl/>
        <w:numPr>
          <w:ilvl w:val="0"/>
          <w:numId w:val="27"/>
        </w:numPr>
        <w:rPr>
          <w:rFonts w:asciiTheme="minorHAnsi" w:hAnsiTheme="minorHAnsi" w:cstheme="minorHAnsi"/>
          <w:sz w:val="22"/>
        </w:rPr>
      </w:pPr>
      <w:r w:rsidRPr="005E18B3">
        <w:rPr>
          <w:rFonts w:asciiTheme="minorHAnsi" w:hAnsiTheme="minorHAnsi" w:cstheme="minorHAnsi"/>
          <w:sz w:val="22"/>
        </w:rPr>
        <w:t>CHEMICAL INJECTION EQUIPMENT</w:t>
      </w:r>
    </w:p>
    <w:p w:rsidR="00001468"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The Contractor is responsible for the submittal to the Architect and Owner of a water analysis showing the amount of soluble iron present in the well.</w:t>
      </w:r>
    </w:p>
    <w:p w:rsidR="00084B76" w:rsidRPr="005E18B3" w:rsidRDefault="00084B76" w:rsidP="00001468">
      <w:pPr>
        <w:widowControl/>
        <w:numPr>
          <w:ilvl w:val="2"/>
          <w:numId w:val="27"/>
        </w:numPr>
        <w:rPr>
          <w:rFonts w:asciiTheme="minorHAnsi" w:hAnsiTheme="minorHAnsi" w:cstheme="minorHAnsi"/>
          <w:sz w:val="22"/>
        </w:rPr>
      </w:pPr>
      <w:r w:rsidRPr="005E18B3">
        <w:rPr>
          <w:rFonts w:asciiTheme="minorHAnsi" w:hAnsiTheme="minorHAnsi" w:cstheme="minorHAnsi"/>
          <w:sz w:val="22"/>
        </w:rPr>
        <w:t>The Architect and Owner will make a determination as to the necessity of the installation of the rust inhibitor equipment.</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If required, install the rust inhibitor unit per the manufacturer’s recommendations.</w:t>
      </w:r>
    </w:p>
    <w:p w:rsidR="00084B76" w:rsidRPr="005E18B3" w:rsidRDefault="00084B76">
      <w:pPr>
        <w:widowControl/>
        <w:numPr>
          <w:ilvl w:val="2"/>
          <w:numId w:val="27"/>
        </w:numPr>
        <w:rPr>
          <w:rFonts w:asciiTheme="minorHAnsi" w:hAnsiTheme="minorHAnsi" w:cstheme="minorHAnsi"/>
          <w:sz w:val="22"/>
        </w:rPr>
      </w:pPr>
      <w:r w:rsidRPr="005E18B3">
        <w:rPr>
          <w:rFonts w:asciiTheme="minorHAnsi" w:hAnsiTheme="minorHAnsi" w:cstheme="minorHAnsi"/>
          <w:sz w:val="22"/>
        </w:rPr>
        <w:t>The Contractor shall provide and install the proper amount of RC-100 rust inhibitor until the completion and acceptance of the project by the Owner and Architect.</w:t>
      </w:r>
    </w:p>
    <w:p w:rsidR="00084B76" w:rsidRPr="005E18B3" w:rsidRDefault="00084B76">
      <w:pPr>
        <w:widowControl/>
        <w:numPr>
          <w:ilvl w:val="2"/>
          <w:numId w:val="27"/>
        </w:numPr>
        <w:rPr>
          <w:rFonts w:asciiTheme="minorHAnsi" w:hAnsiTheme="minorHAnsi" w:cstheme="minorHAnsi"/>
          <w:sz w:val="22"/>
        </w:rPr>
      </w:pPr>
      <w:r w:rsidRPr="005E18B3">
        <w:rPr>
          <w:rFonts w:asciiTheme="minorHAnsi" w:hAnsiTheme="minorHAnsi" w:cstheme="minorHAnsi"/>
          <w:sz w:val="22"/>
        </w:rPr>
        <w:t>The Contractor is responsible for any damage caused by water not properly treated until the final acceptance of the work by the Architect and Owner.</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The Contractor shall fill the tank with RC-100 rust inhibitor immediately upon final acceptance of the work by the Architect and Owner.</w:t>
      </w:r>
    </w:p>
    <w:p w:rsidR="00084B76" w:rsidRPr="005E18B3" w:rsidRDefault="00084B76">
      <w:pPr>
        <w:widowControl/>
        <w:numPr>
          <w:ilvl w:val="0"/>
          <w:numId w:val="27"/>
        </w:numPr>
        <w:rPr>
          <w:rFonts w:asciiTheme="minorHAnsi" w:hAnsiTheme="minorHAnsi" w:cstheme="minorHAnsi"/>
          <w:sz w:val="22"/>
        </w:rPr>
      </w:pPr>
      <w:r w:rsidRPr="005E18B3">
        <w:rPr>
          <w:rFonts w:asciiTheme="minorHAnsi" w:hAnsiTheme="minorHAnsi" w:cstheme="minorHAnsi"/>
          <w:sz w:val="22"/>
        </w:rPr>
        <w:t>TESTING, BALANCING AND ADJUSTMENTS</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The Contractor shall test the irrigation system per the following:</w:t>
      </w:r>
    </w:p>
    <w:p w:rsidR="00084B76" w:rsidRPr="005E18B3" w:rsidRDefault="00084B76">
      <w:pPr>
        <w:widowControl/>
        <w:numPr>
          <w:ilvl w:val="2"/>
          <w:numId w:val="27"/>
        </w:numPr>
        <w:rPr>
          <w:rFonts w:asciiTheme="minorHAnsi" w:hAnsiTheme="minorHAnsi" w:cstheme="minorHAnsi"/>
          <w:sz w:val="22"/>
        </w:rPr>
      </w:pPr>
      <w:r w:rsidRPr="005E18B3">
        <w:rPr>
          <w:rFonts w:asciiTheme="minorHAnsi" w:hAnsiTheme="minorHAnsi" w:cstheme="minorHAnsi"/>
          <w:sz w:val="22"/>
        </w:rPr>
        <w:t>Test the irrigation system mainlines for proper operation upon completion of the mainline installation, (allow sufficient time for solvent weld joints to cure).</w:t>
      </w:r>
    </w:p>
    <w:p w:rsidR="00084B76" w:rsidRPr="005E18B3" w:rsidRDefault="00084B76">
      <w:pPr>
        <w:widowControl/>
        <w:numPr>
          <w:ilvl w:val="2"/>
          <w:numId w:val="27"/>
        </w:numPr>
        <w:rPr>
          <w:rFonts w:asciiTheme="minorHAnsi" w:hAnsiTheme="minorHAnsi" w:cstheme="minorHAnsi"/>
          <w:sz w:val="22"/>
        </w:rPr>
      </w:pPr>
      <w:r w:rsidRPr="005E18B3">
        <w:rPr>
          <w:rFonts w:asciiTheme="minorHAnsi" w:hAnsiTheme="minorHAnsi" w:cstheme="minorHAnsi"/>
          <w:sz w:val="22"/>
        </w:rPr>
        <w:t>Flush all air from the irrigation mainlines then test with 100-psi hydrostatic pressure for a minimum of 4 hours.</w:t>
      </w:r>
    </w:p>
    <w:p w:rsidR="00084B76" w:rsidRPr="005E18B3" w:rsidRDefault="00084B76">
      <w:pPr>
        <w:widowControl/>
        <w:numPr>
          <w:ilvl w:val="2"/>
          <w:numId w:val="27"/>
        </w:numPr>
        <w:rPr>
          <w:rFonts w:asciiTheme="minorHAnsi" w:hAnsiTheme="minorHAnsi" w:cstheme="minorHAnsi"/>
          <w:sz w:val="22"/>
        </w:rPr>
      </w:pPr>
      <w:r w:rsidRPr="005E18B3">
        <w:rPr>
          <w:rFonts w:asciiTheme="minorHAnsi" w:hAnsiTheme="minorHAnsi" w:cstheme="minorHAnsi"/>
          <w:sz w:val="22"/>
        </w:rPr>
        <w:t>After the pressure is stabilized in mainlines, no more than 10-psi drop in pressure is allowed over the four-hour period.</w:t>
      </w:r>
    </w:p>
    <w:p w:rsidR="00084B76" w:rsidRPr="005E18B3" w:rsidRDefault="00084B76">
      <w:pPr>
        <w:widowControl/>
        <w:numPr>
          <w:ilvl w:val="2"/>
          <w:numId w:val="27"/>
        </w:numPr>
        <w:rPr>
          <w:rFonts w:asciiTheme="minorHAnsi" w:hAnsiTheme="minorHAnsi" w:cstheme="minorHAnsi"/>
          <w:sz w:val="22"/>
        </w:rPr>
      </w:pPr>
      <w:r w:rsidRPr="005E18B3">
        <w:rPr>
          <w:rFonts w:asciiTheme="minorHAnsi" w:hAnsiTheme="minorHAnsi" w:cstheme="minorHAnsi"/>
          <w:sz w:val="22"/>
        </w:rPr>
        <w:t xml:space="preserve">Repair or remove and replace any part of the system, not complying with the test, and repeat process until system works properly.  In any </w:t>
      </w:r>
      <w:r w:rsidR="006C7D5E" w:rsidRPr="005E18B3">
        <w:rPr>
          <w:rFonts w:asciiTheme="minorHAnsi" w:hAnsiTheme="minorHAnsi" w:cstheme="minorHAnsi"/>
          <w:sz w:val="22"/>
        </w:rPr>
        <w:t>case,</w:t>
      </w:r>
      <w:r w:rsidRPr="005E18B3">
        <w:rPr>
          <w:rFonts w:asciiTheme="minorHAnsi" w:hAnsiTheme="minorHAnsi" w:cstheme="minorHAnsi"/>
          <w:sz w:val="22"/>
        </w:rPr>
        <w:t xml:space="preserve"> repair any visible leakage regardless of the test results.</w:t>
      </w:r>
    </w:p>
    <w:p w:rsidR="00084B76" w:rsidRPr="005E18B3" w:rsidRDefault="00084B76">
      <w:pPr>
        <w:widowControl/>
        <w:numPr>
          <w:ilvl w:val="2"/>
          <w:numId w:val="27"/>
        </w:numPr>
        <w:rPr>
          <w:rFonts w:asciiTheme="minorHAnsi" w:hAnsiTheme="minorHAnsi" w:cstheme="minorHAnsi"/>
          <w:sz w:val="22"/>
        </w:rPr>
      </w:pPr>
      <w:r w:rsidRPr="005E18B3">
        <w:rPr>
          <w:rFonts w:asciiTheme="minorHAnsi" w:hAnsiTheme="minorHAnsi" w:cstheme="minorHAnsi"/>
          <w:sz w:val="22"/>
        </w:rPr>
        <w:lastRenderedPageBreak/>
        <w:t>The Contractor is not required to pressure test any portions of the mainline not installed under this Contract, but is responsible for providing any necessary isolation valves required to separate the existing mainlines for the new mainlines</w:t>
      </w:r>
    </w:p>
    <w:p w:rsidR="00084B76" w:rsidRPr="005E18B3" w:rsidRDefault="00084B76">
      <w:pPr>
        <w:widowControl/>
        <w:numPr>
          <w:ilvl w:val="2"/>
          <w:numId w:val="27"/>
        </w:numPr>
        <w:rPr>
          <w:rFonts w:asciiTheme="minorHAnsi" w:hAnsiTheme="minorHAnsi" w:cstheme="minorHAnsi"/>
          <w:sz w:val="22"/>
        </w:rPr>
      </w:pPr>
      <w:r w:rsidRPr="005E18B3">
        <w:rPr>
          <w:rFonts w:asciiTheme="minorHAnsi" w:hAnsiTheme="minorHAnsi" w:cstheme="minorHAnsi"/>
          <w:sz w:val="22"/>
        </w:rPr>
        <w:t>Test the entire irrigation system upon completion, and after sufficient time passes for solvent weld joints to cure for proper operation.</w:t>
      </w:r>
    </w:p>
    <w:p w:rsidR="00084B76" w:rsidRPr="005E18B3" w:rsidRDefault="00084B76">
      <w:pPr>
        <w:widowControl/>
        <w:numPr>
          <w:ilvl w:val="2"/>
          <w:numId w:val="27"/>
        </w:numPr>
        <w:rPr>
          <w:rFonts w:asciiTheme="minorHAnsi" w:hAnsiTheme="minorHAnsi" w:cstheme="minorHAnsi"/>
          <w:sz w:val="22"/>
        </w:rPr>
      </w:pPr>
      <w:r w:rsidRPr="005E18B3">
        <w:rPr>
          <w:rFonts w:asciiTheme="minorHAnsi" w:hAnsiTheme="minorHAnsi" w:cstheme="minorHAnsi"/>
          <w:sz w:val="22"/>
        </w:rPr>
        <w:t>Flush all air from the irrigation system, and check all components for proper operation.</w:t>
      </w:r>
    </w:p>
    <w:p w:rsidR="00084B76" w:rsidRPr="005E18B3" w:rsidRDefault="00084B76">
      <w:pPr>
        <w:widowControl/>
        <w:numPr>
          <w:ilvl w:val="1"/>
          <w:numId w:val="27"/>
        </w:numPr>
        <w:rPr>
          <w:rFonts w:asciiTheme="minorHAnsi" w:hAnsiTheme="minorHAnsi" w:cstheme="minorHAnsi"/>
          <w:sz w:val="22"/>
        </w:rPr>
      </w:pPr>
      <w:r w:rsidRPr="005E18B3">
        <w:rPr>
          <w:rFonts w:asciiTheme="minorHAnsi" w:hAnsiTheme="minorHAnsi" w:cstheme="minorHAnsi"/>
          <w:sz w:val="22"/>
        </w:rPr>
        <w:t>The Contractor shall balance and adjust the various components of the sprinkler system so the overall operation of the system is effective.</w:t>
      </w:r>
    </w:p>
    <w:p w:rsidR="00084B76" w:rsidRPr="005E18B3" w:rsidRDefault="00084B76">
      <w:pPr>
        <w:widowControl/>
        <w:numPr>
          <w:ilvl w:val="2"/>
          <w:numId w:val="27"/>
        </w:numPr>
        <w:rPr>
          <w:rFonts w:asciiTheme="minorHAnsi" w:hAnsiTheme="minorHAnsi" w:cstheme="minorHAnsi"/>
          <w:sz w:val="22"/>
        </w:rPr>
      </w:pPr>
      <w:r w:rsidRPr="005E18B3">
        <w:rPr>
          <w:rFonts w:asciiTheme="minorHAnsi" w:hAnsiTheme="minorHAnsi" w:cstheme="minorHAnsi"/>
          <w:sz w:val="22"/>
        </w:rPr>
        <w:t>Balancing and adjustment shall include:</w:t>
      </w:r>
    </w:p>
    <w:p w:rsidR="00084B76" w:rsidRPr="005E18B3" w:rsidRDefault="00084B76">
      <w:pPr>
        <w:widowControl/>
        <w:numPr>
          <w:ilvl w:val="3"/>
          <w:numId w:val="27"/>
        </w:numPr>
        <w:rPr>
          <w:rFonts w:asciiTheme="minorHAnsi" w:hAnsiTheme="minorHAnsi" w:cstheme="minorHAnsi"/>
          <w:sz w:val="22"/>
        </w:rPr>
      </w:pPr>
      <w:r w:rsidRPr="005E18B3">
        <w:rPr>
          <w:rFonts w:asciiTheme="minorHAnsi" w:hAnsiTheme="minorHAnsi" w:cstheme="minorHAnsi"/>
          <w:sz w:val="22"/>
        </w:rPr>
        <w:t>Synchronization of the controllers</w:t>
      </w:r>
    </w:p>
    <w:p w:rsidR="00084B76" w:rsidRPr="005E18B3" w:rsidRDefault="00084B76">
      <w:pPr>
        <w:widowControl/>
        <w:numPr>
          <w:ilvl w:val="3"/>
          <w:numId w:val="27"/>
        </w:numPr>
        <w:rPr>
          <w:rFonts w:asciiTheme="minorHAnsi" w:hAnsiTheme="minorHAnsi" w:cstheme="minorHAnsi"/>
          <w:sz w:val="22"/>
        </w:rPr>
      </w:pPr>
      <w:r w:rsidRPr="005E18B3">
        <w:rPr>
          <w:rFonts w:asciiTheme="minorHAnsi" w:hAnsiTheme="minorHAnsi" w:cstheme="minorHAnsi"/>
          <w:sz w:val="22"/>
        </w:rPr>
        <w:t>Adjustments to the rain sensors</w:t>
      </w:r>
    </w:p>
    <w:p w:rsidR="00084B76" w:rsidRPr="005E18B3" w:rsidRDefault="00084B76">
      <w:pPr>
        <w:widowControl/>
        <w:numPr>
          <w:ilvl w:val="3"/>
          <w:numId w:val="27"/>
        </w:numPr>
        <w:rPr>
          <w:rFonts w:asciiTheme="minorHAnsi" w:hAnsiTheme="minorHAnsi" w:cstheme="minorHAnsi"/>
          <w:sz w:val="22"/>
        </w:rPr>
      </w:pPr>
      <w:r w:rsidRPr="005E18B3">
        <w:rPr>
          <w:rFonts w:asciiTheme="minorHAnsi" w:hAnsiTheme="minorHAnsi" w:cstheme="minorHAnsi"/>
          <w:sz w:val="22"/>
        </w:rPr>
        <w:t>Adjustments to pressure relief valve, sprinkler heads, individual nozzles, automatic control valve, and remote control valves</w:t>
      </w:r>
    </w:p>
    <w:p w:rsidR="00084B76" w:rsidRPr="005E18B3" w:rsidRDefault="00084B76">
      <w:pPr>
        <w:widowControl/>
        <w:numPr>
          <w:ilvl w:val="3"/>
          <w:numId w:val="27"/>
        </w:numPr>
        <w:rPr>
          <w:rFonts w:asciiTheme="minorHAnsi" w:hAnsiTheme="minorHAnsi" w:cstheme="minorHAnsi"/>
          <w:sz w:val="22"/>
        </w:rPr>
      </w:pPr>
      <w:r w:rsidRPr="005E18B3">
        <w:rPr>
          <w:rFonts w:asciiTheme="minorHAnsi" w:hAnsiTheme="minorHAnsi" w:cstheme="minorHAnsi"/>
          <w:sz w:val="22"/>
        </w:rPr>
        <w:t>Individual station adjustments on the controllers and all other components of the system.</w:t>
      </w:r>
    </w:p>
    <w:p w:rsidR="00084B76" w:rsidRPr="005E18B3" w:rsidRDefault="00084B76">
      <w:pPr>
        <w:widowControl/>
        <w:numPr>
          <w:ilvl w:val="2"/>
          <w:numId w:val="27"/>
        </w:numPr>
        <w:rPr>
          <w:rFonts w:asciiTheme="minorHAnsi" w:hAnsiTheme="minorHAnsi" w:cstheme="minorHAnsi"/>
          <w:sz w:val="22"/>
        </w:rPr>
      </w:pPr>
      <w:r w:rsidRPr="005E18B3">
        <w:rPr>
          <w:rFonts w:asciiTheme="minorHAnsi" w:hAnsiTheme="minorHAnsi" w:cstheme="minorHAnsi"/>
          <w:sz w:val="22"/>
        </w:rPr>
        <w:t>The Contractor shall adjust all sprinkler nozzles so that there is minimal overthrow of water onto sidewalks and roadways, and no overthrow onto buildings or automobile parking areas.</w:t>
      </w:r>
    </w:p>
    <w:p w:rsidR="00084B76" w:rsidRPr="005E18B3" w:rsidRDefault="00084B76">
      <w:pPr>
        <w:widowControl/>
        <w:rPr>
          <w:rFonts w:asciiTheme="minorHAnsi" w:hAnsiTheme="minorHAnsi" w:cstheme="minorHAnsi"/>
          <w:sz w:val="22"/>
        </w:rPr>
      </w:pPr>
    </w:p>
    <w:p w:rsidR="00084B76" w:rsidRPr="005E18B3" w:rsidRDefault="00084B76">
      <w:pPr>
        <w:widowControl/>
        <w:jc w:val="center"/>
        <w:rPr>
          <w:rFonts w:asciiTheme="minorHAnsi" w:hAnsiTheme="minorHAnsi" w:cstheme="minorHAnsi"/>
          <w:sz w:val="22"/>
        </w:rPr>
      </w:pPr>
      <w:r w:rsidRPr="005E18B3">
        <w:rPr>
          <w:rFonts w:asciiTheme="minorHAnsi" w:hAnsiTheme="minorHAnsi" w:cstheme="minorHAnsi"/>
          <w:sz w:val="22"/>
        </w:rPr>
        <w:t>END OF SECTION</w:t>
      </w:r>
    </w:p>
    <w:sectPr w:rsidR="00084B76" w:rsidRPr="005E18B3" w:rsidSect="00377D93">
      <w:headerReference w:type="default" r:id="rId7"/>
      <w:footerReference w:type="default" r:id="rId8"/>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803" w:rsidRDefault="00993803">
      <w:r>
        <w:separator/>
      </w:r>
    </w:p>
  </w:endnote>
  <w:endnote w:type="continuationSeparator" w:id="0">
    <w:p w:rsidR="00993803" w:rsidRDefault="00993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NewBskvll BT">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461" w:rsidRPr="00661020" w:rsidRDefault="00811461">
    <w:pPr>
      <w:tabs>
        <w:tab w:val="center" w:pos="4680"/>
        <w:tab w:val="right" w:pos="9360"/>
      </w:tabs>
      <w:suppressAutoHyphens/>
      <w:jc w:val="both"/>
      <w:rPr>
        <w:rFonts w:asciiTheme="minorHAnsi" w:hAnsiTheme="minorHAnsi" w:cstheme="minorHAnsi"/>
        <w:spacing w:val="-3"/>
        <w:sz w:val="22"/>
      </w:rPr>
    </w:pPr>
    <w:r w:rsidRPr="00661020">
      <w:rPr>
        <w:rFonts w:asciiTheme="minorHAnsi" w:hAnsiTheme="minorHAnsi" w:cstheme="minorHAnsi"/>
        <w:spacing w:val="-3"/>
        <w:sz w:val="22"/>
      </w:rPr>
      <w:tab/>
    </w:r>
    <w:r w:rsidRPr="00661020">
      <w:rPr>
        <w:rFonts w:asciiTheme="minorHAnsi" w:hAnsiTheme="minorHAnsi" w:cstheme="minorHAnsi"/>
        <w:sz w:val="22"/>
      </w:rPr>
      <w:t xml:space="preserve">32 84 23 </w:t>
    </w:r>
    <w:r w:rsidRPr="00661020">
      <w:rPr>
        <w:rFonts w:asciiTheme="minorHAnsi" w:hAnsiTheme="minorHAnsi" w:cstheme="minorHAnsi"/>
        <w:spacing w:val="-3"/>
        <w:sz w:val="22"/>
      </w:rPr>
      <w:t xml:space="preserve">- </w:t>
    </w:r>
    <w:r w:rsidR="00377D93" w:rsidRPr="00661020">
      <w:rPr>
        <w:rFonts w:asciiTheme="minorHAnsi" w:hAnsiTheme="minorHAnsi" w:cstheme="minorHAnsi"/>
        <w:spacing w:val="-3"/>
        <w:sz w:val="22"/>
      </w:rPr>
      <w:fldChar w:fldCharType="begin"/>
    </w:r>
    <w:r w:rsidRPr="00661020">
      <w:rPr>
        <w:rFonts w:asciiTheme="minorHAnsi" w:hAnsiTheme="minorHAnsi" w:cstheme="minorHAnsi"/>
        <w:spacing w:val="-3"/>
        <w:sz w:val="22"/>
      </w:rPr>
      <w:instrText>page \* arabic</w:instrText>
    </w:r>
    <w:r w:rsidR="00377D93" w:rsidRPr="00661020">
      <w:rPr>
        <w:rFonts w:asciiTheme="minorHAnsi" w:hAnsiTheme="minorHAnsi" w:cstheme="minorHAnsi"/>
        <w:spacing w:val="-3"/>
        <w:sz w:val="22"/>
      </w:rPr>
      <w:fldChar w:fldCharType="separate"/>
    </w:r>
    <w:r w:rsidR="00FA525D">
      <w:rPr>
        <w:rFonts w:asciiTheme="minorHAnsi" w:hAnsiTheme="minorHAnsi" w:cstheme="minorHAnsi"/>
        <w:noProof/>
        <w:spacing w:val="-3"/>
        <w:sz w:val="22"/>
      </w:rPr>
      <w:t>1</w:t>
    </w:r>
    <w:r w:rsidR="00377D93" w:rsidRPr="00661020">
      <w:rPr>
        <w:rFonts w:asciiTheme="minorHAnsi" w:hAnsiTheme="minorHAnsi" w:cstheme="minorHAnsi"/>
        <w:spacing w:val="-3"/>
        <w:sz w:val="22"/>
      </w:rPr>
      <w:fldChar w:fldCharType="end"/>
    </w:r>
    <w:r w:rsidRPr="00661020">
      <w:rPr>
        <w:rFonts w:asciiTheme="minorHAnsi" w:hAnsiTheme="minorHAnsi" w:cstheme="minorHAnsi"/>
        <w:spacing w:val="-3"/>
        <w:sz w:val="22"/>
      </w:rPr>
      <w:t xml:space="preserve"> of </w:t>
    </w:r>
    <w:r w:rsidR="00377D93" w:rsidRPr="00661020">
      <w:rPr>
        <w:rStyle w:val="PageNumber"/>
        <w:rFonts w:asciiTheme="minorHAnsi" w:hAnsiTheme="minorHAnsi" w:cstheme="minorHAnsi"/>
        <w:sz w:val="22"/>
      </w:rPr>
      <w:fldChar w:fldCharType="begin"/>
    </w:r>
    <w:r w:rsidRPr="00661020">
      <w:rPr>
        <w:rStyle w:val="PageNumber"/>
        <w:rFonts w:asciiTheme="minorHAnsi" w:hAnsiTheme="minorHAnsi" w:cstheme="minorHAnsi"/>
        <w:sz w:val="22"/>
      </w:rPr>
      <w:instrText xml:space="preserve"> NUMPAGES </w:instrText>
    </w:r>
    <w:r w:rsidR="00377D93" w:rsidRPr="00661020">
      <w:rPr>
        <w:rStyle w:val="PageNumber"/>
        <w:rFonts w:asciiTheme="minorHAnsi" w:hAnsiTheme="minorHAnsi" w:cstheme="minorHAnsi"/>
        <w:sz w:val="22"/>
      </w:rPr>
      <w:fldChar w:fldCharType="separate"/>
    </w:r>
    <w:r w:rsidR="00FA525D">
      <w:rPr>
        <w:rStyle w:val="PageNumber"/>
        <w:rFonts w:asciiTheme="minorHAnsi" w:hAnsiTheme="minorHAnsi" w:cstheme="minorHAnsi"/>
        <w:noProof/>
        <w:sz w:val="22"/>
      </w:rPr>
      <w:t>11</w:t>
    </w:r>
    <w:r w:rsidR="00377D93" w:rsidRPr="00661020">
      <w:rPr>
        <w:rStyle w:val="PageNumber"/>
        <w:rFonts w:asciiTheme="minorHAnsi" w:hAnsiTheme="minorHAnsi" w:cstheme="minorHAnsi"/>
        <w:sz w:val="22"/>
      </w:rPr>
      <w:fldChar w:fldCharType="end"/>
    </w:r>
    <w:r w:rsidRPr="00661020">
      <w:rPr>
        <w:rFonts w:asciiTheme="minorHAnsi" w:hAnsiTheme="minorHAnsi" w:cstheme="minorHAnsi"/>
        <w:spacing w:val="-3"/>
        <w:sz w:val="22"/>
      </w:rPr>
      <w:tab/>
      <w:t>Underground Irrigation System</w:t>
    </w:r>
  </w:p>
  <w:p w:rsidR="00811461" w:rsidRPr="00661020" w:rsidRDefault="00811461">
    <w:pPr>
      <w:tabs>
        <w:tab w:val="center" w:pos="4680"/>
        <w:tab w:val="right" w:pos="9360"/>
      </w:tabs>
      <w:suppressAutoHyphens/>
      <w:jc w:val="both"/>
      <w:rPr>
        <w:rFonts w:asciiTheme="minorHAnsi" w:hAnsiTheme="minorHAnsi" w:cstheme="minorHAnsi"/>
        <w:spacing w:val="-3"/>
        <w:sz w:val="22"/>
      </w:rPr>
    </w:pPr>
    <w:r w:rsidRPr="00661020">
      <w:rPr>
        <w:rFonts w:asciiTheme="minorHAnsi" w:hAnsiTheme="minorHAnsi" w:cstheme="minorHAnsi"/>
        <w:spacing w:val="-3"/>
        <w:sz w:val="22"/>
      </w:rPr>
      <w:tab/>
    </w:r>
    <w:r w:rsidRPr="00661020">
      <w:rPr>
        <w:rFonts w:asciiTheme="minorHAnsi" w:hAnsiTheme="minorHAnsi" w:cstheme="minorHAnsi"/>
        <w:spacing w:val="-3"/>
        <w:sz w:val="22"/>
      </w:rPr>
      <w:tab/>
    </w:r>
    <w:r w:rsidR="00661020">
      <w:rPr>
        <w:rFonts w:asciiTheme="minorHAnsi" w:hAnsiTheme="minorHAnsi" w:cstheme="minorHAnsi"/>
        <w:spacing w:val="-3"/>
        <w:sz w:val="22"/>
      </w:rPr>
      <w:t>DMS 2020</w:t>
    </w:r>
    <w:r w:rsidR="006D232F" w:rsidRPr="00661020">
      <w:rPr>
        <w:rFonts w:asciiTheme="minorHAnsi" w:hAnsiTheme="minorHAnsi" w:cstheme="minorHAnsi"/>
        <w:spacing w:val="-3"/>
        <w:sz w:val="22"/>
      </w:rPr>
      <w:t xml:space="preserve"> </w:t>
    </w:r>
    <w:r w:rsidRPr="00661020">
      <w:rPr>
        <w:rFonts w:asciiTheme="minorHAnsi" w:hAnsiTheme="minorHAnsi" w:cstheme="minorHAnsi"/>
        <w:spacing w:val="-3"/>
        <w:sz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803" w:rsidRDefault="00993803">
      <w:r>
        <w:separator/>
      </w:r>
    </w:p>
  </w:footnote>
  <w:footnote w:type="continuationSeparator" w:id="0">
    <w:p w:rsidR="00993803" w:rsidRDefault="00993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461" w:rsidRPr="00661020" w:rsidRDefault="00811461">
    <w:pPr>
      <w:pStyle w:val="Header"/>
      <w:tabs>
        <w:tab w:val="clear" w:pos="4320"/>
        <w:tab w:val="clear" w:pos="8640"/>
      </w:tabs>
      <w:rPr>
        <w:rFonts w:asciiTheme="minorHAnsi" w:hAnsiTheme="minorHAnsi" w:cstheme="minorHAnsi"/>
        <w:sz w:val="22"/>
      </w:rPr>
    </w:pPr>
    <w:r w:rsidRPr="00661020">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661020">
          <w:rPr>
            <w:rFonts w:asciiTheme="minorHAnsi" w:hAnsiTheme="minorHAnsi" w:cstheme="minorHAnsi"/>
            <w:sz w:val="22"/>
          </w:rPr>
          <w:t>Palm Beach</w:t>
        </w:r>
      </w:smartTag>
      <w:r w:rsidRPr="00661020">
        <w:rPr>
          <w:rFonts w:asciiTheme="minorHAnsi" w:hAnsiTheme="minorHAnsi" w:cstheme="minorHAnsi"/>
          <w:sz w:val="22"/>
        </w:rPr>
        <w:t xml:space="preserve"> </w:t>
      </w:r>
      <w:smartTag w:uri="urn:schemas-microsoft-com:office:smarttags" w:element="PlaceType">
        <w:r w:rsidRPr="00661020">
          <w:rPr>
            <w:rFonts w:asciiTheme="minorHAnsi" w:hAnsiTheme="minorHAnsi" w:cstheme="minorHAnsi"/>
            <w:sz w:val="22"/>
          </w:rPr>
          <w:t>County</w:t>
        </w:r>
      </w:smartTag>
    </w:smartTag>
  </w:p>
  <w:p w:rsidR="00811461" w:rsidRPr="00661020" w:rsidRDefault="00811461">
    <w:pPr>
      <w:pStyle w:val="Header"/>
      <w:tabs>
        <w:tab w:val="clear" w:pos="4320"/>
        <w:tab w:val="clear" w:pos="8640"/>
      </w:tabs>
      <w:rPr>
        <w:rFonts w:asciiTheme="minorHAnsi" w:hAnsiTheme="minorHAnsi" w:cstheme="minorHAnsi"/>
        <w:sz w:val="22"/>
      </w:rPr>
    </w:pPr>
    <w:r w:rsidRPr="00661020">
      <w:rPr>
        <w:rFonts w:asciiTheme="minorHAnsi" w:hAnsiTheme="minorHAnsi" w:cstheme="minorHAnsi"/>
        <w:sz w:val="22"/>
      </w:rPr>
      <w:t xml:space="preserve">Project Name: </w:t>
    </w:r>
  </w:p>
  <w:p w:rsidR="00811461" w:rsidRPr="00661020" w:rsidRDefault="00811461">
    <w:pPr>
      <w:pStyle w:val="Header"/>
      <w:rPr>
        <w:rFonts w:asciiTheme="minorHAnsi" w:hAnsiTheme="minorHAnsi" w:cstheme="minorHAnsi"/>
        <w:sz w:val="22"/>
      </w:rPr>
    </w:pPr>
    <w:r w:rsidRPr="00661020">
      <w:rPr>
        <w:rFonts w:asciiTheme="minorHAnsi" w:hAnsiTheme="minorHAnsi" w:cstheme="minorHAnsi"/>
        <w:sz w:val="22"/>
      </w:rPr>
      <w:t xml:space="preserve">SDPBC Project No.: </w:t>
    </w:r>
  </w:p>
  <w:p w:rsidR="00811461" w:rsidRDefault="00811461">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723"/>
    <w:multiLevelType w:val="hybridMultilevel"/>
    <w:tmpl w:val="9ED859FA"/>
    <w:lvl w:ilvl="0" w:tplc="01C4392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84A3F45"/>
    <w:multiLevelType w:val="multilevel"/>
    <w:tmpl w:val="DBCCCEDA"/>
    <w:lvl w:ilvl="0">
      <w:start w:val="1"/>
      <w:numFmt w:val="decimal"/>
      <w:lvlText w:val="%1"/>
      <w:lvlJc w:val="left"/>
      <w:pPr>
        <w:tabs>
          <w:tab w:val="num" w:pos="780"/>
        </w:tabs>
        <w:ind w:left="780" w:hanging="780"/>
      </w:pPr>
      <w:rPr>
        <w:rFonts w:hint="default"/>
      </w:rPr>
    </w:lvl>
    <w:lvl w:ilvl="1">
      <w:start w:val="2"/>
      <w:numFmt w:val="decimal"/>
      <w:lvlText w:val="%1.%2"/>
      <w:lvlJc w:val="left"/>
      <w:pPr>
        <w:tabs>
          <w:tab w:val="num" w:pos="1065"/>
        </w:tabs>
        <w:ind w:left="1065" w:hanging="780"/>
      </w:pPr>
      <w:rPr>
        <w:rFonts w:hint="default"/>
      </w:rPr>
    </w:lvl>
    <w:lvl w:ilvl="2">
      <w:start w:val="1"/>
      <w:numFmt w:val="decimal"/>
      <w:lvlText w:val="%1.%2.%3"/>
      <w:lvlJc w:val="left"/>
      <w:pPr>
        <w:tabs>
          <w:tab w:val="num" w:pos="1350"/>
        </w:tabs>
        <w:ind w:left="1350" w:hanging="780"/>
      </w:pPr>
      <w:rPr>
        <w:rFonts w:hint="default"/>
      </w:rPr>
    </w:lvl>
    <w:lvl w:ilvl="3">
      <w:start w:val="1"/>
      <w:numFmt w:val="decimal"/>
      <w:lvlText w:val="%1.%2.%3.%4"/>
      <w:lvlJc w:val="left"/>
      <w:pPr>
        <w:tabs>
          <w:tab w:val="num" w:pos="1635"/>
        </w:tabs>
        <w:ind w:left="1635" w:hanging="7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3720"/>
        </w:tabs>
        <w:ind w:left="3720" w:hanging="1440"/>
      </w:pPr>
      <w:rPr>
        <w:rFonts w:hint="default"/>
      </w:rPr>
    </w:lvl>
  </w:abstractNum>
  <w:abstractNum w:abstractNumId="2" w15:restartNumberingAfterBreak="0">
    <w:nsid w:val="0A440BE3"/>
    <w:multiLevelType w:val="hybridMultilevel"/>
    <w:tmpl w:val="B452551C"/>
    <w:lvl w:ilvl="0" w:tplc="59AC9118">
      <w:start w:val="3"/>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 w15:restartNumberingAfterBreak="0">
    <w:nsid w:val="0D203E8A"/>
    <w:multiLevelType w:val="multilevel"/>
    <w:tmpl w:val="3FA8A4EA"/>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4" w15:restartNumberingAfterBreak="0">
    <w:nsid w:val="0F805305"/>
    <w:multiLevelType w:val="hybridMultilevel"/>
    <w:tmpl w:val="3E1E5642"/>
    <w:lvl w:ilvl="0" w:tplc="AD6446C4">
      <w:start w:val="1"/>
      <w:numFmt w:val="upperLetter"/>
      <w:lvlText w:val="%1."/>
      <w:lvlJc w:val="left"/>
      <w:pPr>
        <w:tabs>
          <w:tab w:val="num" w:pos="1560"/>
        </w:tabs>
        <w:ind w:left="1560" w:hanging="495"/>
      </w:pPr>
      <w:rPr>
        <w:rFonts w:hint="default"/>
      </w:rPr>
    </w:lvl>
    <w:lvl w:ilvl="1" w:tplc="04090019" w:tentative="1">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5" w15:restartNumberingAfterBreak="0">
    <w:nsid w:val="103D327A"/>
    <w:multiLevelType w:val="hybridMultilevel"/>
    <w:tmpl w:val="BD4EEDB0"/>
    <w:lvl w:ilvl="0" w:tplc="F04405BE">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38A59A5"/>
    <w:multiLevelType w:val="hybridMultilevel"/>
    <w:tmpl w:val="5BF42772"/>
    <w:lvl w:ilvl="0" w:tplc="B1E2D6A2">
      <w:start w:val="2"/>
      <w:numFmt w:val="upperLetter"/>
      <w:lvlText w:val="%1."/>
      <w:lvlJc w:val="left"/>
      <w:pPr>
        <w:tabs>
          <w:tab w:val="num" w:pos="1560"/>
        </w:tabs>
        <w:ind w:left="1560" w:hanging="495"/>
      </w:pPr>
      <w:rPr>
        <w:rFonts w:hint="default"/>
      </w:rPr>
    </w:lvl>
    <w:lvl w:ilvl="1" w:tplc="C51C6394">
      <w:start w:val="1"/>
      <w:numFmt w:val="decimal"/>
      <w:lvlText w:val="%2."/>
      <w:lvlJc w:val="left"/>
      <w:pPr>
        <w:tabs>
          <w:tab w:val="num" w:pos="2295"/>
        </w:tabs>
        <w:ind w:left="2295" w:hanging="510"/>
      </w:pPr>
      <w:rPr>
        <w:rFonts w:hint="default"/>
      </w:r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7" w15:restartNumberingAfterBreak="0">
    <w:nsid w:val="14663EE9"/>
    <w:multiLevelType w:val="multilevel"/>
    <w:tmpl w:val="512A1AAA"/>
    <w:lvl w:ilvl="0">
      <w:start w:val="2"/>
      <w:numFmt w:val="decimal"/>
      <w:lvlText w:val="%1"/>
      <w:lvlJc w:val="left"/>
      <w:pPr>
        <w:tabs>
          <w:tab w:val="num" w:pos="795"/>
        </w:tabs>
        <w:ind w:left="795" w:hanging="795"/>
      </w:pPr>
      <w:rPr>
        <w:rFonts w:hint="default"/>
      </w:rPr>
    </w:lvl>
    <w:lvl w:ilvl="1">
      <w:start w:val="1"/>
      <w:numFmt w:val="decimal"/>
      <w:lvlText w:val="%1.%2"/>
      <w:lvlJc w:val="left"/>
      <w:pPr>
        <w:tabs>
          <w:tab w:val="num" w:pos="1065"/>
        </w:tabs>
        <w:ind w:left="1065" w:hanging="795"/>
      </w:pPr>
      <w:rPr>
        <w:rFonts w:hint="default"/>
      </w:rPr>
    </w:lvl>
    <w:lvl w:ilvl="2">
      <w:start w:val="1"/>
      <w:numFmt w:val="decimal"/>
      <w:lvlText w:val="%1.%2.%3"/>
      <w:lvlJc w:val="left"/>
      <w:pPr>
        <w:tabs>
          <w:tab w:val="num" w:pos="1335"/>
        </w:tabs>
        <w:ind w:left="1335" w:hanging="795"/>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420"/>
        </w:tabs>
        <w:ind w:left="3420" w:hanging="180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8" w15:restartNumberingAfterBreak="0">
    <w:nsid w:val="155A6473"/>
    <w:multiLevelType w:val="multilevel"/>
    <w:tmpl w:val="EC4E2808"/>
    <w:lvl w:ilvl="0">
      <w:start w:val="1"/>
      <w:numFmt w:val="none"/>
      <w:pStyle w:val="Heading3"/>
      <w:suff w:val="nothing"/>
      <w:lvlText w:val="%1"/>
      <w:lvlJc w:val="left"/>
      <w:pPr>
        <w:ind w:left="0" w:firstLine="0"/>
      </w:pPr>
      <w:rPr>
        <w:rFonts w:hint="default"/>
        <w:b/>
        <w:i w:val="0"/>
      </w:rPr>
    </w:lvl>
    <w:lvl w:ilvl="1">
      <w:start w:val="1"/>
      <w:numFmt w:val="upperLetter"/>
      <w:pStyle w:val="Heading6"/>
      <w:lvlText w:val="%2."/>
      <w:lvlJc w:val="left"/>
      <w:pPr>
        <w:tabs>
          <w:tab w:val="num" w:pos="720"/>
        </w:tabs>
        <w:ind w:left="720" w:hanging="360"/>
      </w:pPr>
      <w:rPr>
        <w:rFonts w:hint="default"/>
      </w:rPr>
    </w:lvl>
    <w:lvl w:ilvl="2">
      <w:start w:val="1"/>
      <w:numFmt w:val="decimal"/>
      <w:pStyle w:val="Heading5"/>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bullet"/>
      <w:lvlText w:val=""/>
      <w:lvlJc w:val="left"/>
      <w:pPr>
        <w:tabs>
          <w:tab w:val="num" w:pos="3600"/>
        </w:tabs>
        <w:ind w:left="3600" w:hanging="720"/>
      </w:pPr>
      <w:rPr>
        <w:rFonts w:ascii="Symbol" w:hAnsi="Symbol" w:hint="default"/>
        <w:color w:val="auto"/>
      </w:rPr>
    </w:lvl>
  </w:abstractNum>
  <w:abstractNum w:abstractNumId="9" w15:restartNumberingAfterBreak="0">
    <w:nsid w:val="1B8C1003"/>
    <w:multiLevelType w:val="hybridMultilevel"/>
    <w:tmpl w:val="1A189540"/>
    <w:lvl w:ilvl="0" w:tplc="5712DC8A">
      <w:start w:val="3"/>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0" w15:restartNumberingAfterBreak="0">
    <w:nsid w:val="1EA314DB"/>
    <w:multiLevelType w:val="hybridMultilevel"/>
    <w:tmpl w:val="E9B6B144"/>
    <w:lvl w:ilvl="0" w:tplc="DF86D6C6">
      <w:start w:val="3"/>
      <w:numFmt w:val="decimal"/>
      <w:lvlText w:val="%1."/>
      <w:lvlJc w:val="left"/>
      <w:pPr>
        <w:tabs>
          <w:tab w:val="num" w:pos="2100"/>
        </w:tabs>
        <w:ind w:left="2100" w:hanging="360"/>
      </w:pPr>
      <w:rPr>
        <w:rFonts w:hint="default"/>
      </w:rPr>
    </w:lvl>
    <w:lvl w:ilvl="1" w:tplc="04090019" w:tentative="1">
      <w:start w:val="1"/>
      <w:numFmt w:val="lowerLetter"/>
      <w:lvlText w:val="%2."/>
      <w:lvlJc w:val="left"/>
      <w:pPr>
        <w:tabs>
          <w:tab w:val="num" w:pos="2820"/>
        </w:tabs>
        <w:ind w:left="2820" w:hanging="360"/>
      </w:pPr>
    </w:lvl>
    <w:lvl w:ilvl="2" w:tplc="0409001B" w:tentative="1">
      <w:start w:val="1"/>
      <w:numFmt w:val="lowerRoman"/>
      <w:lvlText w:val="%3."/>
      <w:lvlJc w:val="right"/>
      <w:pPr>
        <w:tabs>
          <w:tab w:val="num" w:pos="3540"/>
        </w:tabs>
        <w:ind w:left="3540" w:hanging="180"/>
      </w:pPr>
    </w:lvl>
    <w:lvl w:ilvl="3" w:tplc="0409000F" w:tentative="1">
      <w:start w:val="1"/>
      <w:numFmt w:val="decimal"/>
      <w:lvlText w:val="%4."/>
      <w:lvlJc w:val="left"/>
      <w:pPr>
        <w:tabs>
          <w:tab w:val="num" w:pos="4260"/>
        </w:tabs>
        <w:ind w:left="4260" w:hanging="360"/>
      </w:pPr>
    </w:lvl>
    <w:lvl w:ilvl="4" w:tplc="04090019" w:tentative="1">
      <w:start w:val="1"/>
      <w:numFmt w:val="lowerLetter"/>
      <w:lvlText w:val="%5."/>
      <w:lvlJc w:val="left"/>
      <w:pPr>
        <w:tabs>
          <w:tab w:val="num" w:pos="4980"/>
        </w:tabs>
        <w:ind w:left="4980" w:hanging="360"/>
      </w:pPr>
    </w:lvl>
    <w:lvl w:ilvl="5" w:tplc="0409001B" w:tentative="1">
      <w:start w:val="1"/>
      <w:numFmt w:val="lowerRoman"/>
      <w:lvlText w:val="%6."/>
      <w:lvlJc w:val="right"/>
      <w:pPr>
        <w:tabs>
          <w:tab w:val="num" w:pos="5700"/>
        </w:tabs>
        <w:ind w:left="5700" w:hanging="180"/>
      </w:pPr>
    </w:lvl>
    <w:lvl w:ilvl="6" w:tplc="0409000F" w:tentative="1">
      <w:start w:val="1"/>
      <w:numFmt w:val="decimal"/>
      <w:lvlText w:val="%7."/>
      <w:lvlJc w:val="left"/>
      <w:pPr>
        <w:tabs>
          <w:tab w:val="num" w:pos="6420"/>
        </w:tabs>
        <w:ind w:left="6420" w:hanging="360"/>
      </w:pPr>
    </w:lvl>
    <w:lvl w:ilvl="7" w:tplc="04090019" w:tentative="1">
      <w:start w:val="1"/>
      <w:numFmt w:val="lowerLetter"/>
      <w:lvlText w:val="%8."/>
      <w:lvlJc w:val="left"/>
      <w:pPr>
        <w:tabs>
          <w:tab w:val="num" w:pos="7140"/>
        </w:tabs>
        <w:ind w:left="7140" w:hanging="360"/>
      </w:pPr>
    </w:lvl>
    <w:lvl w:ilvl="8" w:tplc="0409001B" w:tentative="1">
      <w:start w:val="1"/>
      <w:numFmt w:val="lowerRoman"/>
      <w:lvlText w:val="%9."/>
      <w:lvlJc w:val="right"/>
      <w:pPr>
        <w:tabs>
          <w:tab w:val="num" w:pos="7860"/>
        </w:tabs>
        <w:ind w:left="7860" w:hanging="180"/>
      </w:pPr>
    </w:lvl>
  </w:abstractNum>
  <w:abstractNum w:abstractNumId="11" w15:restartNumberingAfterBreak="0">
    <w:nsid w:val="223457F2"/>
    <w:multiLevelType w:val="hybridMultilevel"/>
    <w:tmpl w:val="4386D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116E03"/>
    <w:multiLevelType w:val="hybridMultilevel"/>
    <w:tmpl w:val="576ADF38"/>
    <w:lvl w:ilvl="0" w:tplc="B2620042">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AC21397"/>
    <w:multiLevelType w:val="hybridMultilevel"/>
    <w:tmpl w:val="462C8598"/>
    <w:lvl w:ilvl="0" w:tplc="2E48F9B6">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2CB72836"/>
    <w:multiLevelType w:val="multilevel"/>
    <w:tmpl w:val="C424119E"/>
    <w:lvl w:ilvl="0">
      <w:start w:val="7"/>
      <w:numFmt w:val="decimal"/>
      <w:lvlText w:val="1.%1"/>
      <w:lvlJc w:val="left"/>
      <w:pPr>
        <w:tabs>
          <w:tab w:val="num" w:pos="432"/>
        </w:tabs>
        <w:ind w:left="432" w:hanging="432"/>
      </w:pPr>
      <w:rPr>
        <w:rFonts w:ascii="Times New Roman" w:hAnsi="Times New Roman" w:cs="Times New Roman" w:hint="default"/>
        <w:sz w:val="22"/>
      </w:rPr>
    </w:lvl>
    <w:lvl w:ilvl="1">
      <w:start w:val="1"/>
      <w:numFmt w:val="upperLetter"/>
      <w:lvlText w:val="%2."/>
      <w:lvlJc w:val="left"/>
      <w:pPr>
        <w:tabs>
          <w:tab w:val="num" w:pos="864"/>
        </w:tabs>
        <w:ind w:left="864" w:hanging="432"/>
      </w:pPr>
      <w:rPr>
        <w:rFonts w:ascii="Times New Roman" w:hAnsi="Times New Roman" w:cs="Times New Roman" w:hint="default"/>
        <w:sz w:val="22"/>
      </w:rPr>
    </w:lvl>
    <w:lvl w:ilvl="2">
      <w:start w:val="1"/>
      <w:numFmt w:val="decimal"/>
      <w:lvlText w:val="%3."/>
      <w:lvlJc w:val="left"/>
      <w:pPr>
        <w:tabs>
          <w:tab w:val="num" w:pos="1296"/>
        </w:tabs>
        <w:ind w:left="1296" w:hanging="432"/>
      </w:pPr>
    </w:lvl>
    <w:lvl w:ilvl="3">
      <w:start w:val="1"/>
      <w:numFmt w:val="lowerLetter"/>
      <w:lvlText w:val="%4."/>
      <w:lvlJc w:val="left"/>
      <w:pPr>
        <w:tabs>
          <w:tab w:val="num" w:pos="1728"/>
        </w:tabs>
        <w:ind w:left="1728" w:hanging="432"/>
      </w:pPr>
    </w:lvl>
    <w:lvl w:ilvl="4">
      <w:start w:val="1"/>
      <w:numFmt w:val="lowerRoman"/>
      <w:lvlText w:val="%5)"/>
      <w:lvlJc w:val="right"/>
      <w:pPr>
        <w:tabs>
          <w:tab w:val="num" w:pos="2160"/>
        </w:tabs>
        <w:ind w:left="2160" w:hanging="432"/>
      </w:pPr>
    </w:lvl>
    <w:lvl w:ilvl="5">
      <w:start w:val="1"/>
      <w:numFmt w:val="lowerLetter"/>
      <w:lvlText w:val="%6)"/>
      <w:lvlJc w:val="left"/>
      <w:pPr>
        <w:tabs>
          <w:tab w:val="num" w:pos="2592"/>
        </w:tabs>
        <w:ind w:left="2592" w:hanging="432"/>
      </w:pPr>
    </w:lvl>
    <w:lvl w:ilvl="6">
      <w:start w:val="1"/>
      <w:numFmt w:val="decimal"/>
      <w:lvlText w:val="%7)"/>
      <w:lvlJc w:val="left"/>
      <w:pPr>
        <w:tabs>
          <w:tab w:val="num" w:pos="3024"/>
        </w:tabs>
        <w:ind w:left="3024" w:hanging="432"/>
      </w:pPr>
    </w:lvl>
    <w:lvl w:ilvl="7">
      <w:start w:val="1"/>
      <w:numFmt w:val="lowerLetter"/>
      <w:lvlText w:val="(%8)"/>
      <w:lvlJc w:val="left"/>
      <w:pPr>
        <w:tabs>
          <w:tab w:val="num" w:pos="3456"/>
        </w:tabs>
        <w:ind w:left="3456" w:hanging="432"/>
      </w:pPr>
    </w:lvl>
    <w:lvl w:ilvl="8">
      <w:start w:val="1"/>
      <w:numFmt w:val="decimal"/>
      <w:lvlText w:val="(%9)"/>
      <w:lvlJc w:val="left"/>
      <w:pPr>
        <w:tabs>
          <w:tab w:val="num" w:pos="3888"/>
        </w:tabs>
        <w:ind w:left="3888" w:hanging="432"/>
      </w:pPr>
    </w:lvl>
  </w:abstractNum>
  <w:abstractNum w:abstractNumId="15" w15:restartNumberingAfterBreak="0">
    <w:nsid w:val="2CF436F5"/>
    <w:multiLevelType w:val="hybridMultilevel"/>
    <w:tmpl w:val="670225FC"/>
    <w:lvl w:ilvl="0" w:tplc="90EE7E1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33446505"/>
    <w:multiLevelType w:val="hybridMultilevel"/>
    <w:tmpl w:val="5E36CD56"/>
    <w:lvl w:ilvl="0" w:tplc="BC0A5766">
      <w:start w:val="1"/>
      <w:numFmt w:val="upperLetter"/>
      <w:lvlText w:val="%1."/>
      <w:lvlJc w:val="left"/>
      <w:pPr>
        <w:tabs>
          <w:tab w:val="num" w:pos="1425"/>
        </w:tabs>
        <w:ind w:left="1425" w:hanging="360"/>
      </w:pPr>
      <w:rPr>
        <w:rFonts w:hint="default"/>
      </w:rPr>
    </w:lvl>
    <w:lvl w:ilvl="1" w:tplc="04090019">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17" w15:restartNumberingAfterBreak="0">
    <w:nsid w:val="33FF68C9"/>
    <w:multiLevelType w:val="hybridMultilevel"/>
    <w:tmpl w:val="7C6807CE"/>
    <w:lvl w:ilvl="0" w:tplc="E1E83B1A">
      <w:start w:val="2"/>
      <w:numFmt w:val="decimal"/>
      <w:lvlText w:val="%1."/>
      <w:lvlJc w:val="left"/>
      <w:pPr>
        <w:tabs>
          <w:tab w:val="num" w:pos="1980"/>
        </w:tabs>
        <w:ind w:left="1980" w:hanging="360"/>
      </w:pPr>
      <w:rPr>
        <w:rFonts w:hint="default"/>
      </w:rPr>
    </w:lvl>
    <w:lvl w:ilvl="1" w:tplc="DDC0D228">
      <w:start w:val="1"/>
      <w:numFmt w:val="upperLetter"/>
      <w:lvlText w:val="%2."/>
      <w:lvlJc w:val="left"/>
      <w:pPr>
        <w:tabs>
          <w:tab w:val="num" w:pos="3075"/>
        </w:tabs>
        <w:ind w:left="3075" w:hanging="735"/>
      </w:pPr>
      <w:rPr>
        <w:rFonts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8" w15:restartNumberingAfterBreak="0">
    <w:nsid w:val="37686164"/>
    <w:multiLevelType w:val="hybridMultilevel"/>
    <w:tmpl w:val="D1227C24"/>
    <w:lvl w:ilvl="0" w:tplc="AF0E5B9C">
      <w:start w:val="4"/>
      <w:numFmt w:val="upperLetter"/>
      <w:lvlText w:val="%1."/>
      <w:lvlJc w:val="left"/>
      <w:pPr>
        <w:tabs>
          <w:tab w:val="num" w:pos="1620"/>
        </w:tabs>
        <w:ind w:left="1620" w:hanging="555"/>
      </w:pPr>
      <w:rPr>
        <w:rFonts w:hint="default"/>
      </w:rPr>
    </w:lvl>
    <w:lvl w:ilvl="1" w:tplc="04090019" w:tentative="1">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19" w15:restartNumberingAfterBreak="0">
    <w:nsid w:val="38F715C3"/>
    <w:multiLevelType w:val="hybridMultilevel"/>
    <w:tmpl w:val="9264A91A"/>
    <w:lvl w:ilvl="0" w:tplc="A7BA107A">
      <w:start w:val="2"/>
      <w:numFmt w:val="decimal"/>
      <w:lvlText w:val="%1."/>
      <w:lvlJc w:val="left"/>
      <w:pPr>
        <w:tabs>
          <w:tab w:val="num" w:pos="2145"/>
        </w:tabs>
        <w:ind w:left="2145" w:hanging="360"/>
      </w:pPr>
      <w:rPr>
        <w:rFonts w:hint="default"/>
      </w:rPr>
    </w:lvl>
    <w:lvl w:ilvl="1" w:tplc="04090019" w:tentative="1">
      <w:start w:val="1"/>
      <w:numFmt w:val="lowerLetter"/>
      <w:lvlText w:val="%2."/>
      <w:lvlJc w:val="left"/>
      <w:pPr>
        <w:tabs>
          <w:tab w:val="num" w:pos="2865"/>
        </w:tabs>
        <w:ind w:left="2865" w:hanging="360"/>
      </w:pPr>
    </w:lvl>
    <w:lvl w:ilvl="2" w:tplc="0409001B" w:tentative="1">
      <w:start w:val="1"/>
      <w:numFmt w:val="lowerRoman"/>
      <w:lvlText w:val="%3."/>
      <w:lvlJc w:val="right"/>
      <w:pPr>
        <w:tabs>
          <w:tab w:val="num" w:pos="3585"/>
        </w:tabs>
        <w:ind w:left="3585" w:hanging="180"/>
      </w:pPr>
    </w:lvl>
    <w:lvl w:ilvl="3" w:tplc="0409000F" w:tentative="1">
      <w:start w:val="1"/>
      <w:numFmt w:val="decimal"/>
      <w:lvlText w:val="%4."/>
      <w:lvlJc w:val="left"/>
      <w:pPr>
        <w:tabs>
          <w:tab w:val="num" w:pos="4305"/>
        </w:tabs>
        <w:ind w:left="4305" w:hanging="360"/>
      </w:pPr>
    </w:lvl>
    <w:lvl w:ilvl="4" w:tplc="04090019" w:tentative="1">
      <w:start w:val="1"/>
      <w:numFmt w:val="lowerLetter"/>
      <w:lvlText w:val="%5."/>
      <w:lvlJc w:val="left"/>
      <w:pPr>
        <w:tabs>
          <w:tab w:val="num" w:pos="5025"/>
        </w:tabs>
        <w:ind w:left="5025" w:hanging="360"/>
      </w:pPr>
    </w:lvl>
    <w:lvl w:ilvl="5" w:tplc="0409001B" w:tentative="1">
      <w:start w:val="1"/>
      <w:numFmt w:val="lowerRoman"/>
      <w:lvlText w:val="%6."/>
      <w:lvlJc w:val="right"/>
      <w:pPr>
        <w:tabs>
          <w:tab w:val="num" w:pos="5745"/>
        </w:tabs>
        <w:ind w:left="5745" w:hanging="180"/>
      </w:pPr>
    </w:lvl>
    <w:lvl w:ilvl="6" w:tplc="0409000F" w:tentative="1">
      <w:start w:val="1"/>
      <w:numFmt w:val="decimal"/>
      <w:lvlText w:val="%7."/>
      <w:lvlJc w:val="left"/>
      <w:pPr>
        <w:tabs>
          <w:tab w:val="num" w:pos="6465"/>
        </w:tabs>
        <w:ind w:left="6465" w:hanging="360"/>
      </w:pPr>
    </w:lvl>
    <w:lvl w:ilvl="7" w:tplc="04090019" w:tentative="1">
      <w:start w:val="1"/>
      <w:numFmt w:val="lowerLetter"/>
      <w:lvlText w:val="%8."/>
      <w:lvlJc w:val="left"/>
      <w:pPr>
        <w:tabs>
          <w:tab w:val="num" w:pos="7185"/>
        </w:tabs>
        <w:ind w:left="7185" w:hanging="360"/>
      </w:pPr>
    </w:lvl>
    <w:lvl w:ilvl="8" w:tplc="0409001B" w:tentative="1">
      <w:start w:val="1"/>
      <w:numFmt w:val="lowerRoman"/>
      <w:lvlText w:val="%9."/>
      <w:lvlJc w:val="right"/>
      <w:pPr>
        <w:tabs>
          <w:tab w:val="num" w:pos="7905"/>
        </w:tabs>
        <w:ind w:left="7905" w:hanging="180"/>
      </w:pPr>
    </w:lvl>
  </w:abstractNum>
  <w:abstractNum w:abstractNumId="20" w15:restartNumberingAfterBreak="0">
    <w:nsid w:val="39E07E77"/>
    <w:multiLevelType w:val="multilevel"/>
    <w:tmpl w:val="E1CAC2B0"/>
    <w:lvl w:ilvl="0">
      <w:start w:val="2"/>
      <w:numFmt w:val="decimal"/>
      <w:lvlText w:val="%1"/>
      <w:lvlJc w:val="left"/>
      <w:pPr>
        <w:tabs>
          <w:tab w:val="num" w:pos="1260"/>
        </w:tabs>
        <w:ind w:left="1260" w:hanging="1260"/>
      </w:pPr>
      <w:rPr>
        <w:rFonts w:hint="default"/>
      </w:rPr>
    </w:lvl>
    <w:lvl w:ilvl="1">
      <w:start w:val="1"/>
      <w:numFmt w:val="decimal"/>
      <w:lvlText w:val="%1.%2"/>
      <w:lvlJc w:val="left"/>
      <w:pPr>
        <w:tabs>
          <w:tab w:val="num" w:pos="1440"/>
        </w:tabs>
        <w:ind w:left="1440" w:hanging="1260"/>
      </w:pPr>
      <w:rPr>
        <w:rFonts w:hint="default"/>
      </w:rPr>
    </w:lvl>
    <w:lvl w:ilvl="2">
      <w:start w:val="1"/>
      <w:numFmt w:val="decimal"/>
      <w:lvlText w:val="%1.%2.%3"/>
      <w:lvlJc w:val="left"/>
      <w:pPr>
        <w:tabs>
          <w:tab w:val="num" w:pos="1620"/>
        </w:tabs>
        <w:ind w:left="1620" w:hanging="1260"/>
      </w:pPr>
      <w:rPr>
        <w:rFonts w:hint="default"/>
      </w:rPr>
    </w:lvl>
    <w:lvl w:ilvl="3">
      <w:start w:val="1"/>
      <w:numFmt w:val="decimal"/>
      <w:lvlText w:val="%1.%2.%3.%4"/>
      <w:lvlJc w:val="left"/>
      <w:pPr>
        <w:tabs>
          <w:tab w:val="num" w:pos="1800"/>
        </w:tabs>
        <w:ind w:left="1800" w:hanging="1260"/>
      </w:pPr>
      <w:rPr>
        <w:rFonts w:hint="default"/>
      </w:rPr>
    </w:lvl>
    <w:lvl w:ilvl="4">
      <w:start w:val="1"/>
      <w:numFmt w:val="decimal"/>
      <w:lvlText w:val="%1.%2.%3.%4.%5"/>
      <w:lvlJc w:val="left"/>
      <w:pPr>
        <w:tabs>
          <w:tab w:val="num" w:pos="1980"/>
        </w:tabs>
        <w:ind w:left="1980" w:hanging="1260"/>
      </w:pPr>
      <w:rPr>
        <w:rFonts w:hint="default"/>
      </w:rPr>
    </w:lvl>
    <w:lvl w:ilvl="5">
      <w:start w:val="1"/>
      <w:numFmt w:val="decimal"/>
      <w:lvlText w:val="%1.%2.%3.%4.%5.%6"/>
      <w:lvlJc w:val="left"/>
      <w:pPr>
        <w:tabs>
          <w:tab w:val="num" w:pos="2160"/>
        </w:tabs>
        <w:ind w:left="2160" w:hanging="126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21" w15:restartNumberingAfterBreak="0">
    <w:nsid w:val="3B0D1D24"/>
    <w:multiLevelType w:val="hybridMultilevel"/>
    <w:tmpl w:val="A34AC720"/>
    <w:lvl w:ilvl="0" w:tplc="413E7980">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3DE71ABD"/>
    <w:multiLevelType w:val="multilevel"/>
    <w:tmpl w:val="533A3D50"/>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3" w15:restartNumberingAfterBreak="0">
    <w:nsid w:val="3EA034C4"/>
    <w:multiLevelType w:val="hybridMultilevel"/>
    <w:tmpl w:val="F68E61EE"/>
    <w:lvl w:ilvl="0" w:tplc="6B20168A">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414368F3"/>
    <w:multiLevelType w:val="multilevel"/>
    <w:tmpl w:val="95F0A206"/>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5" w15:restartNumberingAfterBreak="0">
    <w:nsid w:val="492D0BD6"/>
    <w:multiLevelType w:val="hybridMultilevel"/>
    <w:tmpl w:val="A3544B72"/>
    <w:lvl w:ilvl="0" w:tplc="818C73CA">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4A0E3907"/>
    <w:multiLevelType w:val="hybridMultilevel"/>
    <w:tmpl w:val="62409A1A"/>
    <w:lvl w:ilvl="0" w:tplc="CE6ED69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4A7F29AE"/>
    <w:multiLevelType w:val="multilevel"/>
    <w:tmpl w:val="41445B1A"/>
    <w:lvl w:ilvl="0">
      <w:start w:val="3"/>
      <w:numFmt w:val="decimal"/>
      <w:lvlText w:val="%1"/>
      <w:lvlJc w:val="left"/>
      <w:pPr>
        <w:tabs>
          <w:tab w:val="num" w:pos="840"/>
        </w:tabs>
        <w:ind w:left="840" w:hanging="840"/>
      </w:pPr>
      <w:rPr>
        <w:rFonts w:hint="default"/>
      </w:rPr>
    </w:lvl>
    <w:lvl w:ilvl="1">
      <w:start w:val="1"/>
      <w:numFmt w:val="decimal"/>
      <w:lvlText w:val="%1.%2"/>
      <w:lvlJc w:val="left"/>
      <w:pPr>
        <w:tabs>
          <w:tab w:val="num" w:pos="1065"/>
        </w:tabs>
        <w:ind w:left="1065" w:hanging="840"/>
      </w:pPr>
      <w:rPr>
        <w:rFonts w:hint="default"/>
      </w:rPr>
    </w:lvl>
    <w:lvl w:ilvl="2">
      <w:start w:val="1"/>
      <w:numFmt w:val="decimal"/>
      <w:lvlText w:val="%1.%2.%3"/>
      <w:lvlJc w:val="left"/>
      <w:pPr>
        <w:tabs>
          <w:tab w:val="num" w:pos="1290"/>
        </w:tabs>
        <w:ind w:left="1290" w:hanging="840"/>
      </w:pPr>
      <w:rPr>
        <w:rFonts w:hint="default"/>
      </w:rPr>
    </w:lvl>
    <w:lvl w:ilvl="3">
      <w:start w:val="1"/>
      <w:numFmt w:val="decimal"/>
      <w:lvlText w:val="%1.%2.%3.%4"/>
      <w:lvlJc w:val="left"/>
      <w:pPr>
        <w:tabs>
          <w:tab w:val="num" w:pos="1515"/>
        </w:tabs>
        <w:ind w:left="1515" w:hanging="84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205"/>
        </w:tabs>
        <w:ind w:left="2205" w:hanging="108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015"/>
        </w:tabs>
        <w:ind w:left="3015" w:hanging="1440"/>
      </w:pPr>
      <w:rPr>
        <w:rFonts w:hint="default"/>
      </w:rPr>
    </w:lvl>
    <w:lvl w:ilvl="8">
      <w:start w:val="1"/>
      <w:numFmt w:val="decimal"/>
      <w:lvlText w:val="%1.%2.%3.%4.%5.%6.%7.%8.%9"/>
      <w:lvlJc w:val="left"/>
      <w:pPr>
        <w:tabs>
          <w:tab w:val="num" w:pos="3240"/>
        </w:tabs>
        <w:ind w:left="3240" w:hanging="1440"/>
      </w:pPr>
      <w:rPr>
        <w:rFonts w:hint="default"/>
      </w:rPr>
    </w:lvl>
  </w:abstractNum>
  <w:abstractNum w:abstractNumId="28" w15:restartNumberingAfterBreak="0">
    <w:nsid w:val="4CA22B84"/>
    <w:multiLevelType w:val="hybridMultilevel"/>
    <w:tmpl w:val="C1A219D6"/>
    <w:lvl w:ilvl="0" w:tplc="F9C0C792">
      <w:start w:val="4"/>
      <w:numFmt w:val="decimal"/>
      <w:lvlText w:val="%1."/>
      <w:lvlJc w:val="left"/>
      <w:pPr>
        <w:tabs>
          <w:tab w:val="num" w:pos="2145"/>
        </w:tabs>
        <w:ind w:left="2145" w:hanging="360"/>
      </w:pPr>
      <w:rPr>
        <w:rFonts w:hint="default"/>
      </w:rPr>
    </w:lvl>
    <w:lvl w:ilvl="1" w:tplc="04090019">
      <w:start w:val="1"/>
      <w:numFmt w:val="lowerLetter"/>
      <w:lvlText w:val="%2."/>
      <w:lvlJc w:val="left"/>
      <w:pPr>
        <w:tabs>
          <w:tab w:val="num" w:pos="2865"/>
        </w:tabs>
        <w:ind w:left="2865" w:hanging="360"/>
      </w:pPr>
    </w:lvl>
    <w:lvl w:ilvl="2" w:tplc="0409001B" w:tentative="1">
      <w:start w:val="1"/>
      <w:numFmt w:val="lowerRoman"/>
      <w:lvlText w:val="%3."/>
      <w:lvlJc w:val="right"/>
      <w:pPr>
        <w:tabs>
          <w:tab w:val="num" w:pos="3585"/>
        </w:tabs>
        <w:ind w:left="3585" w:hanging="180"/>
      </w:pPr>
    </w:lvl>
    <w:lvl w:ilvl="3" w:tplc="0409000F" w:tentative="1">
      <w:start w:val="1"/>
      <w:numFmt w:val="decimal"/>
      <w:lvlText w:val="%4."/>
      <w:lvlJc w:val="left"/>
      <w:pPr>
        <w:tabs>
          <w:tab w:val="num" w:pos="4305"/>
        </w:tabs>
        <w:ind w:left="4305" w:hanging="360"/>
      </w:pPr>
    </w:lvl>
    <w:lvl w:ilvl="4" w:tplc="04090019" w:tentative="1">
      <w:start w:val="1"/>
      <w:numFmt w:val="lowerLetter"/>
      <w:lvlText w:val="%5."/>
      <w:lvlJc w:val="left"/>
      <w:pPr>
        <w:tabs>
          <w:tab w:val="num" w:pos="5025"/>
        </w:tabs>
        <w:ind w:left="5025" w:hanging="360"/>
      </w:pPr>
    </w:lvl>
    <w:lvl w:ilvl="5" w:tplc="0409001B" w:tentative="1">
      <w:start w:val="1"/>
      <w:numFmt w:val="lowerRoman"/>
      <w:lvlText w:val="%6."/>
      <w:lvlJc w:val="right"/>
      <w:pPr>
        <w:tabs>
          <w:tab w:val="num" w:pos="5745"/>
        </w:tabs>
        <w:ind w:left="5745" w:hanging="180"/>
      </w:pPr>
    </w:lvl>
    <w:lvl w:ilvl="6" w:tplc="0409000F" w:tentative="1">
      <w:start w:val="1"/>
      <w:numFmt w:val="decimal"/>
      <w:lvlText w:val="%7."/>
      <w:lvlJc w:val="left"/>
      <w:pPr>
        <w:tabs>
          <w:tab w:val="num" w:pos="6465"/>
        </w:tabs>
        <w:ind w:left="6465" w:hanging="360"/>
      </w:pPr>
    </w:lvl>
    <w:lvl w:ilvl="7" w:tplc="04090019" w:tentative="1">
      <w:start w:val="1"/>
      <w:numFmt w:val="lowerLetter"/>
      <w:lvlText w:val="%8."/>
      <w:lvlJc w:val="left"/>
      <w:pPr>
        <w:tabs>
          <w:tab w:val="num" w:pos="7185"/>
        </w:tabs>
        <w:ind w:left="7185" w:hanging="360"/>
      </w:pPr>
    </w:lvl>
    <w:lvl w:ilvl="8" w:tplc="0409001B" w:tentative="1">
      <w:start w:val="1"/>
      <w:numFmt w:val="lowerRoman"/>
      <w:lvlText w:val="%9."/>
      <w:lvlJc w:val="right"/>
      <w:pPr>
        <w:tabs>
          <w:tab w:val="num" w:pos="7905"/>
        </w:tabs>
        <w:ind w:left="7905" w:hanging="180"/>
      </w:pPr>
    </w:lvl>
  </w:abstractNum>
  <w:abstractNum w:abstractNumId="29" w15:restartNumberingAfterBreak="0">
    <w:nsid w:val="4EC8022A"/>
    <w:multiLevelType w:val="hybridMultilevel"/>
    <w:tmpl w:val="B6044710"/>
    <w:lvl w:ilvl="0" w:tplc="CB4CA68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50004CE9"/>
    <w:multiLevelType w:val="hybridMultilevel"/>
    <w:tmpl w:val="45FEB2E0"/>
    <w:lvl w:ilvl="0" w:tplc="BE4E487E">
      <w:start w:val="3"/>
      <w:numFmt w:val="decimal"/>
      <w:lvlText w:val="%1."/>
      <w:lvlJc w:val="left"/>
      <w:pPr>
        <w:tabs>
          <w:tab w:val="num" w:pos="2010"/>
        </w:tabs>
        <w:ind w:left="2010" w:hanging="450"/>
      </w:pPr>
      <w:rPr>
        <w:rFonts w:hint="default"/>
      </w:rPr>
    </w:lvl>
    <w:lvl w:ilvl="1" w:tplc="BD10C5D0">
      <w:start w:val="4"/>
      <w:numFmt w:val="upperLetter"/>
      <w:lvlText w:val="%2."/>
      <w:lvlJc w:val="left"/>
      <w:pPr>
        <w:tabs>
          <w:tab w:val="num" w:pos="2775"/>
        </w:tabs>
        <w:ind w:left="2775" w:hanging="495"/>
      </w:pPr>
      <w:rPr>
        <w:rFonts w:hint="default"/>
        <w:u w:val="none"/>
      </w:r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31" w15:restartNumberingAfterBreak="0">
    <w:nsid w:val="546B605B"/>
    <w:multiLevelType w:val="multilevel"/>
    <w:tmpl w:val="AC2A7B30"/>
    <w:lvl w:ilvl="0">
      <w:start w:val="3"/>
      <w:numFmt w:val="decimal"/>
      <w:lvlText w:val="%1"/>
      <w:lvlJc w:val="left"/>
      <w:pPr>
        <w:tabs>
          <w:tab w:val="num" w:pos="1260"/>
        </w:tabs>
        <w:ind w:left="1260" w:hanging="1260"/>
      </w:pPr>
      <w:rPr>
        <w:rFonts w:hint="default"/>
      </w:rPr>
    </w:lvl>
    <w:lvl w:ilvl="1">
      <w:start w:val="1"/>
      <w:numFmt w:val="decimal"/>
      <w:lvlText w:val="%1.%2"/>
      <w:lvlJc w:val="left"/>
      <w:pPr>
        <w:tabs>
          <w:tab w:val="num" w:pos="1440"/>
        </w:tabs>
        <w:ind w:left="1440" w:hanging="1260"/>
      </w:pPr>
      <w:rPr>
        <w:rFonts w:hint="default"/>
      </w:rPr>
    </w:lvl>
    <w:lvl w:ilvl="2">
      <w:start w:val="1"/>
      <w:numFmt w:val="decimal"/>
      <w:lvlText w:val="%1.%2.%3"/>
      <w:lvlJc w:val="left"/>
      <w:pPr>
        <w:tabs>
          <w:tab w:val="num" w:pos="1620"/>
        </w:tabs>
        <w:ind w:left="1620" w:hanging="1260"/>
      </w:pPr>
      <w:rPr>
        <w:rFonts w:hint="default"/>
      </w:rPr>
    </w:lvl>
    <w:lvl w:ilvl="3">
      <w:start w:val="1"/>
      <w:numFmt w:val="decimal"/>
      <w:lvlText w:val="%1.%2.%3.%4"/>
      <w:lvlJc w:val="left"/>
      <w:pPr>
        <w:tabs>
          <w:tab w:val="num" w:pos="1800"/>
        </w:tabs>
        <w:ind w:left="1800" w:hanging="1260"/>
      </w:pPr>
      <w:rPr>
        <w:rFonts w:hint="default"/>
      </w:rPr>
    </w:lvl>
    <w:lvl w:ilvl="4">
      <w:start w:val="1"/>
      <w:numFmt w:val="decimal"/>
      <w:lvlText w:val="%1.%2.%3.%4.%5"/>
      <w:lvlJc w:val="left"/>
      <w:pPr>
        <w:tabs>
          <w:tab w:val="num" w:pos="1980"/>
        </w:tabs>
        <w:ind w:left="1980" w:hanging="1260"/>
      </w:pPr>
      <w:rPr>
        <w:rFonts w:hint="default"/>
      </w:rPr>
    </w:lvl>
    <w:lvl w:ilvl="5">
      <w:start w:val="1"/>
      <w:numFmt w:val="decimal"/>
      <w:lvlText w:val="%1.%2.%3.%4.%5.%6"/>
      <w:lvlJc w:val="left"/>
      <w:pPr>
        <w:tabs>
          <w:tab w:val="num" w:pos="2160"/>
        </w:tabs>
        <w:ind w:left="2160" w:hanging="126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32" w15:restartNumberingAfterBreak="0">
    <w:nsid w:val="56DE5B23"/>
    <w:multiLevelType w:val="hybridMultilevel"/>
    <w:tmpl w:val="8708C042"/>
    <w:lvl w:ilvl="0" w:tplc="C992A020">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570814C9"/>
    <w:multiLevelType w:val="multilevel"/>
    <w:tmpl w:val="2C70165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645"/>
        </w:tabs>
        <w:ind w:left="645" w:hanging="36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3720"/>
        </w:tabs>
        <w:ind w:left="3720" w:hanging="1440"/>
      </w:pPr>
      <w:rPr>
        <w:rFonts w:hint="default"/>
      </w:rPr>
    </w:lvl>
  </w:abstractNum>
  <w:abstractNum w:abstractNumId="34" w15:restartNumberingAfterBreak="0">
    <w:nsid w:val="57B34177"/>
    <w:multiLevelType w:val="hybridMultilevel"/>
    <w:tmpl w:val="5F247BA2"/>
    <w:lvl w:ilvl="0" w:tplc="F9A28434">
      <w:start w:val="2"/>
      <w:numFmt w:val="decimal"/>
      <w:lvlText w:val="%1."/>
      <w:lvlJc w:val="left"/>
      <w:pPr>
        <w:tabs>
          <w:tab w:val="num" w:pos="2145"/>
        </w:tabs>
        <w:ind w:left="2145" w:hanging="360"/>
      </w:pPr>
      <w:rPr>
        <w:rFonts w:hint="default"/>
      </w:rPr>
    </w:lvl>
    <w:lvl w:ilvl="1" w:tplc="04090019">
      <w:start w:val="1"/>
      <w:numFmt w:val="lowerLetter"/>
      <w:lvlText w:val="%2."/>
      <w:lvlJc w:val="left"/>
      <w:pPr>
        <w:tabs>
          <w:tab w:val="num" w:pos="2865"/>
        </w:tabs>
        <w:ind w:left="2865" w:hanging="360"/>
      </w:pPr>
    </w:lvl>
    <w:lvl w:ilvl="2" w:tplc="0409001B" w:tentative="1">
      <w:start w:val="1"/>
      <w:numFmt w:val="lowerRoman"/>
      <w:lvlText w:val="%3."/>
      <w:lvlJc w:val="right"/>
      <w:pPr>
        <w:tabs>
          <w:tab w:val="num" w:pos="3585"/>
        </w:tabs>
        <w:ind w:left="3585" w:hanging="180"/>
      </w:pPr>
    </w:lvl>
    <w:lvl w:ilvl="3" w:tplc="0409000F" w:tentative="1">
      <w:start w:val="1"/>
      <w:numFmt w:val="decimal"/>
      <w:lvlText w:val="%4."/>
      <w:lvlJc w:val="left"/>
      <w:pPr>
        <w:tabs>
          <w:tab w:val="num" w:pos="4305"/>
        </w:tabs>
        <w:ind w:left="4305" w:hanging="360"/>
      </w:pPr>
    </w:lvl>
    <w:lvl w:ilvl="4" w:tplc="04090019" w:tentative="1">
      <w:start w:val="1"/>
      <w:numFmt w:val="lowerLetter"/>
      <w:lvlText w:val="%5."/>
      <w:lvlJc w:val="left"/>
      <w:pPr>
        <w:tabs>
          <w:tab w:val="num" w:pos="5025"/>
        </w:tabs>
        <w:ind w:left="5025" w:hanging="360"/>
      </w:pPr>
    </w:lvl>
    <w:lvl w:ilvl="5" w:tplc="0409001B" w:tentative="1">
      <w:start w:val="1"/>
      <w:numFmt w:val="lowerRoman"/>
      <w:lvlText w:val="%6."/>
      <w:lvlJc w:val="right"/>
      <w:pPr>
        <w:tabs>
          <w:tab w:val="num" w:pos="5745"/>
        </w:tabs>
        <w:ind w:left="5745" w:hanging="180"/>
      </w:pPr>
    </w:lvl>
    <w:lvl w:ilvl="6" w:tplc="0409000F" w:tentative="1">
      <w:start w:val="1"/>
      <w:numFmt w:val="decimal"/>
      <w:lvlText w:val="%7."/>
      <w:lvlJc w:val="left"/>
      <w:pPr>
        <w:tabs>
          <w:tab w:val="num" w:pos="6465"/>
        </w:tabs>
        <w:ind w:left="6465" w:hanging="360"/>
      </w:pPr>
    </w:lvl>
    <w:lvl w:ilvl="7" w:tplc="04090019" w:tentative="1">
      <w:start w:val="1"/>
      <w:numFmt w:val="lowerLetter"/>
      <w:lvlText w:val="%8."/>
      <w:lvlJc w:val="left"/>
      <w:pPr>
        <w:tabs>
          <w:tab w:val="num" w:pos="7185"/>
        </w:tabs>
        <w:ind w:left="7185" w:hanging="360"/>
      </w:pPr>
    </w:lvl>
    <w:lvl w:ilvl="8" w:tplc="0409001B" w:tentative="1">
      <w:start w:val="1"/>
      <w:numFmt w:val="lowerRoman"/>
      <w:lvlText w:val="%9."/>
      <w:lvlJc w:val="right"/>
      <w:pPr>
        <w:tabs>
          <w:tab w:val="num" w:pos="7905"/>
        </w:tabs>
        <w:ind w:left="7905" w:hanging="180"/>
      </w:pPr>
    </w:lvl>
  </w:abstractNum>
  <w:abstractNum w:abstractNumId="35" w15:restartNumberingAfterBreak="0">
    <w:nsid w:val="58AC7DB5"/>
    <w:multiLevelType w:val="hybridMultilevel"/>
    <w:tmpl w:val="10D2AA38"/>
    <w:lvl w:ilvl="0" w:tplc="618A72DE">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58BA24CA"/>
    <w:multiLevelType w:val="hybridMultilevel"/>
    <w:tmpl w:val="CE52CC7E"/>
    <w:lvl w:ilvl="0" w:tplc="5D00591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15:restartNumberingAfterBreak="0">
    <w:nsid w:val="5ABC2620"/>
    <w:multiLevelType w:val="hybridMultilevel"/>
    <w:tmpl w:val="E6E47A3A"/>
    <w:lvl w:ilvl="0" w:tplc="6B0411BC">
      <w:start w:val="4"/>
      <w:numFmt w:val="decimal"/>
      <w:lvlText w:val="%1."/>
      <w:lvlJc w:val="left"/>
      <w:pPr>
        <w:tabs>
          <w:tab w:val="num" w:pos="2010"/>
        </w:tabs>
        <w:ind w:left="2010" w:hanging="450"/>
      </w:pPr>
      <w:rPr>
        <w:rFonts w:hint="default"/>
      </w:rPr>
    </w:lvl>
    <w:lvl w:ilvl="1" w:tplc="65087A4E">
      <w:start w:val="2"/>
      <w:numFmt w:val="upperLetter"/>
      <w:lvlText w:val="%2."/>
      <w:lvlJc w:val="left"/>
      <w:pPr>
        <w:tabs>
          <w:tab w:val="num" w:pos="2835"/>
        </w:tabs>
        <w:ind w:left="2835" w:hanging="555"/>
      </w:pPr>
      <w:rPr>
        <w:rFonts w:hint="default"/>
      </w:r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38" w15:restartNumberingAfterBreak="0">
    <w:nsid w:val="5F201298"/>
    <w:multiLevelType w:val="hybridMultilevel"/>
    <w:tmpl w:val="FC609740"/>
    <w:lvl w:ilvl="0" w:tplc="088AF234">
      <w:start w:val="5"/>
      <w:numFmt w:val="upperLetter"/>
      <w:lvlText w:val="%1."/>
      <w:lvlJc w:val="left"/>
      <w:pPr>
        <w:tabs>
          <w:tab w:val="num" w:pos="1557"/>
        </w:tabs>
        <w:ind w:left="1557" w:hanging="495"/>
      </w:pPr>
      <w:rPr>
        <w:rFonts w:hint="default"/>
      </w:rPr>
    </w:lvl>
    <w:lvl w:ilvl="1" w:tplc="FA5C588C">
      <w:start w:val="1"/>
      <w:numFmt w:val="decimal"/>
      <w:lvlText w:val="%2."/>
      <w:lvlJc w:val="left"/>
      <w:pPr>
        <w:tabs>
          <w:tab w:val="num" w:pos="2142"/>
        </w:tabs>
        <w:ind w:left="2142" w:hanging="360"/>
      </w:pPr>
      <w:rPr>
        <w:rFonts w:hint="default"/>
      </w:rPr>
    </w:lvl>
    <w:lvl w:ilvl="2" w:tplc="0409001B">
      <w:start w:val="1"/>
      <w:numFmt w:val="lowerRoman"/>
      <w:lvlText w:val="%3."/>
      <w:lvlJc w:val="right"/>
      <w:pPr>
        <w:tabs>
          <w:tab w:val="num" w:pos="2862"/>
        </w:tabs>
        <w:ind w:left="2862" w:hanging="180"/>
      </w:pPr>
    </w:lvl>
    <w:lvl w:ilvl="3" w:tplc="0409000F" w:tentative="1">
      <w:start w:val="1"/>
      <w:numFmt w:val="decimal"/>
      <w:lvlText w:val="%4."/>
      <w:lvlJc w:val="left"/>
      <w:pPr>
        <w:tabs>
          <w:tab w:val="num" w:pos="3582"/>
        </w:tabs>
        <w:ind w:left="3582" w:hanging="360"/>
      </w:pPr>
    </w:lvl>
    <w:lvl w:ilvl="4" w:tplc="04090019" w:tentative="1">
      <w:start w:val="1"/>
      <w:numFmt w:val="lowerLetter"/>
      <w:lvlText w:val="%5."/>
      <w:lvlJc w:val="left"/>
      <w:pPr>
        <w:tabs>
          <w:tab w:val="num" w:pos="4302"/>
        </w:tabs>
        <w:ind w:left="4302" w:hanging="360"/>
      </w:pPr>
    </w:lvl>
    <w:lvl w:ilvl="5" w:tplc="0409001B" w:tentative="1">
      <w:start w:val="1"/>
      <w:numFmt w:val="lowerRoman"/>
      <w:lvlText w:val="%6."/>
      <w:lvlJc w:val="right"/>
      <w:pPr>
        <w:tabs>
          <w:tab w:val="num" w:pos="5022"/>
        </w:tabs>
        <w:ind w:left="5022" w:hanging="180"/>
      </w:pPr>
    </w:lvl>
    <w:lvl w:ilvl="6" w:tplc="0409000F" w:tentative="1">
      <w:start w:val="1"/>
      <w:numFmt w:val="decimal"/>
      <w:lvlText w:val="%7."/>
      <w:lvlJc w:val="left"/>
      <w:pPr>
        <w:tabs>
          <w:tab w:val="num" w:pos="5742"/>
        </w:tabs>
        <w:ind w:left="5742" w:hanging="360"/>
      </w:pPr>
    </w:lvl>
    <w:lvl w:ilvl="7" w:tplc="04090019" w:tentative="1">
      <w:start w:val="1"/>
      <w:numFmt w:val="lowerLetter"/>
      <w:lvlText w:val="%8."/>
      <w:lvlJc w:val="left"/>
      <w:pPr>
        <w:tabs>
          <w:tab w:val="num" w:pos="6462"/>
        </w:tabs>
        <w:ind w:left="6462" w:hanging="360"/>
      </w:pPr>
    </w:lvl>
    <w:lvl w:ilvl="8" w:tplc="0409001B" w:tentative="1">
      <w:start w:val="1"/>
      <w:numFmt w:val="lowerRoman"/>
      <w:lvlText w:val="%9."/>
      <w:lvlJc w:val="right"/>
      <w:pPr>
        <w:tabs>
          <w:tab w:val="num" w:pos="7182"/>
        </w:tabs>
        <w:ind w:left="7182" w:hanging="180"/>
      </w:pPr>
    </w:lvl>
  </w:abstractNum>
  <w:abstractNum w:abstractNumId="39" w15:restartNumberingAfterBreak="0">
    <w:nsid w:val="5F9938FF"/>
    <w:multiLevelType w:val="hybridMultilevel"/>
    <w:tmpl w:val="46EC5DA2"/>
    <w:lvl w:ilvl="0" w:tplc="7084EDBE">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60840573"/>
    <w:multiLevelType w:val="hybridMultilevel"/>
    <w:tmpl w:val="3C9E0492"/>
    <w:lvl w:ilvl="0" w:tplc="0ABA0160">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1" w15:restartNumberingAfterBreak="0">
    <w:nsid w:val="6095068B"/>
    <w:multiLevelType w:val="hybridMultilevel"/>
    <w:tmpl w:val="5AF4CFBC"/>
    <w:lvl w:ilvl="0" w:tplc="F9327C36">
      <w:start w:val="2"/>
      <w:numFmt w:val="decimal"/>
      <w:lvlText w:val="%1."/>
      <w:lvlJc w:val="left"/>
      <w:pPr>
        <w:tabs>
          <w:tab w:val="num" w:pos="1935"/>
        </w:tabs>
        <w:ind w:left="1935" w:hanging="360"/>
      </w:pPr>
      <w:rPr>
        <w:rFonts w:hint="default"/>
      </w:rPr>
    </w:lvl>
    <w:lvl w:ilvl="1" w:tplc="04090019">
      <w:start w:val="1"/>
      <w:numFmt w:val="lowerLetter"/>
      <w:lvlText w:val="%2."/>
      <w:lvlJc w:val="left"/>
      <w:pPr>
        <w:tabs>
          <w:tab w:val="num" w:pos="2655"/>
        </w:tabs>
        <w:ind w:left="2655" w:hanging="360"/>
      </w:pPr>
    </w:lvl>
    <w:lvl w:ilvl="2" w:tplc="E6AE29E6">
      <w:start w:val="3"/>
      <w:numFmt w:val="upperLetter"/>
      <w:lvlText w:val="%3."/>
      <w:lvlJc w:val="left"/>
      <w:pPr>
        <w:tabs>
          <w:tab w:val="num" w:pos="3555"/>
        </w:tabs>
        <w:ind w:left="3555" w:hanging="360"/>
      </w:pPr>
      <w:rPr>
        <w:rFonts w:hint="default"/>
      </w:rPr>
    </w:lvl>
    <w:lvl w:ilvl="3" w:tplc="0409000F" w:tentative="1">
      <w:start w:val="1"/>
      <w:numFmt w:val="decimal"/>
      <w:lvlText w:val="%4."/>
      <w:lvlJc w:val="left"/>
      <w:pPr>
        <w:tabs>
          <w:tab w:val="num" w:pos="4095"/>
        </w:tabs>
        <w:ind w:left="4095" w:hanging="360"/>
      </w:pPr>
    </w:lvl>
    <w:lvl w:ilvl="4" w:tplc="04090019" w:tentative="1">
      <w:start w:val="1"/>
      <w:numFmt w:val="lowerLetter"/>
      <w:lvlText w:val="%5."/>
      <w:lvlJc w:val="left"/>
      <w:pPr>
        <w:tabs>
          <w:tab w:val="num" w:pos="4815"/>
        </w:tabs>
        <w:ind w:left="4815" w:hanging="360"/>
      </w:pPr>
    </w:lvl>
    <w:lvl w:ilvl="5" w:tplc="0409001B" w:tentative="1">
      <w:start w:val="1"/>
      <w:numFmt w:val="lowerRoman"/>
      <w:lvlText w:val="%6."/>
      <w:lvlJc w:val="right"/>
      <w:pPr>
        <w:tabs>
          <w:tab w:val="num" w:pos="5535"/>
        </w:tabs>
        <w:ind w:left="5535" w:hanging="180"/>
      </w:pPr>
    </w:lvl>
    <w:lvl w:ilvl="6" w:tplc="0409000F" w:tentative="1">
      <w:start w:val="1"/>
      <w:numFmt w:val="decimal"/>
      <w:lvlText w:val="%7."/>
      <w:lvlJc w:val="left"/>
      <w:pPr>
        <w:tabs>
          <w:tab w:val="num" w:pos="6255"/>
        </w:tabs>
        <w:ind w:left="6255" w:hanging="360"/>
      </w:pPr>
    </w:lvl>
    <w:lvl w:ilvl="7" w:tplc="04090019" w:tentative="1">
      <w:start w:val="1"/>
      <w:numFmt w:val="lowerLetter"/>
      <w:lvlText w:val="%8."/>
      <w:lvlJc w:val="left"/>
      <w:pPr>
        <w:tabs>
          <w:tab w:val="num" w:pos="6975"/>
        </w:tabs>
        <w:ind w:left="6975" w:hanging="360"/>
      </w:pPr>
    </w:lvl>
    <w:lvl w:ilvl="8" w:tplc="0409001B" w:tentative="1">
      <w:start w:val="1"/>
      <w:numFmt w:val="lowerRoman"/>
      <w:lvlText w:val="%9."/>
      <w:lvlJc w:val="right"/>
      <w:pPr>
        <w:tabs>
          <w:tab w:val="num" w:pos="7695"/>
        </w:tabs>
        <w:ind w:left="7695" w:hanging="180"/>
      </w:pPr>
    </w:lvl>
  </w:abstractNum>
  <w:abstractNum w:abstractNumId="42" w15:restartNumberingAfterBreak="0">
    <w:nsid w:val="60CE18B4"/>
    <w:multiLevelType w:val="hybridMultilevel"/>
    <w:tmpl w:val="6204A1CE"/>
    <w:lvl w:ilvl="0" w:tplc="4944222C">
      <w:start w:val="1"/>
      <w:numFmt w:val="decimal"/>
      <w:lvlText w:val="%1."/>
      <w:lvlJc w:val="left"/>
      <w:pPr>
        <w:tabs>
          <w:tab w:val="num" w:pos="2370"/>
        </w:tabs>
        <w:ind w:left="2370" w:hanging="360"/>
      </w:pPr>
      <w:rPr>
        <w:rFonts w:hint="default"/>
      </w:rPr>
    </w:lvl>
    <w:lvl w:ilvl="1" w:tplc="04090019" w:tentative="1">
      <w:start w:val="1"/>
      <w:numFmt w:val="lowerLetter"/>
      <w:lvlText w:val="%2."/>
      <w:lvlJc w:val="left"/>
      <w:pPr>
        <w:tabs>
          <w:tab w:val="num" w:pos="3090"/>
        </w:tabs>
        <w:ind w:left="3090" w:hanging="360"/>
      </w:pPr>
    </w:lvl>
    <w:lvl w:ilvl="2" w:tplc="0409001B" w:tentative="1">
      <w:start w:val="1"/>
      <w:numFmt w:val="lowerRoman"/>
      <w:lvlText w:val="%3."/>
      <w:lvlJc w:val="right"/>
      <w:pPr>
        <w:tabs>
          <w:tab w:val="num" w:pos="3810"/>
        </w:tabs>
        <w:ind w:left="3810" w:hanging="180"/>
      </w:pPr>
    </w:lvl>
    <w:lvl w:ilvl="3" w:tplc="0409000F" w:tentative="1">
      <w:start w:val="1"/>
      <w:numFmt w:val="decimal"/>
      <w:lvlText w:val="%4."/>
      <w:lvlJc w:val="left"/>
      <w:pPr>
        <w:tabs>
          <w:tab w:val="num" w:pos="4530"/>
        </w:tabs>
        <w:ind w:left="4530" w:hanging="360"/>
      </w:pPr>
    </w:lvl>
    <w:lvl w:ilvl="4" w:tplc="04090019" w:tentative="1">
      <w:start w:val="1"/>
      <w:numFmt w:val="lowerLetter"/>
      <w:lvlText w:val="%5."/>
      <w:lvlJc w:val="left"/>
      <w:pPr>
        <w:tabs>
          <w:tab w:val="num" w:pos="5250"/>
        </w:tabs>
        <w:ind w:left="5250" w:hanging="360"/>
      </w:pPr>
    </w:lvl>
    <w:lvl w:ilvl="5" w:tplc="0409001B" w:tentative="1">
      <w:start w:val="1"/>
      <w:numFmt w:val="lowerRoman"/>
      <w:lvlText w:val="%6."/>
      <w:lvlJc w:val="right"/>
      <w:pPr>
        <w:tabs>
          <w:tab w:val="num" w:pos="5970"/>
        </w:tabs>
        <w:ind w:left="5970" w:hanging="180"/>
      </w:pPr>
    </w:lvl>
    <w:lvl w:ilvl="6" w:tplc="0409000F" w:tentative="1">
      <w:start w:val="1"/>
      <w:numFmt w:val="decimal"/>
      <w:lvlText w:val="%7."/>
      <w:lvlJc w:val="left"/>
      <w:pPr>
        <w:tabs>
          <w:tab w:val="num" w:pos="6690"/>
        </w:tabs>
        <w:ind w:left="6690" w:hanging="360"/>
      </w:pPr>
    </w:lvl>
    <w:lvl w:ilvl="7" w:tplc="04090019" w:tentative="1">
      <w:start w:val="1"/>
      <w:numFmt w:val="lowerLetter"/>
      <w:lvlText w:val="%8."/>
      <w:lvlJc w:val="left"/>
      <w:pPr>
        <w:tabs>
          <w:tab w:val="num" w:pos="7410"/>
        </w:tabs>
        <w:ind w:left="7410" w:hanging="360"/>
      </w:pPr>
    </w:lvl>
    <w:lvl w:ilvl="8" w:tplc="0409001B" w:tentative="1">
      <w:start w:val="1"/>
      <w:numFmt w:val="lowerRoman"/>
      <w:lvlText w:val="%9."/>
      <w:lvlJc w:val="right"/>
      <w:pPr>
        <w:tabs>
          <w:tab w:val="num" w:pos="8130"/>
        </w:tabs>
        <w:ind w:left="8130" w:hanging="180"/>
      </w:pPr>
    </w:lvl>
  </w:abstractNum>
  <w:abstractNum w:abstractNumId="43" w15:restartNumberingAfterBreak="0">
    <w:nsid w:val="63743050"/>
    <w:multiLevelType w:val="hybridMultilevel"/>
    <w:tmpl w:val="B3D2EB7C"/>
    <w:lvl w:ilvl="0" w:tplc="F420F996">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4" w15:restartNumberingAfterBreak="0">
    <w:nsid w:val="65647276"/>
    <w:multiLevelType w:val="hybridMultilevel"/>
    <w:tmpl w:val="C62C0DD2"/>
    <w:lvl w:ilvl="0" w:tplc="EC2ABC64">
      <w:start w:val="1"/>
      <w:numFmt w:val="decimal"/>
      <w:lvlText w:val="%1."/>
      <w:lvlJc w:val="left"/>
      <w:pPr>
        <w:tabs>
          <w:tab w:val="num" w:pos="2010"/>
        </w:tabs>
        <w:ind w:left="2010" w:hanging="450"/>
      </w:pPr>
      <w:rPr>
        <w:rFonts w:hint="default"/>
      </w:r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45" w15:restartNumberingAfterBreak="0">
    <w:nsid w:val="6CF241CF"/>
    <w:multiLevelType w:val="hybridMultilevel"/>
    <w:tmpl w:val="DC6EFA20"/>
    <w:lvl w:ilvl="0" w:tplc="AD041FB6">
      <w:start w:val="3"/>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6" w15:restartNumberingAfterBreak="0">
    <w:nsid w:val="7A2659E4"/>
    <w:multiLevelType w:val="hybridMultilevel"/>
    <w:tmpl w:val="13A87CD8"/>
    <w:lvl w:ilvl="0" w:tplc="EA706B98">
      <w:start w:val="2"/>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7" w15:restartNumberingAfterBreak="0">
    <w:nsid w:val="7D6C6F33"/>
    <w:multiLevelType w:val="hybridMultilevel"/>
    <w:tmpl w:val="B656A862"/>
    <w:lvl w:ilvl="0" w:tplc="F5DCB20A">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8" w15:restartNumberingAfterBreak="0">
    <w:nsid w:val="7D7A758E"/>
    <w:multiLevelType w:val="multilevel"/>
    <w:tmpl w:val="3C5C2674"/>
    <w:lvl w:ilvl="0">
      <w:start w:val="3"/>
      <w:numFmt w:val="decimal"/>
      <w:lvlText w:val="%1"/>
      <w:lvlJc w:val="left"/>
      <w:pPr>
        <w:tabs>
          <w:tab w:val="num" w:pos="780"/>
        </w:tabs>
        <w:ind w:left="780" w:hanging="780"/>
      </w:pPr>
      <w:rPr>
        <w:rFonts w:hint="default"/>
      </w:rPr>
    </w:lvl>
    <w:lvl w:ilvl="1">
      <w:start w:val="3"/>
      <w:numFmt w:val="decimal"/>
      <w:lvlText w:val="%1.%2"/>
      <w:lvlJc w:val="left"/>
      <w:pPr>
        <w:tabs>
          <w:tab w:val="num" w:pos="1065"/>
        </w:tabs>
        <w:ind w:left="1065" w:hanging="780"/>
      </w:pPr>
      <w:rPr>
        <w:rFonts w:hint="default"/>
      </w:rPr>
    </w:lvl>
    <w:lvl w:ilvl="2">
      <w:start w:val="1"/>
      <w:numFmt w:val="decimal"/>
      <w:lvlText w:val="%1.%2.%3"/>
      <w:lvlJc w:val="left"/>
      <w:pPr>
        <w:tabs>
          <w:tab w:val="num" w:pos="1350"/>
        </w:tabs>
        <w:ind w:left="1350" w:hanging="780"/>
      </w:pPr>
      <w:rPr>
        <w:rFonts w:hint="default"/>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580"/>
        </w:tabs>
        <w:ind w:left="2580" w:hanging="1440"/>
      </w:pPr>
      <w:rPr>
        <w:rFonts w:hint="default"/>
      </w:rPr>
    </w:lvl>
    <w:lvl w:ilvl="5">
      <w:start w:val="1"/>
      <w:numFmt w:val="decimal"/>
      <w:lvlText w:val="%1.%2.%3.%4.%5.%6"/>
      <w:lvlJc w:val="left"/>
      <w:pPr>
        <w:tabs>
          <w:tab w:val="num" w:pos="3225"/>
        </w:tabs>
        <w:ind w:left="3225" w:hanging="1800"/>
      </w:pPr>
      <w:rPr>
        <w:rFonts w:hint="default"/>
      </w:rPr>
    </w:lvl>
    <w:lvl w:ilvl="6">
      <w:start w:val="1"/>
      <w:numFmt w:val="decimal"/>
      <w:lvlText w:val="%1.%2.%3.%4.%5.%6.%7"/>
      <w:lvlJc w:val="left"/>
      <w:pPr>
        <w:tabs>
          <w:tab w:val="num" w:pos="3510"/>
        </w:tabs>
        <w:ind w:left="3510" w:hanging="1800"/>
      </w:pPr>
      <w:rPr>
        <w:rFonts w:hint="default"/>
      </w:rPr>
    </w:lvl>
    <w:lvl w:ilvl="7">
      <w:start w:val="1"/>
      <w:numFmt w:val="decimal"/>
      <w:lvlText w:val="%1.%2.%3.%4.%5.%6.%7.%8"/>
      <w:lvlJc w:val="left"/>
      <w:pPr>
        <w:tabs>
          <w:tab w:val="num" w:pos="4155"/>
        </w:tabs>
        <w:ind w:left="4155" w:hanging="2160"/>
      </w:pPr>
      <w:rPr>
        <w:rFonts w:hint="default"/>
      </w:rPr>
    </w:lvl>
    <w:lvl w:ilvl="8">
      <w:start w:val="1"/>
      <w:numFmt w:val="decimal"/>
      <w:lvlText w:val="%1.%2.%3.%4.%5.%6.%7.%8.%9"/>
      <w:lvlJc w:val="left"/>
      <w:pPr>
        <w:tabs>
          <w:tab w:val="num" w:pos="4800"/>
        </w:tabs>
        <w:ind w:left="4800" w:hanging="2520"/>
      </w:pPr>
      <w:rPr>
        <w:rFonts w:hint="default"/>
      </w:rPr>
    </w:lvl>
  </w:abstractNum>
  <w:num w:numId="1">
    <w:abstractNumId w:val="42"/>
  </w:num>
  <w:num w:numId="2">
    <w:abstractNumId w:val="4"/>
  </w:num>
  <w:num w:numId="3">
    <w:abstractNumId w:val="38"/>
  </w:num>
  <w:num w:numId="4">
    <w:abstractNumId w:val="16"/>
  </w:num>
  <w:num w:numId="5">
    <w:abstractNumId w:val="30"/>
  </w:num>
  <w:num w:numId="6">
    <w:abstractNumId w:val="44"/>
  </w:num>
  <w:num w:numId="7">
    <w:abstractNumId w:val="48"/>
  </w:num>
  <w:num w:numId="8">
    <w:abstractNumId w:val="1"/>
  </w:num>
  <w:num w:numId="9">
    <w:abstractNumId w:val="6"/>
  </w:num>
  <w:num w:numId="10">
    <w:abstractNumId w:val="37"/>
  </w:num>
  <w:num w:numId="11">
    <w:abstractNumId w:val="41"/>
  </w:num>
  <w:num w:numId="12">
    <w:abstractNumId w:val="33"/>
  </w:num>
  <w:num w:numId="13">
    <w:abstractNumId w:val="7"/>
  </w:num>
  <w:num w:numId="14">
    <w:abstractNumId w:val="34"/>
  </w:num>
  <w:num w:numId="15">
    <w:abstractNumId w:val="19"/>
  </w:num>
  <w:num w:numId="16">
    <w:abstractNumId w:val="46"/>
  </w:num>
  <w:num w:numId="17">
    <w:abstractNumId w:val="45"/>
  </w:num>
  <w:num w:numId="18">
    <w:abstractNumId w:val="9"/>
  </w:num>
  <w:num w:numId="19">
    <w:abstractNumId w:val="10"/>
  </w:num>
  <w:num w:numId="20">
    <w:abstractNumId w:val="2"/>
  </w:num>
  <w:num w:numId="21">
    <w:abstractNumId w:val="28"/>
  </w:num>
  <w:num w:numId="22">
    <w:abstractNumId w:val="17"/>
  </w:num>
  <w:num w:numId="23">
    <w:abstractNumId w:val="27"/>
  </w:num>
  <w:num w:numId="24">
    <w:abstractNumId w:val="18"/>
  </w:num>
  <w:num w:numId="25">
    <w:abstractNumId w:val="24"/>
  </w:num>
  <w:num w:numId="26">
    <w:abstractNumId w:val="22"/>
  </w:num>
  <w:num w:numId="27">
    <w:abstractNumId w:val="3"/>
  </w:num>
  <w:num w:numId="28">
    <w:abstractNumId w:val="20"/>
  </w:num>
  <w:num w:numId="29">
    <w:abstractNumId w:val="43"/>
  </w:num>
  <w:num w:numId="30">
    <w:abstractNumId w:val="25"/>
  </w:num>
  <w:num w:numId="31">
    <w:abstractNumId w:val="31"/>
  </w:num>
  <w:num w:numId="32">
    <w:abstractNumId w:val="12"/>
  </w:num>
  <w:num w:numId="33">
    <w:abstractNumId w:val="47"/>
  </w:num>
  <w:num w:numId="34">
    <w:abstractNumId w:val="5"/>
  </w:num>
  <w:num w:numId="35">
    <w:abstractNumId w:val="0"/>
  </w:num>
  <w:num w:numId="36">
    <w:abstractNumId w:val="13"/>
  </w:num>
  <w:num w:numId="37">
    <w:abstractNumId w:val="23"/>
  </w:num>
  <w:num w:numId="38">
    <w:abstractNumId w:val="21"/>
  </w:num>
  <w:num w:numId="39">
    <w:abstractNumId w:val="32"/>
  </w:num>
  <w:num w:numId="40">
    <w:abstractNumId w:val="15"/>
  </w:num>
  <w:num w:numId="41">
    <w:abstractNumId w:val="35"/>
  </w:num>
  <w:num w:numId="42">
    <w:abstractNumId w:val="39"/>
  </w:num>
  <w:num w:numId="43">
    <w:abstractNumId w:val="26"/>
  </w:num>
  <w:num w:numId="44">
    <w:abstractNumId w:val="29"/>
  </w:num>
  <w:num w:numId="45">
    <w:abstractNumId w:val="40"/>
  </w:num>
  <w:num w:numId="46">
    <w:abstractNumId w:val="36"/>
  </w:num>
  <w:num w:numId="47">
    <w:abstractNumId w:val="11"/>
  </w:num>
  <w:num w:numId="48">
    <w:abstractNumId w:val="8"/>
  </w:num>
  <w:num w:numId="49">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F21A1C"/>
    <w:rsid w:val="00001468"/>
    <w:rsid w:val="0002747D"/>
    <w:rsid w:val="00084B76"/>
    <w:rsid w:val="00153E5F"/>
    <w:rsid w:val="001E7D86"/>
    <w:rsid w:val="00231627"/>
    <w:rsid w:val="002349A6"/>
    <w:rsid w:val="002C0A92"/>
    <w:rsid w:val="002E1DB4"/>
    <w:rsid w:val="00357B3C"/>
    <w:rsid w:val="00377D93"/>
    <w:rsid w:val="00483140"/>
    <w:rsid w:val="00551581"/>
    <w:rsid w:val="005C15B1"/>
    <w:rsid w:val="005C43E8"/>
    <w:rsid w:val="005E18B3"/>
    <w:rsid w:val="00661020"/>
    <w:rsid w:val="006657AC"/>
    <w:rsid w:val="00684BD4"/>
    <w:rsid w:val="006C7D5E"/>
    <w:rsid w:val="006D232F"/>
    <w:rsid w:val="006E678E"/>
    <w:rsid w:val="00711B67"/>
    <w:rsid w:val="007D1BB2"/>
    <w:rsid w:val="007E354D"/>
    <w:rsid w:val="00811461"/>
    <w:rsid w:val="00822E45"/>
    <w:rsid w:val="0082761D"/>
    <w:rsid w:val="0089021A"/>
    <w:rsid w:val="008A65D2"/>
    <w:rsid w:val="008D6A9B"/>
    <w:rsid w:val="00993803"/>
    <w:rsid w:val="009B786E"/>
    <w:rsid w:val="00A05A75"/>
    <w:rsid w:val="00A9430A"/>
    <w:rsid w:val="00AA0E71"/>
    <w:rsid w:val="00AA2F48"/>
    <w:rsid w:val="00AA5A08"/>
    <w:rsid w:val="00B14284"/>
    <w:rsid w:val="00BA1026"/>
    <w:rsid w:val="00CB277B"/>
    <w:rsid w:val="00DA66BB"/>
    <w:rsid w:val="00DC2CC8"/>
    <w:rsid w:val="00E72B64"/>
    <w:rsid w:val="00EF3F49"/>
    <w:rsid w:val="00F21A1C"/>
    <w:rsid w:val="00FA525D"/>
    <w:rsid w:val="00FC50E8"/>
    <w:rsid w:val="00FE2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ersonName"/>
  <w:smartTagType w:namespaceuri="urn:schemas-microsoft-com:office:smarttags" w:name="PlaceName"/>
  <w:shapeDefaults>
    <o:shapedefaults v:ext="edit" spidmax="1026"/>
    <o:shapelayout v:ext="edit">
      <o:idmap v:ext="edit" data="1"/>
    </o:shapelayout>
  </w:shapeDefaults>
  <w:decimalSymbol w:val="."/>
  <w:listSeparator w:val=","/>
  <w15:docId w15:val="{55918B73-9F44-40B1-83B5-845C5567A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D93"/>
    <w:pPr>
      <w:widowControl w:val="0"/>
    </w:pPr>
    <w:rPr>
      <w:rFonts w:ascii="NewBskvll BT" w:hAnsi="NewBskvll BT"/>
      <w:snapToGrid w:val="0"/>
      <w:sz w:val="24"/>
    </w:rPr>
  </w:style>
  <w:style w:type="paragraph" w:styleId="Heading3">
    <w:name w:val="heading 3"/>
    <w:basedOn w:val="Normal"/>
    <w:next w:val="Normal"/>
    <w:qFormat/>
    <w:rsid w:val="00377D93"/>
    <w:pPr>
      <w:widowControl/>
      <w:numPr>
        <w:numId w:val="48"/>
      </w:numPr>
      <w:spacing w:before="180" w:after="60"/>
      <w:outlineLvl w:val="2"/>
    </w:pPr>
    <w:rPr>
      <w:rFonts w:ascii="Times New Roman" w:hAnsi="Times New Roman"/>
      <w:b/>
      <w:bCs/>
      <w:snapToGrid/>
      <w:szCs w:val="26"/>
    </w:rPr>
  </w:style>
  <w:style w:type="paragraph" w:styleId="Heading5">
    <w:name w:val="heading 5"/>
    <w:basedOn w:val="Normal"/>
    <w:next w:val="Normal"/>
    <w:qFormat/>
    <w:rsid w:val="00377D93"/>
    <w:pPr>
      <w:widowControl/>
      <w:numPr>
        <w:ilvl w:val="2"/>
        <w:numId w:val="48"/>
      </w:numPr>
      <w:tabs>
        <w:tab w:val="left" w:pos="360"/>
        <w:tab w:val="left" w:pos="3600"/>
        <w:tab w:val="left" w:pos="6480"/>
      </w:tabs>
      <w:autoSpaceDE w:val="0"/>
      <w:autoSpaceDN w:val="0"/>
      <w:adjustRightInd w:val="0"/>
      <w:outlineLvl w:val="4"/>
    </w:pPr>
    <w:rPr>
      <w:rFonts w:ascii="Times New Roman" w:hAnsi="Times New Roman"/>
      <w:snapToGrid/>
      <w:sz w:val="22"/>
      <w:szCs w:val="24"/>
    </w:rPr>
  </w:style>
  <w:style w:type="paragraph" w:styleId="Heading6">
    <w:name w:val="heading 6"/>
    <w:basedOn w:val="Normal"/>
    <w:next w:val="Normal"/>
    <w:qFormat/>
    <w:rsid w:val="00377D93"/>
    <w:pPr>
      <w:widowControl/>
      <w:numPr>
        <w:ilvl w:val="1"/>
        <w:numId w:val="48"/>
      </w:numPr>
      <w:autoSpaceDE w:val="0"/>
      <w:autoSpaceDN w:val="0"/>
      <w:adjustRightInd w:val="0"/>
      <w:spacing w:before="20"/>
      <w:outlineLvl w:val="5"/>
    </w:pPr>
    <w:rPr>
      <w:rFonts w:ascii="Times New Roman" w:hAnsi="Times New Roman"/>
      <w:bCs/>
      <w:snapToGrid/>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77D93"/>
  </w:style>
  <w:style w:type="paragraph" w:styleId="Header">
    <w:name w:val="header"/>
    <w:basedOn w:val="Normal"/>
    <w:rsid w:val="00377D93"/>
    <w:pPr>
      <w:tabs>
        <w:tab w:val="center" w:pos="4320"/>
        <w:tab w:val="right" w:pos="8640"/>
      </w:tabs>
    </w:pPr>
  </w:style>
  <w:style w:type="paragraph" w:styleId="Footer">
    <w:name w:val="footer"/>
    <w:basedOn w:val="Normal"/>
    <w:rsid w:val="00377D93"/>
    <w:pPr>
      <w:tabs>
        <w:tab w:val="center" w:pos="4320"/>
        <w:tab w:val="right" w:pos="8640"/>
      </w:tabs>
    </w:pPr>
  </w:style>
  <w:style w:type="paragraph" w:styleId="BodyTextIndent">
    <w:name w:val="Body Text Indent"/>
    <w:basedOn w:val="Normal"/>
    <w:rsid w:val="00377D93"/>
    <w:pPr>
      <w:widowControl/>
      <w:tabs>
        <w:tab w:val="left" w:pos="-1152"/>
        <w:tab w:val="left" w:pos="-864"/>
        <w:tab w:val="left" w:pos="-288"/>
        <w:tab w:val="left" w:pos="288"/>
        <w:tab w:val="left" w:pos="1062"/>
        <w:tab w:val="left" w:pos="1566"/>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566" w:hanging="504"/>
    </w:pPr>
  </w:style>
  <w:style w:type="paragraph" w:styleId="BodyTextIndent2">
    <w:name w:val="Body Text Indent 2"/>
    <w:basedOn w:val="Normal"/>
    <w:rsid w:val="00377D93"/>
    <w:pPr>
      <w:widowControl/>
      <w:tabs>
        <w:tab w:val="left" w:pos="-1152"/>
        <w:tab w:val="left" w:pos="-864"/>
        <w:tab w:val="left" w:pos="-288"/>
        <w:tab w:val="left" w:pos="288"/>
        <w:tab w:val="left" w:pos="1062"/>
        <w:tab w:val="left" w:pos="1566"/>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560" w:hanging="1560"/>
    </w:pPr>
  </w:style>
  <w:style w:type="paragraph" w:styleId="BodyTextIndent3">
    <w:name w:val="Body Text Indent 3"/>
    <w:basedOn w:val="Normal"/>
    <w:rsid w:val="00377D93"/>
    <w:pPr>
      <w:widowControl/>
      <w:tabs>
        <w:tab w:val="left" w:pos="-1152"/>
        <w:tab w:val="left" w:pos="-864"/>
        <w:tab w:val="left" w:pos="-288"/>
        <w:tab w:val="left" w:pos="288"/>
        <w:tab w:val="left" w:pos="1062"/>
        <w:tab w:val="left" w:pos="1566"/>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560" w:hanging="1560"/>
      <w:jc w:val="both"/>
    </w:pPr>
  </w:style>
  <w:style w:type="paragraph" w:styleId="BodyText">
    <w:name w:val="Body Text"/>
    <w:basedOn w:val="Normal"/>
    <w:rsid w:val="00377D93"/>
    <w:pPr>
      <w:widowControl/>
      <w:tabs>
        <w:tab w:val="left" w:pos="-1152"/>
        <w:tab w:val="left" w:pos="-864"/>
        <w:tab w:val="left" w:pos="-288"/>
        <w:tab w:val="left" w:pos="288"/>
        <w:tab w:val="left" w:pos="1062"/>
        <w:tab w:val="left" w:pos="162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jc w:val="both"/>
    </w:pPr>
    <w:rPr>
      <w:sz w:val="22"/>
    </w:rPr>
  </w:style>
  <w:style w:type="paragraph" w:styleId="BodyText2">
    <w:name w:val="Body Text 2"/>
    <w:basedOn w:val="Normal"/>
    <w:rsid w:val="00377D93"/>
    <w:pPr>
      <w:widowControl/>
      <w:tabs>
        <w:tab w:val="left" w:pos="-1152"/>
        <w:tab w:val="left" w:pos="-864"/>
        <w:tab w:val="left" w:pos="-288"/>
        <w:tab w:val="left" w:pos="288"/>
        <w:tab w:val="left" w:pos="1062"/>
        <w:tab w:val="left" w:pos="1566"/>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jc w:val="both"/>
    </w:pPr>
  </w:style>
  <w:style w:type="character" w:styleId="PageNumber">
    <w:name w:val="page number"/>
    <w:basedOn w:val="DefaultParagraphFont"/>
    <w:rsid w:val="00377D93"/>
  </w:style>
  <w:style w:type="paragraph" w:styleId="BalloonText">
    <w:name w:val="Balloon Text"/>
    <w:basedOn w:val="Normal"/>
    <w:semiHidden/>
    <w:rsid w:val="00377D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14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4403</Words>
  <Characters>25099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SECTION 02831</vt:lpstr>
    </vt:vector>
  </TitlesOfParts>
  <Company>PBCSB</Company>
  <LinksUpToDate>false</LinksUpToDate>
  <CharactersWithSpaces>29444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32 84 23</dc:title>
  <dc:subject/>
  <dc:creator>Mark Lodge</dc:creator>
  <cp:keywords/>
  <cp:lastModifiedBy>Local Admin</cp:lastModifiedBy>
  <cp:revision>9</cp:revision>
  <cp:lastPrinted>2003-08-11T13:07:00Z</cp:lastPrinted>
  <dcterms:created xsi:type="dcterms:W3CDTF">2013-11-07T15:57:00Z</dcterms:created>
  <dcterms:modified xsi:type="dcterms:W3CDTF">2020-10-19T17:19:00Z</dcterms:modified>
</cp:coreProperties>
</file>