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1" w:rsidRPr="00BA6707" w:rsidRDefault="007605F1">
      <w:pPr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 w:rsidRPr="00BA6707">
        <w:rPr>
          <w:rFonts w:asciiTheme="minorHAnsi" w:hAnsiTheme="minorHAnsi" w:cstheme="minorHAnsi"/>
          <w:b/>
          <w:sz w:val="22"/>
        </w:rPr>
        <w:t xml:space="preserve">SECTION </w:t>
      </w:r>
      <w:r w:rsidR="001E5551" w:rsidRPr="00BA6707">
        <w:rPr>
          <w:rFonts w:asciiTheme="minorHAnsi" w:hAnsiTheme="minorHAnsi" w:cstheme="minorHAnsi"/>
          <w:b/>
          <w:sz w:val="22"/>
        </w:rPr>
        <w:t>23 25 00</w:t>
      </w:r>
    </w:p>
    <w:p w:rsidR="007605F1" w:rsidRPr="00BA6707" w:rsidRDefault="001E5551">
      <w:pPr>
        <w:jc w:val="center"/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 xml:space="preserve">HVAC </w:t>
      </w:r>
      <w:r w:rsidR="007605F1" w:rsidRPr="00BA6707">
        <w:rPr>
          <w:rFonts w:asciiTheme="minorHAnsi" w:hAnsiTheme="minorHAnsi" w:cstheme="minorHAnsi"/>
          <w:b/>
          <w:sz w:val="22"/>
        </w:rPr>
        <w:t>WATER TREATMENT</w:t>
      </w:r>
    </w:p>
    <w:p w:rsidR="007605F1" w:rsidRPr="00BA6707" w:rsidRDefault="007605F1">
      <w:pPr>
        <w:rPr>
          <w:rFonts w:asciiTheme="minorHAnsi" w:hAnsiTheme="minorHAnsi" w:cstheme="minorHAnsi"/>
          <w:b/>
          <w:sz w:val="22"/>
        </w:rPr>
      </w:pPr>
    </w:p>
    <w:p w:rsidR="007605F1" w:rsidRPr="00BA6707" w:rsidRDefault="007605F1" w:rsidP="00030E89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 xml:space="preserve">PART </w:t>
      </w:r>
      <w:r w:rsidR="00030E89" w:rsidRPr="00BA6707">
        <w:rPr>
          <w:rFonts w:asciiTheme="minorHAnsi" w:hAnsiTheme="minorHAnsi" w:cstheme="minorHAnsi"/>
          <w:b/>
          <w:sz w:val="22"/>
        </w:rPr>
        <w:t>1</w:t>
      </w:r>
      <w:r w:rsidR="00030E89" w:rsidRPr="00BA6707">
        <w:rPr>
          <w:rFonts w:asciiTheme="minorHAnsi" w:hAnsiTheme="minorHAnsi" w:cstheme="minorHAnsi"/>
          <w:b/>
          <w:sz w:val="22"/>
        </w:rPr>
        <w:tab/>
      </w:r>
      <w:r w:rsidRPr="00BA6707">
        <w:rPr>
          <w:rFonts w:asciiTheme="minorHAnsi" w:hAnsiTheme="minorHAnsi" w:cstheme="minorHAnsi"/>
          <w:b/>
          <w:sz w:val="22"/>
        </w:rPr>
        <w:t>GENERAL</w:t>
      </w:r>
    </w:p>
    <w:p w:rsidR="007605F1" w:rsidRPr="00BA6707" w:rsidRDefault="007605F1">
      <w:pPr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REFERENCE</w:t>
      </w:r>
    </w:p>
    <w:p w:rsidR="007605F1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The provisions of Part 1 - General Documents and Division 1 - General Requirements apply to this section.</w:t>
      </w:r>
    </w:p>
    <w:p w:rsidR="007605F1" w:rsidRPr="00BA6707" w:rsidRDefault="007605F1">
      <w:pPr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SECTION INCLUDES</w:t>
      </w:r>
    </w:p>
    <w:p w:rsidR="00030E89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Furnish and install as indicated by drawings a complete chemical treatment system as specified herein.</w:t>
      </w:r>
    </w:p>
    <w:p w:rsidR="007605F1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This system to include a pot feeder system, and other components as required for a complete system.</w:t>
      </w:r>
    </w:p>
    <w:p w:rsidR="007605F1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The mechanical contractor under the supervision of the water treatment specialist shall install the treatment system.</w:t>
      </w:r>
    </w:p>
    <w:p w:rsidR="007605F1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chemicals for initial charging of system.</w:t>
      </w:r>
    </w:p>
    <w:p w:rsidR="00030E89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Initial cleanout prior to water treatment:</w:t>
      </w:r>
    </w:p>
    <w:p w:rsidR="00030E89" w:rsidRPr="00BA6707" w:rsidRDefault="00F11D10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Fill </w:t>
      </w:r>
      <w:r w:rsidR="007605F1" w:rsidRPr="00BA6707">
        <w:rPr>
          <w:rFonts w:asciiTheme="minorHAnsi" w:hAnsiTheme="minorHAnsi" w:cstheme="minorHAnsi"/>
          <w:sz w:val="22"/>
        </w:rPr>
        <w:t xml:space="preserve">and thoroughly flush out </w:t>
      </w:r>
      <w:r w:rsidR="00174DE3" w:rsidRPr="00BA6707">
        <w:rPr>
          <w:rFonts w:asciiTheme="minorHAnsi" w:hAnsiTheme="minorHAnsi" w:cstheme="minorHAnsi"/>
          <w:sz w:val="22"/>
        </w:rPr>
        <w:t xml:space="preserve">the system </w:t>
      </w:r>
      <w:r w:rsidR="007605F1" w:rsidRPr="00BA6707">
        <w:rPr>
          <w:rFonts w:asciiTheme="minorHAnsi" w:hAnsiTheme="minorHAnsi" w:cstheme="minorHAnsi"/>
          <w:sz w:val="22"/>
        </w:rPr>
        <w:t>with Mitco 7100 (or equal) at the rate of 5 to 10 gallons per 100 gallons of system volume.</w:t>
      </w:r>
    </w:p>
    <w:p w:rsidR="00030E89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Maintain a concentration of 1,000 ppm of PO4 during the clean up period.</w:t>
      </w:r>
    </w:p>
    <w:p w:rsidR="00030E89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Drain and flush system until all compounds </w:t>
      </w:r>
      <w:r w:rsidR="000E517D" w:rsidRPr="00BA6707">
        <w:rPr>
          <w:rFonts w:asciiTheme="minorHAnsi" w:hAnsiTheme="minorHAnsi" w:cstheme="minorHAnsi"/>
          <w:sz w:val="22"/>
        </w:rPr>
        <w:t>are</w:t>
      </w:r>
      <w:r w:rsidRPr="00BA6707">
        <w:rPr>
          <w:rFonts w:asciiTheme="minorHAnsi" w:hAnsiTheme="minorHAnsi" w:cstheme="minorHAnsi"/>
          <w:sz w:val="22"/>
        </w:rPr>
        <w:t xml:space="preserve"> removed.</w:t>
      </w:r>
    </w:p>
    <w:p w:rsidR="007605F1" w:rsidRPr="00BA6707" w:rsidRDefault="007605F1" w:rsidP="00030E89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Clean strainer baskets.</w:t>
      </w:r>
    </w:p>
    <w:p w:rsidR="00F11D10" w:rsidRPr="00BA6707" w:rsidRDefault="007605F1">
      <w:pPr>
        <w:numPr>
          <w:ilvl w:val="1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Upon completion of any additions or modifications to a hydronic system Contractor shall complete cleaning, and flushing of the system, and basket strainers cleaning or replacement as specified in this section.</w:t>
      </w:r>
    </w:p>
    <w:p w:rsidR="007605F1" w:rsidRPr="00BA6707" w:rsidRDefault="007605F1" w:rsidP="00F11D10">
      <w:pPr>
        <w:numPr>
          <w:ilvl w:val="2"/>
          <w:numId w:val="4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Contractor shall refill the hydronic system and replenish chemical treatment agents to the specified strengths and concentrations.</w:t>
      </w:r>
    </w:p>
    <w:p w:rsidR="007605F1" w:rsidRPr="00BA6707" w:rsidRDefault="007605F1">
      <w:pPr>
        <w:rPr>
          <w:rFonts w:asciiTheme="minorHAnsi" w:hAnsiTheme="minorHAnsi" w:cstheme="minorHAnsi"/>
          <w:sz w:val="22"/>
        </w:rPr>
      </w:pPr>
    </w:p>
    <w:p w:rsidR="007605F1" w:rsidRPr="00BA6707" w:rsidRDefault="007605F1" w:rsidP="00030E89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>PART 2</w:t>
      </w:r>
      <w:r w:rsidR="00030E89" w:rsidRPr="00BA6707">
        <w:rPr>
          <w:rFonts w:asciiTheme="minorHAnsi" w:hAnsiTheme="minorHAnsi" w:cstheme="minorHAnsi"/>
          <w:b/>
          <w:sz w:val="22"/>
        </w:rPr>
        <w:tab/>
      </w:r>
      <w:r w:rsidRPr="00BA6707">
        <w:rPr>
          <w:rFonts w:asciiTheme="minorHAnsi" w:hAnsiTheme="minorHAnsi" w:cstheme="minorHAnsi"/>
          <w:b/>
          <w:sz w:val="22"/>
        </w:rPr>
        <w:t>PRODUCTS</w:t>
      </w:r>
    </w:p>
    <w:p w:rsidR="007605F1" w:rsidRPr="00BA6707" w:rsidRDefault="007605F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MATERIALS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System Cleaner: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l</w:t>
      </w:r>
      <w:r w:rsidR="007605F1" w:rsidRPr="00BA6707">
        <w:rPr>
          <w:rFonts w:asciiTheme="minorHAnsi" w:hAnsiTheme="minorHAnsi" w:cstheme="minorHAnsi"/>
          <w:sz w:val="22"/>
        </w:rPr>
        <w:t>iquid alkaline compound with emulsifying agents and detergents to remove grease and petroleum products; sodium tripoly phosphate and sodium molybdate.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Algaecide; chlorine release agents such as sodium hypochlorite or calcium hypochlorite, or microbiocides such as quartermary ammonia compounds, tributyl tin oxide, methylene bis (thiocyanate), or isothiazolones.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Closed System Treatment (Water):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s</w:t>
      </w:r>
      <w:r w:rsidR="007605F1" w:rsidRPr="00BA6707">
        <w:rPr>
          <w:rFonts w:asciiTheme="minorHAnsi" w:hAnsiTheme="minorHAnsi" w:cstheme="minorHAnsi"/>
          <w:sz w:val="22"/>
        </w:rPr>
        <w:t>equestering agent to reduce deposits and adjust PH</w:t>
      </w:r>
      <w:r w:rsidR="00574C95" w:rsidRPr="00BA6707">
        <w:rPr>
          <w:rFonts w:asciiTheme="minorHAnsi" w:hAnsiTheme="minorHAnsi" w:cstheme="minorHAnsi"/>
          <w:sz w:val="22"/>
        </w:rPr>
        <w:t>,</w:t>
      </w:r>
      <w:r w:rsidR="007605F1" w:rsidRPr="00BA6707">
        <w:rPr>
          <w:rFonts w:asciiTheme="minorHAnsi" w:hAnsiTheme="minorHAnsi" w:cstheme="minorHAnsi"/>
          <w:sz w:val="22"/>
        </w:rPr>
        <w:t xml:space="preserve"> polyphosphate.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Corrosion inhibitors; liquid boron-nitrite, sodium nitrite and borax, sodium totyltriazole, low molecular weight polymers, phosphonates, sodium molybdate, or sulphites.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</w:t>
      </w:r>
      <w:r w:rsidR="007605F1" w:rsidRPr="00BA6707">
        <w:rPr>
          <w:rFonts w:asciiTheme="minorHAnsi" w:hAnsiTheme="minorHAnsi" w:cstheme="minorHAnsi"/>
          <w:sz w:val="22"/>
        </w:rPr>
        <w:t xml:space="preserve">onductivity </w:t>
      </w:r>
      <w:r w:rsidRPr="00BA6707">
        <w:rPr>
          <w:rFonts w:asciiTheme="minorHAnsi" w:hAnsiTheme="minorHAnsi" w:cstheme="minorHAnsi"/>
          <w:sz w:val="22"/>
        </w:rPr>
        <w:t>enhancer’s</w:t>
      </w:r>
      <w:r w:rsidR="007605F1" w:rsidRPr="00BA6707">
        <w:rPr>
          <w:rFonts w:asciiTheme="minorHAnsi" w:hAnsiTheme="minorHAnsi" w:cstheme="minorHAnsi"/>
          <w:sz w:val="22"/>
        </w:rPr>
        <w:t xml:space="preserve"> phosphates or phosphonates.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Condenser Water System Treatment (Cooling Towers):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s</w:t>
      </w:r>
      <w:r w:rsidR="007605F1" w:rsidRPr="00BA6707">
        <w:rPr>
          <w:rFonts w:asciiTheme="minorHAnsi" w:hAnsiTheme="minorHAnsi" w:cstheme="minorHAnsi"/>
          <w:sz w:val="22"/>
        </w:rPr>
        <w:t>equestering agent to inhibit scaling</w:t>
      </w:r>
      <w:r w:rsidRPr="00BA6707">
        <w:rPr>
          <w:rFonts w:asciiTheme="minorHAnsi" w:hAnsiTheme="minorHAnsi" w:cstheme="minorHAnsi"/>
          <w:sz w:val="22"/>
        </w:rPr>
        <w:t>,</w:t>
      </w:r>
      <w:r w:rsidR="007605F1" w:rsidRPr="00BA6707">
        <w:rPr>
          <w:rFonts w:asciiTheme="minorHAnsi" w:hAnsiTheme="minorHAnsi" w:cstheme="minorHAnsi"/>
          <w:sz w:val="22"/>
        </w:rPr>
        <w:t xml:space="preserve"> phosphonates, sodium polyphosphates, lignin derivatives, synthetic polymer polyelectrolytes, or organite phosphates.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a</w:t>
      </w:r>
      <w:r w:rsidR="007605F1" w:rsidRPr="00BA6707">
        <w:rPr>
          <w:rFonts w:asciiTheme="minorHAnsi" w:hAnsiTheme="minorHAnsi" w:cstheme="minorHAnsi"/>
          <w:sz w:val="22"/>
        </w:rPr>
        <w:t>cid to reduce alkalinity and pH</w:t>
      </w:r>
      <w:r w:rsidR="00574C95" w:rsidRPr="00BA6707">
        <w:rPr>
          <w:rFonts w:asciiTheme="minorHAnsi" w:hAnsiTheme="minorHAnsi" w:cstheme="minorHAnsi"/>
          <w:sz w:val="22"/>
        </w:rPr>
        <w:t>,</w:t>
      </w:r>
      <w:r w:rsidR="007605F1" w:rsidRPr="00BA6707">
        <w:rPr>
          <w:rFonts w:asciiTheme="minorHAnsi" w:hAnsiTheme="minorHAnsi" w:cstheme="minorHAnsi"/>
          <w:sz w:val="22"/>
        </w:rPr>
        <w:t xml:space="preserve"> sulphuric acid.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Corrosion inhibitor; zinc-phosphate, phosphonate-phosphate, phosphonate-molybdate and phosphonate-silicate, sodium tolytriazole, or low molecular weight polymers.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Algaecide; chlorine release agents such as sodium hypochlorite or calcium hypochlorite, or microbiocides such as quaternary ammonia compounds, tributyl tin oxide, methylene bis (thiocyanate), or isothiazolones.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Open System Treatment (Humidifiers, Air Washers, Evaporative Condensers, Small Cooling Towers):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Sequestering agent to inhibit </w:t>
      </w:r>
      <w:r w:rsidR="000E517D" w:rsidRPr="00BA6707">
        <w:rPr>
          <w:rFonts w:asciiTheme="minorHAnsi" w:hAnsiTheme="minorHAnsi" w:cstheme="minorHAnsi"/>
          <w:sz w:val="22"/>
        </w:rPr>
        <w:t>scaling and corrosion inhibitor</w:t>
      </w:r>
    </w:p>
    <w:p w:rsidR="007605F1" w:rsidRPr="00BA6707" w:rsidRDefault="000E517D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Algaecide</w:t>
      </w:r>
    </w:p>
    <w:p w:rsidR="007605F1" w:rsidRPr="00BA6707" w:rsidRDefault="007605F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EQUIPMENT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Bypass (Pot) Feeder:  5.0</w:t>
      </w:r>
      <w:r w:rsidR="000E517D" w:rsidRPr="00BA6707">
        <w:rPr>
          <w:rFonts w:asciiTheme="minorHAnsi" w:hAnsiTheme="minorHAnsi" w:cstheme="minorHAnsi"/>
          <w:sz w:val="22"/>
        </w:rPr>
        <w:t>-</w:t>
      </w:r>
      <w:r w:rsidRPr="00BA6707">
        <w:rPr>
          <w:rFonts w:asciiTheme="minorHAnsi" w:hAnsiTheme="minorHAnsi" w:cstheme="minorHAnsi"/>
          <w:sz w:val="22"/>
        </w:rPr>
        <w:t>gal quick opening cap for working pressure of 175 psig.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Drip Feeder:  Plastic reservoir with coil of capillary tubing with probe, weight, charging syringe, and clip.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Solution Metering Pump:  Positive displacement, diaphragm pump with adjustable flow rate, thermoplastic construction, continuous-duty fully enclosed electric motor and drive, and built-in relief valve.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Liquid Level Switch:  Polypropylene housing with integrally mounted PVC air trap, receptacles for connection to metering pump, and </w:t>
      </w:r>
      <w:r w:rsidR="000E517D" w:rsidRPr="00BA6707">
        <w:rPr>
          <w:rFonts w:asciiTheme="minorHAnsi" w:hAnsiTheme="minorHAnsi" w:cstheme="minorHAnsi"/>
          <w:sz w:val="22"/>
        </w:rPr>
        <w:t>low-level</w:t>
      </w:r>
      <w:r w:rsidRPr="00BA6707">
        <w:rPr>
          <w:rFonts w:asciiTheme="minorHAnsi" w:hAnsiTheme="minorHAnsi" w:cstheme="minorHAnsi"/>
          <w:sz w:val="22"/>
        </w:rPr>
        <w:t xml:space="preserve"> alarm.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Conductivity Controller:  Packaged monitor controller with solid-state circuiting, five percent accuracy, linear dial adjustment, built-in calibration switch, on-off switch and light, control function light, output to control circuit.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Water Meter:  Displacement type cold-water meter with sealed, tamperproof magnetic drive, impulse contact register, single pole, double throw dry contact switch.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Solenoid Valves:  Forged brass body globe pattern, normally open or closed as required, watertight solenoid enclosure, and continuous duty coil.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Timers:  Electronic timers, infinitely adjustable over full range, 150 </w:t>
      </w:r>
      <w:r w:rsidR="000E517D" w:rsidRPr="00BA6707">
        <w:rPr>
          <w:rFonts w:asciiTheme="minorHAnsi" w:hAnsiTheme="minorHAnsi" w:cstheme="minorHAnsi"/>
          <w:sz w:val="22"/>
        </w:rPr>
        <w:t>second,</w:t>
      </w:r>
      <w:r w:rsidRPr="00BA6707">
        <w:rPr>
          <w:rFonts w:asciiTheme="minorHAnsi" w:hAnsiTheme="minorHAnsi" w:cstheme="minorHAnsi"/>
          <w:sz w:val="22"/>
        </w:rPr>
        <w:t xml:space="preserve"> and five-minute range, mounted together in cabinet with hands-off-automatic switches and status lights.</w:t>
      </w:r>
    </w:p>
    <w:p w:rsidR="007605F1" w:rsidRPr="00BA6707" w:rsidRDefault="007605F1">
      <w:pPr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TEST EQUIPMENT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white enamel test cabinet with local and fluorescent light, capable of accommodating 4 – 10 ml zeroing titrating burettes and associated reagents.</w:t>
      </w:r>
    </w:p>
    <w:p w:rsidR="007605F1" w:rsidRPr="00BA6707" w:rsidRDefault="007605F1">
      <w:pPr>
        <w:numPr>
          <w:ilvl w:val="1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the following test kits: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Alkalinity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Chloride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Sulphite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Total hardness titration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Low phosphate test kit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Conductivity bridge, range 0 – 10,000 microhms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Creosol red pH slide complete with reagent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Portable electronic conductivity meter</w:t>
      </w:r>
    </w:p>
    <w:p w:rsidR="007605F1" w:rsidRPr="00BA6707" w:rsidRDefault="007605F1">
      <w:pPr>
        <w:numPr>
          <w:ilvl w:val="2"/>
          <w:numId w:val="6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High nitrite test kit</w:t>
      </w:r>
    </w:p>
    <w:p w:rsidR="007605F1" w:rsidRPr="00BA6707" w:rsidRDefault="007605F1">
      <w:pPr>
        <w:rPr>
          <w:rFonts w:asciiTheme="minorHAnsi" w:hAnsiTheme="minorHAnsi" w:cstheme="minorHAnsi"/>
          <w:sz w:val="22"/>
        </w:rPr>
      </w:pPr>
    </w:p>
    <w:p w:rsidR="007605F1" w:rsidRPr="00BA6707" w:rsidRDefault="007605F1" w:rsidP="00030E89">
      <w:pPr>
        <w:tabs>
          <w:tab w:val="left" w:pos="900"/>
        </w:tabs>
        <w:rPr>
          <w:rFonts w:asciiTheme="minorHAnsi" w:hAnsiTheme="minorHAnsi" w:cstheme="minorHAnsi"/>
          <w:b/>
          <w:sz w:val="22"/>
        </w:rPr>
      </w:pPr>
      <w:r w:rsidRPr="00BA6707">
        <w:rPr>
          <w:rFonts w:asciiTheme="minorHAnsi" w:hAnsiTheme="minorHAnsi" w:cstheme="minorHAnsi"/>
          <w:b/>
          <w:sz w:val="22"/>
        </w:rPr>
        <w:t xml:space="preserve">PART </w:t>
      </w:r>
      <w:r w:rsidR="00030E89" w:rsidRPr="00BA6707">
        <w:rPr>
          <w:rFonts w:asciiTheme="minorHAnsi" w:hAnsiTheme="minorHAnsi" w:cstheme="minorHAnsi"/>
          <w:b/>
          <w:sz w:val="22"/>
        </w:rPr>
        <w:t>3</w:t>
      </w:r>
      <w:r w:rsidR="00030E89" w:rsidRPr="00BA6707">
        <w:rPr>
          <w:rFonts w:asciiTheme="minorHAnsi" w:hAnsiTheme="minorHAnsi" w:cstheme="minorHAnsi"/>
          <w:b/>
          <w:sz w:val="22"/>
        </w:rPr>
        <w:tab/>
      </w:r>
      <w:r w:rsidRPr="00BA6707">
        <w:rPr>
          <w:rFonts w:asciiTheme="minorHAnsi" w:hAnsiTheme="minorHAnsi" w:cstheme="minorHAnsi"/>
          <w:b/>
          <w:sz w:val="22"/>
        </w:rPr>
        <w:t>EXECUTION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PREPARATION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Systems shall be operational, filled, started, and vented prior to cleaning.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Use water meter to record capacity in each system.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Place terminal control valves in open position during cleaning.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CLEANING SEQUENCE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Add cleaner to closed systems at concentration as recommended by manufacturer.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Hot Water Heating Systems: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Apply heat while circulating, slowly raising temperature to 160°F and maintain for 12 hours minimum.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Remove heat and circulate to 100°F or less; drain systems as quickly as possible and refill with clean water.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Circulate for 6 hours at design temperatures, then drain.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Refill with clean water and repeat until </w:t>
      </w:r>
      <w:r w:rsidR="00174DE3" w:rsidRPr="00BA6707">
        <w:rPr>
          <w:rFonts w:asciiTheme="minorHAnsi" w:hAnsiTheme="minorHAnsi" w:cstheme="minorHAnsi"/>
          <w:sz w:val="22"/>
        </w:rPr>
        <w:t xml:space="preserve">all </w:t>
      </w:r>
      <w:r w:rsidRPr="00BA6707">
        <w:rPr>
          <w:rFonts w:asciiTheme="minorHAnsi" w:hAnsiTheme="minorHAnsi" w:cstheme="minorHAnsi"/>
          <w:sz w:val="22"/>
        </w:rPr>
        <w:t>system cleaner is removed.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Chilled Water System: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Circulate for 48 hours, and then drain systems as quickly as possible.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Refill with clean water, circulate for 24 hours, then drain.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Refill with clean water and repeat until </w:t>
      </w:r>
      <w:r w:rsidR="00174DE3" w:rsidRPr="00BA6707">
        <w:rPr>
          <w:rFonts w:asciiTheme="minorHAnsi" w:hAnsiTheme="minorHAnsi" w:cstheme="minorHAnsi"/>
          <w:sz w:val="22"/>
        </w:rPr>
        <w:t>all system</w:t>
      </w:r>
      <w:r w:rsidRPr="00BA6707">
        <w:rPr>
          <w:rFonts w:asciiTheme="minorHAnsi" w:hAnsiTheme="minorHAnsi" w:cstheme="minorHAnsi"/>
          <w:sz w:val="22"/>
        </w:rPr>
        <w:t xml:space="preserve"> cleaner is removed.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Use neutralizer agents on recommendation of system cleaner supplier and approval of Architect/Engineer.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Flush open systems with clean water for one-hour minimum.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Drain completely and refill.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Remove, clean and replace strainer screens.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Inspect, remove sludge, and flush low points with clean water after cleaning process is completed.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Include disassembly of components as required.</w:t>
      </w:r>
    </w:p>
    <w:p w:rsidR="007605F1" w:rsidRPr="00BA6707" w:rsidRDefault="00A3618B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Meet </w:t>
      </w:r>
      <w:r w:rsidR="007605F1" w:rsidRPr="00BA6707">
        <w:rPr>
          <w:rFonts w:asciiTheme="minorHAnsi" w:hAnsiTheme="minorHAnsi" w:cstheme="minorHAnsi"/>
          <w:sz w:val="22"/>
        </w:rPr>
        <w:t>cleaning requirements of other building phases prior to tie-in of existing operating system.</w:t>
      </w:r>
    </w:p>
    <w:p w:rsidR="00A3618B" w:rsidRPr="00BA6707" w:rsidRDefault="00A3618B" w:rsidP="00A3618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Flush each section before connecting to main system.</w:t>
      </w:r>
    </w:p>
    <w:p w:rsidR="00A3618B" w:rsidRPr="00BA6707" w:rsidRDefault="00A3618B" w:rsidP="00A3618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Remove all sand and debris and verify with District Representative prior to tie-in.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INSTALLATION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 in accordance with manufacturer’s instructions.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CLOSED SYSTEM TREATMENT</w:t>
      </w:r>
    </w:p>
    <w:p w:rsidR="00174DE3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one bypass feeder on each system.</w:t>
      </w:r>
    </w:p>
    <w:p w:rsidR="00174DE3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 isolating and drain valves and necessary piping.</w:t>
      </w:r>
    </w:p>
    <w:p w:rsidR="007605F1" w:rsidRPr="00BA6707" w:rsidRDefault="007605F1" w:rsidP="00174DE3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Install around globe valve downstream of circulating pumps unless indicated otherwise.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Introduce closed system treatment through bypass feeder when required or indicated by test.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Provide </w:t>
      </w:r>
      <w:r w:rsidR="000E517D" w:rsidRPr="00BA6707">
        <w:rPr>
          <w:rFonts w:asciiTheme="minorHAnsi" w:hAnsiTheme="minorHAnsi" w:cstheme="minorHAnsi"/>
          <w:sz w:val="22"/>
        </w:rPr>
        <w:t>¾-inch</w:t>
      </w:r>
      <w:r w:rsidRPr="00BA6707">
        <w:rPr>
          <w:rFonts w:asciiTheme="minorHAnsi" w:hAnsiTheme="minorHAnsi" w:cstheme="minorHAnsi"/>
          <w:sz w:val="22"/>
        </w:rPr>
        <w:t xml:space="preserve"> water coupon rack around circulating pumps with space for </w:t>
      </w:r>
      <w:r w:rsidR="000E517D" w:rsidRPr="00BA6707">
        <w:rPr>
          <w:rFonts w:asciiTheme="minorHAnsi" w:hAnsiTheme="minorHAnsi" w:cstheme="minorHAnsi"/>
          <w:sz w:val="22"/>
        </w:rPr>
        <w:t>four</w:t>
      </w:r>
      <w:r w:rsidRPr="00BA6707">
        <w:rPr>
          <w:rFonts w:asciiTheme="minorHAnsi" w:hAnsiTheme="minorHAnsi" w:cstheme="minorHAnsi"/>
          <w:sz w:val="22"/>
        </w:rPr>
        <w:t xml:space="preserve"> test specimens.</w:t>
      </w:r>
    </w:p>
    <w:p w:rsidR="007605F1" w:rsidRPr="00BA6707" w:rsidRDefault="00174DE3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Insulate a</w:t>
      </w:r>
      <w:r w:rsidR="007605F1" w:rsidRPr="00BA6707">
        <w:rPr>
          <w:rFonts w:asciiTheme="minorHAnsi" w:hAnsiTheme="minorHAnsi" w:cstheme="minorHAnsi"/>
          <w:sz w:val="22"/>
        </w:rPr>
        <w:t>ll water treatment connections to chilled water piping.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Maintain water treatment throughout all phases of construction.</w:t>
      </w:r>
    </w:p>
    <w:p w:rsidR="00A3618B" w:rsidRPr="00BA6707" w:rsidRDefault="00A3618B" w:rsidP="00A3618B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Test concentration of chemical after each tie-in and restore as necessary to proper levels.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CONDENSER WATER SYSTEM (COOLING TOWERS)</w:t>
      </w:r>
    </w:p>
    <w:p w:rsidR="000B2A5E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automatic condenser water control</w:t>
      </w:r>
      <w:r w:rsidR="000E517D" w:rsidRPr="00BA6707">
        <w:rPr>
          <w:rFonts w:asciiTheme="minorHAnsi" w:hAnsiTheme="minorHAnsi" w:cstheme="minorHAnsi"/>
          <w:sz w:val="22"/>
        </w:rPr>
        <w:t>-</w:t>
      </w:r>
      <w:r w:rsidRPr="00BA6707">
        <w:rPr>
          <w:rFonts w:asciiTheme="minorHAnsi" w:hAnsiTheme="minorHAnsi" w:cstheme="minorHAnsi"/>
          <w:sz w:val="22"/>
        </w:rPr>
        <w:t>systems for inhibitor feed, blowdown and biocide feeds.</w:t>
      </w:r>
    </w:p>
    <w:p w:rsidR="007605F1" w:rsidRPr="00BA6707" w:rsidRDefault="007605F1" w:rsidP="000B2A5E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Inhibitor application shall be meter activated, blow</w:t>
      </w:r>
      <w:r w:rsidR="000B2A5E" w:rsidRPr="00BA6707">
        <w:rPr>
          <w:rFonts w:asciiTheme="minorHAnsi" w:hAnsiTheme="minorHAnsi" w:cstheme="minorHAnsi"/>
          <w:sz w:val="22"/>
        </w:rPr>
        <w:t xml:space="preserve"> </w:t>
      </w:r>
      <w:r w:rsidRPr="00BA6707">
        <w:rPr>
          <w:rFonts w:asciiTheme="minorHAnsi" w:hAnsiTheme="minorHAnsi" w:cstheme="minorHAnsi"/>
          <w:sz w:val="22"/>
        </w:rPr>
        <w:t>down shall be conductivity activate</w:t>
      </w:r>
      <w:r w:rsidR="000B2A5E" w:rsidRPr="00BA6707">
        <w:rPr>
          <w:rFonts w:asciiTheme="minorHAnsi" w:hAnsiTheme="minorHAnsi" w:cstheme="minorHAnsi"/>
          <w:sz w:val="22"/>
        </w:rPr>
        <w:t>d</w:t>
      </w:r>
      <w:r w:rsidRPr="00BA6707">
        <w:rPr>
          <w:rFonts w:asciiTheme="minorHAnsi" w:hAnsiTheme="minorHAnsi" w:cstheme="minorHAnsi"/>
          <w:sz w:val="22"/>
        </w:rPr>
        <w:t>, and biocide shall be meter fed with blow</w:t>
      </w:r>
      <w:r w:rsidR="000B2A5E" w:rsidRPr="00BA6707">
        <w:rPr>
          <w:rFonts w:asciiTheme="minorHAnsi" w:hAnsiTheme="minorHAnsi" w:cstheme="minorHAnsi"/>
          <w:sz w:val="22"/>
        </w:rPr>
        <w:t xml:space="preserve"> </w:t>
      </w:r>
      <w:r w:rsidRPr="00BA6707">
        <w:rPr>
          <w:rFonts w:asciiTheme="minorHAnsi" w:hAnsiTheme="minorHAnsi" w:cstheme="minorHAnsi"/>
          <w:sz w:val="22"/>
        </w:rPr>
        <w:t>down locked out to ensure biocide retention time.</w:t>
      </w:r>
    </w:p>
    <w:p w:rsidR="000B2A5E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Control system shall incorporate solid-state integrated circuits and digital LED displays, in NEMA-12 steel enclosures.</w:t>
      </w:r>
    </w:p>
    <w:p w:rsidR="007605F1" w:rsidRPr="00BA6707" w:rsidRDefault="007605F1" w:rsidP="000B2A5E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gasketed and lockable door.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Base dissolved solids and control on conductivity and include:</w:t>
      </w:r>
    </w:p>
    <w:p w:rsidR="007605F1" w:rsidRPr="00BA6707" w:rsidRDefault="000E517D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LED digital readout display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Temperature compensated sensor probe adaptable to sample stream manifold.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High, low, normal conductance indicator lights (LED).</w:t>
      </w:r>
    </w:p>
    <w:p w:rsidR="000E517D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High or low conductance alarm light (flash or steady switch),</w:t>
      </w:r>
      <w:r w:rsidR="000E517D" w:rsidRPr="00BA6707">
        <w:rPr>
          <w:rFonts w:asciiTheme="minorHAnsi" w:hAnsiTheme="minorHAnsi" w:cstheme="minorHAnsi"/>
          <w:sz w:val="22"/>
        </w:rPr>
        <w:t xml:space="preserve"> trip points field adjustable.</w:t>
      </w:r>
    </w:p>
    <w:p w:rsidR="007605F1" w:rsidRPr="00BA6707" w:rsidRDefault="007605F1" w:rsidP="000E517D">
      <w:pPr>
        <w:numPr>
          <w:ilvl w:val="3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Flash or steady switch shall have silence position.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 “ALARM” whenever alarm condition exists.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Hand-off-automatic switch for solenoid bleed valve.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indicate, “BLEED” when valve is operated.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Adjustable hy</w:t>
      </w:r>
      <w:r w:rsidR="000E517D" w:rsidRPr="00BA6707">
        <w:rPr>
          <w:rFonts w:asciiTheme="minorHAnsi" w:hAnsiTheme="minorHAnsi" w:cstheme="minorHAnsi"/>
          <w:sz w:val="22"/>
        </w:rPr>
        <w:t>steresis or deadband (internal)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Base inhibitor feed control on makeup volume and include: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Solid-state counter (1-15 field selectable).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Solid-state ti</w:t>
      </w:r>
      <w:r w:rsidR="000E517D" w:rsidRPr="00BA6707">
        <w:rPr>
          <w:rFonts w:asciiTheme="minorHAnsi" w:hAnsiTheme="minorHAnsi" w:cstheme="minorHAnsi"/>
          <w:sz w:val="22"/>
        </w:rPr>
        <w:t>mer (adjustable ¼ to 5 minutes)</w:t>
      </w:r>
    </w:p>
    <w:p w:rsidR="007605F1" w:rsidRPr="00BA6707" w:rsidRDefault="000E517D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Test switch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Hand-off-aut</w:t>
      </w:r>
      <w:r w:rsidR="000E517D" w:rsidRPr="00BA6707">
        <w:rPr>
          <w:rFonts w:asciiTheme="minorHAnsi" w:hAnsiTheme="minorHAnsi" w:cstheme="minorHAnsi"/>
          <w:sz w:val="22"/>
        </w:rPr>
        <w:t>omatic switch for chemical pump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indicate, “FEED” when pump is activated.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Solid-state lockout timer (adjustable ¼ to 3 hours) and indicator light</w:t>
      </w:r>
      <w:r w:rsidR="00854E2F" w:rsidRPr="00BA6707">
        <w:rPr>
          <w:rFonts w:asciiTheme="minorHAnsi" w:hAnsiTheme="minorHAnsi" w:cstheme="minorHAnsi"/>
          <w:sz w:val="22"/>
        </w:rPr>
        <w:t>, with</w:t>
      </w:r>
      <w:r w:rsidRPr="00BA6707">
        <w:rPr>
          <w:rFonts w:asciiTheme="minorHAnsi" w:hAnsiTheme="minorHAnsi" w:cstheme="minorHAnsi"/>
          <w:sz w:val="22"/>
        </w:rPr>
        <w:t xml:space="preserve"> </w:t>
      </w:r>
      <w:r w:rsidR="00854E2F" w:rsidRPr="00BA6707">
        <w:rPr>
          <w:rFonts w:asciiTheme="minorHAnsi" w:hAnsiTheme="minorHAnsi" w:cstheme="minorHAnsi"/>
          <w:sz w:val="22"/>
        </w:rPr>
        <w:t>l</w:t>
      </w:r>
      <w:r w:rsidRPr="00BA6707">
        <w:rPr>
          <w:rFonts w:asciiTheme="minorHAnsi" w:hAnsiTheme="minorHAnsi" w:cstheme="minorHAnsi"/>
          <w:sz w:val="22"/>
        </w:rPr>
        <w:t xml:space="preserve">ockout timer </w:t>
      </w:r>
      <w:r w:rsidR="00854E2F" w:rsidRPr="00BA6707">
        <w:rPr>
          <w:rFonts w:asciiTheme="minorHAnsi" w:hAnsiTheme="minorHAnsi" w:cstheme="minorHAnsi"/>
          <w:sz w:val="22"/>
        </w:rPr>
        <w:t>that</w:t>
      </w:r>
      <w:r w:rsidRPr="00BA6707">
        <w:rPr>
          <w:rFonts w:asciiTheme="minorHAnsi" w:hAnsiTheme="minorHAnsi" w:cstheme="minorHAnsi"/>
          <w:sz w:val="22"/>
        </w:rPr>
        <w:t xml:space="preserve"> deactivate</w:t>
      </w:r>
      <w:r w:rsidR="00854E2F" w:rsidRPr="00BA6707">
        <w:rPr>
          <w:rFonts w:asciiTheme="minorHAnsi" w:hAnsiTheme="minorHAnsi" w:cstheme="minorHAnsi"/>
          <w:sz w:val="22"/>
        </w:rPr>
        <w:t>s</w:t>
      </w:r>
      <w:r w:rsidRPr="00BA6707">
        <w:rPr>
          <w:rFonts w:asciiTheme="minorHAnsi" w:hAnsiTheme="minorHAnsi" w:cstheme="minorHAnsi"/>
          <w:sz w:val="22"/>
        </w:rPr>
        <w:t xml:space="preserve"> the pump and activate alarm circuits.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</w:t>
      </w:r>
      <w:r w:rsidR="00854E2F" w:rsidRPr="00BA6707">
        <w:rPr>
          <w:rFonts w:asciiTheme="minorHAnsi" w:hAnsiTheme="minorHAnsi" w:cstheme="minorHAnsi"/>
          <w:sz w:val="22"/>
        </w:rPr>
        <w:t>rovide p</w:t>
      </w:r>
      <w:r w:rsidRPr="00BA6707">
        <w:rPr>
          <w:rFonts w:asciiTheme="minorHAnsi" w:hAnsiTheme="minorHAnsi" w:cstheme="minorHAnsi"/>
          <w:sz w:val="22"/>
        </w:rPr>
        <w:t>anel totalizer (amount of makeup) electro-mechanical type.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Biocide programmer to include:</w:t>
      </w:r>
    </w:p>
    <w:p w:rsidR="007605F1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Provide a </w:t>
      </w:r>
      <w:r w:rsidR="007605F1" w:rsidRPr="00BA6707">
        <w:rPr>
          <w:rFonts w:asciiTheme="minorHAnsi" w:hAnsiTheme="minorHAnsi" w:cstheme="minorHAnsi"/>
          <w:sz w:val="22"/>
        </w:rPr>
        <w:t xml:space="preserve">24-hour timer with 14-day skip feature to permit </w:t>
      </w:r>
      <w:r w:rsidRPr="00BA6707">
        <w:rPr>
          <w:rFonts w:asciiTheme="minorHAnsi" w:hAnsiTheme="minorHAnsi" w:cstheme="minorHAnsi"/>
          <w:sz w:val="22"/>
        </w:rPr>
        <w:t xml:space="preserve">manual </w:t>
      </w:r>
      <w:r w:rsidR="007605F1" w:rsidRPr="00BA6707">
        <w:rPr>
          <w:rFonts w:asciiTheme="minorHAnsi" w:hAnsiTheme="minorHAnsi" w:cstheme="minorHAnsi"/>
          <w:sz w:val="22"/>
        </w:rPr>
        <w:t xml:space="preserve">activation </w:t>
      </w:r>
      <w:r w:rsidRPr="00BA6707">
        <w:rPr>
          <w:rFonts w:asciiTheme="minorHAnsi" w:hAnsiTheme="minorHAnsi" w:cstheme="minorHAnsi"/>
          <w:sz w:val="22"/>
        </w:rPr>
        <w:t xml:space="preserve">at </w:t>
      </w:r>
      <w:r w:rsidR="007605F1" w:rsidRPr="00BA6707">
        <w:rPr>
          <w:rFonts w:asciiTheme="minorHAnsi" w:hAnsiTheme="minorHAnsi" w:cstheme="minorHAnsi"/>
          <w:sz w:val="22"/>
        </w:rPr>
        <w:t>any hour of the day.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Precision solid-state bleed lockout timer (0-9 hours) and biocide pump timer (0-2¼ hours), clock controlled.</w:t>
      </w:r>
    </w:p>
    <w:p w:rsidR="007605F1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with a s</w:t>
      </w:r>
      <w:r w:rsidR="007605F1" w:rsidRPr="00BA6707">
        <w:rPr>
          <w:rFonts w:asciiTheme="minorHAnsi" w:hAnsiTheme="minorHAnsi" w:cstheme="minorHAnsi"/>
          <w:sz w:val="22"/>
        </w:rPr>
        <w:t>olid-state alternator to enable the use of two different formulations.</w:t>
      </w:r>
    </w:p>
    <w:p w:rsidR="007605F1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with a d</w:t>
      </w:r>
      <w:r w:rsidR="007605F1" w:rsidRPr="00BA6707">
        <w:rPr>
          <w:rFonts w:asciiTheme="minorHAnsi" w:hAnsiTheme="minorHAnsi" w:cstheme="minorHAnsi"/>
          <w:sz w:val="22"/>
        </w:rPr>
        <w:t>igital display of the time of day (24 hours).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LED d</w:t>
      </w:r>
      <w:r w:rsidR="00854E2F" w:rsidRPr="00BA6707">
        <w:rPr>
          <w:rFonts w:asciiTheme="minorHAnsi" w:hAnsiTheme="minorHAnsi" w:cstheme="minorHAnsi"/>
          <w:sz w:val="22"/>
        </w:rPr>
        <w:t>isplay of day of week (14 days)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Fast and sl</w:t>
      </w:r>
      <w:r w:rsidR="00854E2F" w:rsidRPr="00BA6707">
        <w:rPr>
          <w:rFonts w:asciiTheme="minorHAnsi" w:hAnsiTheme="minorHAnsi" w:cstheme="minorHAnsi"/>
          <w:sz w:val="22"/>
        </w:rPr>
        <w:t>ow cook set controls (internal)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Battery backup </w:t>
      </w:r>
      <w:r w:rsidR="000B2A5E" w:rsidRPr="00BA6707">
        <w:rPr>
          <w:rFonts w:asciiTheme="minorHAnsi" w:hAnsiTheme="minorHAnsi" w:cstheme="minorHAnsi"/>
          <w:sz w:val="22"/>
        </w:rPr>
        <w:t xml:space="preserve">for </w:t>
      </w:r>
      <w:r w:rsidRPr="00BA6707">
        <w:rPr>
          <w:rFonts w:asciiTheme="minorHAnsi" w:hAnsiTheme="minorHAnsi" w:cstheme="minorHAnsi"/>
          <w:sz w:val="22"/>
        </w:rPr>
        <w:t>clock</w:t>
      </w:r>
      <w:r w:rsidR="000B2A5E" w:rsidRPr="00BA6707">
        <w:rPr>
          <w:rFonts w:asciiTheme="minorHAnsi" w:hAnsiTheme="minorHAnsi" w:cstheme="minorHAnsi"/>
          <w:sz w:val="22"/>
        </w:rPr>
        <w:t xml:space="preserve"> and</w:t>
      </w:r>
      <w:r w:rsidR="00854E2F" w:rsidRPr="00BA6707">
        <w:rPr>
          <w:rFonts w:asciiTheme="minorHAnsi" w:hAnsiTheme="minorHAnsi" w:cstheme="minorHAnsi"/>
          <w:sz w:val="22"/>
        </w:rPr>
        <w:t xml:space="preserve"> quartz timekeeping accuracy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Hand-off-automatic switches for biocide pumps.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Illuminated legend shall indicate “BIOCIDE A” or “BIOCIDE B” when pump is activated.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water meter on system makeup, wired to control system.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solution pumps to feed sequestering agent and corrosion inhibitor from solution tank into condenser water supply to tower.  Provide agitator as required.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conductivity controller to sample condenser water and operate 2" solenoid bleed valve and piping to blowdown controller sampler wired to pen when condensing water pump is operating.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Introduce algaecide to tower by continuous feed with solution pump or solenoid valve on tank (chlorine).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liquid level switch in each solution tank to deactivate solution pump and agitator, and sound local alarm bell.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¾" water coupon rack around circulating pumps with space for 8 test specimens.</w:t>
      </w:r>
    </w:p>
    <w:p w:rsidR="007605F1" w:rsidRPr="00BA6707" w:rsidRDefault="007605F1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WATER TREATMENT REPORT</w:t>
      </w:r>
    </w:p>
    <w:p w:rsidR="007605F1" w:rsidRPr="00BA6707" w:rsidRDefault="007605F1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copies to: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Director of </w:t>
      </w:r>
      <w:r w:rsidR="00854E2F" w:rsidRPr="00BA6707">
        <w:rPr>
          <w:rFonts w:asciiTheme="minorHAnsi" w:hAnsiTheme="minorHAnsi" w:cstheme="minorHAnsi"/>
          <w:sz w:val="22"/>
        </w:rPr>
        <w:t>Facility Services or representative</w:t>
      </w:r>
    </w:p>
    <w:p w:rsidR="007605F1" w:rsidRPr="00BA6707" w:rsidRDefault="007605F1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School District</w:t>
      </w:r>
      <w:r w:rsidR="00854E2F" w:rsidRPr="00BA6707">
        <w:rPr>
          <w:rFonts w:asciiTheme="minorHAnsi" w:hAnsiTheme="minorHAnsi" w:cstheme="minorHAnsi"/>
          <w:sz w:val="22"/>
        </w:rPr>
        <w:t>’s Test and Balance Contractor</w:t>
      </w:r>
    </w:p>
    <w:p w:rsidR="00854E2F" w:rsidRPr="00BA6707" w:rsidRDefault="00854E2F">
      <w:pPr>
        <w:numPr>
          <w:ilvl w:val="2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The Commissioning agent</w:t>
      </w:r>
    </w:p>
    <w:p w:rsidR="00A05990" w:rsidRDefault="00A05990">
      <w:pPr>
        <w:widowControl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:rsidR="00030E89" w:rsidRPr="00BA6707" w:rsidRDefault="00030E89" w:rsidP="00030E89">
      <w:pPr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lastRenderedPageBreak/>
        <w:t>DEMONSTRATION AND TRAINING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Training of the Owner’s operation and maintenance personnel is required in cooperation with the Owner's Representative.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Provide competent, factory authorized personnel to provide instruction to operation and maintenance personnel concerning the location, operation, and troubleshooting of the installed systems.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Schedule the instruction in coordination with the Owner's Representative after submission and approval of formal training plans.</w:t>
      </w:r>
    </w:p>
    <w:p w:rsidR="00030E89" w:rsidRPr="00BA6707" w:rsidRDefault="00030E89" w:rsidP="00030E89">
      <w:pPr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 xml:space="preserve">Refer to Section </w:t>
      </w:r>
      <w:r w:rsidR="00854E2F" w:rsidRPr="00BA6707">
        <w:rPr>
          <w:rFonts w:asciiTheme="minorHAnsi" w:hAnsiTheme="minorHAnsi" w:cstheme="minorHAnsi"/>
          <w:sz w:val="22"/>
        </w:rPr>
        <w:t>01 91 00</w:t>
      </w:r>
      <w:r w:rsidRPr="00BA6707">
        <w:rPr>
          <w:rFonts w:asciiTheme="minorHAnsi" w:hAnsiTheme="minorHAnsi" w:cstheme="minorHAnsi"/>
          <w:sz w:val="22"/>
        </w:rPr>
        <w:t>, Commissioning, for further contractor training requirements.</w:t>
      </w:r>
      <w:r w:rsidR="006A4883">
        <w:rPr>
          <w:rFonts w:asciiTheme="minorHAnsi" w:hAnsiTheme="minorHAnsi" w:cstheme="minorHAnsi"/>
          <w:sz w:val="22"/>
        </w:rPr>
        <w:t xml:space="preserve"> </w:t>
      </w:r>
    </w:p>
    <w:p w:rsidR="007605F1" w:rsidRPr="00BA6707" w:rsidRDefault="007605F1">
      <w:pPr>
        <w:rPr>
          <w:rFonts w:asciiTheme="minorHAnsi" w:hAnsiTheme="minorHAnsi" w:cstheme="minorHAnsi"/>
          <w:sz w:val="22"/>
        </w:rPr>
      </w:pPr>
    </w:p>
    <w:p w:rsidR="007605F1" w:rsidRPr="00BA6707" w:rsidRDefault="007605F1">
      <w:pPr>
        <w:jc w:val="center"/>
        <w:rPr>
          <w:rFonts w:asciiTheme="minorHAnsi" w:hAnsiTheme="minorHAnsi" w:cstheme="minorHAnsi"/>
          <w:sz w:val="22"/>
        </w:rPr>
      </w:pPr>
      <w:r w:rsidRPr="00BA6707">
        <w:rPr>
          <w:rFonts w:asciiTheme="minorHAnsi" w:hAnsiTheme="minorHAnsi" w:cstheme="minorHAnsi"/>
          <w:sz w:val="22"/>
        </w:rPr>
        <w:t>END OF SECTION</w:t>
      </w:r>
    </w:p>
    <w:sectPr w:rsidR="007605F1" w:rsidRPr="00BA6707" w:rsidSect="00D11A96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BB" w:rsidRDefault="006020BB">
      <w:r>
        <w:separator/>
      </w:r>
    </w:p>
  </w:endnote>
  <w:endnote w:type="continuationSeparator" w:id="0">
    <w:p w:rsidR="006020BB" w:rsidRDefault="0060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7D" w:rsidRPr="00BA6707" w:rsidRDefault="000E517D">
    <w:pPr>
      <w:tabs>
        <w:tab w:val="center" w:pos="4500"/>
        <w:tab w:val="right" w:pos="9360"/>
      </w:tabs>
      <w:jc w:val="both"/>
      <w:rPr>
        <w:rStyle w:val="PageNumber"/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ab/>
      <w:t>23 25 00</w:t>
    </w:r>
    <w:r w:rsidR="00AF7251" w:rsidRPr="00BA6707">
      <w:rPr>
        <w:rFonts w:asciiTheme="minorHAnsi" w:hAnsiTheme="minorHAnsi" w:cstheme="minorHAnsi"/>
        <w:sz w:val="22"/>
      </w:rPr>
      <w:t xml:space="preserve"> </w:t>
    </w:r>
    <w:r w:rsidRPr="00BA6707">
      <w:rPr>
        <w:rFonts w:asciiTheme="minorHAnsi" w:hAnsiTheme="minorHAnsi" w:cstheme="minorHAnsi"/>
        <w:sz w:val="22"/>
      </w:rPr>
      <w:t>-</w:t>
    </w:r>
    <w:r w:rsidR="00AF7251" w:rsidRPr="00BA6707">
      <w:rPr>
        <w:rFonts w:asciiTheme="minorHAnsi" w:hAnsiTheme="minorHAnsi" w:cstheme="minorHAnsi"/>
        <w:sz w:val="22"/>
      </w:rPr>
      <w:t xml:space="preserve"> 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begin"/>
    </w:r>
    <w:r w:rsidRPr="00BA6707">
      <w:rPr>
        <w:rStyle w:val="PageNumber"/>
        <w:rFonts w:asciiTheme="minorHAnsi" w:hAnsiTheme="minorHAnsi" w:cstheme="minorHAnsi"/>
        <w:sz w:val="22"/>
      </w:rPr>
      <w:instrText xml:space="preserve"> PAGE </w:instrTex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separate"/>
    </w:r>
    <w:r w:rsidR="00520AA6">
      <w:rPr>
        <w:rStyle w:val="PageNumber"/>
        <w:rFonts w:asciiTheme="minorHAnsi" w:hAnsiTheme="minorHAnsi" w:cstheme="minorHAnsi"/>
        <w:noProof/>
        <w:sz w:val="22"/>
      </w:rPr>
      <w:t>1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end"/>
    </w:r>
    <w:r w:rsidRPr="00BA6707">
      <w:rPr>
        <w:rStyle w:val="PageNumber"/>
        <w:rFonts w:asciiTheme="minorHAnsi" w:hAnsiTheme="minorHAnsi" w:cstheme="minorHAnsi"/>
        <w:sz w:val="22"/>
      </w:rPr>
      <w:t xml:space="preserve"> of 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begin"/>
    </w:r>
    <w:r w:rsidRPr="00BA6707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separate"/>
    </w:r>
    <w:r w:rsidR="00520AA6">
      <w:rPr>
        <w:rStyle w:val="PageNumber"/>
        <w:rFonts w:asciiTheme="minorHAnsi" w:hAnsiTheme="minorHAnsi" w:cstheme="minorHAnsi"/>
        <w:noProof/>
        <w:sz w:val="22"/>
      </w:rPr>
      <w:t>5</w:t>
    </w:r>
    <w:r w:rsidR="00D11A96" w:rsidRPr="00BA6707">
      <w:rPr>
        <w:rStyle w:val="PageNumber"/>
        <w:rFonts w:asciiTheme="minorHAnsi" w:hAnsiTheme="minorHAnsi" w:cstheme="minorHAnsi"/>
        <w:sz w:val="22"/>
      </w:rPr>
      <w:fldChar w:fldCharType="end"/>
    </w:r>
    <w:r w:rsidRPr="00BA6707">
      <w:rPr>
        <w:rStyle w:val="PageNumber"/>
        <w:rFonts w:asciiTheme="minorHAnsi" w:hAnsiTheme="minorHAnsi" w:cstheme="minorHAnsi"/>
        <w:sz w:val="22"/>
      </w:rPr>
      <w:tab/>
      <w:t>HVAC Water Treatment</w:t>
    </w:r>
  </w:p>
  <w:p w:rsidR="000E517D" w:rsidRPr="00BA6707" w:rsidRDefault="000E517D">
    <w:pPr>
      <w:tabs>
        <w:tab w:val="center" w:pos="4500"/>
        <w:tab w:val="right" w:pos="9360"/>
      </w:tabs>
      <w:jc w:val="both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ab/>
    </w:r>
    <w:r w:rsidRPr="00BA6707">
      <w:rPr>
        <w:rFonts w:asciiTheme="minorHAnsi" w:hAnsiTheme="minorHAnsi" w:cstheme="minorHAnsi"/>
        <w:sz w:val="22"/>
      </w:rPr>
      <w:tab/>
    </w:r>
    <w:r w:rsidR="00BA6707">
      <w:rPr>
        <w:rFonts w:asciiTheme="minorHAnsi" w:hAnsiTheme="minorHAnsi" w:cstheme="minorHAnsi"/>
        <w:sz w:val="22"/>
      </w:rPr>
      <w:t>DMS 2020</w:t>
    </w:r>
    <w:r w:rsidR="00574C95" w:rsidRPr="00BA6707">
      <w:rPr>
        <w:rFonts w:asciiTheme="minorHAnsi" w:hAnsiTheme="minorHAnsi" w:cstheme="minorHAnsi"/>
        <w:sz w:val="22"/>
      </w:rPr>
      <w:t xml:space="preserve"> </w:t>
    </w:r>
    <w:r w:rsidRPr="00BA6707">
      <w:rPr>
        <w:rFonts w:asciiTheme="minorHAnsi" w:hAnsiTheme="minorHAnsi" w:cstheme="minorHAnsi"/>
        <w:sz w:val="22"/>
      </w:rPr>
      <w:t>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BB" w:rsidRDefault="006020BB">
      <w:r>
        <w:separator/>
      </w:r>
    </w:p>
  </w:footnote>
  <w:footnote w:type="continuationSeparator" w:id="0">
    <w:p w:rsidR="006020BB" w:rsidRDefault="0060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7D" w:rsidRPr="00BA6707" w:rsidRDefault="000E517D">
    <w:pPr>
      <w:pStyle w:val="Header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BA6707">
          <w:rPr>
            <w:rFonts w:asciiTheme="minorHAnsi" w:hAnsiTheme="minorHAnsi" w:cstheme="minorHAnsi"/>
            <w:sz w:val="22"/>
          </w:rPr>
          <w:t>Palm Beach</w:t>
        </w:r>
      </w:smartTag>
      <w:r w:rsidRPr="00BA6707">
        <w:rPr>
          <w:rFonts w:asciiTheme="minorHAnsi" w:hAnsiTheme="minorHAnsi" w:cstheme="minorHAnsi"/>
          <w:sz w:val="22"/>
        </w:rPr>
        <w:t xml:space="preserve"> </w:t>
      </w:r>
      <w:smartTag w:uri="urn:schemas-microsoft-com:office:smarttags" w:element="PlaceType">
        <w:r w:rsidRPr="00BA6707">
          <w:rPr>
            <w:rFonts w:asciiTheme="minorHAnsi" w:hAnsiTheme="minorHAnsi" w:cstheme="minorHAnsi"/>
            <w:sz w:val="22"/>
          </w:rPr>
          <w:t>County</w:t>
        </w:r>
      </w:smartTag>
    </w:smartTag>
  </w:p>
  <w:p w:rsidR="000E517D" w:rsidRPr="00BA6707" w:rsidRDefault="000E517D">
    <w:pPr>
      <w:pStyle w:val="Header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 xml:space="preserve">Project Name:  </w:t>
    </w:r>
  </w:p>
  <w:p w:rsidR="000E517D" w:rsidRPr="00BA6707" w:rsidRDefault="000E517D">
    <w:pPr>
      <w:pStyle w:val="Header"/>
      <w:rPr>
        <w:rFonts w:asciiTheme="minorHAnsi" w:hAnsiTheme="minorHAnsi" w:cstheme="minorHAnsi"/>
        <w:sz w:val="22"/>
      </w:rPr>
    </w:pPr>
    <w:r w:rsidRPr="00BA6707">
      <w:rPr>
        <w:rFonts w:asciiTheme="minorHAnsi" w:hAnsiTheme="minorHAnsi" w:cstheme="minorHAnsi"/>
        <w:sz w:val="22"/>
      </w:rPr>
      <w:t xml:space="preserve">SDPBC Project No.: </w:t>
    </w:r>
  </w:p>
  <w:p w:rsidR="000E517D" w:rsidRDefault="000E517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PART 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1.%2"/>
      <w:lvlJc w:val="left"/>
      <w:pPr>
        <w:tabs>
          <w:tab w:val="num" w:pos="990"/>
        </w:tabs>
        <w:ind w:left="990" w:hanging="630"/>
      </w:pPr>
    </w:lvl>
    <w:lvl w:ilvl="2">
      <w:start w:val="1"/>
      <w:numFmt w:val="upperLetter"/>
      <w:pStyle w:val="Level3"/>
      <w:lvlText w:val="%3."/>
      <w:lvlJc w:val="left"/>
      <w:pPr>
        <w:tabs>
          <w:tab w:val="num" w:pos="1620"/>
        </w:tabs>
        <w:ind w:left="1620" w:hanging="630"/>
      </w:pPr>
    </w:lvl>
    <w:lvl w:ilvl="3">
      <w:start w:val="1"/>
      <w:numFmt w:val="decimal"/>
      <w:pStyle w:val="Level4"/>
      <w:lvlText w:val="%4.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1440E"/>
    <w:multiLevelType w:val="multilevel"/>
    <w:tmpl w:val="85CE955A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" w15:restartNumberingAfterBreak="0">
    <w:nsid w:val="21F56126"/>
    <w:multiLevelType w:val="multilevel"/>
    <w:tmpl w:val="74B48BB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26496D55"/>
    <w:multiLevelType w:val="multilevel"/>
    <w:tmpl w:val="29DC3FB6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4" w15:restartNumberingAfterBreak="0">
    <w:nsid w:val="298F7FF1"/>
    <w:multiLevelType w:val="multilevel"/>
    <w:tmpl w:val="6860900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5" w15:restartNumberingAfterBreak="0">
    <w:nsid w:val="29C35A25"/>
    <w:multiLevelType w:val="multilevel"/>
    <w:tmpl w:val="15A22D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54503C86"/>
    <w:multiLevelType w:val="multilevel"/>
    <w:tmpl w:val="15A22D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5ABE724B"/>
    <w:multiLevelType w:val="hybridMultilevel"/>
    <w:tmpl w:val="D512ADC8"/>
    <w:lvl w:ilvl="0" w:tplc="A808C180">
      <w:start w:val="4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63D22F27"/>
    <w:multiLevelType w:val="multilevel"/>
    <w:tmpl w:val="526202B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9" w15:restartNumberingAfterBreak="0">
    <w:nsid w:val="650E1164"/>
    <w:multiLevelType w:val="multilevel"/>
    <w:tmpl w:val="15A22D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7B6F22E4"/>
    <w:multiLevelType w:val="multilevel"/>
    <w:tmpl w:val="5AA835CC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righ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PART 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0BF9"/>
    <w:rsid w:val="00030E89"/>
    <w:rsid w:val="000B2A5E"/>
    <w:rsid w:val="000E517D"/>
    <w:rsid w:val="00156F79"/>
    <w:rsid w:val="00174DE3"/>
    <w:rsid w:val="001C41FC"/>
    <w:rsid w:val="001E5551"/>
    <w:rsid w:val="004E3AC8"/>
    <w:rsid w:val="00520AA6"/>
    <w:rsid w:val="00574C95"/>
    <w:rsid w:val="005F3FB5"/>
    <w:rsid w:val="006020BB"/>
    <w:rsid w:val="006A4883"/>
    <w:rsid w:val="00733BA3"/>
    <w:rsid w:val="007605F1"/>
    <w:rsid w:val="00854E2F"/>
    <w:rsid w:val="00A05990"/>
    <w:rsid w:val="00A3618B"/>
    <w:rsid w:val="00AF7251"/>
    <w:rsid w:val="00BA6707"/>
    <w:rsid w:val="00C40BF9"/>
    <w:rsid w:val="00C975A1"/>
    <w:rsid w:val="00D11A96"/>
    <w:rsid w:val="00F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82A048C-A42D-42B7-9500-77BF0A76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A9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1A96"/>
  </w:style>
  <w:style w:type="paragraph" w:customStyle="1" w:styleId="Level1">
    <w:name w:val="Level 1"/>
    <w:basedOn w:val="Normal"/>
    <w:rsid w:val="00D11A96"/>
    <w:pPr>
      <w:numPr>
        <w:numId w:val="1"/>
      </w:numPr>
      <w:ind w:left="360" w:hanging="360"/>
      <w:outlineLvl w:val="0"/>
    </w:pPr>
  </w:style>
  <w:style w:type="paragraph" w:customStyle="1" w:styleId="Level2">
    <w:name w:val="Level 2"/>
    <w:basedOn w:val="Normal"/>
    <w:rsid w:val="00D11A96"/>
    <w:pPr>
      <w:numPr>
        <w:ilvl w:val="1"/>
        <w:numId w:val="1"/>
      </w:numPr>
      <w:ind w:left="990" w:hanging="630"/>
      <w:outlineLvl w:val="1"/>
    </w:pPr>
  </w:style>
  <w:style w:type="paragraph" w:customStyle="1" w:styleId="Level3">
    <w:name w:val="Level 3"/>
    <w:basedOn w:val="Normal"/>
    <w:rsid w:val="00D11A96"/>
    <w:pPr>
      <w:numPr>
        <w:ilvl w:val="2"/>
        <w:numId w:val="1"/>
      </w:numPr>
      <w:ind w:left="1620" w:hanging="630"/>
      <w:outlineLvl w:val="2"/>
    </w:pPr>
  </w:style>
  <w:style w:type="paragraph" w:customStyle="1" w:styleId="Level4">
    <w:name w:val="Level 4"/>
    <w:basedOn w:val="Normal"/>
    <w:rsid w:val="00D11A96"/>
    <w:pPr>
      <w:numPr>
        <w:ilvl w:val="3"/>
        <w:numId w:val="1"/>
      </w:numPr>
      <w:ind w:left="2160" w:hanging="540"/>
      <w:outlineLvl w:val="3"/>
    </w:pPr>
  </w:style>
  <w:style w:type="paragraph" w:styleId="Header">
    <w:name w:val="header"/>
    <w:basedOn w:val="Normal"/>
    <w:rsid w:val="00D11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1A9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11A96"/>
    <w:pPr>
      <w:tabs>
        <w:tab w:val="left" w:pos="-1080"/>
        <w:tab w:val="left" w:pos="-720"/>
        <w:tab w:val="left" w:pos="0"/>
        <w:tab w:val="left" w:pos="360"/>
        <w:tab w:val="left" w:pos="990"/>
        <w:tab w:val="left" w:pos="1620"/>
        <w:tab w:val="left" w:pos="2160"/>
        <w:tab w:val="left" w:pos="2880"/>
      </w:tabs>
      <w:ind w:left="2160" w:hanging="2160"/>
      <w:jc w:val="both"/>
    </w:pPr>
    <w:rPr>
      <w:sz w:val="22"/>
    </w:rPr>
  </w:style>
  <w:style w:type="paragraph" w:styleId="BodyTextIndent2">
    <w:name w:val="Body Text Indent 2"/>
    <w:basedOn w:val="Normal"/>
    <w:rsid w:val="00D11A96"/>
    <w:pPr>
      <w:tabs>
        <w:tab w:val="left" w:pos="-1080"/>
        <w:tab w:val="left" w:pos="-720"/>
        <w:tab w:val="left" w:pos="0"/>
        <w:tab w:val="left" w:pos="360"/>
        <w:tab w:val="left" w:pos="990"/>
        <w:tab w:val="left" w:pos="1620"/>
        <w:tab w:val="left" w:pos="2880"/>
      </w:tabs>
      <w:ind w:left="1620" w:hanging="1620"/>
      <w:jc w:val="both"/>
    </w:pPr>
    <w:rPr>
      <w:sz w:val="22"/>
    </w:rPr>
  </w:style>
  <w:style w:type="character" w:styleId="PageNumber">
    <w:name w:val="page number"/>
    <w:basedOn w:val="DefaultParagraphFont"/>
    <w:rsid w:val="00D11A96"/>
  </w:style>
  <w:style w:type="paragraph" w:styleId="BalloonText">
    <w:name w:val="Balloon Text"/>
    <w:basedOn w:val="Normal"/>
    <w:semiHidden/>
    <w:rsid w:val="0003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15801</vt:lpstr>
    </vt:vector>
  </TitlesOfParts>
  <Company>SDPBC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23 25 00</dc:title>
  <dc:subject/>
  <dc:creator>SDPBC</dc:creator>
  <cp:keywords/>
  <cp:lastModifiedBy>Local Admin</cp:lastModifiedBy>
  <cp:revision>7</cp:revision>
  <cp:lastPrinted>2003-10-02T18:59:00Z</cp:lastPrinted>
  <dcterms:created xsi:type="dcterms:W3CDTF">2013-10-28T12:28:00Z</dcterms:created>
  <dcterms:modified xsi:type="dcterms:W3CDTF">2020-10-19T13:31:00Z</dcterms:modified>
</cp:coreProperties>
</file>