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53" w:rsidRPr="00374B3D" w:rsidRDefault="004A3253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374B3D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BE6813" w:rsidRPr="00374B3D">
        <w:rPr>
          <w:rFonts w:asciiTheme="minorHAnsi" w:hAnsiTheme="minorHAnsi" w:cstheme="minorHAnsi"/>
          <w:b/>
          <w:spacing w:val="-3"/>
          <w:sz w:val="22"/>
        </w:rPr>
        <w:t>23 07 16</w:t>
      </w:r>
    </w:p>
    <w:p w:rsidR="004A3253" w:rsidRPr="00374B3D" w:rsidRDefault="00BE6813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374B3D">
        <w:rPr>
          <w:rFonts w:asciiTheme="minorHAnsi" w:hAnsiTheme="minorHAnsi" w:cstheme="minorHAnsi"/>
          <w:b/>
          <w:spacing w:val="-3"/>
          <w:sz w:val="22"/>
        </w:rPr>
        <w:t xml:space="preserve">HVAC </w:t>
      </w:r>
      <w:r w:rsidR="004A3253" w:rsidRPr="00374B3D">
        <w:rPr>
          <w:rFonts w:asciiTheme="minorHAnsi" w:hAnsiTheme="minorHAnsi" w:cstheme="minorHAnsi"/>
          <w:b/>
          <w:spacing w:val="-3"/>
          <w:sz w:val="22"/>
        </w:rPr>
        <w:t>EQUIPMENT INSULATION</w:t>
      </w:r>
    </w:p>
    <w:p w:rsidR="004A3253" w:rsidRPr="00374B3D" w:rsidRDefault="004A3253">
      <w:pPr>
        <w:widowControl/>
        <w:tabs>
          <w:tab w:val="left" w:pos="-1440"/>
        </w:tabs>
        <w:rPr>
          <w:rFonts w:asciiTheme="minorHAnsi" w:hAnsiTheme="minorHAnsi" w:cstheme="minorHAnsi"/>
          <w:sz w:val="22"/>
        </w:rPr>
      </w:pPr>
    </w:p>
    <w:p w:rsidR="004A3253" w:rsidRPr="00374B3D" w:rsidRDefault="004A3253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74B3D">
        <w:rPr>
          <w:rFonts w:asciiTheme="minorHAnsi" w:hAnsiTheme="minorHAnsi" w:cstheme="minorHAnsi"/>
          <w:b/>
          <w:spacing w:val="-3"/>
          <w:sz w:val="22"/>
        </w:rPr>
        <w:t>PART 1</w:t>
      </w:r>
      <w:r w:rsidRPr="00374B3D">
        <w:rPr>
          <w:rFonts w:asciiTheme="minorHAnsi" w:hAnsiTheme="minorHAnsi" w:cstheme="minorHAnsi"/>
          <w:b/>
          <w:spacing w:val="-3"/>
          <w:sz w:val="22"/>
        </w:rPr>
        <w:tab/>
      </w:r>
      <w:r w:rsidR="00326E12" w:rsidRPr="00374B3D">
        <w:rPr>
          <w:rFonts w:asciiTheme="minorHAnsi" w:hAnsiTheme="minorHAnsi" w:cstheme="minorHAnsi"/>
          <w:b/>
          <w:spacing w:val="-3"/>
          <w:sz w:val="22"/>
        </w:rPr>
        <w:tab/>
      </w:r>
      <w:r w:rsidRPr="00374B3D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4A3253" w:rsidRPr="00374B3D" w:rsidRDefault="004A3253">
      <w:pPr>
        <w:widowControl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REFERENCES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ASTM B209</w:t>
      </w:r>
      <w:r w:rsidR="00714B25" w:rsidRPr="00374B3D">
        <w:rPr>
          <w:rFonts w:asciiTheme="minorHAnsi" w:hAnsiTheme="minorHAnsi" w:cstheme="minorHAnsi"/>
          <w:sz w:val="22"/>
        </w:rPr>
        <w:t xml:space="preserve"> -</w:t>
      </w:r>
      <w:r w:rsidRPr="00374B3D">
        <w:rPr>
          <w:rFonts w:asciiTheme="minorHAnsi" w:hAnsiTheme="minorHAnsi" w:cstheme="minorHAnsi"/>
          <w:sz w:val="22"/>
        </w:rPr>
        <w:t xml:space="preserve"> </w:t>
      </w:r>
      <w:r w:rsidR="00714B25" w:rsidRPr="00374B3D">
        <w:rPr>
          <w:rFonts w:asciiTheme="minorHAnsi" w:hAnsiTheme="minorHAnsi" w:cstheme="minorHAnsi"/>
          <w:sz w:val="22"/>
        </w:rPr>
        <w:t xml:space="preserve">Standard Specification for </w:t>
      </w:r>
      <w:r w:rsidRPr="00374B3D">
        <w:rPr>
          <w:rFonts w:asciiTheme="minorHAnsi" w:hAnsiTheme="minorHAnsi" w:cstheme="minorHAnsi"/>
          <w:sz w:val="22"/>
        </w:rPr>
        <w:t>Aluminum and Aluminum-Alloy Sheet and Plate</w:t>
      </w:r>
    </w:p>
    <w:p w:rsidR="0004565F" w:rsidRPr="00374B3D" w:rsidRDefault="0004565F" w:rsidP="0004565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374B3D">
        <w:rPr>
          <w:rFonts w:asciiTheme="minorHAnsi" w:hAnsiTheme="minorHAnsi" w:cstheme="minorHAnsi"/>
          <w:spacing w:val="-3"/>
          <w:sz w:val="22"/>
        </w:rPr>
        <w:t>ASTM C534 – Standard Specification for Preformed Flexible Elastomeric Cellular Thermal Insulation in Sheet and Tubular Form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ASTM C552</w:t>
      </w:r>
      <w:r w:rsidR="00714B25" w:rsidRPr="00374B3D">
        <w:rPr>
          <w:rFonts w:asciiTheme="minorHAnsi" w:hAnsiTheme="minorHAnsi" w:cstheme="minorHAnsi"/>
          <w:sz w:val="22"/>
        </w:rPr>
        <w:t xml:space="preserve"> -</w:t>
      </w:r>
      <w:r w:rsidRPr="00374B3D">
        <w:rPr>
          <w:rFonts w:asciiTheme="minorHAnsi" w:hAnsiTheme="minorHAnsi" w:cstheme="minorHAnsi"/>
          <w:sz w:val="22"/>
        </w:rPr>
        <w:t xml:space="preserve"> </w:t>
      </w:r>
      <w:r w:rsidR="00714B25" w:rsidRPr="00374B3D">
        <w:rPr>
          <w:rFonts w:asciiTheme="minorHAnsi" w:hAnsiTheme="minorHAnsi" w:cstheme="minorHAnsi"/>
          <w:sz w:val="22"/>
        </w:rPr>
        <w:t xml:space="preserve">Standard Specification for </w:t>
      </w:r>
      <w:r w:rsidRPr="00374B3D">
        <w:rPr>
          <w:rFonts w:asciiTheme="minorHAnsi" w:hAnsiTheme="minorHAnsi" w:cstheme="minorHAnsi"/>
          <w:sz w:val="22"/>
        </w:rPr>
        <w:t>Cellular Glass Thermal Insulati</w:t>
      </w:r>
      <w:r w:rsidR="002F7731" w:rsidRPr="00374B3D">
        <w:rPr>
          <w:rFonts w:asciiTheme="minorHAnsi" w:hAnsiTheme="minorHAnsi" w:cstheme="minorHAnsi"/>
          <w:sz w:val="22"/>
        </w:rPr>
        <w:t>on</w:t>
      </w:r>
    </w:p>
    <w:p w:rsidR="0004565F" w:rsidRPr="00374B3D" w:rsidRDefault="0004565F" w:rsidP="0004565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374B3D">
        <w:rPr>
          <w:rFonts w:asciiTheme="minorHAnsi" w:hAnsiTheme="minorHAnsi" w:cstheme="minorHAnsi"/>
          <w:spacing w:val="-3"/>
          <w:sz w:val="22"/>
        </w:rPr>
        <w:t>ASTM C1534 – Standard Specification for Flexible Polymeric Sheet Insulation Used as a Thermal and Sound Absorbing Liner for Duct Systems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ASTM E84</w:t>
      </w:r>
      <w:r w:rsidR="00714B25" w:rsidRPr="00374B3D">
        <w:rPr>
          <w:rFonts w:asciiTheme="minorHAnsi" w:hAnsiTheme="minorHAnsi" w:cstheme="minorHAnsi"/>
          <w:sz w:val="22"/>
        </w:rPr>
        <w:t xml:space="preserve"> - </w:t>
      </w:r>
      <w:r w:rsidRPr="00374B3D">
        <w:rPr>
          <w:rFonts w:asciiTheme="minorHAnsi" w:hAnsiTheme="minorHAnsi" w:cstheme="minorHAnsi"/>
          <w:sz w:val="22"/>
        </w:rPr>
        <w:t xml:space="preserve"> </w:t>
      </w:r>
      <w:r w:rsidR="00714B25" w:rsidRPr="00374B3D">
        <w:rPr>
          <w:rFonts w:asciiTheme="minorHAnsi" w:hAnsiTheme="minorHAnsi" w:cstheme="minorHAnsi"/>
          <w:sz w:val="22"/>
        </w:rPr>
        <w:t xml:space="preserve">Standard Test Method for </w:t>
      </w:r>
      <w:r w:rsidRPr="00374B3D">
        <w:rPr>
          <w:rFonts w:asciiTheme="minorHAnsi" w:hAnsiTheme="minorHAnsi" w:cstheme="minorHAnsi"/>
          <w:sz w:val="22"/>
        </w:rPr>
        <w:t>Surface Burning Charac</w:t>
      </w:r>
      <w:r w:rsidR="002F7731" w:rsidRPr="00374B3D">
        <w:rPr>
          <w:rFonts w:asciiTheme="minorHAnsi" w:hAnsiTheme="minorHAnsi" w:cstheme="minorHAnsi"/>
          <w:sz w:val="22"/>
        </w:rPr>
        <w:t>teristics of Building Materials</w:t>
      </w:r>
    </w:p>
    <w:p w:rsidR="004A3253" w:rsidRPr="00374B3D" w:rsidRDefault="004A3253">
      <w:pPr>
        <w:widowControl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SUBMITTALS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Submit under provisions of </w:t>
      </w:r>
      <w:r w:rsidR="00FD04F3" w:rsidRPr="00374B3D">
        <w:rPr>
          <w:rFonts w:asciiTheme="minorHAnsi" w:hAnsiTheme="minorHAnsi" w:cstheme="minorHAnsi"/>
          <w:sz w:val="22"/>
        </w:rPr>
        <w:t>Section 23</w:t>
      </w:r>
      <w:r w:rsidR="002F7731" w:rsidRPr="00374B3D">
        <w:rPr>
          <w:rFonts w:asciiTheme="minorHAnsi" w:hAnsiTheme="minorHAnsi" w:cstheme="minorHAnsi"/>
          <w:sz w:val="22"/>
        </w:rPr>
        <w:t xml:space="preserve"> 05 00</w:t>
      </w:r>
      <w:r w:rsidRPr="00374B3D">
        <w:rPr>
          <w:rFonts w:asciiTheme="minorHAnsi" w:hAnsiTheme="minorHAnsi" w:cstheme="minorHAnsi"/>
          <w:sz w:val="22"/>
        </w:rPr>
        <w:t>.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Product Data: For each product used in this project, provide catalog data for insulation, jackets and accessories, and installation instructions.</w:t>
      </w:r>
    </w:p>
    <w:p w:rsidR="004A3253" w:rsidRPr="00374B3D" w:rsidRDefault="002F7731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Samples: Not required</w:t>
      </w:r>
    </w:p>
    <w:p w:rsidR="004A3253" w:rsidRPr="00374B3D" w:rsidRDefault="004A3253">
      <w:pPr>
        <w:widowControl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QUALITY ASSURANCE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Materials: Flame spread/smoke developed rating of 25/50 or less in </w:t>
      </w:r>
      <w:r w:rsidR="00247D96" w:rsidRPr="00374B3D">
        <w:rPr>
          <w:rFonts w:asciiTheme="minorHAnsi" w:hAnsiTheme="minorHAnsi" w:cstheme="minorHAnsi"/>
          <w:sz w:val="22"/>
        </w:rPr>
        <w:t>per</w:t>
      </w:r>
      <w:r w:rsidRPr="00374B3D">
        <w:rPr>
          <w:rFonts w:asciiTheme="minorHAnsi" w:hAnsiTheme="minorHAnsi" w:cstheme="minorHAnsi"/>
          <w:sz w:val="22"/>
        </w:rPr>
        <w:t xml:space="preserve"> ASTM E84.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Applicator: </w:t>
      </w:r>
      <w:r w:rsidR="002F7731" w:rsidRPr="00374B3D">
        <w:rPr>
          <w:rFonts w:asciiTheme="minorHAnsi" w:hAnsiTheme="minorHAnsi" w:cstheme="minorHAnsi"/>
          <w:sz w:val="22"/>
        </w:rPr>
        <w:t>A c</w:t>
      </w:r>
      <w:r w:rsidRPr="00374B3D">
        <w:rPr>
          <w:rFonts w:asciiTheme="minorHAnsi" w:hAnsiTheme="minorHAnsi" w:cstheme="minorHAnsi"/>
          <w:sz w:val="22"/>
        </w:rPr>
        <w:t xml:space="preserve">ompany specializing in performing the work of this section with minimum </w:t>
      </w:r>
      <w:r w:rsidR="002F7731" w:rsidRPr="00374B3D">
        <w:rPr>
          <w:rFonts w:asciiTheme="minorHAnsi" w:hAnsiTheme="minorHAnsi" w:cstheme="minorHAnsi"/>
          <w:sz w:val="22"/>
        </w:rPr>
        <w:t>3-</w:t>
      </w:r>
      <w:r w:rsidRPr="00374B3D">
        <w:rPr>
          <w:rFonts w:asciiTheme="minorHAnsi" w:hAnsiTheme="minorHAnsi" w:cstheme="minorHAnsi"/>
          <w:sz w:val="22"/>
        </w:rPr>
        <w:t>years experience.</w:t>
      </w:r>
    </w:p>
    <w:p w:rsidR="004A3253" w:rsidRPr="00374B3D" w:rsidRDefault="004A3253">
      <w:pPr>
        <w:widowControl/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DELIVERY, STORAGE AND HANDLING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Deliver materials to site in original factory packaging, labeled with manufacturer's identification, including product density and thickness.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Store insulation in original wrapping, and protect from weather and construction traffic.</w:t>
      </w:r>
    </w:p>
    <w:p w:rsidR="004A3253" w:rsidRPr="00374B3D" w:rsidRDefault="004A3253">
      <w:pPr>
        <w:widowControl/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Protect insulation against dirt, water, chemical, and mechanical damage.</w:t>
      </w:r>
    </w:p>
    <w:p w:rsidR="004A3253" w:rsidRPr="00374B3D" w:rsidRDefault="004A3253">
      <w:pPr>
        <w:widowControl/>
        <w:tabs>
          <w:tab w:val="left" w:pos="-1440"/>
        </w:tabs>
        <w:rPr>
          <w:rFonts w:asciiTheme="minorHAnsi" w:hAnsiTheme="minorHAnsi" w:cstheme="minorHAnsi"/>
          <w:sz w:val="22"/>
        </w:rPr>
      </w:pPr>
    </w:p>
    <w:p w:rsidR="004A3253" w:rsidRPr="00374B3D" w:rsidRDefault="004A3253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74B3D">
        <w:rPr>
          <w:rFonts w:asciiTheme="minorHAnsi" w:hAnsiTheme="minorHAnsi" w:cstheme="minorHAnsi"/>
          <w:b/>
          <w:spacing w:val="-3"/>
          <w:sz w:val="22"/>
        </w:rPr>
        <w:t>PART 2</w:t>
      </w:r>
      <w:r w:rsidRPr="00374B3D">
        <w:rPr>
          <w:rFonts w:asciiTheme="minorHAnsi" w:hAnsiTheme="minorHAnsi" w:cstheme="minorHAnsi"/>
          <w:b/>
          <w:spacing w:val="-3"/>
          <w:sz w:val="22"/>
        </w:rPr>
        <w:tab/>
      </w:r>
      <w:r w:rsidR="00326E12" w:rsidRPr="00374B3D">
        <w:rPr>
          <w:rFonts w:asciiTheme="minorHAnsi" w:hAnsiTheme="minorHAnsi" w:cstheme="minorHAnsi"/>
          <w:b/>
          <w:spacing w:val="-3"/>
          <w:sz w:val="22"/>
        </w:rPr>
        <w:tab/>
      </w:r>
      <w:r w:rsidRPr="00374B3D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4A3253" w:rsidRPr="00374B3D" w:rsidRDefault="004A3253">
      <w:pPr>
        <w:widowControl/>
        <w:numPr>
          <w:ilvl w:val="0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CELLULAR GLASS INSULATION</w:t>
      </w:r>
    </w:p>
    <w:p w:rsidR="004A3253" w:rsidRPr="00374B3D" w:rsidRDefault="004A3253">
      <w:pPr>
        <w:widowControl/>
        <w:numPr>
          <w:ilvl w:val="1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Provide molded, impermeable, noncombustible, cellular glass equipment insulation</w:t>
      </w:r>
      <w:r w:rsidR="00BE6813" w:rsidRPr="00374B3D">
        <w:rPr>
          <w:rFonts w:asciiTheme="minorHAnsi" w:hAnsiTheme="minorHAnsi" w:cstheme="minorHAnsi"/>
          <w:sz w:val="22"/>
        </w:rPr>
        <w:t xml:space="preserve">, with a </w:t>
      </w:r>
      <w:r w:rsidRPr="00374B3D">
        <w:rPr>
          <w:rFonts w:asciiTheme="minorHAnsi" w:hAnsiTheme="minorHAnsi" w:cstheme="minorHAnsi"/>
          <w:sz w:val="22"/>
        </w:rPr>
        <w:t xml:space="preserve">K-value </w:t>
      </w:r>
      <w:r w:rsidR="00BE6813" w:rsidRPr="00374B3D">
        <w:rPr>
          <w:rFonts w:asciiTheme="minorHAnsi" w:hAnsiTheme="minorHAnsi" w:cstheme="minorHAnsi"/>
          <w:sz w:val="22"/>
        </w:rPr>
        <w:t>of</w:t>
      </w:r>
      <w:r w:rsidRPr="00374B3D">
        <w:rPr>
          <w:rFonts w:asciiTheme="minorHAnsi" w:hAnsiTheme="minorHAnsi" w:cstheme="minorHAnsi"/>
          <w:sz w:val="22"/>
        </w:rPr>
        <w:t xml:space="preserve"> 0.35 at 75°F.  ASTM C552</w:t>
      </w:r>
    </w:p>
    <w:p w:rsidR="004A3253" w:rsidRPr="00374B3D" w:rsidRDefault="004A3253" w:rsidP="004A3253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374B3D">
        <w:rPr>
          <w:rFonts w:asciiTheme="minorHAnsi" w:hAnsiTheme="minorHAnsi" w:cstheme="minorHAnsi"/>
          <w:sz w:val="22"/>
        </w:rPr>
        <w:t>For interior applications, provide vapor barrier mastic and reinforcing membrane or</w:t>
      </w:r>
      <w:r w:rsidRPr="00374B3D">
        <w:rPr>
          <w:rFonts w:asciiTheme="minorHAnsi" w:hAnsiTheme="minorHAnsi" w:cstheme="minorHAnsi"/>
          <w:spacing w:val="-3"/>
          <w:sz w:val="22"/>
        </w:rPr>
        <w:t xml:space="preserve"> 5 ply self-adhesive vapor barrier mold inhibiting jacket (</w:t>
      </w:r>
      <w:r w:rsidR="00BE6813" w:rsidRPr="00374B3D">
        <w:rPr>
          <w:rFonts w:asciiTheme="minorHAnsi" w:hAnsiTheme="minorHAnsi" w:cstheme="minorHAnsi"/>
          <w:spacing w:val="-3"/>
          <w:sz w:val="22"/>
        </w:rPr>
        <w:t>0</w:t>
      </w:r>
      <w:r w:rsidRPr="00374B3D">
        <w:rPr>
          <w:rFonts w:asciiTheme="minorHAnsi" w:hAnsiTheme="minorHAnsi" w:cstheme="minorHAnsi"/>
          <w:spacing w:val="-3"/>
          <w:sz w:val="22"/>
        </w:rPr>
        <w:t>.0000 perm</w:t>
      </w:r>
      <w:r w:rsidR="00BE6813" w:rsidRPr="00374B3D">
        <w:rPr>
          <w:rFonts w:asciiTheme="minorHAnsi" w:hAnsiTheme="minorHAnsi" w:cstheme="minorHAnsi"/>
          <w:spacing w:val="-3"/>
          <w:sz w:val="22"/>
        </w:rPr>
        <w:t>s</w:t>
      </w:r>
      <w:r w:rsidRPr="00374B3D">
        <w:rPr>
          <w:rFonts w:asciiTheme="minorHAnsi" w:hAnsiTheme="minorHAnsi" w:cstheme="minorHAnsi"/>
          <w:spacing w:val="-3"/>
          <w:sz w:val="22"/>
        </w:rPr>
        <w:t>)</w:t>
      </w:r>
    </w:p>
    <w:p w:rsidR="004A3253" w:rsidRPr="00374B3D" w:rsidRDefault="004A3253" w:rsidP="004A3253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For exterior applications, provide vapor barrier mastic, reinforcing membrane and aluminum jacket or </w:t>
      </w:r>
      <w:r w:rsidRPr="00374B3D">
        <w:rPr>
          <w:rFonts w:asciiTheme="minorHAnsi" w:hAnsiTheme="minorHAnsi" w:cstheme="minorHAnsi"/>
          <w:spacing w:val="-3"/>
          <w:sz w:val="22"/>
        </w:rPr>
        <w:t>: eliminate the mastic and aluminum jacket and use one product 5 ply self-adhesive vapor barrier mold inhibiting jacket (</w:t>
      </w:r>
      <w:r w:rsidR="00BE6813" w:rsidRPr="00374B3D">
        <w:rPr>
          <w:rFonts w:asciiTheme="minorHAnsi" w:hAnsiTheme="minorHAnsi" w:cstheme="minorHAnsi"/>
          <w:spacing w:val="-3"/>
          <w:sz w:val="22"/>
        </w:rPr>
        <w:t>0</w:t>
      </w:r>
      <w:r w:rsidRPr="00374B3D">
        <w:rPr>
          <w:rFonts w:asciiTheme="minorHAnsi" w:hAnsiTheme="minorHAnsi" w:cstheme="minorHAnsi"/>
          <w:spacing w:val="-3"/>
          <w:sz w:val="22"/>
        </w:rPr>
        <w:t>.0000 perm</w:t>
      </w:r>
      <w:r w:rsidR="00BE6813" w:rsidRPr="00374B3D">
        <w:rPr>
          <w:rFonts w:asciiTheme="minorHAnsi" w:hAnsiTheme="minorHAnsi" w:cstheme="minorHAnsi"/>
          <w:spacing w:val="-3"/>
          <w:sz w:val="22"/>
        </w:rPr>
        <w:t>s</w:t>
      </w:r>
      <w:r w:rsidRPr="00374B3D">
        <w:rPr>
          <w:rFonts w:asciiTheme="minorHAnsi" w:hAnsiTheme="minorHAnsi" w:cstheme="minorHAnsi"/>
          <w:spacing w:val="-3"/>
          <w:sz w:val="22"/>
        </w:rPr>
        <w:t>), UV stable; no additional mechanical attachments needed.</w:t>
      </w:r>
    </w:p>
    <w:p w:rsidR="004A3253" w:rsidRPr="00374B3D" w:rsidRDefault="004A3253">
      <w:pPr>
        <w:widowControl/>
        <w:numPr>
          <w:ilvl w:val="1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Provide open mesh, synthetic membrane to reinforce mastic finishes</w:t>
      </w:r>
      <w:r w:rsidR="00BE6813" w:rsidRPr="00374B3D">
        <w:rPr>
          <w:rFonts w:asciiTheme="minorHAnsi" w:hAnsiTheme="minorHAnsi" w:cstheme="minorHAnsi"/>
          <w:sz w:val="22"/>
        </w:rPr>
        <w:t>, with a t</w:t>
      </w:r>
      <w:r w:rsidRPr="00374B3D">
        <w:rPr>
          <w:rFonts w:asciiTheme="minorHAnsi" w:hAnsiTheme="minorHAnsi" w:cstheme="minorHAnsi"/>
          <w:sz w:val="22"/>
        </w:rPr>
        <w:t xml:space="preserve">hread count </w:t>
      </w:r>
      <w:r w:rsidR="00BE6813" w:rsidRPr="00374B3D">
        <w:rPr>
          <w:rFonts w:asciiTheme="minorHAnsi" w:hAnsiTheme="minorHAnsi" w:cstheme="minorHAnsi"/>
          <w:sz w:val="22"/>
        </w:rPr>
        <w:t>of</w:t>
      </w:r>
      <w:r w:rsidRPr="00374B3D">
        <w:rPr>
          <w:rFonts w:asciiTheme="minorHAnsi" w:hAnsiTheme="minorHAnsi" w:cstheme="minorHAnsi"/>
          <w:sz w:val="22"/>
        </w:rPr>
        <w:t xml:space="preserve"> 6 strands by 6 strands per square inch</w:t>
      </w:r>
      <w:r w:rsidR="00BE6813" w:rsidRPr="00374B3D">
        <w:rPr>
          <w:rFonts w:asciiTheme="minorHAnsi" w:hAnsiTheme="minorHAnsi" w:cstheme="minorHAnsi"/>
          <w:sz w:val="22"/>
        </w:rPr>
        <w:t xml:space="preserve"> and a t</w:t>
      </w:r>
      <w:r w:rsidRPr="00374B3D">
        <w:rPr>
          <w:rFonts w:asciiTheme="minorHAnsi" w:hAnsiTheme="minorHAnsi" w:cstheme="minorHAnsi"/>
          <w:sz w:val="22"/>
        </w:rPr>
        <w:t xml:space="preserve">hickness </w:t>
      </w:r>
      <w:r w:rsidR="00BE6813" w:rsidRPr="00374B3D">
        <w:rPr>
          <w:rFonts w:asciiTheme="minorHAnsi" w:hAnsiTheme="minorHAnsi" w:cstheme="minorHAnsi"/>
          <w:sz w:val="22"/>
        </w:rPr>
        <w:t>of</w:t>
      </w:r>
      <w:r w:rsidRPr="00374B3D">
        <w:rPr>
          <w:rFonts w:asciiTheme="minorHAnsi" w:hAnsiTheme="minorHAnsi" w:cstheme="minorHAnsi"/>
          <w:sz w:val="22"/>
        </w:rPr>
        <w:t xml:space="preserve"> 27 mils.</w:t>
      </w:r>
    </w:p>
    <w:p w:rsidR="004A3253" w:rsidRPr="00374B3D" w:rsidRDefault="004A3253">
      <w:pPr>
        <w:widowControl/>
        <w:numPr>
          <w:ilvl w:val="1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Provide 18-ga, Type 304 stainless steel tie wire with twisted ends on maximum 12" centers.</w:t>
      </w:r>
    </w:p>
    <w:p w:rsidR="004A3253" w:rsidRPr="00374B3D" w:rsidRDefault="004A3253">
      <w:pPr>
        <w:widowControl/>
        <w:numPr>
          <w:ilvl w:val="1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Provide flexible, acrylic latex coating for use with cellular glass insulation to provide a vapor barrier finish.</w:t>
      </w:r>
    </w:p>
    <w:p w:rsidR="004A3253" w:rsidRPr="00374B3D" w:rsidRDefault="004A3253">
      <w:pPr>
        <w:widowControl/>
        <w:numPr>
          <w:ilvl w:val="0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ALUMINUM JACKET</w:t>
      </w:r>
    </w:p>
    <w:p w:rsidR="004A3253" w:rsidRPr="00374B3D" w:rsidRDefault="004A3253">
      <w:pPr>
        <w:widowControl/>
        <w:numPr>
          <w:ilvl w:val="1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Provide </w:t>
      </w:r>
      <w:r w:rsidR="00BE6813" w:rsidRPr="00374B3D">
        <w:rPr>
          <w:rFonts w:asciiTheme="minorHAnsi" w:hAnsiTheme="minorHAnsi" w:cstheme="minorHAnsi"/>
          <w:sz w:val="22"/>
        </w:rPr>
        <w:t>20-</w:t>
      </w:r>
      <w:r w:rsidRPr="00374B3D">
        <w:rPr>
          <w:rFonts w:asciiTheme="minorHAnsi" w:hAnsiTheme="minorHAnsi" w:cstheme="minorHAnsi"/>
          <w:sz w:val="22"/>
        </w:rPr>
        <w:t>mil thick, stucco embossed pattern finish, Type 1100 aluminum jacket</w:t>
      </w:r>
      <w:r w:rsidR="00BE6813" w:rsidRPr="00374B3D">
        <w:rPr>
          <w:rFonts w:asciiTheme="minorHAnsi" w:hAnsiTheme="minorHAnsi" w:cstheme="minorHAnsi"/>
          <w:sz w:val="22"/>
        </w:rPr>
        <w:t>, and on</w:t>
      </w:r>
      <w:r w:rsidRPr="00374B3D">
        <w:rPr>
          <w:rFonts w:asciiTheme="minorHAnsi" w:hAnsiTheme="minorHAnsi" w:cstheme="minorHAnsi"/>
          <w:sz w:val="22"/>
        </w:rPr>
        <w:t xml:space="preserve"> horizontal equipment, locate seams on bottom.  ASTM B209</w:t>
      </w:r>
    </w:p>
    <w:p w:rsidR="004A3253" w:rsidRPr="00374B3D" w:rsidRDefault="004A3253" w:rsidP="004A3253">
      <w:pPr>
        <w:widowControl/>
        <w:numPr>
          <w:ilvl w:val="1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Provide 0.5" wide, 20-mil thick, Type 3003 aluminum bands on maximum 24" centers.</w:t>
      </w:r>
    </w:p>
    <w:p w:rsidR="004A3253" w:rsidRPr="00374B3D" w:rsidRDefault="004A3253" w:rsidP="00BE6813">
      <w:pPr>
        <w:widowControl/>
        <w:numPr>
          <w:ilvl w:val="0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lastRenderedPageBreak/>
        <w:t xml:space="preserve">5 </w:t>
      </w:r>
      <w:r w:rsidR="0004565F" w:rsidRPr="00374B3D">
        <w:rPr>
          <w:rFonts w:asciiTheme="minorHAnsi" w:hAnsiTheme="minorHAnsi" w:cstheme="minorHAnsi"/>
          <w:sz w:val="22"/>
        </w:rPr>
        <w:t>PLY SELF-ADHESIVE VAPOR BARRIER AND WEATHER BARRIER JACKET</w:t>
      </w:r>
    </w:p>
    <w:p w:rsidR="004A3253" w:rsidRPr="00374B3D" w:rsidRDefault="004A3253" w:rsidP="004A3253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374B3D">
        <w:rPr>
          <w:rFonts w:asciiTheme="minorHAnsi" w:hAnsiTheme="minorHAnsi" w:cstheme="minorHAnsi"/>
          <w:spacing w:val="-3"/>
          <w:sz w:val="22"/>
        </w:rPr>
        <w:t xml:space="preserve">For pipes, provide Self-Adhesive high performance Vapor Barrier and Weather Barrier Jacket 6mils thick with a perm rating of </w:t>
      </w:r>
      <w:r w:rsidR="00BE6813" w:rsidRPr="00374B3D">
        <w:rPr>
          <w:rFonts w:asciiTheme="minorHAnsi" w:hAnsiTheme="minorHAnsi" w:cstheme="minorHAnsi"/>
          <w:spacing w:val="-3"/>
          <w:sz w:val="22"/>
        </w:rPr>
        <w:t>0</w:t>
      </w:r>
      <w:r w:rsidRPr="00374B3D">
        <w:rPr>
          <w:rFonts w:asciiTheme="minorHAnsi" w:hAnsiTheme="minorHAnsi" w:cstheme="minorHAnsi"/>
          <w:spacing w:val="-3"/>
          <w:sz w:val="22"/>
        </w:rPr>
        <w:t>.0000 and is UV stable– finishes include</w:t>
      </w:r>
      <w:r w:rsidR="00BE6813" w:rsidRPr="00374B3D">
        <w:rPr>
          <w:rFonts w:asciiTheme="minorHAnsi" w:hAnsiTheme="minorHAnsi" w:cstheme="minorHAnsi"/>
          <w:spacing w:val="-3"/>
          <w:sz w:val="22"/>
        </w:rPr>
        <w:t>;</w:t>
      </w:r>
      <w:r w:rsidRPr="00374B3D">
        <w:rPr>
          <w:rFonts w:asciiTheme="minorHAnsi" w:hAnsiTheme="minorHAnsi" w:cstheme="minorHAnsi"/>
          <w:spacing w:val="-3"/>
          <w:sz w:val="22"/>
        </w:rPr>
        <w:t xml:space="preserve"> stucco embossed white, embossed </w:t>
      </w:r>
      <w:r w:rsidR="002F7731" w:rsidRPr="00374B3D">
        <w:rPr>
          <w:rFonts w:asciiTheme="minorHAnsi" w:hAnsiTheme="minorHAnsi" w:cstheme="minorHAnsi"/>
          <w:spacing w:val="-3"/>
          <w:sz w:val="22"/>
        </w:rPr>
        <w:t>black</w:t>
      </w:r>
      <w:r w:rsidRPr="00374B3D">
        <w:rPr>
          <w:rFonts w:asciiTheme="minorHAnsi" w:hAnsiTheme="minorHAnsi" w:cstheme="minorHAnsi"/>
          <w:spacing w:val="-3"/>
          <w:sz w:val="22"/>
        </w:rPr>
        <w:t xml:space="preserve"> and smooth silver</w:t>
      </w:r>
      <w:r w:rsidR="002F7731" w:rsidRPr="00374B3D">
        <w:rPr>
          <w:rFonts w:asciiTheme="minorHAnsi" w:hAnsiTheme="minorHAnsi" w:cstheme="minorHAnsi"/>
          <w:spacing w:val="-3"/>
          <w:sz w:val="22"/>
        </w:rPr>
        <w:t>, with</w:t>
      </w:r>
      <w:r w:rsidRPr="00374B3D">
        <w:rPr>
          <w:rFonts w:asciiTheme="minorHAnsi" w:hAnsiTheme="minorHAnsi" w:cstheme="minorHAnsi"/>
          <w:spacing w:val="-3"/>
          <w:sz w:val="22"/>
        </w:rPr>
        <w:t xml:space="preserve"> </w:t>
      </w:r>
      <w:r w:rsidR="002F7731" w:rsidRPr="00374B3D">
        <w:rPr>
          <w:rFonts w:asciiTheme="minorHAnsi" w:hAnsiTheme="minorHAnsi" w:cstheme="minorHAnsi"/>
          <w:spacing w:val="-3"/>
          <w:sz w:val="22"/>
        </w:rPr>
        <w:t>10-year</w:t>
      </w:r>
      <w:r w:rsidRPr="00374B3D">
        <w:rPr>
          <w:rFonts w:asciiTheme="minorHAnsi" w:hAnsiTheme="minorHAnsi" w:cstheme="minorHAnsi"/>
          <w:spacing w:val="-3"/>
          <w:sz w:val="22"/>
        </w:rPr>
        <w:t xml:space="preserve"> warranty.</w:t>
      </w:r>
    </w:p>
    <w:p w:rsidR="004A3253" w:rsidRPr="00374B3D" w:rsidRDefault="004A3253" w:rsidP="004A3253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374B3D">
        <w:rPr>
          <w:rFonts w:asciiTheme="minorHAnsi" w:hAnsiTheme="minorHAnsi" w:cstheme="minorHAnsi"/>
          <w:spacing w:val="-3"/>
          <w:sz w:val="22"/>
        </w:rPr>
        <w:t>High performance acrylic adhesive capable of installation with no further mechanical attachments</w:t>
      </w:r>
    </w:p>
    <w:p w:rsidR="0004565F" w:rsidRPr="00374B3D" w:rsidRDefault="0004565F" w:rsidP="0004565F">
      <w:pPr>
        <w:widowControl/>
        <w:numPr>
          <w:ilvl w:val="0"/>
          <w:numId w:val="2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A</w:t>
      </w:r>
      <w:r w:rsidR="001C4E88">
        <w:rPr>
          <w:rFonts w:asciiTheme="minorHAnsi" w:hAnsiTheme="minorHAnsi" w:cstheme="minorHAnsi"/>
          <w:sz w:val="22"/>
        </w:rPr>
        <w:t>M</w:t>
      </w:r>
      <w:r w:rsidRPr="00374B3D">
        <w:rPr>
          <w:rFonts w:asciiTheme="minorHAnsi" w:hAnsiTheme="minorHAnsi" w:cstheme="minorHAnsi"/>
          <w:sz w:val="22"/>
        </w:rPr>
        <w:t>RAFLEX/ARMACELL – ELASTOMERIC THERMAL INSULATION</w:t>
      </w:r>
    </w:p>
    <w:p w:rsidR="0004565F" w:rsidRPr="00374B3D" w:rsidRDefault="0004565F" w:rsidP="0004565F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Fiber free, closed cell and low VOC</w:t>
      </w:r>
    </w:p>
    <w:p w:rsidR="0004565F" w:rsidRPr="00374B3D" w:rsidRDefault="00326E12" w:rsidP="0004565F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Provide b</w:t>
      </w:r>
      <w:r w:rsidR="00247D96" w:rsidRPr="00374B3D">
        <w:rPr>
          <w:rFonts w:asciiTheme="minorHAnsi" w:hAnsiTheme="minorHAnsi" w:cstheme="minorHAnsi"/>
          <w:sz w:val="22"/>
        </w:rPr>
        <w:t>uilt-in vapor barrier</w:t>
      </w:r>
    </w:p>
    <w:p w:rsidR="0004565F" w:rsidRPr="00374B3D" w:rsidRDefault="0004565F" w:rsidP="0004565F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2” thickness with R-Value of R-8</w:t>
      </w:r>
    </w:p>
    <w:p w:rsidR="0004565F" w:rsidRPr="00374B3D" w:rsidRDefault="0004565F" w:rsidP="0004565F">
      <w:pPr>
        <w:widowControl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Apply sheet insulation to unit </w:t>
      </w:r>
      <w:r w:rsidR="00326E12" w:rsidRPr="00374B3D">
        <w:rPr>
          <w:rFonts w:asciiTheme="minorHAnsi" w:hAnsiTheme="minorHAnsi" w:cstheme="minorHAnsi"/>
          <w:sz w:val="22"/>
        </w:rPr>
        <w:t>with manufacturer’s recommended adhesive glue all joints.</w:t>
      </w:r>
    </w:p>
    <w:p w:rsidR="0004565F" w:rsidRPr="00374B3D" w:rsidRDefault="0004565F" w:rsidP="0004565F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4A3253" w:rsidRPr="00374B3D" w:rsidRDefault="004A3253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374B3D">
        <w:rPr>
          <w:rFonts w:asciiTheme="minorHAnsi" w:hAnsiTheme="minorHAnsi" w:cstheme="minorHAnsi"/>
          <w:b/>
          <w:spacing w:val="-3"/>
          <w:sz w:val="22"/>
        </w:rPr>
        <w:t>PART 3</w:t>
      </w:r>
      <w:r w:rsidR="00326E12" w:rsidRPr="00374B3D">
        <w:rPr>
          <w:rFonts w:asciiTheme="minorHAnsi" w:hAnsiTheme="minorHAnsi" w:cstheme="minorHAnsi"/>
          <w:b/>
          <w:spacing w:val="-3"/>
          <w:sz w:val="22"/>
        </w:rPr>
        <w:tab/>
      </w:r>
      <w:r w:rsidRPr="00374B3D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4A3253" w:rsidRPr="00374B3D" w:rsidRDefault="004A3253">
      <w:pPr>
        <w:widowControl/>
        <w:numPr>
          <w:ilvl w:val="0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EXAMINATION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Before applying insulation, verify that equipment inspect</w:t>
      </w:r>
      <w:r w:rsidR="00123AB2" w:rsidRPr="00374B3D">
        <w:rPr>
          <w:rFonts w:asciiTheme="minorHAnsi" w:hAnsiTheme="minorHAnsi" w:cstheme="minorHAnsi"/>
          <w:sz w:val="22"/>
        </w:rPr>
        <w:t>ion</w:t>
      </w:r>
      <w:r w:rsidRPr="00374B3D">
        <w:rPr>
          <w:rFonts w:asciiTheme="minorHAnsi" w:hAnsiTheme="minorHAnsi" w:cstheme="minorHAnsi"/>
          <w:sz w:val="22"/>
        </w:rPr>
        <w:t xml:space="preserve">, </w:t>
      </w:r>
      <w:r w:rsidR="00123AB2" w:rsidRPr="00374B3D">
        <w:rPr>
          <w:rFonts w:asciiTheme="minorHAnsi" w:hAnsiTheme="minorHAnsi" w:cstheme="minorHAnsi"/>
          <w:sz w:val="22"/>
        </w:rPr>
        <w:t xml:space="preserve">testing </w:t>
      </w:r>
      <w:r w:rsidRPr="00374B3D">
        <w:rPr>
          <w:rFonts w:asciiTheme="minorHAnsi" w:hAnsiTheme="minorHAnsi" w:cstheme="minorHAnsi"/>
          <w:sz w:val="22"/>
        </w:rPr>
        <w:t xml:space="preserve">and </w:t>
      </w:r>
      <w:r w:rsidR="00123AB2" w:rsidRPr="00374B3D">
        <w:rPr>
          <w:rFonts w:asciiTheme="minorHAnsi" w:hAnsiTheme="minorHAnsi" w:cstheme="minorHAnsi"/>
          <w:sz w:val="22"/>
        </w:rPr>
        <w:t>approval are complete</w:t>
      </w:r>
      <w:r w:rsidRPr="00374B3D">
        <w:rPr>
          <w:rFonts w:asciiTheme="minorHAnsi" w:hAnsiTheme="minorHAnsi" w:cstheme="minorHAnsi"/>
          <w:sz w:val="22"/>
        </w:rPr>
        <w:t>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Before applying insulation, verify that surfaces are clean (</w:t>
      </w:r>
      <w:r w:rsidR="00123AB2" w:rsidRPr="00374B3D">
        <w:rPr>
          <w:rFonts w:asciiTheme="minorHAnsi" w:hAnsiTheme="minorHAnsi" w:cstheme="minorHAnsi"/>
          <w:sz w:val="22"/>
        </w:rPr>
        <w:t xml:space="preserve">all </w:t>
      </w:r>
      <w:r w:rsidRPr="00374B3D">
        <w:rPr>
          <w:rFonts w:asciiTheme="minorHAnsi" w:hAnsiTheme="minorHAnsi" w:cstheme="minorHAnsi"/>
          <w:sz w:val="22"/>
        </w:rPr>
        <w:t>foreign material removed) and dry.</w:t>
      </w:r>
    </w:p>
    <w:p w:rsidR="004A3253" w:rsidRPr="00374B3D" w:rsidRDefault="004A3253">
      <w:pPr>
        <w:widowControl/>
        <w:numPr>
          <w:ilvl w:val="0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INSTALLATION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Install materials in accordance with manufacturer's instructions.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Do not insulate factory-insulated equipment.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On exposed equipment, locate insulation seams in least visible locations.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Apply insulation as close as possible to equipment by grooving, scoring, and beveling insulation </w:t>
      </w:r>
      <w:r w:rsidR="00123AB2" w:rsidRPr="00374B3D">
        <w:rPr>
          <w:rFonts w:asciiTheme="minorHAnsi" w:hAnsiTheme="minorHAnsi" w:cstheme="minorHAnsi"/>
          <w:sz w:val="22"/>
        </w:rPr>
        <w:t xml:space="preserve">as </w:t>
      </w:r>
      <w:r w:rsidRPr="00374B3D">
        <w:rPr>
          <w:rFonts w:asciiTheme="minorHAnsi" w:hAnsiTheme="minorHAnsi" w:cstheme="minorHAnsi"/>
          <w:sz w:val="22"/>
        </w:rPr>
        <w:t>necessary</w:t>
      </w:r>
      <w:r w:rsidR="00123AB2" w:rsidRPr="00374B3D">
        <w:rPr>
          <w:rFonts w:asciiTheme="minorHAnsi" w:hAnsiTheme="minorHAnsi" w:cstheme="minorHAnsi"/>
          <w:sz w:val="22"/>
        </w:rPr>
        <w:t>, then s</w:t>
      </w:r>
      <w:r w:rsidRPr="00374B3D">
        <w:rPr>
          <w:rFonts w:asciiTheme="minorHAnsi" w:hAnsiTheme="minorHAnsi" w:cstheme="minorHAnsi"/>
          <w:sz w:val="22"/>
        </w:rPr>
        <w:t>ecure to equipment with studs, pins, clips, adhesive, wires, or bands.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Fill joints, cracks, seams, and depressions with bedding compound to form smooth surface.  On cold equipment, use vapor barrier cement.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Finish insulation at support, protrusions, and interruptions.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Do NOT insulate over nameplate or ASME stamps</w:t>
      </w:r>
      <w:r w:rsidR="00123AB2" w:rsidRPr="00374B3D">
        <w:rPr>
          <w:rFonts w:asciiTheme="minorHAnsi" w:hAnsiTheme="minorHAnsi" w:cstheme="minorHAnsi"/>
          <w:sz w:val="22"/>
        </w:rPr>
        <w:t>, b</w:t>
      </w:r>
      <w:r w:rsidRPr="00374B3D">
        <w:rPr>
          <w:rFonts w:asciiTheme="minorHAnsi" w:hAnsiTheme="minorHAnsi" w:cstheme="minorHAnsi"/>
          <w:sz w:val="22"/>
        </w:rPr>
        <w:t>evel and seal insulation around such.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 xml:space="preserve">Install insulation for equipment requiring access for maintenance, repair, or cleaning, in such a manner that </w:t>
      </w:r>
      <w:r w:rsidR="00123AB2" w:rsidRPr="00374B3D">
        <w:rPr>
          <w:rFonts w:asciiTheme="minorHAnsi" w:hAnsiTheme="minorHAnsi" w:cstheme="minorHAnsi"/>
          <w:sz w:val="22"/>
        </w:rPr>
        <w:t xml:space="preserve">allows </w:t>
      </w:r>
      <w:r w:rsidRPr="00374B3D">
        <w:rPr>
          <w:rFonts w:asciiTheme="minorHAnsi" w:hAnsiTheme="minorHAnsi" w:cstheme="minorHAnsi"/>
          <w:sz w:val="22"/>
        </w:rPr>
        <w:t xml:space="preserve">easily </w:t>
      </w:r>
      <w:r w:rsidR="00123AB2" w:rsidRPr="00374B3D">
        <w:rPr>
          <w:rFonts w:asciiTheme="minorHAnsi" w:hAnsiTheme="minorHAnsi" w:cstheme="minorHAnsi"/>
          <w:sz w:val="22"/>
        </w:rPr>
        <w:t xml:space="preserve">removal </w:t>
      </w:r>
      <w:r w:rsidRPr="00374B3D">
        <w:rPr>
          <w:rFonts w:asciiTheme="minorHAnsi" w:hAnsiTheme="minorHAnsi" w:cstheme="minorHAnsi"/>
          <w:sz w:val="22"/>
        </w:rPr>
        <w:t xml:space="preserve">and </w:t>
      </w:r>
      <w:r w:rsidR="00123AB2" w:rsidRPr="00374B3D">
        <w:rPr>
          <w:rFonts w:asciiTheme="minorHAnsi" w:hAnsiTheme="minorHAnsi" w:cstheme="minorHAnsi"/>
          <w:sz w:val="22"/>
        </w:rPr>
        <w:t xml:space="preserve">replacement </w:t>
      </w:r>
      <w:r w:rsidRPr="00374B3D">
        <w:rPr>
          <w:rFonts w:asciiTheme="minorHAnsi" w:hAnsiTheme="minorHAnsi" w:cstheme="minorHAnsi"/>
          <w:sz w:val="22"/>
        </w:rPr>
        <w:t>without damage.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Chilled Water Pumps: Provide 2" thick, cellular glass equipment insulation.</w:t>
      </w:r>
    </w:p>
    <w:p w:rsidR="00326E12" w:rsidRPr="00374B3D" w:rsidRDefault="00326E12" w:rsidP="00326E12">
      <w:pPr>
        <w:widowControl/>
        <w:numPr>
          <w:ilvl w:val="2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Install block insulation around pump assembly in such a fashion that it can be removed without damage to each half and secure with stainless steel bands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Chilled Water Air Separators: Provide 2" thick, cellular glass equipment insulation.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Chilled Water Expansion Tanks: Provide 2" thick, cellular glass equipment insulation.</w:t>
      </w:r>
    </w:p>
    <w:p w:rsidR="004A3253" w:rsidRPr="00374B3D" w:rsidRDefault="004A3253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Chilled Water Chemical Treatment Shot Feeder:  Provide 2" thick, cellular glass equipment insulation.</w:t>
      </w:r>
    </w:p>
    <w:p w:rsidR="00326E12" w:rsidRPr="00374B3D" w:rsidRDefault="00326E12">
      <w:pPr>
        <w:widowControl/>
        <w:numPr>
          <w:ilvl w:val="1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Chilled Water Strainers at each air handler:  Provide 2” thick cellular glass around assembly in such a fashion that it can be removed without damage to each half and secure with stainless steel bands</w:t>
      </w:r>
    </w:p>
    <w:p w:rsidR="004A3253" w:rsidRPr="00374B3D" w:rsidRDefault="004A3253">
      <w:pPr>
        <w:widowControl/>
        <w:tabs>
          <w:tab w:val="left" w:pos="-1440"/>
        </w:tabs>
        <w:rPr>
          <w:rFonts w:asciiTheme="minorHAnsi" w:hAnsiTheme="minorHAnsi" w:cstheme="minorHAnsi"/>
          <w:sz w:val="22"/>
        </w:rPr>
      </w:pPr>
    </w:p>
    <w:p w:rsidR="004A3253" w:rsidRPr="00374B3D" w:rsidRDefault="004A3253">
      <w:pPr>
        <w:widowControl/>
        <w:tabs>
          <w:tab w:val="left" w:pos="-1440"/>
        </w:tabs>
        <w:jc w:val="center"/>
        <w:rPr>
          <w:rFonts w:asciiTheme="minorHAnsi" w:hAnsiTheme="minorHAnsi" w:cstheme="minorHAnsi"/>
          <w:sz w:val="22"/>
        </w:rPr>
      </w:pPr>
      <w:r w:rsidRPr="00374B3D">
        <w:rPr>
          <w:rFonts w:asciiTheme="minorHAnsi" w:hAnsiTheme="minorHAnsi" w:cstheme="minorHAnsi"/>
          <w:sz w:val="22"/>
        </w:rPr>
        <w:t>END OF SECTION</w:t>
      </w:r>
    </w:p>
    <w:sectPr w:rsidR="004A3253" w:rsidRPr="00374B3D" w:rsidSect="00DC1D6A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6C" w:rsidRDefault="001F256C">
      <w:r>
        <w:separator/>
      </w:r>
    </w:p>
  </w:endnote>
  <w:endnote w:type="continuationSeparator" w:id="0">
    <w:p w:rsidR="001F256C" w:rsidRDefault="001F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D96" w:rsidRPr="00374B3D" w:rsidRDefault="00247D96">
    <w:pPr>
      <w:tabs>
        <w:tab w:val="center" w:pos="4680"/>
        <w:tab w:val="right" w:pos="9360"/>
      </w:tabs>
      <w:spacing w:line="240" w:lineRule="exact"/>
      <w:rPr>
        <w:rStyle w:val="PageNumber"/>
        <w:rFonts w:asciiTheme="minorHAnsi" w:hAnsiTheme="minorHAnsi" w:cstheme="minorHAnsi"/>
        <w:sz w:val="22"/>
      </w:rPr>
    </w:pPr>
    <w:r w:rsidRPr="00374B3D">
      <w:rPr>
        <w:rFonts w:asciiTheme="minorHAnsi" w:hAnsiTheme="minorHAnsi" w:cstheme="minorHAnsi"/>
        <w:sz w:val="22"/>
      </w:rPr>
      <w:tab/>
    </w:r>
    <w:r w:rsidRPr="00374B3D">
      <w:rPr>
        <w:rFonts w:asciiTheme="minorHAnsi" w:hAnsiTheme="minorHAnsi" w:cstheme="minorHAnsi"/>
        <w:spacing w:val="-3"/>
        <w:sz w:val="22"/>
      </w:rPr>
      <w:t xml:space="preserve">23 07 16 </w:t>
    </w:r>
    <w:r w:rsidRPr="00374B3D">
      <w:rPr>
        <w:rFonts w:asciiTheme="minorHAnsi" w:hAnsiTheme="minorHAnsi" w:cstheme="minorHAnsi"/>
        <w:sz w:val="22"/>
      </w:rPr>
      <w:t xml:space="preserve">- </w:t>
    </w:r>
    <w:r w:rsidRPr="00374B3D">
      <w:rPr>
        <w:rStyle w:val="PageNumber"/>
        <w:rFonts w:asciiTheme="minorHAnsi" w:hAnsiTheme="minorHAnsi" w:cstheme="minorHAnsi"/>
        <w:sz w:val="22"/>
      </w:rPr>
      <w:fldChar w:fldCharType="begin"/>
    </w:r>
    <w:r w:rsidRPr="00374B3D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Pr="00374B3D">
      <w:rPr>
        <w:rStyle w:val="PageNumber"/>
        <w:rFonts w:asciiTheme="minorHAnsi" w:hAnsiTheme="minorHAnsi" w:cstheme="minorHAnsi"/>
        <w:sz w:val="22"/>
      </w:rPr>
      <w:fldChar w:fldCharType="separate"/>
    </w:r>
    <w:r w:rsidR="00A328B5">
      <w:rPr>
        <w:rStyle w:val="PageNumber"/>
        <w:rFonts w:asciiTheme="minorHAnsi" w:hAnsiTheme="minorHAnsi" w:cstheme="minorHAnsi"/>
        <w:noProof/>
        <w:sz w:val="22"/>
      </w:rPr>
      <w:t>1</w:t>
    </w:r>
    <w:r w:rsidRPr="00374B3D">
      <w:rPr>
        <w:rStyle w:val="PageNumber"/>
        <w:rFonts w:asciiTheme="minorHAnsi" w:hAnsiTheme="minorHAnsi" w:cstheme="minorHAnsi"/>
        <w:sz w:val="22"/>
      </w:rPr>
      <w:fldChar w:fldCharType="end"/>
    </w:r>
    <w:r w:rsidRPr="00374B3D">
      <w:rPr>
        <w:rStyle w:val="PageNumber"/>
        <w:rFonts w:asciiTheme="minorHAnsi" w:hAnsiTheme="minorHAnsi" w:cstheme="minorHAnsi"/>
        <w:sz w:val="22"/>
      </w:rPr>
      <w:t xml:space="preserve"> of </w:t>
    </w:r>
    <w:r w:rsidRPr="00374B3D">
      <w:rPr>
        <w:rStyle w:val="PageNumber"/>
        <w:rFonts w:asciiTheme="minorHAnsi" w:hAnsiTheme="minorHAnsi" w:cstheme="minorHAnsi"/>
        <w:sz w:val="22"/>
      </w:rPr>
      <w:fldChar w:fldCharType="begin"/>
    </w:r>
    <w:r w:rsidRPr="00374B3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374B3D">
      <w:rPr>
        <w:rStyle w:val="PageNumber"/>
        <w:rFonts w:asciiTheme="minorHAnsi" w:hAnsiTheme="minorHAnsi" w:cstheme="minorHAnsi"/>
        <w:sz w:val="22"/>
      </w:rPr>
      <w:fldChar w:fldCharType="separate"/>
    </w:r>
    <w:r w:rsidR="00A328B5">
      <w:rPr>
        <w:rStyle w:val="PageNumber"/>
        <w:rFonts w:asciiTheme="minorHAnsi" w:hAnsiTheme="minorHAnsi" w:cstheme="minorHAnsi"/>
        <w:noProof/>
        <w:sz w:val="22"/>
      </w:rPr>
      <w:t>2</w:t>
    </w:r>
    <w:r w:rsidRPr="00374B3D">
      <w:rPr>
        <w:rStyle w:val="PageNumber"/>
        <w:rFonts w:asciiTheme="minorHAnsi" w:hAnsiTheme="minorHAnsi" w:cstheme="minorHAnsi"/>
        <w:sz w:val="22"/>
      </w:rPr>
      <w:fldChar w:fldCharType="end"/>
    </w:r>
    <w:r w:rsidRPr="00374B3D">
      <w:rPr>
        <w:rStyle w:val="PageNumber"/>
        <w:rFonts w:asciiTheme="minorHAnsi" w:hAnsiTheme="minorHAnsi" w:cstheme="minorHAnsi"/>
        <w:sz w:val="22"/>
      </w:rPr>
      <w:tab/>
      <w:t>HVAC Equipment Insulation</w:t>
    </w:r>
  </w:p>
  <w:p w:rsidR="00247D96" w:rsidRPr="00374B3D" w:rsidRDefault="00247D96">
    <w:pPr>
      <w:tabs>
        <w:tab w:val="center" w:pos="5040"/>
        <w:tab w:val="right" w:pos="9360"/>
      </w:tabs>
      <w:spacing w:line="240" w:lineRule="exact"/>
      <w:rPr>
        <w:rFonts w:asciiTheme="minorHAnsi" w:hAnsiTheme="minorHAnsi" w:cstheme="minorHAnsi"/>
        <w:sz w:val="22"/>
      </w:rPr>
    </w:pPr>
    <w:r w:rsidRPr="00374B3D">
      <w:rPr>
        <w:rFonts w:asciiTheme="minorHAnsi" w:hAnsiTheme="minorHAnsi" w:cstheme="minorHAnsi"/>
        <w:sz w:val="22"/>
      </w:rPr>
      <w:tab/>
    </w:r>
    <w:r w:rsidRPr="00374B3D">
      <w:rPr>
        <w:rFonts w:asciiTheme="minorHAnsi" w:hAnsiTheme="minorHAnsi" w:cstheme="minorHAnsi"/>
        <w:sz w:val="22"/>
      </w:rPr>
      <w:tab/>
    </w:r>
    <w:r w:rsidR="00374B3D">
      <w:rPr>
        <w:rFonts w:asciiTheme="minorHAnsi" w:hAnsiTheme="minorHAnsi" w:cstheme="minorHAnsi"/>
        <w:sz w:val="22"/>
      </w:rPr>
      <w:t>DMS 2020</w:t>
    </w:r>
    <w:r w:rsidRPr="00374B3D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6C" w:rsidRDefault="001F256C">
      <w:r>
        <w:separator/>
      </w:r>
    </w:p>
  </w:footnote>
  <w:footnote w:type="continuationSeparator" w:id="0">
    <w:p w:rsidR="001F256C" w:rsidRDefault="001F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D96" w:rsidRPr="00374B3D" w:rsidRDefault="00247D96">
    <w:pPr>
      <w:pStyle w:val="Header"/>
      <w:rPr>
        <w:rFonts w:asciiTheme="minorHAnsi" w:hAnsiTheme="minorHAnsi" w:cstheme="minorHAnsi"/>
        <w:sz w:val="22"/>
      </w:rPr>
    </w:pPr>
    <w:r w:rsidRPr="00374B3D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74B3D">
          <w:rPr>
            <w:rFonts w:asciiTheme="minorHAnsi" w:hAnsiTheme="minorHAnsi" w:cstheme="minorHAnsi"/>
            <w:sz w:val="22"/>
          </w:rPr>
          <w:t>Palm Beach</w:t>
        </w:r>
      </w:smartTag>
      <w:r w:rsidRPr="00374B3D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374B3D">
          <w:rPr>
            <w:rFonts w:asciiTheme="minorHAnsi" w:hAnsiTheme="minorHAnsi" w:cstheme="minorHAnsi"/>
            <w:sz w:val="22"/>
          </w:rPr>
          <w:t>County</w:t>
        </w:r>
      </w:smartTag>
    </w:smartTag>
  </w:p>
  <w:p w:rsidR="00247D96" w:rsidRPr="00374B3D" w:rsidRDefault="00247D96">
    <w:pPr>
      <w:pStyle w:val="Header"/>
      <w:rPr>
        <w:rFonts w:asciiTheme="minorHAnsi" w:hAnsiTheme="minorHAnsi" w:cstheme="minorHAnsi"/>
        <w:sz w:val="22"/>
      </w:rPr>
    </w:pPr>
    <w:r w:rsidRPr="00374B3D">
      <w:rPr>
        <w:rFonts w:asciiTheme="minorHAnsi" w:hAnsiTheme="minorHAnsi" w:cstheme="minorHAnsi"/>
        <w:sz w:val="22"/>
      </w:rPr>
      <w:t xml:space="preserve">Project Name: </w:t>
    </w:r>
  </w:p>
  <w:p w:rsidR="00247D96" w:rsidRPr="00374B3D" w:rsidRDefault="00247D96">
    <w:pPr>
      <w:pStyle w:val="Header"/>
      <w:rPr>
        <w:rFonts w:asciiTheme="minorHAnsi" w:hAnsiTheme="minorHAnsi" w:cstheme="minorHAnsi"/>
        <w:sz w:val="22"/>
      </w:rPr>
    </w:pPr>
    <w:r w:rsidRPr="00374B3D">
      <w:rPr>
        <w:rFonts w:asciiTheme="minorHAnsi" w:hAnsiTheme="minorHAnsi" w:cstheme="minorHAnsi"/>
        <w:sz w:val="22"/>
      </w:rPr>
      <w:t xml:space="preserve">SDPBC Project No.: </w:t>
    </w:r>
  </w:p>
  <w:p w:rsidR="00247D96" w:rsidRDefault="00247D96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085"/>
    <w:multiLevelType w:val="hybridMultilevel"/>
    <w:tmpl w:val="9CA4B2C0"/>
    <w:lvl w:ilvl="0" w:tplc="6EECD332">
      <w:start w:val="1"/>
      <w:numFmt w:val="upperLetter"/>
      <w:lvlText w:val="%1.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081F2CA6"/>
    <w:multiLevelType w:val="hybridMultilevel"/>
    <w:tmpl w:val="9CA4B2C0"/>
    <w:lvl w:ilvl="0" w:tplc="6EECD332">
      <w:start w:val="1"/>
      <w:numFmt w:val="upperLetter"/>
      <w:lvlText w:val="%1.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2E9B2ADB"/>
    <w:multiLevelType w:val="hybridMultilevel"/>
    <w:tmpl w:val="9F9EF69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2282ED8"/>
    <w:multiLevelType w:val="multilevel"/>
    <w:tmpl w:val="F1B65D9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498D79AB"/>
    <w:multiLevelType w:val="multilevel"/>
    <w:tmpl w:val="8434365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589B76E8"/>
    <w:multiLevelType w:val="multilevel"/>
    <w:tmpl w:val="F73A31F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BA176EB"/>
    <w:multiLevelType w:val="multilevel"/>
    <w:tmpl w:val="9D70651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7" w15:restartNumberingAfterBreak="0">
    <w:nsid w:val="668D02BB"/>
    <w:multiLevelType w:val="multilevel"/>
    <w:tmpl w:val="5944085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8" w15:restartNumberingAfterBreak="0">
    <w:nsid w:val="72AB67CB"/>
    <w:multiLevelType w:val="multilevel"/>
    <w:tmpl w:val="D0B65F9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A3253"/>
    <w:rsid w:val="00013325"/>
    <w:rsid w:val="0004565F"/>
    <w:rsid w:val="00123AB2"/>
    <w:rsid w:val="0017618E"/>
    <w:rsid w:val="00183DCF"/>
    <w:rsid w:val="001C4E88"/>
    <w:rsid w:val="001D503F"/>
    <w:rsid w:val="001E0800"/>
    <w:rsid w:val="001F256C"/>
    <w:rsid w:val="00247D96"/>
    <w:rsid w:val="00266324"/>
    <w:rsid w:val="002F7731"/>
    <w:rsid w:val="00326E12"/>
    <w:rsid w:val="00330D98"/>
    <w:rsid w:val="00374B3D"/>
    <w:rsid w:val="004A3253"/>
    <w:rsid w:val="00714B25"/>
    <w:rsid w:val="00953486"/>
    <w:rsid w:val="00A328B5"/>
    <w:rsid w:val="00A41D0B"/>
    <w:rsid w:val="00A85141"/>
    <w:rsid w:val="00B062D1"/>
    <w:rsid w:val="00B46C02"/>
    <w:rsid w:val="00BB4F58"/>
    <w:rsid w:val="00BD5C7B"/>
    <w:rsid w:val="00BE6813"/>
    <w:rsid w:val="00CE72DF"/>
    <w:rsid w:val="00DC1D6A"/>
    <w:rsid w:val="00DD4EE3"/>
    <w:rsid w:val="00E40B7A"/>
    <w:rsid w:val="00E97566"/>
    <w:rsid w:val="00EF2BF0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FD8F7466-210C-4DFA-8543-FF4BD205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D6A"/>
    <w:pPr>
      <w:widowControl w:val="0"/>
    </w:pPr>
    <w:rPr>
      <w:rFonts w:ascii="Dutch801 Rm BT" w:hAnsi="Dutch801 Rm BT"/>
      <w:snapToGrid w:val="0"/>
      <w:sz w:val="24"/>
    </w:rPr>
  </w:style>
  <w:style w:type="paragraph" w:styleId="Heading1">
    <w:name w:val="heading 1"/>
    <w:basedOn w:val="Normal"/>
    <w:next w:val="Normal"/>
    <w:qFormat/>
    <w:rsid w:val="00DC1D6A"/>
    <w:pPr>
      <w:keepNext/>
      <w:widowControl/>
      <w:tabs>
        <w:tab w:val="left" w:pos="-1440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C1D6A"/>
  </w:style>
  <w:style w:type="paragraph" w:styleId="Header">
    <w:name w:val="header"/>
    <w:basedOn w:val="Normal"/>
    <w:rsid w:val="00DC1D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1D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1D6A"/>
  </w:style>
  <w:style w:type="paragraph" w:styleId="BodyTextIndent">
    <w:name w:val="Body Text Indent"/>
    <w:basedOn w:val="Normal"/>
    <w:rsid w:val="00DC1D6A"/>
    <w:pPr>
      <w:widowControl/>
      <w:tabs>
        <w:tab w:val="left" w:pos="-1080"/>
        <w:tab w:val="left" w:pos="-720"/>
        <w:tab w:val="left" w:pos="0"/>
        <w:tab w:val="left" w:pos="360"/>
        <w:tab w:val="left" w:pos="990"/>
        <w:tab w:val="left" w:pos="1800"/>
        <w:tab w:val="left" w:pos="3600"/>
      </w:tabs>
      <w:ind w:left="1800" w:hanging="81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DC1D6A"/>
    <w:pPr>
      <w:widowControl/>
      <w:tabs>
        <w:tab w:val="left" w:pos="-1080"/>
        <w:tab w:val="left" w:pos="-720"/>
        <w:tab w:val="left" w:pos="0"/>
        <w:tab w:val="left" w:pos="360"/>
        <w:tab w:val="left" w:pos="900"/>
        <w:tab w:val="left" w:pos="3600"/>
      </w:tabs>
      <w:ind w:left="900" w:hanging="450"/>
    </w:pPr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semiHidden/>
    <w:rsid w:val="004A3253"/>
    <w:rPr>
      <w:sz w:val="16"/>
      <w:szCs w:val="16"/>
    </w:rPr>
  </w:style>
  <w:style w:type="paragraph" w:styleId="CommentText">
    <w:name w:val="annotation text"/>
    <w:basedOn w:val="Normal"/>
    <w:semiHidden/>
    <w:rsid w:val="004A325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A3253"/>
    <w:rPr>
      <w:b/>
      <w:bCs/>
    </w:rPr>
  </w:style>
  <w:style w:type="paragraph" w:styleId="BalloonText">
    <w:name w:val="Balloon Text"/>
    <w:basedOn w:val="Normal"/>
    <w:semiHidden/>
    <w:rsid w:val="004A3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AB6A7-463D-43BD-B08F-32D3A091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15280</vt:lpstr>
    </vt:vector>
  </TitlesOfParts>
  <Company>SDPBC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23 07 16</dc:title>
  <dc:subject/>
  <dc:creator>SDPBC</dc:creator>
  <cp:keywords/>
  <cp:lastModifiedBy>Local Admin</cp:lastModifiedBy>
  <cp:revision>7</cp:revision>
  <cp:lastPrinted>2007-03-07T18:50:00Z</cp:lastPrinted>
  <dcterms:created xsi:type="dcterms:W3CDTF">2013-10-28T11:09:00Z</dcterms:created>
  <dcterms:modified xsi:type="dcterms:W3CDTF">2020-10-19T13:28:00Z</dcterms:modified>
</cp:coreProperties>
</file>