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03" w:rsidRPr="00941A1C" w:rsidRDefault="00762903">
      <w:pPr>
        <w:widowControl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875606" w:rsidRPr="00941A1C">
        <w:rPr>
          <w:rFonts w:asciiTheme="minorHAnsi" w:hAnsiTheme="minorHAnsi" w:cstheme="minorHAnsi"/>
          <w:b/>
          <w:spacing w:val="-3"/>
          <w:sz w:val="22"/>
          <w:szCs w:val="22"/>
        </w:rPr>
        <w:t>22 14 00</w:t>
      </w:r>
    </w:p>
    <w:p w:rsidR="00762903" w:rsidRPr="00941A1C" w:rsidRDefault="00875606">
      <w:pPr>
        <w:widowControl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 xml:space="preserve">FACILITY </w:t>
      </w:r>
      <w:r w:rsidR="00762903" w:rsidRPr="00941A1C">
        <w:rPr>
          <w:rFonts w:asciiTheme="minorHAnsi" w:hAnsiTheme="minorHAnsi" w:cstheme="minorHAnsi"/>
          <w:b/>
          <w:spacing w:val="-3"/>
          <w:sz w:val="22"/>
          <w:szCs w:val="22"/>
        </w:rPr>
        <w:t xml:space="preserve">STORM </w:t>
      </w: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>DRAINAGE</w:t>
      </w:r>
    </w:p>
    <w:p w:rsidR="00762903" w:rsidRPr="00941A1C" w:rsidRDefault="00762903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762903" w:rsidRPr="00941A1C" w:rsidRDefault="00762903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>PART 1</w:t>
      </w: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753B8C" w:rsidRPr="00941A1C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762903" w:rsidRPr="00941A1C" w:rsidRDefault="00762903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762903" w:rsidRPr="00941A1C" w:rsidRDefault="0076290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Drawings and general provisions of Contract, including General and Supplementary Conditions and Division-1 Specification sections, apply to work of this Section.</w:t>
      </w:r>
    </w:p>
    <w:p w:rsidR="00762903" w:rsidRPr="00941A1C" w:rsidRDefault="0076290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Division-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22 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Basic 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Plumbing Requirements 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>sections apply to work of this section.</w:t>
      </w:r>
    </w:p>
    <w:p w:rsidR="00762903" w:rsidRPr="00941A1C" w:rsidRDefault="00762903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DESCRIPTION OF WORK</w:t>
      </w:r>
    </w:p>
    <w:p w:rsidR="00762903" w:rsidRPr="00941A1C" w:rsidRDefault="0076290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The drawings, schedules, and this section define the extent of storm water systems work.</w:t>
      </w:r>
    </w:p>
    <w:p w:rsidR="00762903" w:rsidRPr="00941A1C" w:rsidRDefault="00D73D77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The t</w:t>
      </w:r>
      <w:r w:rsidR="00762903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renching and backfill 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requirements </w:t>
      </w:r>
      <w:r w:rsidR="00762903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in conjunction with underground building drain piping 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are </w:t>
      </w:r>
      <w:r w:rsidR="00762903" w:rsidRPr="00941A1C">
        <w:rPr>
          <w:rFonts w:asciiTheme="minorHAnsi" w:hAnsiTheme="minorHAnsi" w:cstheme="minorHAnsi"/>
          <w:spacing w:val="-3"/>
          <w:sz w:val="22"/>
          <w:szCs w:val="22"/>
        </w:rPr>
        <w:t>in applicable Division-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22 </w:t>
      </w:r>
      <w:r w:rsidR="00762903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sections, and included as work 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in </w:t>
      </w:r>
      <w:r w:rsidR="00762903" w:rsidRPr="00941A1C">
        <w:rPr>
          <w:rFonts w:asciiTheme="minorHAnsi" w:hAnsiTheme="minorHAnsi" w:cstheme="minorHAnsi"/>
          <w:spacing w:val="-3"/>
          <w:sz w:val="22"/>
          <w:szCs w:val="22"/>
        </w:rPr>
        <w:t>this section.</w:t>
      </w:r>
    </w:p>
    <w:p w:rsidR="00762903" w:rsidRPr="00941A1C" w:rsidRDefault="00762903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762903" w:rsidRPr="00941A1C" w:rsidRDefault="0076290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Manufacturer's Qualifications:  Firms regularly engaged in manufacture of storm water systems products of types, materials, and sizes required whose products have been satisfactory use in similar service for not less than 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>5-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>years.</w:t>
      </w:r>
    </w:p>
    <w:p w:rsidR="00762903" w:rsidRPr="00941A1C" w:rsidRDefault="0076290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Installer Qualifications:  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>Firms with at least 3-years of successful installation experience on projects with storm water systems work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similar to that required for project.</w:t>
      </w:r>
    </w:p>
    <w:p w:rsidR="00762903" w:rsidRPr="00941A1C" w:rsidRDefault="0076290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Codes and Standards</w:t>
      </w:r>
    </w:p>
    <w:p w:rsidR="00762903" w:rsidRPr="00941A1C" w:rsidRDefault="00762903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Plumbing Code Compliance:  Comply with applicable portions of </w:t>
      </w:r>
      <w:r w:rsidR="00D73D77" w:rsidRPr="00941A1C">
        <w:rPr>
          <w:rFonts w:asciiTheme="minorHAnsi" w:hAnsiTheme="minorHAnsi" w:cstheme="minorHAnsi"/>
          <w:spacing w:val="-3"/>
          <w:sz w:val="22"/>
          <w:szCs w:val="22"/>
        </w:rPr>
        <w:t>FBC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pertaining to plumbing materials, 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>construction,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and installation of products.</w:t>
      </w:r>
    </w:p>
    <w:p w:rsidR="00762903" w:rsidRPr="00941A1C" w:rsidRDefault="00762903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ANSI Compliance:  Comply with applicable ANSI Standards pertaining to materials, products, and installation of storm water systems.</w:t>
      </w:r>
    </w:p>
    <w:p w:rsidR="00762903" w:rsidRPr="00941A1C" w:rsidRDefault="00762903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762903" w:rsidRPr="00941A1C" w:rsidRDefault="0076290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Submit manufacturer's technical products data for storm water systems, 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>materials,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and products.</w:t>
      </w:r>
    </w:p>
    <w:p w:rsidR="00762903" w:rsidRPr="00941A1C" w:rsidRDefault="0076290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At project closeout, submit record drawings of installed storm water systems, in accordance with requirements of Division 1.</w:t>
      </w:r>
    </w:p>
    <w:p w:rsidR="00762903" w:rsidRPr="00941A1C" w:rsidRDefault="0076290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Submit maintenance data and parts lists for storm water systems materials and products.  Include this data, product data, shop drawings, and record drawings in maintenance manual</w:t>
      </w:r>
      <w:r w:rsidR="00155BBD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>in accordance with requirements of Division 1.</w:t>
      </w:r>
    </w:p>
    <w:p w:rsidR="00762903" w:rsidRPr="00941A1C" w:rsidRDefault="00762903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762903" w:rsidRPr="00941A1C" w:rsidRDefault="00762903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>PART 2</w:t>
      </w: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753B8C" w:rsidRPr="00941A1C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762903" w:rsidRPr="00941A1C" w:rsidRDefault="00762903">
      <w:pPr>
        <w:widowControl/>
        <w:numPr>
          <w:ilvl w:val="0"/>
          <w:numId w:val="1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MATERIALS AND PRODUCTS</w:t>
      </w:r>
    </w:p>
    <w:p w:rsidR="00D73D77" w:rsidRPr="00941A1C" w:rsidRDefault="00762903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Provide piping materials and factory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fabricated piping products of sizes, types, pressure ratings, and capacities as indicated in </w:t>
      </w:r>
      <w:r w:rsidR="00C478D3" w:rsidRPr="00941A1C">
        <w:rPr>
          <w:rFonts w:asciiTheme="minorHAnsi" w:hAnsiTheme="minorHAnsi" w:cstheme="minorHAnsi"/>
          <w:spacing w:val="-3"/>
          <w:sz w:val="22"/>
          <w:szCs w:val="22"/>
        </w:rPr>
        <w:t>section 22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10 00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73D77" w:rsidRPr="00941A1C" w:rsidRDefault="00762903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Where not indicated, the Installer makes proper selection in per installation requirements.</w:t>
      </w:r>
    </w:p>
    <w:p w:rsidR="00D73D77" w:rsidRPr="00941A1C" w:rsidRDefault="00762903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Provide sizes and types matching piping and equipment connections; provide fittings of materials, which match pipe materials used in storm water systems.</w:t>
      </w:r>
    </w:p>
    <w:p w:rsidR="00762903" w:rsidRPr="00941A1C" w:rsidRDefault="00762903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Where more than one type of materials or products </w:t>
      </w:r>
      <w:r w:rsidR="00C478D3" w:rsidRPr="00941A1C">
        <w:rPr>
          <w:rFonts w:asciiTheme="minorHAnsi" w:hAnsiTheme="minorHAnsi" w:cstheme="minorHAnsi"/>
          <w:spacing w:val="-3"/>
          <w:sz w:val="22"/>
          <w:szCs w:val="22"/>
        </w:rPr>
        <w:t>is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indicated, selection is Installer's option.</w:t>
      </w:r>
    </w:p>
    <w:p w:rsidR="00762903" w:rsidRPr="00941A1C" w:rsidRDefault="00762903">
      <w:pPr>
        <w:widowControl/>
        <w:numPr>
          <w:ilvl w:val="0"/>
          <w:numId w:val="1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BASIC IDENTIFICATION</w:t>
      </w:r>
    </w:p>
    <w:p w:rsidR="00762903" w:rsidRPr="00941A1C" w:rsidRDefault="00762903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Provide identification complying with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sections 22 05 00 and 22 05 53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62903" w:rsidRPr="00941A1C" w:rsidRDefault="00762903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762903" w:rsidRPr="00941A1C" w:rsidRDefault="00762903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>PART 3</w:t>
      </w:r>
      <w:r w:rsidR="00753B8C" w:rsidRPr="00941A1C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41A1C">
        <w:rPr>
          <w:rFonts w:asciiTheme="minorHAnsi" w:hAnsiTheme="minorHAnsi" w:cstheme="minorHAnsi"/>
          <w:b/>
          <w:spacing w:val="-3"/>
          <w:sz w:val="22"/>
          <w:szCs w:val="22"/>
        </w:rPr>
        <w:tab/>
        <w:t>EXECUTION</w:t>
      </w:r>
    </w:p>
    <w:p w:rsidR="00762903" w:rsidRPr="00941A1C" w:rsidRDefault="00762903">
      <w:pPr>
        <w:widowControl/>
        <w:numPr>
          <w:ilvl w:val="0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INSPECTION</w:t>
      </w:r>
    </w:p>
    <w:p w:rsidR="00D73D77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Examine substrate and conditions for installation of storm water system being.</w:t>
      </w:r>
    </w:p>
    <w:p w:rsidR="00762903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Do not proceed with work until all conditions are in an acceptable condition to Installer.</w:t>
      </w:r>
    </w:p>
    <w:p w:rsidR="00762903" w:rsidRPr="00941A1C" w:rsidRDefault="00762903">
      <w:pPr>
        <w:widowControl/>
        <w:numPr>
          <w:ilvl w:val="0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INSTALLATION OF BASIC IDENTIFICATION</w:t>
      </w:r>
    </w:p>
    <w:p w:rsidR="00762903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lastRenderedPageBreak/>
        <w:t xml:space="preserve">Install mechanical identification in accordance with 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sections 22 05 00 and 22 05 </w:t>
      </w:r>
      <w:r w:rsidR="00C478D3" w:rsidRPr="00941A1C">
        <w:rPr>
          <w:rFonts w:asciiTheme="minorHAnsi" w:hAnsiTheme="minorHAnsi" w:cstheme="minorHAnsi"/>
          <w:spacing w:val="-3"/>
          <w:sz w:val="22"/>
          <w:szCs w:val="22"/>
        </w:rPr>
        <w:t>53.</w:t>
      </w:r>
    </w:p>
    <w:p w:rsidR="00762903" w:rsidRPr="00941A1C" w:rsidRDefault="00762903">
      <w:pPr>
        <w:widowControl/>
        <w:numPr>
          <w:ilvl w:val="0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INSTALLATION OF BUILDING DRAIN PIPING</w:t>
      </w:r>
    </w:p>
    <w:p w:rsidR="00D73D77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Install 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>storm-building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drains as indicated and in accordance with Florida Building Code.</w:t>
      </w:r>
    </w:p>
    <w:p w:rsidR="00D73D77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Lay 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>storm-building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drains beginning at low point of systems, true to grade and alignment indicated with unbroken continuity of invert.</w:t>
      </w:r>
    </w:p>
    <w:p w:rsidR="00D73D77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Place bell ends of piping facing upstream.</w:t>
      </w:r>
    </w:p>
    <w:p w:rsidR="00D73D77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Install required gaskets in accordance with manufacturer's recommendations for use lubricants, cements, and other special installation requirements.</w:t>
      </w:r>
    </w:p>
    <w:p w:rsidR="00D73D77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Clear interior of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all pipes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E733C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form 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>dirt and other superfluous material as work progresses.</w:t>
      </w:r>
    </w:p>
    <w:p w:rsidR="00D73D77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Maintain swab or drag in line and pull past each joint as it is completed.</w:t>
      </w:r>
    </w:p>
    <w:p w:rsidR="00762903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Place plugs in ends of uncompleted piping at end of day or whenever work stops.</w:t>
      </w:r>
    </w:p>
    <w:p w:rsidR="009E733C" w:rsidRPr="00941A1C" w:rsidRDefault="009E733C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On HVAC condensate drains connected to system, provide check valves to prevent water flow reversal from entering the building mechanical room.</w:t>
      </w:r>
    </w:p>
    <w:p w:rsidR="00762903" w:rsidRPr="00941A1C" w:rsidRDefault="00762903">
      <w:pPr>
        <w:widowControl/>
        <w:numPr>
          <w:ilvl w:val="0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INSTALLATION OF ABOVE GRADE STORM DRAINS</w:t>
      </w:r>
    </w:p>
    <w:p w:rsidR="00762903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Do not install roof drains of piping above electrical equipment.</w:t>
      </w:r>
    </w:p>
    <w:p w:rsidR="00762903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Insulate all horizontal roof drain, including secondary drains.</w:t>
      </w:r>
    </w:p>
    <w:p w:rsidR="00762903" w:rsidRPr="00941A1C" w:rsidRDefault="00762903">
      <w:pPr>
        <w:widowControl/>
        <w:numPr>
          <w:ilvl w:val="0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FIELD QUALITY CONTROL</w:t>
      </w:r>
    </w:p>
    <w:p w:rsidR="00762903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TESTING</w:t>
      </w:r>
    </w:p>
    <w:p w:rsidR="00D73D77" w:rsidRPr="00941A1C" w:rsidRDefault="00762903">
      <w:pPr>
        <w:widowControl/>
        <w:numPr>
          <w:ilvl w:val="2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Flush-out piping systems with clean water before proceeding with required tests.</w:t>
      </w:r>
    </w:p>
    <w:p w:rsidR="00762903" w:rsidRPr="00941A1C" w:rsidRDefault="00762903" w:rsidP="00D73D77">
      <w:pPr>
        <w:widowControl/>
        <w:numPr>
          <w:ilvl w:val="3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Inspect each run of each system for completion of joints, </w:t>
      </w:r>
      <w:r w:rsidR="00BB222B" w:rsidRPr="00941A1C">
        <w:rPr>
          <w:rFonts w:asciiTheme="minorHAnsi" w:hAnsiTheme="minorHAnsi" w:cstheme="minorHAnsi"/>
          <w:spacing w:val="-3"/>
          <w:sz w:val="22"/>
          <w:szCs w:val="22"/>
        </w:rPr>
        <w:t>supports,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 and accessory items. </w:t>
      </w:r>
    </w:p>
    <w:p w:rsidR="00D73D77" w:rsidRPr="00941A1C" w:rsidRDefault="00762903">
      <w:pPr>
        <w:widowControl/>
        <w:numPr>
          <w:ilvl w:val="2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Hydraulically pressure test each section or segment of system prior to backfilling, encasing, enclosing or otherwise preventing visual observation of the section or segment being tested.</w:t>
      </w:r>
    </w:p>
    <w:p w:rsidR="00D73D77" w:rsidRPr="00941A1C" w:rsidRDefault="00BB222B" w:rsidP="00D73D77">
      <w:pPr>
        <w:widowControl/>
        <w:numPr>
          <w:ilvl w:val="3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Contractor shall b</w:t>
      </w:r>
      <w:r w:rsidR="00762903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ackfill 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762903" w:rsidRPr="00941A1C">
        <w:rPr>
          <w:rFonts w:asciiTheme="minorHAnsi" w:hAnsiTheme="minorHAnsi" w:cstheme="minorHAnsi"/>
          <w:spacing w:val="-3"/>
          <w:sz w:val="22"/>
          <w:szCs w:val="22"/>
        </w:rPr>
        <w:t>underground systems.</w:t>
      </w:r>
    </w:p>
    <w:p w:rsidR="00762903" w:rsidRPr="00941A1C" w:rsidRDefault="00762903" w:rsidP="00D73D77">
      <w:pPr>
        <w:widowControl/>
        <w:numPr>
          <w:ilvl w:val="3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Exposing joints only, permitted on all systems and required on systems having a pressure test exceeding 30 psig.</w:t>
      </w:r>
    </w:p>
    <w:p w:rsidR="00D73D77" w:rsidRPr="00941A1C" w:rsidRDefault="00762903">
      <w:pPr>
        <w:widowControl/>
        <w:numPr>
          <w:ilvl w:val="2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Water test storm water system at 10' of head for 4 hours.</w:t>
      </w:r>
    </w:p>
    <w:p w:rsidR="00762903" w:rsidRPr="00941A1C" w:rsidRDefault="00D73D77" w:rsidP="00D73D77">
      <w:pPr>
        <w:widowControl/>
        <w:numPr>
          <w:ilvl w:val="3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The t</w:t>
      </w:r>
      <w:r w:rsidR="00762903"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est standpipe </w:t>
      </w:r>
      <w:r w:rsidRPr="00941A1C">
        <w:rPr>
          <w:rFonts w:asciiTheme="minorHAnsi" w:hAnsiTheme="minorHAnsi" w:cstheme="minorHAnsi"/>
          <w:spacing w:val="-3"/>
          <w:sz w:val="22"/>
          <w:szCs w:val="22"/>
        </w:rPr>
        <w:t xml:space="preserve">shall </w:t>
      </w:r>
      <w:r w:rsidR="00762903" w:rsidRPr="00941A1C">
        <w:rPr>
          <w:rFonts w:asciiTheme="minorHAnsi" w:hAnsiTheme="minorHAnsi" w:cstheme="minorHAnsi"/>
          <w:spacing w:val="-3"/>
          <w:sz w:val="22"/>
          <w:szCs w:val="22"/>
        </w:rPr>
        <w:t>be a minimum of 10' above the highest point of section tested.</w:t>
      </w:r>
    </w:p>
    <w:p w:rsidR="00762903" w:rsidRPr="00941A1C" w:rsidRDefault="00762903">
      <w:pPr>
        <w:widowControl/>
        <w:numPr>
          <w:ilvl w:val="0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PROTECTION</w:t>
      </w:r>
    </w:p>
    <w:p w:rsidR="00762903" w:rsidRPr="00941A1C" w:rsidRDefault="00762903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Protect roof drains during remainder of construction period, to avoid clogging with construction materials and debris, and to prevent damage from traffic and construction work.</w:t>
      </w:r>
      <w:r w:rsidR="001F75F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762903" w:rsidRPr="00941A1C" w:rsidRDefault="00762903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762903" w:rsidRPr="00941A1C" w:rsidRDefault="00762903">
      <w:pPr>
        <w:widowControl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941A1C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762903" w:rsidRPr="00941A1C" w:rsidSect="00C478D3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B15" w:rsidRDefault="00256B15">
      <w:r>
        <w:separator/>
      </w:r>
    </w:p>
  </w:endnote>
  <w:endnote w:type="continuationSeparator" w:id="0">
    <w:p w:rsidR="00256B15" w:rsidRDefault="0025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3C" w:rsidRPr="00941A1C" w:rsidRDefault="009E733C">
    <w:pPr>
      <w:tabs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941A1C">
      <w:rPr>
        <w:rFonts w:asciiTheme="minorHAnsi" w:hAnsiTheme="minorHAnsi" w:cstheme="minorHAnsi"/>
        <w:sz w:val="22"/>
      </w:rPr>
      <w:tab/>
    </w:r>
    <w:r w:rsidRPr="00941A1C">
      <w:rPr>
        <w:rFonts w:asciiTheme="minorHAnsi" w:hAnsiTheme="minorHAnsi" w:cstheme="minorHAnsi"/>
        <w:spacing w:val="-3"/>
        <w:sz w:val="22"/>
      </w:rPr>
      <w:t>22 14 00</w:t>
    </w:r>
    <w:r w:rsidR="00C478D3" w:rsidRPr="00941A1C">
      <w:rPr>
        <w:rFonts w:asciiTheme="minorHAnsi" w:hAnsiTheme="minorHAnsi" w:cstheme="minorHAnsi"/>
        <w:spacing w:val="-3"/>
        <w:sz w:val="22"/>
      </w:rPr>
      <w:t xml:space="preserve"> </w:t>
    </w:r>
    <w:r w:rsidRPr="00941A1C">
      <w:rPr>
        <w:rFonts w:asciiTheme="minorHAnsi" w:hAnsiTheme="minorHAnsi" w:cstheme="minorHAnsi"/>
        <w:sz w:val="22"/>
      </w:rPr>
      <w:t>-</w:t>
    </w:r>
    <w:r w:rsidR="00C478D3" w:rsidRPr="00941A1C">
      <w:rPr>
        <w:rFonts w:asciiTheme="minorHAnsi" w:hAnsiTheme="minorHAnsi" w:cstheme="minorHAnsi"/>
        <w:sz w:val="22"/>
      </w:rPr>
      <w:t xml:space="preserve"> </w:t>
    </w:r>
    <w:r w:rsidR="00AA684E" w:rsidRPr="00941A1C">
      <w:rPr>
        <w:rStyle w:val="PageNumber"/>
        <w:rFonts w:asciiTheme="minorHAnsi" w:hAnsiTheme="minorHAnsi" w:cstheme="minorHAnsi"/>
        <w:sz w:val="22"/>
      </w:rPr>
      <w:fldChar w:fldCharType="begin"/>
    </w:r>
    <w:r w:rsidRPr="00941A1C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AA684E" w:rsidRPr="00941A1C">
      <w:rPr>
        <w:rStyle w:val="PageNumber"/>
        <w:rFonts w:asciiTheme="minorHAnsi" w:hAnsiTheme="minorHAnsi" w:cstheme="minorHAnsi"/>
        <w:sz w:val="22"/>
      </w:rPr>
      <w:fldChar w:fldCharType="separate"/>
    </w:r>
    <w:r w:rsidR="00EB78AA">
      <w:rPr>
        <w:rStyle w:val="PageNumber"/>
        <w:rFonts w:asciiTheme="minorHAnsi" w:hAnsiTheme="minorHAnsi" w:cstheme="minorHAnsi"/>
        <w:noProof/>
        <w:sz w:val="22"/>
      </w:rPr>
      <w:t>1</w:t>
    </w:r>
    <w:r w:rsidR="00AA684E" w:rsidRPr="00941A1C">
      <w:rPr>
        <w:rStyle w:val="PageNumber"/>
        <w:rFonts w:asciiTheme="minorHAnsi" w:hAnsiTheme="minorHAnsi" w:cstheme="minorHAnsi"/>
        <w:sz w:val="22"/>
      </w:rPr>
      <w:fldChar w:fldCharType="end"/>
    </w:r>
    <w:r w:rsidRPr="00941A1C">
      <w:rPr>
        <w:rStyle w:val="PageNumber"/>
        <w:rFonts w:asciiTheme="minorHAnsi" w:hAnsiTheme="minorHAnsi" w:cstheme="minorHAnsi"/>
        <w:sz w:val="22"/>
      </w:rPr>
      <w:t xml:space="preserve"> of </w:t>
    </w:r>
    <w:r w:rsidR="00AA684E" w:rsidRPr="00941A1C">
      <w:rPr>
        <w:rStyle w:val="PageNumber"/>
        <w:rFonts w:asciiTheme="minorHAnsi" w:hAnsiTheme="minorHAnsi" w:cstheme="minorHAnsi"/>
        <w:sz w:val="22"/>
      </w:rPr>
      <w:fldChar w:fldCharType="begin"/>
    </w:r>
    <w:r w:rsidRPr="00941A1C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A684E" w:rsidRPr="00941A1C">
      <w:rPr>
        <w:rStyle w:val="PageNumber"/>
        <w:rFonts w:asciiTheme="minorHAnsi" w:hAnsiTheme="minorHAnsi" w:cstheme="minorHAnsi"/>
        <w:sz w:val="22"/>
      </w:rPr>
      <w:fldChar w:fldCharType="separate"/>
    </w:r>
    <w:r w:rsidR="00EB78AA">
      <w:rPr>
        <w:rStyle w:val="PageNumber"/>
        <w:rFonts w:asciiTheme="minorHAnsi" w:hAnsiTheme="minorHAnsi" w:cstheme="minorHAnsi"/>
        <w:noProof/>
        <w:sz w:val="22"/>
      </w:rPr>
      <w:t>2</w:t>
    </w:r>
    <w:r w:rsidR="00AA684E" w:rsidRPr="00941A1C">
      <w:rPr>
        <w:rStyle w:val="PageNumber"/>
        <w:rFonts w:asciiTheme="minorHAnsi" w:hAnsiTheme="minorHAnsi" w:cstheme="minorHAnsi"/>
        <w:sz w:val="22"/>
      </w:rPr>
      <w:fldChar w:fldCharType="end"/>
    </w:r>
    <w:r w:rsidRPr="00941A1C">
      <w:rPr>
        <w:rStyle w:val="PageNumber"/>
        <w:rFonts w:asciiTheme="minorHAnsi" w:hAnsiTheme="minorHAnsi" w:cstheme="minorHAnsi"/>
        <w:sz w:val="22"/>
      </w:rPr>
      <w:tab/>
      <w:t>Facility Storm Drainage</w:t>
    </w:r>
  </w:p>
  <w:p w:rsidR="009E733C" w:rsidRPr="00941A1C" w:rsidRDefault="009E733C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941A1C">
      <w:rPr>
        <w:rStyle w:val="PageNumber"/>
        <w:rFonts w:asciiTheme="minorHAnsi" w:hAnsiTheme="minorHAnsi" w:cstheme="minorHAnsi"/>
        <w:sz w:val="22"/>
      </w:rPr>
      <w:tab/>
    </w:r>
    <w:r w:rsidRPr="00941A1C">
      <w:rPr>
        <w:rStyle w:val="PageNumber"/>
        <w:rFonts w:asciiTheme="minorHAnsi" w:hAnsiTheme="minorHAnsi" w:cstheme="minorHAnsi"/>
        <w:sz w:val="22"/>
      </w:rPr>
      <w:tab/>
    </w:r>
    <w:r w:rsidR="00941A1C">
      <w:rPr>
        <w:rStyle w:val="PageNumber"/>
        <w:rFonts w:asciiTheme="minorHAnsi" w:hAnsiTheme="minorHAnsi" w:cstheme="minorHAnsi"/>
        <w:sz w:val="22"/>
      </w:rPr>
      <w:t>DMS 2020</w:t>
    </w:r>
    <w:r w:rsidR="00155BBD" w:rsidRPr="00941A1C">
      <w:rPr>
        <w:rStyle w:val="PageNumber"/>
        <w:rFonts w:asciiTheme="minorHAnsi" w:hAnsiTheme="minorHAnsi" w:cstheme="minorHAnsi"/>
        <w:sz w:val="22"/>
      </w:rPr>
      <w:t xml:space="preserve"> </w:t>
    </w:r>
    <w:r w:rsidRPr="00941A1C">
      <w:rPr>
        <w:rStyle w:val="PageNumber"/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B15" w:rsidRDefault="00256B15">
      <w:r>
        <w:separator/>
      </w:r>
    </w:p>
  </w:footnote>
  <w:footnote w:type="continuationSeparator" w:id="0">
    <w:p w:rsidR="00256B15" w:rsidRDefault="00256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3C" w:rsidRPr="00941A1C" w:rsidRDefault="009E733C">
    <w:pPr>
      <w:pStyle w:val="Header"/>
      <w:rPr>
        <w:rFonts w:asciiTheme="minorHAnsi" w:hAnsiTheme="minorHAnsi" w:cstheme="minorHAnsi"/>
        <w:sz w:val="22"/>
      </w:rPr>
    </w:pPr>
    <w:r w:rsidRPr="00941A1C">
      <w:rPr>
        <w:rFonts w:asciiTheme="minorHAnsi" w:hAnsiTheme="minorHAnsi" w:cstheme="minorHAnsi"/>
        <w:sz w:val="22"/>
      </w:rPr>
      <w:t xml:space="preserve">The </w:t>
    </w:r>
    <w:smartTag w:uri="urn:schemas-microsoft-com:office:smarttags" w:element="place">
      <w:smartTag w:uri="urn:schemas-microsoft-com:office:smarttags" w:element="PlaceType">
        <w:r w:rsidRPr="00941A1C">
          <w:rPr>
            <w:rFonts w:asciiTheme="minorHAnsi" w:hAnsiTheme="minorHAnsi" w:cstheme="minorHAnsi"/>
            <w:sz w:val="22"/>
          </w:rPr>
          <w:t>School District</w:t>
        </w:r>
      </w:smartTag>
      <w:r w:rsidRPr="00941A1C">
        <w:rPr>
          <w:rFonts w:asciiTheme="minorHAnsi" w:hAnsiTheme="minorHAnsi" w:cstheme="minorHAnsi"/>
          <w:sz w:val="22"/>
        </w:rPr>
        <w:t xml:space="preserve"> of </w:t>
      </w:r>
      <w:smartTag w:uri="urn:schemas-microsoft-com:office:smarttags" w:element="PlaceName">
        <w:r w:rsidRPr="00941A1C">
          <w:rPr>
            <w:rFonts w:asciiTheme="minorHAnsi" w:hAnsiTheme="minorHAnsi" w:cstheme="minorHAnsi"/>
            <w:sz w:val="22"/>
          </w:rPr>
          <w:t>Palm Beach</w:t>
        </w:r>
      </w:smartTag>
    </w:smartTag>
    <w:r w:rsidRPr="00941A1C">
      <w:rPr>
        <w:rFonts w:asciiTheme="minorHAnsi" w:hAnsiTheme="minorHAnsi" w:cstheme="minorHAnsi"/>
        <w:sz w:val="22"/>
      </w:rPr>
      <w:t xml:space="preserve"> county</w:t>
    </w:r>
  </w:p>
  <w:p w:rsidR="009E733C" w:rsidRPr="00941A1C" w:rsidRDefault="009E733C">
    <w:pPr>
      <w:pStyle w:val="Header"/>
      <w:rPr>
        <w:rFonts w:asciiTheme="minorHAnsi" w:hAnsiTheme="minorHAnsi" w:cstheme="minorHAnsi"/>
        <w:sz w:val="22"/>
      </w:rPr>
    </w:pPr>
    <w:r w:rsidRPr="00941A1C">
      <w:rPr>
        <w:rFonts w:asciiTheme="minorHAnsi" w:hAnsiTheme="minorHAnsi" w:cstheme="minorHAnsi"/>
        <w:sz w:val="22"/>
      </w:rPr>
      <w:t xml:space="preserve">Project Name: </w:t>
    </w:r>
  </w:p>
  <w:p w:rsidR="009E733C" w:rsidRPr="00941A1C" w:rsidRDefault="009E733C">
    <w:pPr>
      <w:pStyle w:val="Header"/>
      <w:rPr>
        <w:rFonts w:asciiTheme="minorHAnsi" w:hAnsiTheme="minorHAnsi" w:cstheme="minorHAnsi"/>
        <w:sz w:val="22"/>
      </w:rPr>
    </w:pPr>
    <w:r w:rsidRPr="00941A1C">
      <w:rPr>
        <w:rFonts w:asciiTheme="minorHAnsi" w:hAnsiTheme="minorHAnsi" w:cstheme="minorHAnsi"/>
        <w:sz w:val="22"/>
      </w:rPr>
      <w:t xml:space="preserve">SDPBC Project No.: </w:t>
    </w:r>
  </w:p>
  <w:p w:rsidR="009E733C" w:rsidRDefault="009E733C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540"/>
      </w:pPr>
      <w:rPr>
        <w:rFonts w:ascii="Times New Roman" w:hAnsi="Times New Roman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540"/>
      </w:pPr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54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54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54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upperLetter"/>
      <w:lvlText w:val="%1"/>
      <w:lvlJc w:val="left"/>
    </w:lvl>
    <w:lvl w:ilvl="1">
      <w:start w:val="1"/>
      <w:numFmt w:val="upperLetter"/>
      <w:pStyle w:val="Level2"/>
      <w:lvlText w:val="%2."/>
      <w:lvlJc w:val="left"/>
      <w:pPr>
        <w:tabs>
          <w:tab w:val="num" w:pos="1620"/>
        </w:tabs>
        <w:ind w:left="1620" w:hanging="540"/>
      </w:pPr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pStyle w:val="Level3"/>
      <w:lvlText w:val="%3."/>
      <w:lvlJc w:val="left"/>
      <w:pPr>
        <w:tabs>
          <w:tab w:val="num" w:pos="2070"/>
        </w:tabs>
        <w:ind w:left="2070" w:hanging="450"/>
      </w:p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620"/>
        </w:tabs>
        <w:ind w:left="1620" w:hanging="54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3B2021"/>
    <w:multiLevelType w:val="multilevel"/>
    <w:tmpl w:val="C1FA109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10721CBF"/>
    <w:multiLevelType w:val="multilevel"/>
    <w:tmpl w:val="FEFA4C5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0" w15:restartNumberingAfterBreak="0">
    <w:nsid w:val="3EAC127D"/>
    <w:multiLevelType w:val="multilevel"/>
    <w:tmpl w:val="FE84936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1" w15:restartNumberingAfterBreak="0">
    <w:nsid w:val="45145846"/>
    <w:multiLevelType w:val="multilevel"/>
    <w:tmpl w:val="56F8E49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7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40384"/>
    <w:rsid w:val="00155BBD"/>
    <w:rsid w:val="001F75F6"/>
    <w:rsid w:val="00256B15"/>
    <w:rsid w:val="003E5042"/>
    <w:rsid w:val="00542E5D"/>
    <w:rsid w:val="00594D13"/>
    <w:rsid w:val="00733C6D"/>
    <w:rsid w:val="00753B8C"/>
    <w:rsid w:val="00762903"/>
    <w:rsid w:val="00875606"/>
    <w:rsid w:val="00941A1C"/>
    <w:rsid w:val="009E733C"/>
    <w:rsid w:val="00A40384"/>
    <w:rsid w:val="00AA684E"/>
    <w:rsid w:val="00BB222B"/>
    <w:rsid w:val="00C478D3"/>
    <w:rsid w:val="00C66E7F"/>
    <w:rsid w:val="00D73D77"/>
    <w:rsid w:val="00EB78AA"/>
    <w:rsid w:val="00F257CA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4E92661C-C35F-4B56-807A-AAD9239B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84E"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rsid w:val="00AA684E"/>
    <w:pPr>
      <w:keepNext/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A684E"/>
  </w:style>
  <w:style w:type="paragraph" w:customStyle="1" w:styleId="Level1">
    <w:name w:val="Level 1"/>
    <w:basedOn w:val="Normal"/>
    <w:rsid w:val="00AA684E"/>
    <w:pPr>
      <w:numPr>
        <w:numId w:val="8"/>
      </w:numPr>
      <w:ind w:left="1620" w:hanging="540"/>
      <w:outlineLvl w:val="0"/>
    </w:pPr>
  </w:style>
  <w:style w:type="paragraph" w:customStyle="1" w:styleId="Level2">
    <w:name w:val="Level 2"/>
    <w:basedOn w:val="Normal"/>
    <w:rsid w:val="00AA684E"/>
    <w:pPr>
      <w:numPr>
        <w:ilvl w:val="1"/>
        <w:numId w:val="6"/>
      </w:numPr>
      <w:ind w:left="1620" w:hanging="540"/>
      <w:outlineLvl w:val="1"/>
    </w:pPr>
  </w:style>
  <w:style w:type="paragraph" w:customStyle="1" w:styleId="Level3">
    <w:name w:val="Level 3"/>
    <w:basedOn w:val="Normal"/>
    <w:rsid w:val="00AA684E"/>
    <w:pPr>
      <w:numPr>
        <w:ilvl w:val="2"/>
        <w:numId w:val="7"/>
      </w:numPr>
      <w:ind w:left="2070" w:hanging="450"/>
      <w:outlineLvl w:val="2"/>
    </w:pPr>
  </w:style>
  <w:style w:type="paragraph" w:styleId="Header">
    <w:name w:val="header"/>
    <w:basedOn w:val="Normal"/>
    <w:rsid w:val="00AA68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68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4E"/>
  </w:style>
  <w:style w:type="paragraph" w:styleId="BalloonText">
    <w:name w:val="Balloon Text"/>
    <w:basedOn w:val="Normal"/>
    <w:semiHidden/>
    <w:rsid w:val="00D73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15413</vt:lpstr>
    </vt:vector>
  </TitlesOfParts>
  <Company>SDPBC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22 14 00</dc:title>
  <dc:subject/>
  <dc:creator>SDPBC</dc:creator>
  <cp:keywords/>
  <cp:lastModifiedBy>Local Admin</cp:lastModifiedBy>
  <cp:revision>7</cp:revision>
  <dcterms:created xsi:type="dcterms:W3CDTF">2013-10-25T11:55:00Z</dcterms:created>
  <dcterms:modified xsi:type="dcterms:W3CDTF">2020-10-19T13:17:00Z</dcterms:modified>
</cp:coreProperties>
</file>