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83" w:rsidRPr="00AC3CD2" w:rsidRDefault="008D4F83">
      <w:pPr>
        <w:tabs>
          <w:tab w:val="left" w:pos="4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AC3CD2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304652" w:rsidRPr="00AC3CD2">
        <w:rPr>
          <w:rFonts w:asciiTheme="minorHAnsi" w:hAnsiTheme="minorHAnsi" w:cstheme="minorHAnsi"/>
          <w:b/>
          <w:sz w:val="22"/>
          <w:szCs w:val="22"/>
        </w:rPr>
        <w:t>13 34 00</w:t>
      </w:r>
    </w:p>
    <w:p w:rsidR="008D4F83" w:rsidRPr="00AC3CD2" w:rsidRDefault="00304652">
      <w:pPr>
        <w:tabs>
          <w:tab w:val="left" w:pos="4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3CD2">
        <w:rPr>
          <w:rFonts w:asciiTheme="minorHAnsi" w:hAnsiTheme="minorHAnsi" w:cstheme="minorHAnsi"/>
          <w:b/>
          <w:sz w:val="22"/>
          <w:szCs w:val="22"/>
        </w:rPr>
        <w:t xml:space="preserve">FABRICATED </w:t>
      </w:r>
      <w:r w:rsidR="008D4F83" w:rsidRPr="00AC3CD2">
        <w:rPr>
          <w:rFonts w:asciiTheme="minorHAnsi" w:hAnsiTheme="minorHAnsi" w:cstheme="minorHAnsi"/>
          <w:b/>
          <w:sz w:val="22"/>
          <w:szCs w:val="22"/>
        </w:rPr>
        <w:t xml:space="preserve">ENGINEERED </w:t>
      </w:r>
      <w:r w:rsidRPr="00AC3CD2">
        <w:rPr>
          <w:rFonts w:asciiTheme="minorHAnsi" w:hAnsiTheme="minorHAnsi" w:cstheme="minorHAnsi"/>
          <w:b/>
          <w:sz w:val="22"/>
          <w:szCs w:val="22"/>
        </w:rPr>
        <w:t>STRUCTURES</w:t>
      </w:r>
    </w:p>
    <w:p w:rsidR="008D4F83" w:rsidRPr="00AC3CD2" w:rsidRDefault="008D4F83">
      <w:pPr>
        <w:rPr>
          <w:rFonts w:asciiTheme="minorHAnsi" w:hAnsiTheme="minorHAnsi" w:cstheme="minorHAnsi"/>
          <w:sz w:val="22"/>
          <w:szCs w:val="22"/>
        </w:rPr>
      </w:pPr>
    </w:p>
    <w:p w:rsidR="008D4F83" w:rsidRPr="00AC3CD2" w:rsidRDefault="008D4F83" w:rsidP="000C4D4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C3CD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FB757E" w:rsidRPr="00AC3CD2">
        <w:rPr>
          <w:rFonts w:asciiTheme="minorHAnsi" w:hAnsiTheme="minorHAnsi" w:cstheme="minorHAnsi"/>
          <w:b/>
          <w:sz w:val="22"/>
          <w:szCs w:val="22"/>
        </w:rPr>
        <w:t>1</w:t>
      </w:r>
      <w:r w:rsidR="000C4D4F" w:rsidRPr="00AC3CD2">
        <w:rPr>
          <w:rFonts w:asciiTheme="minorHAnsi" w:hAnsiTheme="minorHAnsi" w:cstheme="minorHAnsi"/>
          <w:b/>
          <w:sz w:val="22"/>
          <w:szCs w:val="22"/>
        </w:rPr>
        <w:tab/>
      </w:r>
      <w:r w:rsidRPr="00AC3CD2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RELATED DOCUMENTS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1 specification sections, apply to work of this section.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SECTION INCLUDES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Pre-engineered, </w:t>
      </w:r>
      <w:r w:rsidR="007E5F57" w:rsidRPr="00AC3CD2">
        <w:rPr>
          <w:rFonts w:asciiTheme="minorHAnsi" w:hAnsiTheme="minorHAnsi" w:cstheme="minorHAnsi"/>
          <w:sz w:val="22"/>
          <w:szCs w:val="22"/>
        </w:rPr>
        <w:t>shop-fabricated</w:t>
      </w:r>
      <w:r w:rsidRPr="00AC3CD2">
        <w:rPr>
          <w:rFonts w:asciiTheme="minorHAnsi" w:hAnsiTheme="minorHAnsi" w:cstheme="minorHAnsi"/>
          <w:sz w:val="22"/>
          <w:szCs w:val="22"/>
        </w:rPr>
        <w:t xml:space="preserve"> structural steel building with formed purlin framing.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REFERENCES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AISI - Specification for Structural Steel for Buildings - Allowable Stress Design and Plastic Design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AISC - Quality Certification Program, </w:t>
      </w:r>
      <w:smartTag w:uri="urn:schemas-microsoft-com:office:smarttags" w:element="place">
        <w:smartTag w:uri="urn:schemas-microsoft-com:office:smarttags" w:element="City">
          <w:r w:rsidRPr="00AC3CD2">
            <w:rPr>
              <w:rFonts w:asciiTheme="minorHAnsi" w:hAnsiTheme="minorHAnsi" w:cstheme="minorHAnsi"/>
              <w:sz w:val="22"/>
              <w:szCs w:val="22"/>
            </w:rPr>
            <w:t>Category</w:t>
          </w:r>
        </w:smartTag>
        <w:r w:rsidRPr="00AC3CD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State">
          <w:r w:rsidRPr="00AC3CD2">
            <w:rPr>
              <w:rFonts w:asciiTheme="minorHAnsi" w:hAnsiTheme="minorHAnsi" w:cstheme="minorHAnsi"/>
              <w:sz w:val="22"/>
              <w:szCs w:val="22"/>
            </w:rPr>
            <w:t>MB</w:t>
          </w:r>
        </w:smartTag>
      </w:smartTag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ASCE 7 – </w:t>
      </w:r>
      <w:r w:rsidR="00D217ED" w:rsidRPr="00AC3CD2">
        <w:rPr>
          <w:rFonts w:asciiTheme="minorHAnsi" w:hAnsiTheme="minorHAnsi" w:cstheme="minorHAnsi"/>
          <w:sz w:val="22"/>
          <w:szCs w:val="22"/>
        </w:rPr>
        <w:t>Minimum Design Loads for Buildings and Other Structures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A36</w:t>
      </w:r>
      <w:r w:rsidR="00D217ED" w:rsidRPr="00AC3CD2">
        <w:rPr>
          <w:rFonts w:asciiTheme="minorHAnsi" w:hAnsiTheme="minorHAnsi" w:cstheme="minorHAnsi"/>
          <w:sz w:val="22"/>
          <w:szCs w:val="22"/>
        </w:rPr>
        <w:t>/A36M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Carbon </w:t>
      </w:r>
      <w:r w:rsidRPr="00AC3CD2">
        <w:rPr>
          <w:rFonts w:asciiTheme="minorHAnsi" w:hAnsiTheme="minorHAnsi" w:cstheme="minorHAnsi"/>
          <w:sz w:val="22"/>
          <w:szCs w:val="22"/>
        </w:rPr>
        <w:t>Structural Steel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A123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Zinc (Hot-Dip Galvanized) Coatings on Iron and Steel Products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A153</w:t>
      </w:r>
      <w:r w:rsidR="00D217ED" w:rsidRPr="00AC3CD2">
        <w:rPr>
          <w:rFonts w:asciiTheme="minorHAnsi" w:hAnsiTheme="minorHAnsi" w:cstheme="minorHAnsi"/>
          <w:sz w:val="22"/>
          <w:szCs w:val="22"/>
        </w:rPr>
        <w:t>/A153M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Zinc Coating (Hot Dip) on Iron and Steel Hardware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A307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Carbon Steel Bolts</w:t>
      </w:r>
      <w:r w:rsidR="00D217ED" w:rsidRPr="00AC3CD2">
        <w:rPr>
          <w:rFonts w:asciiTheme="minorHAnsi" w:hAnsiTheme="minorHAnsi" w:cstheme="minorHAnsi"/>
          <w:sz w:val="22"/>
          <w:szCs w:val="22"/>
        </w:rPr>
        <w:t>,</w:t>
      </w:r>
      <w:r w:rsidRPr="00AC3CD2">
        <w:rPr>
          <w:rFonts w:asciiTheme="minorHAnsi" w:hAnsiTheme="minorHAnsi" w:cstheme="minorHAnsi"/>
          <w:sz w:val="22"/>
          <w:szCs w:val="22"/>
        </w:rPr>
        <w:t xml:space="preserve"> Studs,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and Threaded Rod </w:t>
      </w:r>
      <w:r w:rsidRPr="00AC3CD2">
        <w:rPr>
          <w:rFonts w:asciiTheme="minorHAnsi" w:hAnsiTheme="minorHAnsi" w:cstheme="minorHAnsi"/>
          <w:sz w:val="22"/>
          <w:szCs w:val="22"/>
        </w:rPr>
        <w:t>60,000 PSI Tensile Strength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A325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Structural Bolts, Steel, Heat Treated, 120/105 ksi Minimum Tensile Strength 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A446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Steel Sheet, Zinc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Coated (Galvanized) by the Hot-Dip Process, Structural (Physical) Quality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A490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Structural Bolts, Alloy Steel, </w:t>
      </w:r>
      <w:r w:rsidRPr="00AC3CD2">
        <w:rPr>
          <w:rFonts w:asciiTheme="minorHAnsi" w:hAnsiTheme="minorHAnsi" w:cstheme="minorHAnsi"/>
          <w:sz w:val="22"/>
          <w:szCs w:val="22"/>
        </w:rPr>
        <w:t xml:space="preserve">Heat Treated 150 ksi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Minimum </w:t>
      </w:r>
      <w:r w:rsidRPr="00AC3CD2">
        <w:rPr>
          <w:rFonts w:asciiTheme="minorHAnsi" w:hAnsiTheme="minorHAnsi" w:cstheme="minorHAnsi"/>
          <w:sz w:val="22"/>
          <w:szCs w:val="22"/>
        </w:rPr>
        <w:t>Tensile Strength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A500</w:t>
      </w:r>
      <w:r w:rsidR="00D217ED" w:rsidRPr="00AC3CD2">
        <w:rPr>
          <w:rFonts w:asciiTheme="minorHAnsi" w:hAnsiTheme="minorHAnsi" w:cstheme="minorHAnsi"/>
          <w:sz w:val="22"/>
          <w:szCs w:val="22"/>
        </w:rPr>
        <w:t>/A500M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Cold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Formed Welded and Seamless Carbon Steel Structural Tubing in Rounds and Shapes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A501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</w:t>
      </w:r>
      <w:r w:rsidRPr="00AC3CD2">
        <w:rPr>
          <w:rFonts w:asciiTheme="minorHAnsi" w:hAnsiTheme="minorHAnsi" w:cstheme="minorHAnsi"/>
          <w:sz w:val="22"/>
          <w:szCs w:val="22"/>
        </w:rPr>
        <w:t>Hot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Formed Welded and Seamless Carbon Steel Structural Tubing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A525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>Standard Specification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 for </w:t>
      </w:r>
      <w:r w:rsidRPr="00AC3CD2">
        <w:rPr>
          <w:rFonts w:asciiTheme="minorHAnsi" w:hAnsiTheme="minorHAnsi" w:cstheme="minorHAnsi"/>
          <w:sz w:val="22"/>
          <w:szCs w:val="22"/>
        </w:rPr>
        <w:t>Steel Sheet, Zinc-Coated (Galvanized) by the Hot-Dip Process</w:t>
      </w:r>
      <w:r w:rsidR="004738D4" w:rsidRPr="00AC3CD2">
        <w:rPr>
          <w:rFonts w:asciiTheme="minorHAnsi" w:hAnsiTheme="minorHAnsi" w:cstheme="minorHAnsi"/>
          <w:sz w:val="22"/>
          <w:szCs w:val="22"/>
        </w:rPr>
        <w:t>, General Requirements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A529</w:t>
      </w:r>
      <w:r w:rsidR="004738D4" w:rsidRPr="00AC3CD2">
        <w:rPr>
          <w:rFonts w:asciiTheme="minorHAnsi" w:hAnsiTheme="minorHAnsi" w:cstheme="minorHAnsi"/>
          <w:sz w:val="22"/>
          <w:szCs w:val="22"/>
        </w:rPr>
        <w:t>/A529M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Standard Specification for High Strength Carbon Manganese </w:t>
      </w:r>
      <w:r w:rsidRPr="00AC3CD2">
        <w:rPr>
          <w:rFonts w:asciiTheme="minorHAnsi" w:hAnsiTheme="minorHAnsi" w:cstheme="minorHAnsi"/>
          <w:sz w:val="22"/>
          <w:szCs w:val="22"/>
        </w:rPr>
        <w:t xml:space="preserve">Steel </w:t>
      </w:r>
      <w:r w:rsidR="004738D4" w:rsidRPr="00AC3CD2">
        <w:rPr>
          <w:rFonts w:asciiTheme="minorHAnsi" w:hAnsiTheme="minorHAnsi" w:cstheme="minorHAnsi"/>
          <w:sz w:val="22"/>
          <w:szCs w:val="22"/>
        </w:rPr>
        <w:t>of Structural Quality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A572/A572M </w:t>
      </w:r>
      <w:r w:rsidR="004738D4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High-Strength Low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Alloy Columbium-Vanadium</w:t>
      </w:r>
      <w:r w:rsidR="00FB757E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 xml:space="preserve">Structural </w:t>
      </w:r>
      <w:r w:rsidR="004738D4" w:rsidRPr="00AC3CD2">
        <w:rPr>
          <w:rFonts w:asciiTheme="minorHAnsi" w:hAnsiTheme="minorHAnsi" w:cstheme="minorHAnsi"/>
          <w:sz w:val="22"/>
          <w:szCs w:val="22"/>
        </w:rPr>
        <w:t>Steel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A792</w:t>
      </w:r>
      <w:r w:rsidR="004738D4" w:rsidRPr="00AC3CD2">
        <w:rPr>
          <w:rFonts w:asciiTheme="minorHAnsi" w:hAnsiTheme="minorHAnsi" w:cstheme="minorHAnsi"/>
          <w:sz w:val="22"/>
          <w:szCs w:val="22"/>
        </w:rPr>
        <w:t>/A792M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 xml:space="preserve">Steel Sheet, 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55% </w:t>
      </w:r>
      <w:r w:rsidRPr="00AC3CD2">
        <w:rPr>
          <w:rFonts w:asciiTheme="minorHAnsi" w:hAnsiTheme="minorHAnsi" w:cstheme="minorHAnsi"/>
          <w:sz w:val="22"/>
          <w:szCs w:val="22"/>
        </w:rPr>
        <w:t>Aluminum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Zinc Alloy Coated by the Hot-Dip Process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C1107</w:t>
      </w:r>
      <w:r w:rsidR="004738D4" w:rsidRPr="00AC3CD2">
        <w:rPr>
          <w:rFonts w:asciiTheme="minorHAnsi" w:hAnsiTheme="minorHAnsi" w:cstheme="minorHAnsi"/>
          <w:sz w:val="22"/>
          <w:szCs w:val="22"/>
        </w:rPr>
        <w:t>/C1107M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Packaged Dry, Hydraulic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Cement Grout (Nonshrink)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AWS A2.0 - Standard Welding Symbols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AWS D1.1 - Structural Welding Code and D1.3 - Structural Welding Code, Sheet Steel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MBMA (</w:t>
      </w:r>
      <w:smartTag w:uri="urn:schemas-microsoft-com:office:smarttags" w:element="PlaceName">
        <w:r w:rsidRPr="00AC3CD2">
          <w:rPr>
            <w:rFonts w:asciiTheme="minorHAnsi" w:hAnsiTheme="minorHAnsi" w:cstheme="minorHAnsi"/>
            <w:sz w:val="22"/>
            <w:szCs w:val="22"/>
          </w:rPr>
          <w:t>Metal</w:t>
        </w:r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smartTag w:uri="urn:schemas-microsoft-com:office:smarttags" w:element="PersonName">
          <w:r w:rsidRPr="00AC3CD2">
            <w:rPr>
              <w:rFonts w:asciiTheme="minorHAnsi" w:hAnsiTheme="minorHAnsi" w:cstheme="minorHAnsi"/>
              <w:sz w:val="22"/>
              <w:szCs w:val="22"/>
            </w:rPr>
            <w:t>Building</w:t>
          </w:r>
        </w:smartTag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Manufacturers Association) - </w:t>
      </w:r>
      <w:smartTag w:uri="urn:schemas-microsoft-com:office:smarttags" w:element="place">
        <w:smartTag w:uri="urn:schemas-microsoft-com:office:smarttags" w:element="PlaceName">
          <w:r w:rsidRPr="00AC3CD2">
            <w:rPr>
              <w:rFonts w:asciiTheme="minorHAnsi" w:hAnsiTheme="minorHAnsi" w:cstheme="minorHAnsi"/>
              <w:sz w:val="22"/>
              <w:szCs w:val="22"/>
            </w:rPr>
            <w:t>Metal</w:t>
          </w:r>
        </w:smartTag>
        <w:r w:rsidRPr="00AC3CD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AC3CD2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Systems Manual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SSPC (Steel Structures Painting Council) - Steel Structure Painting Manual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SSPC - Paint 20 Zinc Rich Coating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UL - </w:t>
      </w:r>
      <w:smartTag w:uri="urn:schemas-microsoft-com:office:smarttags" w:element="PersonName">
        <w:r w:rsidRPr="00AC3CD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Materials Directory - Roof Deck Construction</w:t>
      </w:r>
    </w:p>
    <w:p w:rsidR="008D4F83" w:rsidRPr="00AC3CD2" w:rsidRDefault="004738D4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lastRenderedPageBreak/>
        <w:t xml:space="preserve">FBC - </w:t>
      </w:r>
      <w:r w:rsidR="008D4F83" w:rsidRPr="00AC3CD2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="008D4F83" w:rsidRPr="00AC3CD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8D4F83" w:rsidRPr="00AC3CD2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8D4F83" w:rsidRPr="00AC3CD2" w:rsidRDefault="004738D4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FFPC - </w:t>
      </w:r>
      <w:r w:rsidR="008D4F83" w:rsidRPr="00AC3CD2">
        <w:rPr>
          <w:rFonts w:asciiTheme="minorHAnsi" w:hAnsiTheme="minorHAnsi" w:cstheme="minorHAnsi"/>
          <w:sz w:val="22"/>
          <w:szCs w:val="22"/>
        </w:rPr>
        <w:t>Florida Fire Prevention Code</w:t>
      </w:r>
    </w:p>
    <w:p w:rsidR="008D4F83" w:rsidRPr="00AC3CD2" w:rsidRDefault="008D4F83">
      <w:pPr>
        <w:rPr>
          <w:rFonts w:asciiTheme="minorHAnsi" w:hAnsiTheme="minorHAnsi" w:cstheme="minorHAnsi"/>
          <w:sz w:val="22"/>
          <w:szCs w:val="22"/>
        </w:rPr>
      </w:pP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SYSTEM DESCRIPTION</w:t>
      </w:r>
    </w:p>
    <w:p w:rsidR="008D4F83" w:rsidRPr="00AC3CD2" w:rsidRDefault="008D4F83" w:rsidP="000C4D4F">
      <w:pPr>
        <w:keepNext/>
        <w:keepLines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Primary Framing:  Rigid frame of rafter beams and columns, canopy beams, intermediate columns, braced end frames, end wall columns and wind bracing.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Secondary Framing:  Purlins, girts, eave struts, flange bracing, sill supports, clips and other items detailed.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Roof System:  </w:t>
      </w:r>
      <w:r w:rsidR="007E5F57" w:rsidRPr="00AC3CD2">
        <w:rPr>
          <w:rFonts w:asciiTheme="minorHAnsi" w:hAnsiTheme="minorHAnsi" w:cstheme="minorHAnsi"/>
          <w:sz w:val="22"/>
          <w:szCs w:val="22"/>
        </w:rPr>
        <w:t>Provide p</w:t>
      </w:r>
      <w:r w:rsidRPr="00AC3CD2">
        <w:rPr>
          <w:rFonts w:asciiTheme="minorHAnsi" w:hAnsiTheme="minorHAnsi" w:cstheme="minorHAnsi"/>
          <w:sz w:val="22"/>
          <w:szCs w:val="22"/>
        </w:rPr>
        <w:t>re</w:t>
      </w:r>
      <w:r w:rsidR="007E5F57" w:rsidRPr="00AC3CD2">
        <w:rPr>
          <w:rFonts w:asciiTheme="minorHAnsi" w:hAnsiTheme="minorHAnsi" w:cstheme="minorHAnsi"/>
          <w:sz w:val="22"/>
          <w:szCs w:val="22"/>
        </w:rPr>
        <w:t>-</w:t>
      </w:r>
      <w:r w:rsidRPr="00AC3CD2">
        <w:rPr>
          <w:rFonts w:asciiTheme="minorHAnsi" w:hAnsiTheme="minorHAnsi" w:cstheme="minorHAnsi"/>
          <w:sz w:val="22"/>
          <w:szCs w:val="22"/>
        </w:rPr>
        <w:t xml:space="preserve">formed metal panels with sub-grit framing/anchorage assembly, insulation, liner </w:t>
      </w:r>
      <w:r w:rsidR="007E5F57" w:rsidRPr="00AC3CD2">
        <w:rPr>
          <w:rFonts w:asciiTheme="minorHAnsi" w:hAnsiTheme="minorHAnsi" w:cstheme="minorHAnsi"/>
          <w:sz w:val="22"/>
          <w:szCs w:val="22"/>
        </w:rPr>
        <w:t>sheets,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accessory components.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DESIGN REQUIREMENTS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Design and construction shall comply with the following:</w:t>
      </w:r>
    </w:p>
    <w:p w:rsidR="008D4F83" w:rsidRPr="00AC3CD2" w:rsidRDefault="008D4F83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Pr="00AC3CD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8D4F83" w:rsidRPr="00AC3CD2" w:rsidRDefault="008D4F83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ASCE 7 – Minimum Design Loads for </w:t>
      </w:r>
      <w:smartTag w:uri="urn:schemas-microsoft-com:office:smarttags" w:element="PersonName">
        <w:r w:rsidRPr="00AC3CD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C3CD2">
        <w:rPr>
          <w:rFonts w:asciiTheme="minorHAnsi" w:hAnsiTheme="minorHAnsi" w:cstheme="minorHAnsi"/>
          <w:sz w:val="22"/>
          <w:szCs w:val="22"/>
        </w:rPr>
        <w:t>s and other Structures</w:t>
      </w:r>
    </w:p>
    <w:p w:rsidR="008D4F83" w:rsidRPr="00AC3CD2" w:rsidRDefault="008D4F83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American Institute of Steel Construction (AISC) "Specifications for the Design, Fabrication, and Erection of Structural Steel for Buildings"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Wind velocity in accordance with ASCE 7</w:t>
      </w:r>
      <w:r w:rsidR="00771C32">
        <w:rPr>
          <w:rFonts w:asciiTheme="minorHAnsi" w:hAnsiTheme="minorHAnsi" w:cstheme="minorHAnsi"/>
          <w:sz w:val="22"/>
          <w:szCs w:val="22"/>
        </w:rPr>
        <w:t>, Risk Category III, and Exposure C.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Permit movement of components without buckling, failure of joint seals, undue stress on </w:t>
      </w:r>
      <w:r w:rsidR="007E5F57" w:rsidRPr="00AC3CD2">
        <w:rPr>
          <w:rFonts w:asciiTheme="minorHAnsi" w:hAnsiTheme="minorHAnsi" w:cstheme="minorHAnsi"/>
          <w:sz w:val="22"/>
          <w:szCs w:val="22"/>
        </w:rPr>
        <w:t>fasteners,</w:t>
      </w:r>
      <w:r w:rsidRPr="00AC3CD2">
        <w:rPr>
          <w:rFonts w:asciiTheme="minorHAnsi" w:hAnsiTheme="minorHAnsi" w:cstheme="minorHAnsi"/>
          <w:sz w:val="22"/>
          <w:szCs w:val="22"/>
        </w:rPr>
        <w:t xml:space="preserve"> or other detrimental effects when subject to temperature range.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Size and fabricate members free of distortion or defects detrimental to appearance or performance.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SUBMITTALS FOR REVIEW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Section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 01 33 00 </w:t>
      </w:r>
      <w:r w:rsidRPr="00AC3CD2">
        <w:rPr>
          <w:rFonts w:asciiTheme="minorHAnsi" w:hAnsiTheme="minorHAnsi" w:cstheme="minorHAnsi"/>
          <w:sz w:val="22"/>
          <w:szCs w:val="22"/>
        </w:rPr>
        <w:t>- Submittals Procedures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Product Data:  Provide data on profiles, component dimensions, </w:t>
      </w:r>
      <w:r w:rsidR="007E5F57" w:rsidRPr="00AC3CD2">
        <w:rPr>
          <w:rFonts w:asciiTheme="minorHAnsi" w:hAnsiTheme="minorHAnsi" w:cstheme="minorHAnsi"/>
          <w:sz w:val="22"/>
          <w:szCs w:val="22"/>
        </w:rPr>
        <w:t>fasteners,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warranty.</w:t>
      </w:r>
    </w:p>
    <w:p w:rsidR="007E5F57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Shop Drawings:</w:t>
      </w:r>
    </w:p>
    <w:p w:rsidR="007E5F57" w:rsidRPr="00AC3CD2" w:rsidRDefault="008D4F83" w:rsidP="007E5F57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Indicate assembly dimensions, locations of structural members, connections, attachments, openings, cambers and loads</w:t>
      </w:r>
      <w:r w:rsidR="007E5F57" w:rsidRPr="00AC3CD2">
        <w:rPr>
          <w:rFonts w:asciiTheme="minorHAnsi" w:hAnsiTheme="minorHAnsi" w:cstheme="minorHAnsi"/>
          <w:sz w:val="22"/>
          <w:szCs w:val="22"/>
        </w:rPr>
        <w:t>.</w:t>
      </w:r>
    </w:p>
    <w:p w:rsidR="007E5F57" w:rsidRPr="00AC3CD2" w:rsidRDefault="007E5F57" w:rsidP="007E5F57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W</w:t>
      </w:r>
      <w:r w:rsidR="008D4F83" w:rsidRPr="00AC3CD2">
        <w:rPr>
          <w:rFonts w:asciiTheme="minorHAnsi" w:hAnsiTheme="minorHAnsi" w:cstheme="minorHAnsi"/>
          <w:sz w:val="22"/>
          <w:szCs w:val="22"/>
        </w:rPr>
        <w:t>all and roof system dimensions, panel layout, general construction details, anchorages and method of anchorage, method or installation; framing anchor bolt settings, sizes and locations from datum and foundation loads</w:t>
      </w:r>
      <w:r w:rsidRPr="00AC3CD2">
        <w:rPr>
          <w:rFonts w:asciiTheme="minorHAnsi" w:hAnsiTheme="minorHAnsi" w:cstheme="minorHAnsi"/>
          <w:sz w:val="22"/>
          <w:szCs w:val="22"/>
        </w:rPr>
        <w:t>.</w:t>
      </w:r>
    </w:p>
    <w:p w:rsidR="008D4F83" w:rsidRPr="00AC3CD2" w:rsidRDefault="007E5F57" w:rsidP="007E5F57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I</w:t>
      </w:r>
      <w:r w:rsidR="008D4F83" w:rsidRPr="00AC3CD2">
        <w:rPr>
          <w:rFonts w:asciiTheme="minorHAnsi" w:hAnsiTheme="minorHAnsi" w:cstheme="minorHAnsi"/>
          <w:sz w:val="22"/>
          <w:szCs w:val="22"/>
        </w:rPr>
        <w:t>ndicate welded connections with AWS A2.0 welding symbols; indicate net weld lengths; provide professional seal and signature from a Florida Professional Structural Engineer.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Manufacturer's Instructions:  Indicate preparation requirements and anchor bolt placement.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Erection Drawings:  Indicate members by label, assembly </w:t>
      </w:r>
      <w:r w:rsidR="007E5F57" w:rsidRPr="00AC3CD2">
        <w:rPr>
          <w:rFonts w:asciiTheme="minorHAnsi" w:hAnsiTheme="minorHAnsi" w:cstheme="minorHAnsi"/>
          <w:sz w:val="22"/>
          <w:szCs w:val="22"/>
        </w:rPr>
        <w:t>sequence,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temporary erection bracing.</w:t>
      </w:r>
    </w:p>
    <w:p w:rsidR="008D4F83" w:rsidRPr="00AC3CD2" w:rsidRDefault="008E081D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Section 01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 77 00 </w:t>
      </w:r>
      <w:r w:rsidR="008D4F83" w:rsidRPr="00AC3CD2">
        <w:rPr>
          <w:rFonts w:asciiTheme="minorHAnsi" w:hAnsiTheme="minorHAnsi" w:cstheme="minorHAnsi"/>
          <w:sz w:val="22"/>
          <w:szCs w:val="22"/>
        </w:rPr>
        <w:t>- Contract Close</w:t>
      </w:r>
      <w:r w:rsidR="007E5F57" w:rsidRPr="00AC3CD2">
        <w:rPr>
          <w:rFonts w:asciiTheme="minorHAnsi" w:hAnsiTheme="minorHAnsi" w:cstheme="minorHAnsi"/>
          <w:sz w:val="22"/>
          <w:szCs w:val="22"/>
        </w:rPr>
        <w:t>out, Procedures for Submittals.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Project Record Documents:  </w:t>
      </w:r>
      <w:r w:rsidR="007E5F57" w:rsidRPr="00AC3CD2">
        <w:rPr>
          <w:rFonts w:asciiTheme="minorHAnsi" w:hAnsiTheme="minorHAnsi" w:cstheme="minorHAnsi"/>
          <w:sz w:val="22"/>
          <w:szCs w:val="22"/>
        </w:rPr>
        <w:t>Contractor shall r</w:t>
      </w:r>
      <w:r w:rsidRPr="00AC3CD2">
        <w:rPr>
          <w:rFonts w:asciiTheme="minorHAnsi" w:hAnsiTheme="minorHAnsi" w:cstheme="minorHAnsi"/>
          <w:sz w:val="22"/>
          <w:szCs w:val="22"/>
        </w:rPr>
        <w:t>ecord actual locations of concealed components and utilities.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QUALITY ASSURANCE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Perform work in accordance with AISC Category MB </w:t>
      </w:r>
      <w:r w:rsidR="000C4D4F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MBMA </w:t>
      </w:r>
      <w:r w:rsidR="000C4D4F" w:rsidRPr="00AC3CD2">
        <w:rPr>
          <w:rFonts w:asciiTheme="minorHAnsi" w:hAnsiTheme="minorHAnsi" w:cstheme="minorHAnsi"/>
          <w:sz w:val="22"/>
          <w:szCs w:val="22"/>
        </w:rPr>
        <w:t>m</w:t>
      </w:r>
      <w:r w:rsidRPr="00AC3CD2">
        <w:rPr>
          <w:rFonts w:asciiTheme="minorHAnsi" w:hAnsiTheme="minorHAnsi" w:cstheme="minorHAnsi"/>
          <w:sz w:val="22"/>
          <w:szCs w:val="22"/>
        </w:rPr>
        <w:t>aintain one copy on site.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Manufacturer Qualifications:  Company specializing in manufacturing the products specified in this section with minimum </w:t>
      </w:r>
      <w:r w:rsidR="008E081D" w:rsidRPr="00AC3CD2">
        <w:rPr>
          <w:rFonts w:asciiTheme="minorHAnsi" w:hAnsiTheme="minorHAnsi" w:cstheme="minorHAnsi"/>
          <w:sz w:val="22"/>
          <w:szCs w:val="22"/>
        </w:rPr>
        <w:t>5-</w:t>
      </w:r>
      <w:r w:rsidRPr="00AC3CD2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Erector Qualifications:  Company specializing in performing the work of this section with minimum </w:t>
      </w:r>
      <w:r w:rsidR="008E081D" w:rsidRPr="00AC3CD2">
        <w:rPr>
          <w:rFonts w:asciiTheme="minorHAnsi" w:hAnsiTheme="minorHAnsi" w:cstheme="minorHAnsi"/>
          <w:sz w:val="22"/>
          <w:szCs w:val="22"/>
        </w:rPr>
        <w:t>5-</w:t>
      </w:r>
      <w:r w:rsidRPr="00AC3CD2">
        <w:rPr>
          <w:rFonts w:asciiTheme="minorHAnsi" w:hAnsiTheme="minorHAnsi" w:cstheme="minorHAnsi"/>
          <w:sz w:val="22"/>
          <w:szCs w:val="22"/>
        </w:rPr>
        <w:t>years documented experience and approved by manufacturer.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Design structural components, develop shop drawings</w:t>
      </w:r>
      <w:r w:rsidR="007E5F57" w:rsidRPr="00AC3CD2">
        <w:rPr>
          <w:rFonts w:asciiTheme="minorHAnsi" w:hAnsiTheme="minorHAnsi" w:cstheme="minorHAnsi"/>
          <w:sz w:val="22"/>
          <w:szCs w:val="22"/>
        </w:rPr>
        <w:t>,</w:t>
      </w:r>
      <w:r w:rsidRPr="00AC3CD2">
        <w:rPr>
          <w:rFonts w:asciiTheme="minorHAnsi" w:hAnsiTheme="minorHAnsi" w:cstheme="minorHAnsi"/>
          <w:sz w:val="22"/>
          <w:szCs w:val="22"/>
        </w:rPr>
        <w:t xml:space="preserve"> perform </w:t>
      </w:r>
      <w:r w:rsidR="008E081D" w:rsidRPr="00AC3CD2">
        <w:rPr>
          <w:rFonts w:asciiTheme="minorHAnsi" w:hAnsiTheme="minorHAnsi" w:cstheme="minorHAnsi"/>
          <w:sz w:val="22"/>
          <w:szCs w:val="22"/>
        </w:rPr>
        <w:t>shop,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site work under direct supervision of a Florida Professional Structural Engineer experienced in design of this work.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lastRenderedPageBreak/>
        <w:t>REGULATORY REQUIREMENTS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Conform to code for submission of design calculations, reviewed </w:t>
      </w:r>
      <w:r w:rsidR="007E5F57" w:rsidRPr="00AC3CD2">
        <w:rPr>
          <w:rFonts w:asciiTheme="minorHAnsi" w:hAnsiTheme="minorHAnsi" w:cstheme="minorHAnsi"/>
          <w:sz w:val="22"/>
          <w:szCs w:val="22"/>
        </w:rPr>
        <w:t>shop,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erection drawings as required for acquiring permits.  Submit shop drawings for review by SDPBC </w:t>
      </w:r>
      <w:smartTag w:uri="urn:schemas-microsoft-com:office:smarttags" w:element="PersonName">
        <w:r w:rsidRPr="00AC3CD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Department for review and approval.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Cooperate with regulatory agency or authority and provide data as requested.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PRE-INSTALLATION MEETING</w:t>
      </w:r>
    </w:p>
    <w:p w:rsidR="008D4F83" w:rsidRPr="00AC3CD2" w:rsidRDefault="008E081D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Section 01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 31 00 –</w:t>
      </w:r>
      <w:r w:rsidR="008D4F83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="008D4F83" w:rsidRPr="00AC3CD2">
        <w:rPr>
          <w:rFonts w:asciiTheme="minorHAnsi" w:hAnsiTheme="minorHAnsi" w:cstheme="minorHAnsi"/>
          <w:sz w:val="22"/>
          <w:szCs w:val="22"/>
        </w:rPr>
        <w:t>Coordination:  Pre-installation meeting.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Convene two weeks before starting work of this section.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WARRANTY</w:t>
      </w:r>
    </w:p>
    <w:p w:rsidR="008D4F83" w:rsidRPr="00AC3CD2" w:rsidRDefault="008E081D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Section 01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 77 00 </w:t>
      </w:r>
      <w:r w:rsidR="008D4F83" w:rsidRPr="00AC3CD2">
        <w:rPr>
          <w:rFonts w:asciiTheme="minorHAnsi" w:hAnsiTheme="minorHAnsi" w:cstheme="minorHAnsi"/>
          <w:sz w:val="22"/>
          <w:szCs w:val="22"/>
        </w:rPr>
        <w:t>- Contract Closeout.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DELIVERY, STORAGE AND HANDLING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Deliver and store prefabricated components, sheets, panels, and other manufactured items </w:t>
      </w:r>
      <w:r w:rsidR="002A0B20" w:rsidRPr="00AC3CD2">
        <w:rPr>
          <w:rFonts w:asciiTheme="minorHAnsi" w:hAnsiTheme="minorHAnsi" w:cstheme="minorHAnsi"/>
          <w:sz w:val="22"/>
          <w:szCs w:val="22"/>
        </w:rPr>
        <w:t xml:space="preserve">in a method to prevent </w:t>
      </w:r>
      <w:r w:rsidRPr="00AC3CD2">
        <w:rPr>
          <w:rFonts w:asciiTheme="minorHAnsi" w:hAnsiTheme="minorHAnsi" w:cstheme="minorHAnsi"/>
          <w:sz w:val="22"/>
          <w:szCs w:val="22"/>
        </w:rPr>
        <w:t>damage or deform</w:t>
      </w:r>
      <w:r w:rsidR="002A0B20" w:rsidRPr="00AC3CD2">
        <w:rPr>
          <w:rFonts w:asciiTheme="minorHAnsi" w:hAnsiTheme="minorHAnsi" w:cstheme="minorHAnsi"/>
          <w:sz w:val="22"/>
          <w:szCs w:val="22"/>
        </w:rPr>
        <w:t>ation</w:t>
      </w:r>
      <w:r w:rsidRPr="00AC3CD2">
        <w:rPr>
          <w:rFonts w:asciiTheme="minorHAnsi" w:hAnsiTheme="minorHAnsi" w:cstheme="minorHAnsi"/>
          <w:sz w:val="22"/>
          <w:szCs w:val="22"/>
        </w:rPr>
        <w:t>.</w:t>
      </w:r>
    </w:p>
    <w:p w:rsidR="002A0B20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Stack materials on platforms or pallets, covered with tarpaulins, or other suitable weather-tight ventilated covering.</w:t>
      </w:r>
    </w:p>
    <w:p w:rsidR="002A0B20" w:rsidRPr="00AC3CD2" w:rsidRDefault="008D4F83" w:rsidP="002A0B20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Store 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the </w:t>
      </w:r>
      <w:r w:rsidRPr="00AC3CD2">
        <w:rPr>
          <w:rFonts w:asciiTheme="minorHAnsi" w:hAnsiTheme="minorHAnsi" w:cstheme="minorHAnsi"/>
          <w:sz w:val="22"/>
          <w:szCs w:val="22"/>
        </w:rPr>
        <w:t>materials so water will drain freely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 off and away</w:t>
      </w:r>
      <w:r w:rsidRPr="00AC3CD2">
        <w:rPr>
          <w:rFonts w:asciiTheme="minorHAnsi" w:hAnsiTheme="minorHAnsi" w:cstheme="minorHAnsi"/>
          <w:sz w:val="22"/>
          <w:szCs w:val="22"/>
        </w:rPr>
        <w:t>.</w:t>
      </w:r>
    </w:p>
    <w:p w:rsidR="008D4F83" w:rsidRPr="00AC3CD2" w:rsidRDefault="008D4F83" w:rsidP="002A0B20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Do not store materials with other materials that might cause staining.</w:t>
      </w:r>
    </w:p>
    <w:p w:rsidR="008D4F83" w:rsidRPr="00AC3CD2" w:rsidRDefault="008D4F83">
      <w:pPr>
        <w:rPr>
          <w:rFonts w:asciiTheme="minorHAnsi" w:hAnsiTheme="minorHAnsi" w:cstheme="minorHAnsi"/>
          <w:sz w:val="22"/>
          <w:szCs w:val="22"/>
        </w:rPr>
      </w:pPr>
    </w:p>
    <w:p w:rsidR="008D4F83" w:rsidRPr="00AC3CD2" w:rsidRDefault="008D4F83" w:rsidP="000C4D4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C3CD2">
        <w:rPr>
          <w:rFonts w:asciiTheme="minorHAnsi" w:hAnsiTheme="minorHAnsi" w:cstheme="minorHAnsi"/>
          <w:b/>
          <w:sz w:val="22"/>
          <w:szCs w:val="22"/>
        </w:rPr>
        <w:t>PART 2</w:t>
      </w:r>
      <w:r w:rsidR="000C4D4F" w:rsidRPr="00AC3CD2">
        <w:rPr>
          <w:rFonts w:asciiTheme="minorHAnsi" w:hAnsiTheme="minorHAnsi" w:cstheme="minorHAnsi"/>
          <w:b/>
          <w:sz w:val="22"/>
          <w:szCs w:val="22"/>
        </w:rPr>
        <w:tab/>
      </w:r>
      <w:r w:rsidRPr="00AC3CD2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8D4F83" w:rsidRPr="00AC3CD2" w:rsidRDefault="008D4F83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MATERIALS - FRAMING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Structural Steel Members:  ASTM A36</w:t>
      </w:r>
      <w:r w:rsidR="003C2A5F" w:rsidRPr="00AC3CD2">
        <w:rPr>
          <w:rFonts w:asciiTheme="minorHAnsi" w:hAnsiTheme="minorHAnsi" w:cstheme="minorHAnsi"/>
          <w:sz w:val="22"/>
          <w:szCs w:val="22"/>
        </w:rPr>
        <w:t>/A36M</w:t>
      </w:r>
      <w:r w:rsidRPr="00AC3CD2">
        <w:rPr>
          <w:rFonts w:asciiTheme="minorHAnsi" w:hAnsiTheme="minorHAnsi" w:cstheme="minorHAnsi"/>
          <w:sz w:val="22"/>
          <w:szCs w:val="22"/>
        </w:rPr>
        <w:t>, A529</w:t>
      </w:r>
      <w:r w:rsidR="003C2A5F" w:rsidRPr="00AC3CD2">
        <w:rPr>
          <w:rFonts w:asciiTheme="minorHAnsi" w:hAnsiTheme="minorHAnsi" w:cstheme="minorHAnsi"/>
          <w:sz w:val="22"/>
          <w:szCs w:val="22"/>
        </w:rPr>
        <w:t>/A529M</w:t>
      </w:r>
      <w:r w:rsidRPr="00AC3CD2">
        <w:rPr>
          <w:rFonts w:asciiTheme="minorHAnsi" w:hAnsiTheme="minorHAnsi" w:cstheme="minorHAnsi"/>
          <w:sz w:val="22"/>
          <w:szCs w:val="22"/>
        </w:rPr>
        <w:t>, and A572</w:t>
      </w:r>
      <w:r w:rsidR="003C2A5F" w:rsidRPr="00AC3CD2">
        <w:rPr>
          <w:rFonts w:asciiTheme="minorHAnsi" w:hAnsiTheme="minorHAnsi" w:cstheme="minorHAnsi"/>
          <w:sz w:val="22"/>
          <w:szCs w:val="22"/>
        </w:rPr>
        <w:t>/A572M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Structural Tubing:  ASTM A500</w:t>
      </w:r>
      <w:r w:rsidR="003C2A5F" w:rsidRPr="00AC3CD2">
        <w:rPr>
          <w:rFonts w:asciiTheme="minorHAnsi" w:hAnsiTheme="minorHAnsi" w:cstheme="minorHAnsi"/>
          <w:sz w:val="22"/>
          <w:szCs w:val="22"/>
        </w:rPr>
        <w:t>/A500M</w:t>
      </w:r>
      <w:r w:rsidRPr="00AC3CD2">
        <w:rPr>
          <w:rFonts w:asciiTheme="minorHAnsi" w:hAnsiTheme="minorHAnsi" w:cstheme="minorHAnsi"/>
          <w:sz w:val="22"/>
          <w:szCs w:val="22"/>
        </w:rPr>
        <w:t>, Grade B, and A501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Plate or Bar Stock:  ASTM A529</w:t>
      </w:r>
      <w:r w:rsidR="003C2A5F" w:rsidRPr="00AC3CD2">
        <w:rPr>
          <w:rFonts w:asciiTheme="minorHAnsi" w:hAnsiTheme="minorHAnsi" w:cstheme="minorHAnsi"/>
          <w:sz w:val="22"/>
          <w:szCs w:val="22"/>
        </w:rPr>
        <w:t>/A529M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Anchor Bolts:  ASTM A307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Bolts, Nuts and Washers:  ASTM A325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Welding Materials:  AWS D1.1; type required for materials welded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Primer:  SSPC 20, Red Oxide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Grout:  ASTM C1107</w:t>
      </w:r>
      <w:r w:rsidR="003C2A5F" w:rsidRPr="00AC3CD2">
        <w:rPr>
          <w:rFonts w:asciiTheme="minorHAnsi" w:hAnsiTheme="minorHAnsi" w:cstheme="minorHAnsi"/>
          <w:sz w:val="22"/>
          <w:szCs w:val="22"/>
        </w:rPr>
        <w:t>/C1107M</w:t>
      </w:r>
      <w:r w:rsidRPr="00AC3CD2">
        <w:rPr>
          <w:rFonts w:asciiTheme="minorHAnsi" w:hAnsiTheme="minorHAnsi" w:cstheme="minorHAnsi"/>
          <w:sz w:val="22"/>
          <w:szCs w:val="22"/>
        </w:rPr>
        <w:t xml:space="preserve">, Non-shrink type, premixed compound consisting of non-metallic aggregate, cement, water </w:t>
      </w:r>
      <w:r w:rsidR="006D632A" w:rsidRPr="00AC3CD2">
        <w:rPr>
          <w:rFonts w:asciiTheme="minorHAnsi" w:hAnsiTheme="minorHAnsi" w:cstheme="minorHAnsi"/>
          <w:sz w:val="22"/>
          <w:szCs w:val="22"/>
        </w:rPr>
        <w:t>reducing,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plasticizing agents, capable of developing minimum compressive strength of 2400 psi in two days and 7000 psi in 28 days.</w:t>
      </w:r>
    </w:p>
    <w:p w:rsidR="008D4F83" w:rsidRPr="00AC3CD2" w:rsidRDefault="008D4F83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MATERIALS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Fasteners:  Manufacturer's standard type, galvanized to ASTM A153</w:t>
      </w:r>
      <w:r w:rsidR="003C2A5F" w:rsidRPr="00AC3CD2">
        <w:rPr>
          <w:rFonts w:asciiTheme="minorHAnsi" w:hAnsiTheme="minorHAnsi" w:cstheme="minorHAnsi"/>
          <w:sz w:val="22"/>
          <w:szCs w:val="22"/>
        </w:rPr>
        <w:t>/A153M</w:t>
      </w:r>
      <w:r w:rsidRPr="00AC3CD2">
        <w:rPr>
          <w:rFonts w:asciiTheme="minorHAnsi" w:hAnsiTheme="minorHAnsi" w:cstheme="minorHAnsi"/>
          <w:sz w:val="22"/>
          <w:szCs w:val="22"/>
        </w:rPr>
        <w:t>, 2.0-oz/sq ft, finish to match adjacent surfaces when exterior exposed.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Bituminous Paint:  Asphaltic type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Sealant:  Manufacturer's standard type, non-staining, elastomeric, skinning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Metal Mesh:  Galvanized steel wire, woven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Roof Curbs:  Insulated metal same as roofing, designed for imposed equipment loads, anchor fasteners to equipment, counter flashed to metal roof system.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Trim, Closure Pieces, Caps, Flashings, Rain Water Diverter and Fascia Infills:  Same material, thickness and finish as exterior sheets; brake formed to required profiles.</w:t>
      </w:r>
    </w:p>
    <w:p w:rsidR="008D4F83" w:rsidRPr="00AC3CD2" w:rsidRDefault="008D4F83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FABRICATION - FRAMING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Fabricate members in accordance with AISC Specification for plate, bar, tube or rolled structural shapes.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Anchor Bolts:  Formed with bent shank, assembled with template for casting into concrete.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Provide framing for ventilator and other openings.</w:t>
      </w:r>
    </w:p>
    <w:p w:rsidR="00771C32" w:rsidRDefault="00771C32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D4F83" w:rsidRPr="00AC3CD2" w:rsidRDefault="008D4F83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lastRenderedPageBreak/>
        <w:t>FINISHES</w:t>
      </w:r>
    </w:p>
    <w:p w:rsidR="002A0B20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Framing Members:  Clean, prepare and prime to SSPC Manual requirements.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Do not prime surfaces to be field welded.</w:t>
      </w:r>
    </w:p>
    <w:p w:rsidR="008D4F83" w:rsidRPr="00AC3CD2" w:rsidRDefault="008D4F83">
      <w:pPr>
        <w:rPr>
          <w:rFonts w:asciiTheme="minorHAnsi" w:hAnsiTheme="minorHAnsi" w:cstheme="minorHAnsi"/>
          <w:sz w:val="22"/>
          <w:szCs w:val="22"/>
        </w:rPr>
      </w:pPr>
    </w:p>
    <w:p w:rsidR="008D4F83" w:rsidRPr="00AC3CD2" w:rsidRDefault="008D4F83" w:rsidP="000C4D4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C3CD2">
        <w:rPr>
          <w:rFonts w:asciiTheme="minorHAnsi" w:hAnsiTheme="minorHAnsi" w:cstheme="minorHAnsi"/>
          <w:b/>
          <w:sz w:val="22"/>
          <w:szCs w:val="22"/>
        </w:rPr>
        <w:t>PART 3</w:t>
      </w:r>
      <w:r w:rsidR="000C4D4F" w:rsidRPr="00AC3CD2">
        <w:rPr>
          <w:rFonts w:asciiTheme="minorHAnsi" w:hAnsiTheme="minorHAnsi" w:cstheme="minorHAnsi"/>
          <w:b/>
          <w:sz w:val="22"/>
          <w:szCs w:val="22"/>
        </w:rPr>
        <w:tab/>
      </w:r>
      <w:r w:rsidRPr="00AC3CD2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771C32" w:rsidRDefault="008D4F83" w:rsidP="00771C32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EXAMINATION</w:t>
      </w:r>
    </w:p>
    <w:p w:rsidR="00771C32" w:rsidRDefault="008E081D" w:rsidP="00771C32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71C32">
        <w:rPr>
          <w:rFonts w:asciiTheme="minorHAnsi" w:hAnsiTheme="minorHAnsi" w:cstheme="minorHAnsi"/>
          <w:sz w:val="22"/>
          <w:szCs w:val="22"/>
        </w:rPr>
        <w:t>Section 01</w:t>
      </w:r>
      <w:r w:rsidR="006D632A" w:rsidRPr="00771C32">
        <w:rPr>
          <w:rFonts w:asciiTheme="minorHAnsi" w:hAnsiTheme="minorHAnsi" w:cstheme="minorHAnsi"/>
          <w:sz w:val="22"/>
          <w:szCs w:val="22"/>
        </w:rPr>
        <w:t xml:space="preserve"> 31 00 –</w:t>
      </w:r>
      <w:r w:rsidR="008D4F83" w:rsidRPr="00771C32">
        <w:rPr>
          <w:rFonts w:asciiTheme="minorHAnsi" w:hAnsiTheme="minorHAnsi" w:cstheme="minorHAnsi"/>
          <w:sz w:val="22"/>
          <w:szCs w:val="22"/>
        </w:rPr>
        <w:t xml:space="preserve"> </w:t>
      </w:r>
      <w:r w:rsidR="006D632A" w:rsidRPr="00771C32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="008D4F83" w:rsidRPr="00771C32">
        <w:rPr>
          <w:rFonts w:asciiTheme="minorHAnsi" w:hAnsiTheme="minorHAnsi" w:cstheme="minorHAnsi"/>
          <w:sz w:val="22"/>
          <w:szCs w:val="22"/>
        </w:rPr>
        <w:t>Coordination:  Verify existing conditions before starting work.</w:t>
      </w:r>
    </w:p>
    <w:p w:rsidR="008D4F83" w:rsidRPr="00771C32" w:rsidRDefault="008D4F83" w:rsidP="00771C32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71C32">
        <w:rPr>
          <w:rFonts w:asciiTheme="minorHAnsi" w:hAnsiTheme="minorHAnsi" w:cstheme="minorHAnsi"/>
          <w:sz w:val="22"/>
          <w:szCs w:val="22"/>
        </w:rPr>
        <w:t>Verify that foundation, floor slab, mechanical and electrical utilities, and placed anchors are in correct position.</w:t>
      </w:r>
    </w:p>
    <w:p w:rsidR="008D4F83" w:rsidRPr="00AC3CD2" w:rsidRDefault="008D4F83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ERECTION - FRAMING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Erect framing in accordance with AISC Specification and approved shop drawings.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Provide temporary bracing to maintain structure plumb and in alignment until completion of erection and installation of permanent bracing.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Set column base plates with non-shrink grout to achieve full plate bearing.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Do not field cut or alter structural members without approval.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After erection, prime welds, abrasions and surfaces not shop primed.</w:t>
      </w:r>
    </w:p>
    <w:p w:rsidR="008D4F83" w:rsidRPr="00AC3CD2" w:rsidRDefault="008D4F83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TOLERANCES</w:t>
      </w:r>
    </w:p>
    <w:p w:rsidR="008D4F83" w:rsidRPr="00AC3CD2" w:rsidRDefault="003C2A5F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Framing Members shall be no more than 1/4" from level and 1/8" from plumb.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Siding and Roofing:  </w:t>
      </w:r>
      <w:r w:rsidR="006D632A" w:rsidRPr="00AC3CD2">
        <w:rPr>
          <w:rFonts w:asciiTheme="minorHAnsi" w:hAnsiTheme="minorHAnsi" w:cstheme="minorHAnsi"/>
          <w:sz w:val="22"/>
          <w:szCs w:val="22"/>
        </w:rPr>
        <w:t xml:space="preserve">Maximum </w:t>
      </w:r>
      <w:r w:rsidRPr="00AC3CD2">
        <w:rPr>
          <w:rFonts w:asciiTheme="minorHAnsi" w:hAnsiTheme="minorHAnsi" w:cstheme="minorHAnsi"/>
          <w:sz w:val="22"/>
          <w:szCs w:val="22"/>
        </w:rPr>
        <w:t>1/8" from true position.</w:t>
      </w:r>
    </w:p>
    <w:p w:rsidR="008D4F83" w:rsidRPr="00AC3CD2" w:rsidRDefault="008D4F83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FINISHING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Clean all exposed surfaces in preparation for field painting.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Grind smooth all burrs, sharp edges, and items which may be dangerous to children that are below 6' 8" AFF,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Touch-up primer and prepare all exposed surfaces for painting.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Field paint all exposed elements in compliance with </w:t>
      </w:r>
      <w:r w:rsidR="008E081D" w:rsidRPr="00AC3CD2">
        <w:rPr>
          <w:rFonts w:asciiTheme="minorHAnsi" w:hAnsiTheme="minorHAnsi" w:cstheme="minorHAnsi"/>
          <w:sz w:val="22"/>
          <w:szCs w:val="22"/>
        </w:rPr>
        <w:t>Section 09</w:t>
      </w:r>
      <w:r w:rsidR="006D632A" w:rsidRPr="00AC3CD2">
        <w:rPr>
          <w:rFonts w:asciiTheme="minorHAnsi" w:hAnsiTheme="minorHAnsi" w:cstheme="minorHAnsi"/>
          <w:sz w:val="22"/>
          <w:szCs w:val="22"/>
        </w:rPr>
        <w:t xml:space="preserve"> 90 00</w:t>
      </w:r>
      <w:r w:rsidRPr="00AC3CD2">
        <w:rPr>
          <w:rFonts w:asciiTheme="minorHAnsi" w:hAnsiTheme="minorHAnsi" w:cstheme="minorHAnsi"/>
          <w:sz w:val="22"/>
          <w:szCs w:val="22"/>
        </w:rPr>
        <w:t>.</w:t>
      </w:r>
    </w:p>
    <w:p w:rsidR="008D4F83" w:rsidRPr="00AC3CD2" w:rsidRDefault="008D4F83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CLEAN UP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Clean area and leave facility in a usable condition.</w:t>
      </w:r>
    </w:p>
    <w:p w:rsidR="008D4F83" w:rsidRPr="00AC3CD2" w:rsidRDefault="008D4F83">
      <w:pPr>
        <w:rPr>
          <w:rFonts w:asciiTheme="minorHAnsi" w:hAnsiTheme="minorHAnsi" w:cstheme="minorHAnsi"/>
          <w:sz w:val="22"/>
          <w:szCs w:val="22"/>
        </w:rPr>
      </w:pPr>
    </w:p>
    <w:p w:rsidR="008D4F83" w:rsidRPr="00AC3CD2" w:rsidRDefault="008D4F83">
      <w:pPr>
        <w:tabs>
          <w:tab w:val="left" w:pos="45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END OF </w:t>
      </w:r>
      <w:r w:rsidR="00FB757E" w:rsidRPr="00AC3CD2">
        <w:rPr>
          <w:rFonts w:asciiTheme="minorHAnsi" w:hAnsiTheme="minorHAnsi" w:cstheme="minorHAnsi"/>
          <w:sz w:val="22"/>
          <w:szCs w:val="22"/>
        </w:rPr>
        <w:t>SECTION</w:t>
      </w:r>
    </w:p>
    <w:sectPr w:rsidR="008D4F83" w:rsidRPr="00AC3CD2" w:rsidSect="008E081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296" w:bottom="144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5B" w:rsidRDefault="00882E5B">
      <w:r>
        <w:separator/>
      </w:r>
    </w:p>
  </w:endnote>
  <w:endnote w:type="continuationSeparator" w:id="0">
    <w:p w:rsidR="00882E5B" w:rsidRDefault="0088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D4" w:rsidRPr="00AC3CD2" w:rsidRDefault="004738D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  <w:szCs w:val="22"/>
      </w:rPr>
    </w:pPr>
    <w:r w:rsidRPr="00AC3CD2">
      <w:rPr>
        <w:rFonts w:asciiTheme="minorHAnsi" w:hAnsiTheme="minorHAnsi" w:cstheme="minorHAnsi"/>
        <w:sz w:val="22"/>
        <w:szCs w:val="22"/>
      </w:rPr>
      <w:tab/>
      <w:t xml:space="preserve">13 34 00 - </w:t>
    </w:r>
    <w:r w:rsidR="0083186D" w:rsidRPr="00AC3CD2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AC3CD2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83186D" w:rsidRPr="00AC3CD2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DF5603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83186D" w:rsidRPr="00AC3CD2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AC3CD2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83186D" w:rsidRPr="00AC3CD2">
      <w:rPr>
        <w:rStyle w:val="PageNumber"/>
        <w:rFonts w:asciiTheme="minorHAnsi" w:hAnsiTheme="minorHAnsi" w:cstheme="minorHAnsi"/>
        <w:sz w:val="22"/>
      </w:rPr>
      <w:fldChar w:fldCharType="begin"/>
    </w:r>
    <w:r w:rsidRPr="00AC3CD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3186D" w:rsidRPr="00AC3CD2">
      <w:rPr>
        <w:rStyle w:val="PageNumber"/>
        <w:rFonts w:asciiTheme="minorHAnsi" w:hAnsiTheme="minorHAnsi" w:cstheme="minorHAnsi"/>
        <w:sz w:val="22"/>
      </w:rPr>
      <w:fldChar w:fldCharType="separate"/>
    </w:r>
    <w:r w:rsidR="00DF5603">
      <w:rPr>
        <w:rStyle w:val="PageNumber"/>
        <w:rFonts w:asciiTheme="minorHAnsi" w:hAnsiTheme="minorHAnsi" w:cstheme="minorHAnsi"/>
        <w:noProof/>
        <w:sz w:val="22"/>
      </w:rPr>
      <w:t>4</w:t>
    </w:r>
    <w:r w:rsidR="0083186D" w:rsidRPr="00AC3CD2">
      <w:rPr>
        <w:rStyle w:val="PageNumber"/>
        <w:rFonts w:asciiTheme="minorHAnsi" w:hAnsiTheme="minorHAnsi" w:cstheme="minorHAnsi"/>
        <w:sz w:val="22"/>
      </w:rPr>
      <w:fldChar w:fldCharType="end"/>
    </w:r>
    <w:r w:rsidRPr="00AC3CD2">
      <w:rPr>
        <w:rStyle w:val="PageNumber"/>
        <w:rFonts w:asciiTheme="minorHAnsi" w:hAnsiTheme="minorHAnsi" w:cstheme="minorHAnsi"/>
        <w:sz w:val="22"/>
        <w:szCs w:val="22"/>
      </w:rPr>
      <w:tab/>
      <w:t>Fabricated Engineered Structures</w:t>
    </w:r>
  </w:p>
  <w:p w:rsidR="004738D4" w:rsidRPr="00AC3CD2" w:rsidRDefault="004738D4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AC3CD2">
      <w:rPr>
        <w:rFonts w:asciiTheme="minorHAnsi" w:hAnsiTheme="minorHAnsi" w:cstheme="minorHAnsi"/>
        <w:sz w:val="22"/>
        <w:szCs w:val="22"/>
      </w:rPr>
      <w:tab/>
    </w:r>
    <w:r w:rsidRPr="00AC3CD2">
      <w:rPr>
        <w:rFonts w:asciiTheme="minorHAnsi" w:hAnsiTheme="minorHAnsi" w:cstheme="minorHAnsi"/>
        <w:sz w:val="22"/>
        <w:szCs w:val="22"/>
      </w:rPr>
      <w:tab/>
    </w:r>
    <w:r w:rsidR="00AC3CD2">
      <w:rPr>
        <w:rFonts w:asciiTheme="minorHAnsi" w:hAnsiTheme="minorHAnsi" w:cstheme="minorHAnsi"/>
        <w:sz w:val="22"/>
        <w:szCs w:val="22"/>
      </w:rPr>
      <w:t>DMS 2020</w:t>
    </w:r>
    <w:r w:rsidRPr="00AC3CD2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5B" w:rsidRDefault="00882E5B">
      <w:r>
        <w:separator/>
      </w:r>
    </w:p>
  </w:footnote>
  <w:footnote w:type="continuationSeparator" w:id="0">
    <w:p w:rsidR="00882E5B" w:rsidRDefault="0088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D4" w:rsidRPr="00AC3CD2" w:rsidRDefault="004738D4">
    <w:pPr>
      <w:pStyle w:val="Header"/>
      <w:rPr>
        <w:rFonts w:asciiTheme="minorHAnsi" w:hAnsiTheme="minorHAnsi" w:cstheme="minorHAnsi"/>
        <w:sz w:val="22"/>
        <w:szCs w:val="22"/>
      </w:rPr>
    </w:pPr>
    <w:r w:rsidRPr="00AC3CD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C3CD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C3CD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738D4" w:rsidRPr="00AC3CD2" w:rsidRDefault="004738D4">
    <w:pPr>
      <w:pStyle w:val="Header"/>
      <w:rPr>
        <w:rFonts w:asciiTheme="minorHAnsi" w:hAnsiTheme="minorHAnsi" w:cstheme="minorHAnsi"/>
        <w:sz w:val="22"/>
        <w:szCs w:val="22"/>
      </w:rPr>
    </w:pPr>
    <w:r w:rsidRPr="00AC3CD2">
      <w:rPr>
        <w:rFonts w:asciiTheme="minorHAnsi" w:hAnsiTheme="minorHAnsi" w:cstheme="minorHAnsi"/>
        <w:sz w:val="22"/>
        <w:szCs w:val="22"/>
      </w:rPr>
      <w:t>Project Name</w:t>
    </w:r>
  </w:p>
  <w:p w:rsidR="004738D4" w:rsidRPr="00AC3CD2" w:rsidRDefault="004738D4">
    <w:pPr>
      <w:pStyle w:val="Header"/>
      <w:rPr>
        <w:rFonts w:asciiTheme="minorHAnsi" w:hAnsiTheme="minorHAnsi" w:cstheme="minorHAnsi"/>
        <w:sz w:val="22"/>
        <w:szCs w:val="22"/>
      </w:rPr>
    </w:pPr>
    <w:r w:rsidRPr="00AC3CD2">
      <w:rPr>
        <w:rFonts w:asciiTheme="minorHAnsi" w:hAnsiTheme="minorHAnsi" w:cstheme="minorHAnsi"/>
        <w:sz w:val="22"/>
        <w:szCs w:val="22"/>
      </w:rPr>
      <w:t>SDPBC Project No.</w:t>
    </w:r>
  </w:p>
  <w:p w:rsidR="004738D4" w:rsidRDefault="00473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0B2"/>
    <w:multiLevelType w:val="multilevel"/>
    <w:tmpl w:val="1720995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FEB6447"/>
    <w:multiLevelType w:val="hybridMultilevel"/>
    <w:tmpl w:val="8E782290"/>
    <w:lvl w:ilvl="0" w:tplc="A9663BCC">
      <w:start w:val="1"/>
      <w:numFmt w:val="decimal"/>
      <w:lvlText w:val="%1."/>
      <w:lvlJc w:val="left"/>
      <w:pPr>
        <w:tabs>
          <w:tab w:val="num" w:pos="2069"/>
        </w:tabs>
        <w:ind w:left="2069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2" w15:restartNumberingAfterBreak="0">
    <w:nsid w:val="127C43A7"/>
    <w:multiLevelType w:val="multilevel"/>
    <w:tmpl w:val="4060F9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134CC2"/>
    <w:multiLevelType w:val="hybridMultilevel"/>
    <w:tmpl w:val="7EE4532C"/>
    <w:lvl w:ilvl="0" w:tplc="70200484">
      <w:start w:val="23"/>
      <w:numFmt w:val="upperLetter"/>
      <w:lvlText w:val="%1."/>
      <w:lvlJc w:val="left"/>
      <w:pPr>
        <w:tabs>
          <w:tab w:val="num" w:pos="1559"/>
        </w:tabs>
        <w:ind w:left="1559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abstractNum w:abstractNumId="4" w15:restartNumberingAfterBreak="0">
    <w:nsid w:val="483565A0"/>
    <w:multiLevelType w:val="multilevel"/>
    <w:tmpl w:val="FEEC510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5736738F"/>
    <w:multiLevelType w:val="multilevel"/>
    <w:tmpl w:val="A6663C5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63ED506C"/>
    <w:multiLevelType w:val="hybridMultilevel"/>
    <w:tmpl w:val="410AA642"/>
    <w:lvl w:ilvl="0" w:tplc="45482E86">
      <w:start w:val="1"/>
      <w:numFmt w:val="upperLetter"/>
      <w:lvlText w:val="%1."/>
      <w:lvlJc w:val="left"/>
      <w:pPr>
        <w:tabs>
          <w:tab w:val="num" w:pos="1575"/>
        </w:tabs>
        <w:ind w:left="157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6BDA4D57"/>
    <w:multiLevelType w:val="multilevel"/>
    <w:tmpl w:val="7FAEB5E6"/>
    <w:lvl w:ilvl="0">
      <w:start w:val="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C3139"/>
    <w:rsid w:val="000C4D4F"/>
    <w:rsid w:val="00206E26"/>
    <w:rsid w:val="0026582F"/>
    <w:rsid w:val="002A0B20"/>
    <w:rsid w:val="00304652"/>
    <w:rsid w:val="003C2A5F"/>
    <w:rsid w:val="004738D4"/>
    <w:rsid w:val="006B2127"/>
    <w:rsid w:val="006D632A"/>
    <w:rsid w:val="007236CE"/>
    <w:rsid w:val="00771C32"/>
    <w:rsid w:val="007E5F57"/>
    <w:rsid w:val="0083186D"/>
    <w:rsid w:val="00882E5B"/>
    <w:rsid w:val="008D4F83"/>
    <w:rsid w:val="008E081D"/>
    <w:rsid w:val="00A73D53"/>
    <w:rsid w:val="00AC3CD2"/>
    <w:rsid w:val="00D217ED"/>
    <w:rsid w:val="00DC3139"/>
    <w:rsid w:val="00DF5603"/>
    <w:rsid w:val="00FB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D5095AD-F2F6-4671-BDCD-F0AE7E3B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6D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186D"/>
  </w:style>
  <w:style w:type="paragraph" w:styleId="Header">
    <w:name w:val="header"/>
    <w:basedOn w:val="Normal"/>
    <w:rsid w:val="008318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18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86D"/>
  </w:style>
  <w:style w:type="paragraph" w:styleId="BalloonText">
    <w:name w:val="Balloon Text"/>
    <w:basedOn w:val="Normal"/>
    <w:semiHidden/>
    <w:rsid w:val="000C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13120</vt:lpstr>
    </vt:vector>
  </TitlesOfParts>
  <Company>PBCSD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13 34 00</dc:title>
  <dc:subject/>
  <dc:creator>Construction</dc:creator>
  <cp:keywords/>
  <cp:lastModifiedBy>Local Admin</cp:lastModifiedBy>
  <cp:revision>6</cp:revision>
  <cp:lastPrinted>2002-09-12T14:07:00Z</cp:lastPrinted>
  <dcterms:created xsi:type="dcterms:W3CDTF">2013-10-23T18:48:00Z</dcterms:created>
  <dcterms:modified xsi:type="dcterms:W3CDTF">2020-10-19T13:09:00Z</dcterms:modified>
</cp:coreProperties>
</file>