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F0AB9" w14:textId="77777777" w:rsidR="008B5354" w:rsidRPr="0007168E" w:rsidRDefault="008B5354">
      <w:pPr>
        <w:widowControl/>
        <w:jc w:val="center"/>
        <w:rPr>
          <w:rFonts w:asciiTheme="minorHAnsi" w:hAnsiTheme="minorHAnsi" w:cstheme="minorHAnsi"/>
          <w:b/>
          <w:spacing w:val="-2"/>
          <w:sz w:val="22"/>
          <w:szCs w:val="22"/>
        </w:rPr>
      </w:pPr>
      <w:bookmarkStart w:id="0" w:name="_GoBack"/>
      <w:bookmarkEnd w:id="0"/>
      <w:r w:rsidRPr="0007168E">
        <w:rPr>
          <w:rFonts w:asciiTheme="minorHAnsi" w:hAnsiTheme="minorHAnsi" w:cstheme="minorHAnsi"/>
          <w:b/>
          <w:spacing w:val="-2"/>
          <w:sz w:val="22"/>
          <w:szCs w:val="22"/>
        </w:rPr>
        <w:t xml:space="preserve">SECTION </w:t>
      </w:r>
      <w:r w:rsidR="006C00FD" w:rsidRPr="0007168E">
        <w:rPr>
          <w:rFonts w:asciiTheme="minorHAnsi" w:hAnsiTheme="minorHAnsi" w:cstheme="minorHAnsi"/>
          <w:b/>
          <w:spacing w:val="-2"/>
          <w:sz w:val="22"/>
          <w:szCs w:val="22"/>
        </w:rPr>
        <w:t>09 9</w:t>
      </w:r>
      <w:r w:rsidR="00D83E22" w:rsidRPr="0007168E">
        <w:rPr>
          <w:rFonts w:asciiTheme="minorHAnsi" w:hAnsiTheme="minorHAnsi" w:cstheme="minorHAnsi"/>
          <w:b/>
          <w:spacing w:val="-2"/>
          <w:sz w:val="22"/>
          <w:szCs w:val="22"/>
        </w:rPr>
        <w:t xml:space="preserve">1 </w:t>
      </w:r>
      <w:r w:rsidR="00213FC9" w:rsidRPr="0007168E">
        <w:rPr>
          <w:rFonts w:asciiTheme="minorHAnsi" w:hAnsiTheme="minorHAnsi" w:cstheme="minorHAnsi"/>
          <w:b/>
          <w:spacing w:val="-2"/>
          <w:sz w:val="22"/>
          <w:szCs w:val="22"/>
        </w:rPr>
        <w:t>23</w:t>
      </w:r>
    </w:p>
    <w:p w14:paraId="17BB39C5" w14:textId="77777777" w:rsidR="008B5354" w:rsidRPr="0007168E" w:rsidRDefault="00213FC9">
      <w:pPr>
        <w:widowControl/>
        <w:jc w:val="center"/>
        <w:rPr>
          <w:rFonts w:asciiTheme="minorHAnsi" w:hAnsiTheme="minorHAnsi" w:cstheme="minorHAnsi"/>
          <w:b/>
          <w:spacing w:val="-2"/>
          <w:sz w:val="22"/>
          <w:szCs w:val="22"/>
        </w:rPr>
      </w:pPr>
      <w:r w:rsidRPr="0007168E">
        <w:rPr>
          <w:rFonts w:asciiTheme="minorHAnsi" w:hAnsiTheme="minorHAnsi" w:cstheme="minorHAnsi"/>
          <w:b/>
          <w:spacing w:val="-2"/>
          <w:sz w:val="22"/>
          <w:szCs w:val="22"/>
        </w:rPr>
        <w:t xml:space="preserve">INTERIOR </w:t>
      </w:r>
      <w:r w:rsidR="008B5354" w:rsidRPr="0007168E">
        <w:rPr>
          <w:rFonts w:asciiTheme="minorHAnsi" w:hAnsiTheme="minorHAnsi" w:cstheme="minorHAnsi"/>
          <w:b/>
          <w:spacing w:val="-2"/>
          <w:sz w:val="22"/>
          <w:szCs w:val="22"/>
        </w:rPr>
        <w:t>PAINTING</w:t>
      </w:r>
    </w:p>
    <w:p w14:paraId="04A3F6E3" w14:textId="77777777" w:rsidR="008B5354" w:rsidRPr="00F806C1" w:rsidRDefault="008B5354">
      <w:pPr>
        <w:widowControl/>
        <w:rPr>
          <w:rFonts w:asciiTheme="minorHAnsi" w:hAnsiTheme="minorHAnsi" w:cstheme="minorHAnsi"/>
          <w:spacing w:val="-2"/>
          <w:sz w:val="22"/>
          <w:szCs w:val="22"/>
        </w:rPr>
      </w:pPr>
    </w:p>
    <w:p w14:paraId="21431E69" w14:textId="77777777" w:rsidR="008B5354" w:rsidRPr="00F806C1" w:rsidRDefault="008B5354" w:rsidP="00981B76">
      <w:pPr>
        <w:widowControl/>
        <w:tabs>
          <w:tab w:val="left" w:pos="900"/>
        </w:tabs>
        <w:rPr>
          <w:rFonts w:asciiTheme="minorHAnsi" w:hAnsiTheme="minorHAnsi" w:cstheme="minorHAnsi"/>
          <w:b/>
          <w:spacing w:val="-2"/>
          <w:sz w:val="22"/>
          <w:szCs w:val="22"/>
        </w:rPr>
      </w:pPr>
      <w:r w:rsidRPr="00F806C1">
        <w:rPr>
          <w:rFonts w:asciiTheme="minorHAnsi" w:hAnsiTheme="minorHAnsi" w:cstheme="minorHAnsi"/>
          <w:b/>
          <w:spacing w:val="-2"/>
          <w:sz w:val="22"/>
          <w:szCs w:val="22"/>
        </w:rPr>
        <w:t xml:space="preserve">PART </w:t>
      </w:r>
      <w:r w:rsidR="00981B76" w:rsidRPr="00F806C1">
        <w:rPr>
          <w:rFonts w:asciiTheme="minorHAnsi" w:hAnsiTheme="minorHAnsi" w:cstheme="minorHAnsi"/>
          <w:b/>
          <w:spacing w:val="-2"/>
          <w:sz w:val="22"/>
          <w:szCs w:val="22"/>
        </w:rPr>
        <w:t>1</w:t>
      </w:r>
      <w:r w:rsidR="00981B76" w:rsidRPr="00F806C1">
        <w:rPr>
          <w:rFonts w:asciiTheme="minorHAnsi" w:hAnsiTheme="minorHAnsi" w:cstheme="minorHAnsi"/>
          <w:b/>
          <w:spacing w:val="-2"/>
          <w:sz w:val="22"/>
          <w:szCs w:val="22"/>
        </w:rPr>
        <w:tab/>
      </w:r>
      <w:r w:rsidRPr="00F806C1">
        <w:rPr>
          <w:rFonts w:asciiTheme="minorHAnsi" w:hAnsiTheme="minorHAnsi" w:cstheme="minorHAnsi"/>
          <w:b/>
          <w:spacing w:val="-2"/>
          <w:sz w:val="22"/>
          <w:szCs w:val="22"/>
        </w:rPr>
        <w:t>GENERAL</w:t>
      </w:r>
    </w:p>
    <w:p w14:paraId="3B9771BE"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SECTION INCLUDES</w:t>
      </w:r>
    </w:p>
    <w:p w14:paraId="018C4027" w14:textId="77777777" w:rsidR="008B5354" w:rsidRPr="00F806C1" w:rsidRDefault="00AA3405">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Interior</w:t>
      </w:r>
      <w:r w:rsidR="00D83E22" w:rsidRPr="00F806C1">
        <w:rPr>
          <w:rFonts w:asciiTheme="minorHAnsi" w:hAnsiTheme="minorHAnsi" w:cstheme="minorHAnsi"/>
          <w:spacing w:val="-2"/>
          <w:sz w:val="22"/>
          <w:szCs w:val="22"/>
        </w:rPr>
        <w:t xml:space="preserve"> paint and coating systems</w:t>
      </w:r>
    </w:p>
    <w:p w14:paraId="3391CE3D" w14:textId="77777777" w:rsidR="00D83E22" w:rsidRPr="00F806C1" w:rsidRDefault="00D83E22">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RELATED SECTIONS</w:t>
      </w:r>
    </w:p>
    <w:p w14:paraId="0644043C" w14:textId="77777777" w:rsidR="00D83E22" w:rsidRPr="00F806C1" w:rsidRDefault="00D83E22" w:rsidP="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See related sections of the specifications for surface preparation, primers, and finishes provided by others.</w:t>
      </w:r>
    </w:p>
    <w:p w14:paraId="46AB5658"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REFERENCES</w:t>
      </w:r>
    </w:p>
    <w:p w14:paraId="78AD82D4"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ASTM D16 - </w:t>
      </w:r>
      <w:r w:rsidR="002D5BDA" w:rsidRPr="00F806C1">
        <w:rPr>
          <w:rFonts w:asciiTheme="minorHAnsi" w:hAnsiTheme="minorHAnsi" w:cstheme="minorHAnsi"/>
          <w:spacing w:val="-2"/>
          <w:sz w:val="22"/>
          <w:szCs w:val="22"/>
        </w:rPr>
        <w:t>Standard Terminology for Paint, Related Coating, Materials, and Applications</w:t>
      </w:r>
    </w:p>
    <w:p w14:paraId="33810729" w14:textId="77777777" w:rsidR="002D5BDA" w:rsidRPr="00F806C1" w:rsidRDefault="002D5BDA">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ASTM D3359 – Standard Test Methods for Measuring Adhesion by Tape Test</w:t>
      </w:r>
    </w:p>
    <w:p w14:paraId="77FC8B61" w14:textId="77777777" w:rsidR="004671C1" w:rsidRPr="00F806C1" w:rsidRDefault="004671C1">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ASTM D3960 – Standard Practice for Determining Volatile Organic Compound (VOC) Content of Paints and Related Coatings</w:t>
      </w:r>
    </w:p>
    <w:p w14:paraId="2E7C0020"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ASTM </w:t>
      </w:r>
      <w:r w:rsidR="001F3F1C" w:rsidRPr="00F806C1">
        <w:rPr>
          <w:rFonts w:asciiTheme="minorHAnsi" w:hAnsiTheme="minorHAnsi" w:cstheme="minorHAnsi"/>
          <w:spacing w:val="-2"/>
          <w:sz w:val="22"/>
          <w:szCs w:val="22"/>
        </w:rPr>
        <w:t>D4442–</w:t>
      </w:r>
      <w:r w:rsidRPr="00F806C1">
        <w:rPr>
          <w:rFonts w:asciiTheme="minorHAnsi" w:hAnsiTheme="minorHAnsi" w:cstheme="minorHAnsi"/>
          <w:spacing w:val="-2"/>
          <w:sz w:val="22"/>
          <w:szCs w:val="22"/>
        </w:rPr>
        <w:t xml:space="preserve"> </w:t>
      </w:r>
      <w:r w:rsidR="001F3F1C" w:rsidRPr="00F806C1">
        <w:rPr>
          <w:rFonts w:asciiTheme="minorHAnsi" w:hAnsiTheme="minorHAnsi" w:cstheme="minorHAnsi"/>
          <w:spacing w:val="-2"/>
          <w:sz w:val="22"/>
          <w:szCs w:val="22"/>
        </w:rPr>
        <w:t xml:space="preserve">Standard </w:t>
      </w:r>
      <w:r w:rsidRPr="00F806C1">
        <w:rPr>
          <w:rFonts w:asciiTheme="minorHAnsi" w:hAnsiTheme="minorHAnsi" w:cstheme="minorHAnsi"/>
          <w:spacing w:val="-2"/>
          <w:sz w:val="22"/>
          <w:szCs w:val="22"/>
        </w:rPr>
        <w:t>Test Method</w:t>
      </w:r>
      <w:r w:rsidR="001F3F1C" w:rsidRPr="00F806C1">
        <w:rPr>
          <w:rFonts w:asciiTheme="minorHAnsi" w:hAnsiTheme="minorHAnsi" w:cstheme="minorHAnsi"/>
          <w:spacing w:val="-2"/>
          <w:sz w:val="22"/>
          <w:szCs w:val="22"/>
        </w:rPr>
        <w:t>s</w:t>
      </w:r>
      <w:r w:rsidRPr="00F806C1">
        <w:rPr>
          <w:rFonts w:asciiTheme="minorHAnsi" w:hAnsiTheme="minorHAnsi" w:cstheme="minorHAnsi"/>
          <w:spacing w:val="-2"/>
          <w:sz w:val="22"/>
          <w:szCs w:val="22"/>
        </w:rPr>
        <w:t xml:space="preserve"> for </w:t>
      </w:r>
      <w:r w:rsidR="001F3F1C" w:rsidRPr="00F806C1">
        <w:rPr>
          <w:rFonts w:asciiTheme="minorHAnsi" w:hAnsiTheme="minorHAnsi" w:cstheme="minorHAnsi"/>
          <w:spacing w:val="-2"/>
          <w:sz w:val="22"/>
          <w:szCs w:val="22"/>
        </w:rPr>
        <w:t xml:space="preserve">Direct </w:t>
      </w:r>
      <w:r w:rsidRPr="00F806C1">
        <w:rPr>
          <w:rFonts w:asciiTheme="minorHAnsi" w:hAnsiTheme="minorHAnsi" w:cstheme="minorHAnsi"/>
          <w:spacing w:val="-2"/>
          <w:sz w:val="22"/>
          <w:szCs w:val="22"/>
        </w:rPr>
        <w:t xml:space="preserve">Moisture Content </w:t>
      </w:r>
      <w:r w:rsidR="001F3F1C" w:rsidRPr="00F806C1">
        <w:rPr>
          <w:rFonts w:asciiTheme="minorHAnsi" w:hAnsiTheme="minorHAnsi" w:cstheme="minorHAnsi"/>
          <w:spacing w:val="-2"/>
          <w:sz w:val="22"/>
          <w:szCs w:val="22"/>
        </w:rPr>
        <w:t xml:space="preserve">Measurement </w:t>
      </w:r>
      <w:r w:rsidRPr="00F806C1">
        <w:rPr>
          <w:rFonts w:asciiTheme="minorHAnsi" w:hAnsiTheme="minorHAnsi" w:cstheme="minorHAnsi"/>
          <w:spacing w:val="-2"/>
          <w:sz w:val="22"/>
          <w:szCs w:val="22"/>
        </w:rPr>
        <w:t>of Wood</w:t>
      </w:r>
      <w:r w:rsidR="001F3F1C" w:rsidRPr="00F806C1">
        <w:rPr>
          <w:rFonts w:asciiTheme="minorHAnsi" w:hAnsiTheme="minorHAnsi" w:cstheme="minorHAnsi"/>
          <w:spacing w:val="-2"/>
          <w:sz w:val="22"/>
          <w:szCs w:val="22"/>
        </w:rPr>
        <w:t xml:space="preserve"> and Wood Base Materials</w:t>
      </w:r>
    </w:p>
    <w:p w14:paraId="661D9713" w14:textId="77777777" w:rsidR="00D83E22" w:rsidRPr="00F806C1" w:rsidRDefault="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EPA – Method 24</w:t>
      </w:r>
      <w:r w:rsidR="002D5BDA" w:rsidRPr="00F806C1">
        <w:rPr>
          <w:rFonts w:asciiTheme="minorHAnsi" w:hAnsiTheme="minorHAnsi" w:cstheme="minorHAnsi"/>
          <w:spacing w:val="-2"/>
          <w:sz w:val="22"/>
          <w:szCs w:val="22"/>
        </w:rPr>
        <w:t xml:space="preserve"> - Surface Coatings</w:t>
      </w:r>
    </w:p>
    <w:p w14:paraId="1839B0BC" w14:textId="77777777" w:rsidR="00D83E22" w:rsidRPr="00F806C1" w:rsidRDefault="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GS-11</w:t>
      </w:r>
      <w:r w:rsidR="002D5BDA" w:rsidRPr="00F806C1">
        <w:rPr>
          <w:rFonts w:asciiTheme="minorHAnsi" w:hAnsiTheme="minorHAnsi" w:cstheme="minorHAnsi"/>
          <w:spacing w:val="-2"/>
          <w:sz w:val="22"/>
          <w:szCs w:val="22"/>
        </w:rPr>
        <w:t xml:space="preserve"> Green Seal – Standard for Paints and Coatings</w:t>
      </w:r>
    </w:p>
    <w:p w14:paraId="783DE74C" w14:textId="77777777" w:rsidR="00D83E22" w:rsidRPr="00F806C1" w:rsidRDefault="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LEED for Schools 2009 latest edition by USGBC</w:t>
      </w:r>
    </w:p>
    <w:p w14:paraId="79DF47FD"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NACE </w:t>
      </w:r>
      <w:r w:rsidR="00EE62A3" w:rsidRPr="00F806C1">
        <w:rPr>
          <w:rFonts w:asciiTheme="minorHAnsi" w:hAnsiTheme="minorHAnsi" w:cstheme="minorHAnsi"/>
          <w:spacing w:val="-2"/>
          <w:sz w:val="22"/>
          <w:szCs w:val="22"/>
        </w:rPr>
        <w:t xml:space="preserve">International </w:t>
      </w:r>
      <w:r w:rsidRPr="00F806C1">
        <w:rPr>
          <w:rFonts w:asciiTheme="minorHAnsi" w:hAnsiTheme="minorHAnsi" w:cstheme="minorHAnsi"/>
          <w:spacing w:val="-2"/>
          <w:sz w:val="22"/>
          <w:szCs w:val="22"/>
        </w:rPr>
        <w:t xml:space="preserve">(National Association of Corrosion </w:t>
      </w:r>
      <w:smartTag w:uri="urn:schemas-microsoft-com:office:smarttags" w:element="PersonName">
        <w:r w:rsidRPr="00F806C1">
          <w:rPr>
            <w:rFonts w:asciiTheme="minorHAnsi" w:hAnsiTheme="minorHAnsi" w:cstheme="minorHAnsi"/>
            <w:spacing w:val="-2"/>
            <w:sz w:val="22"/>
            <w:szCs w:val="22"/>
          </w:rPr>
          <w:t>Engineers</w:t>
        </w:r>
      </w:smartTag>
      <w:r w:rsidRPr="00F806C1">
        <w:rPr>
          <w:rFonts w:asciiTheme="minorHAnsi" w:hAnsiTheme="minorHAnsi" w:cstheme="minorHAnsi"/>
          <w:spacing w:val="-2"/>
          <w:sz w:val="22"/>
          <w:szCs w:val="22"/>
        </w:rPr>
        <w:t xml:space="preserve">) - </w:t>
      </w:r>
      <w:r w:rsidR="00D83E22" w:rsidRPr="00F806C1">
        <w:rPr>
          <w:rFonts w:asciiTheme="minorHAnsi" w:hAnsiTheme="minorHAnsi" w:cstheme="minorHAnsi"/>
          <w:spacing w:val="-2"/>
          <w:sz w:val="22"/>
          <w:szCs w:val="22"/>
        </w:rPr>
        <w:t>Industrial Maintenance Painting</w:t>
      </w:r>
    </w:p>
    <w:p w14:paraId="05D9BF02"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NPCA (National Paint and Coatings Association) - Guide to U.S. </w:t>
      </w:r>
      <w:r w:rsidR="00D83E22" w:rsidRPr="00F806C1">
        <w:rPr>
          <w:rFonts w:asciiTheme="minorHAnsi" w:hAnsiTheme="minorHAnsi" w:cstheme="minorHAnsi"/>
          <w:spacing w:val="-2"/>
          <w:sz w:val="22"/>
          <w:szCs w:val="22"/>
        </w:rPr>
        <w:t>Government Paint Specifications</w:t>
      </w:r>
    </w:p>
    <w:p w14:paraId="0D815A37"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 Certified Product List - Florida Department of Ag</w:t>
      </w:r>
      <w:r w:rsidR="00D83E22" w:rsidRPr="00F806C1">
        <w:rPr>
          <w:rFonts w:asciiTheme="minorHAnsi" w:hAnsiTheme="minorHAnsi" w:cstheme="minorHAnsi"/>
          <w:spacing w:val="-2"/>
          <w:sz w:val="22"/>
          <w:szCs w:val="22"/>
        </w:rPr>
        <w:t>riculture and Consumer Services</w:t>
      </w:r>
    </w:p>
    <w:p w14:paraId="366EA315"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PDCA (Painting and Decorating </w:t>
      </w:r>
      <w:smartTag w:uri="urn:schemas-microsoft-com:office:smarttags" w:element="PersonName">
        <w:r w:rsidRPr="00F806C1">
          <w:rPr>
            <w:rFonts w:asciiTheme="minorHAnsi" w:hAnsiTheme="minorHAnsi" w:cstheme="minorHAnsi"/>
            <w:spacing w:val="-2"/>
            <w:sz w:val="22"/>
            <w:szCs w:val="22"/>
          </w:rPr>
          <w:t>Contractors</w:t>
        </w:r>
      </w:smartTag>
      <w:r w:rsidRPr="00F806C1">
        <w:rPr>
          <w:rFonts w:asciiTheme="minorHAnsi" w:hAnsiTheme="minorHAnsi" w:cstheme="minorHAnsi"/>
          <w:spacing w:val="-2"/>
          <w:sz w:val="22"/>
          <w:szCs w:val="22"/>
        </w:rPr>
        <w:t xml:space="preserve"> of </w:t>
      </w:r>
      <w:smartTag w:uri="urn:schemas-microsoft-com:office:smarttags" w:element="place">
        <w:smartTag w:uri="urn:schemas-microsoft-com:office:smarttags" w:element="country-region">
          <w:r w:rsidRPr="00F806C1">
            <w:rPr>
              <w:rFonts w:asciiTheme="minorHAnsi" w:hAnsiTheme="minorHAnsi" w:cstheme="minorHAnsi"/>
              <w:spacing w:val="-2"/>
              <w:sz w:val="22"/>
              <w:szCs w:val="22"/>
            </w:rPr>
            <w:t>America</w:t>
          </w:r>
        </w:smartTag>
      </w:smartTag>
      <w:r w:rsidRPr="00F806C1">
        <w:rPr>
          <w:rFonts w:asciiTheme="minorHAnsi" w:hAnsiTheme="minorHAnsi" w:cstheme="minorHAnsi"/>
          <w:spacing w:val="-2"/>
          <w:sz w:val="22"/>
          <w:szCs w:val="22"/>
        </w:rPr>
        <w:t xml:space="preserve">) - Architectural </w:t>
      </w:r>
      <w:r w:rsidR="00EE62A3" w:rsidRPr="00F806C1">
        <w:rPr>
          <w:rFonts w:asciiTheme="minorHAnsi" w:hAnsiTheme="minorHAnsi" w:cstheme="minorHAnsi"/>
          <w:spacing w:val="-2"/>
          <w:sz w:val="22"/>
          <w:szCs w:val="22"/>
        </w:rPr>
        <w:t xml:space="preserve">Painting </w:t>
      </w:r>
      <w:r w:rsidR="00D83E22" w:rsidRPr="00F806C1">
        <w:rPr>
          <w:rFonts w:asciiTheme="minorHAnsi" w:hAnsiTheme="minorHAnsi" w:cstheme="minorHAnsi"/>
          <w:spacing w:val="-2"/>
          <w:sz w:val="22"/>
          <w:szCs w:val="22"/>
        </w:rPr>
        <w:t>Specifications Manual</w:t>
      </w:r>
    </w:p>
    <w:p w14:paraId="4D7331D2" w14:textId="77777777" w:rsidR="00D83E22" w:rsidRPr="00F806C1" w:rsidRDefault="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PDCA Standard P1-04 Touchup Painting and Damage Repair</w:t>
      </w:r>
      <w:r w:rsidR="00EC7FDB" w:rsidRPr="00F806C1">
        <w:rPr>
          <w:rFonts w:asciiTheme="minorHAnsi" w:hAnsiTheme="minorHAnsi" w:cstheme="minorHAnsi"/>
          <w:spacing w:val="-2"/>
          <w:sz w:val="22"/>
          <w:szCs w:val="22"/>
        </w:rPr>
        <w:t>; Financial Responsibility</w:t>
      </w:r>
    </w:p>
    <w:p w14:paraId="574B3348" w14:textId="77777777" w:rsidR="00EC7FDB" w:rsidRPr="00F806C1" w:rsidRDefault="00EC7FDB">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PDCA Standard P5-04 Benchmark Sample Procedures for Paint and other Decorative Coating System</w:t>
      </w:r>
    </w:p>
    <w:p w14:paraId="7AFB43DE" w14:textId="77777777" w:rsidR="002D5BDA" w:rsidRPr="00F806C1" w:rsidRDefault="002D5BDA" w:rsidP="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South Coast Air Quality Management District (SCAQMD) Rule 1113, Architectural Coating</w:t>
      </w:r>
    </w:p>
    <w:p w14:paraId="14679F60" w14:textId="77777777" w:rsidR="00D83E22" w:rsidRPr="00F806C1" w:rsidRDefault="008B5354" w:rsidP="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SSPC (Steel Structures Painting Council) - S</w:t>
      </w:r>
      <w:r w:rsidR="00D83E22" w:rsidRPr="00F806C1">
        <w:rPr>
          <w:rFonts w:asciiTheme="minorHAnsi" w:hAnsiTheme="minorHAnsi" w:cstheme="minorHAnsi"/>
          <w:spacing w:val="-2"/>
          <w:sz w:val="22"/>
          <w:szCs w:val="22"/>
        </w:rPr>
        <w:t>teel Structures Painting Manual</w:t>
      </w:r>
    </w:p>
    <w:p w14:paraId="6659E5F0" w14:textId="77777777" w:rsidR="00D83E22" w:rsidRPr="00F806C1" w:rsidRDefault="00D83E22" w:rsidP="00D83E22">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SSPC-SP 1 – Solvent Cleaning</w:t>
      </w:r>
    </w:p>
    <w:p w14:paraId="5233242B"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DEFINITIONS</w:t>
      </w:r>
    </w:p>
    <w:p w14:paraId="77EF4D2A"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Conform to ASTM D16 for interpretation of terms used in this section.</w:t>
      </w:r>
    </w:p>
    <w:p w14:paraId="14927C23"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SUBMITTALS</w:t>
      </w:r>
    </w:p>
    <w:p w14:paraId="6BBE07D7"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Submit under provisions of </w:t>
      </w:r>
      <w:r w:rsidR="00FC377D" w:rsidRPr="00F806C1">
        <w:rPr>
          <w:rFonts w:asciiTheme="minorHAnsi" w:hAnsiTheme="minorHAnsi" w:cstheme="minorHAnsi"/>
          <w:spacing w:val="-2"/>
          <w:sz w:val="22"/>
          <w:szCs w:val="22"/>
        </w:rPr>
        <w:t>Section 01</w:t>
      </w:r>
      <w:r w:rsidR="00EC7FDB" w:rsidRPr="00F806C1">
        <w:rPr>
          <w:rFonts w:asciiTheme="minorHAnsi" w:hAnsiTheme="minorHAnsi" w:cstheme="minorHAnsi"/>
          <w:spacing w:val="-2"/>
          <w:sz w:val="22"/>
          <w:szCs w:val="22"/>
        </w:rPr>
        <w:t xml:space="preserve"> 33 00</w:t>
      </w:r>
      <w:r w:rsidRPr="00F806C1">
        <w:rPr>
          <w:rFonts w:asciiTheme="minorHAnsi" w:hAnsiTheme="minorHAnsi" w:cstheme="minorHAnsi"/>
          <w:spacing w:val="-2"/>
          <w:sz w:val="22"/>
          <w:szCs w:val="22"/>
        </w:rPr>
        <w:t>.</w:t>
      </w:r>
    </w:p>
    <w:p w14:paraId="743FB5E5"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Product Data:  </w:t>
      </w:r>
      <w:r w:rsidR="002D5BDA" w:rsidRPr="00F806C1">
        <w:rPr>
          <w:rFonts w:asciiTheme="minorHAnsi" w:hAnsiTheme="minorHAnsi" w:cstheme="minorHAnsi"/>
          <w:spacing w:val="-2"/>
          <w:sz w:val="22"/>
          <w:szCs w:val="22"/>
        </w:rPr>
        <w:t>Provide the m</w:t>
      </w:r>
      <w:r w:rsidR="00EC7FDB" w:rsidRPr="00F806C1">
        <w:rPr>
          <w:rFonts w:asciiTheme="minorHAnsi" w:hAnsiTheme="minorHAnsi" w:cstheme="minorHAnsi"/>
          <w:spacing w:val="-2"/>
          <w:sz w:val="22"/>
          <w:szCs w:val="22"/>
        </w:rPr>
        <w:t xml:space="preserve">anufacturer’s data sheets </w:t>
      </w:r>
      <w:r w:rsidR="002D5BDA" w:rsidRPr="00F806C1">
        <w:rPr>
          <w:rFonts w:asciiTheme="minorHAnsi" w:hAnsiTheme="minorHAnsi" w:cstheme="minorHAnsi"/>
          <w:spacing w:val="-2"/>
          <w:sz w:val="22"/>
          <w:szCs w:val="22"/>
        </w:rPr>
        <w:t xml:space="preserve">and Safety Data Sheets </w:t>
      </w:r>
      <w:r w:rsidR="00EC7FDB" w:rsidRPr="00F806C1">
        <w:rPr>
          <w:rFonts w:asciiTheme="minorHAnsi" w:hAnsiTheme="minorHAnsi" w:cstheme="minorHAnsi"/>
          <w:spacing w:val="-2"/>
          <w:sz w:val="22"/>
          <w:szCs w:val="22"/>
        </w:rPr>
        <w:t xml:space="preserve">on each paint and coating product </w:t>
      </w:r>
      <w:r w:rsidR="002D5BDA" w:rsidRPr="00F806C1">
        <w:rPr>
          <w:rFonts w:asciiTheme="minorHAnsi" w:hAnsiTheme="minorHAnsi" w:cstheme="minorHAnsi"/>
          <w:spacing w:val="-2"/>
          <w:sz w:val="22"/>
          <w:szCs w:val="22"/>
        </w:rPr>
        <w:t xml:space="preserve">and at a minimum </w:t>
      </w:r>
      <w:r w:rsidR="00EC7FDB" w:rsidRPr="00F806C1">
        <w:rPr>
          <w:rFonts w:asciiTheme="minorHAnsi" w:hAnsiTheme="minorHAnsi" w:cstheme="minorHAnsi"/>
          <w:spacing w:val="-2"/>
          <w:sz w:val="22"/>
          <w:szCs w:val="22"/>
        </w:rPr>
        <w:t>shall include:</w:t>
      </w:r>
    </w:p>
    <w:p w14:paraId="4B31F685"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Product characteristics</w:t>
      </w:r>
    </w:p>
    <w:p w14:paraId="56CB2E8C"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Surface preparation instructions and recommendations</w:t>
      </w:r>
    </w:p>
    <w:p w14:paraId="4BC58FB8"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Primer requirements and finish specifications</w:t>
      </w:r>
    </w:p>
    <w:p w14:paraId="75275E08"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Storage and handling requirements</w:t>
      </w:r>
    </w:p>
    <w:p w14:paraId="024F5118"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Application methods</w:t>
      </w:r>
    </w:p>
    <w:p w14:paraId="37E6C6AF"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Cautions and VOC levels</w:t>
      </w:r>
    </w:p>
    <w:p w14:paraId="2B60ED90" w14:textId="77777777" w:rsidR="00EC7FDB" w:rsidRPr="00F806C1" w:rsidRDefault="00EC7FDB">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Selection </w:t>
      </w:r>
      <w:r w:rsidR="008B5354" w:rsidRPr="00F806C1">
        <w:rPr>
          <w:rFonts w:asciiTheme="minorHAnsi" w:hAnsiTheme="minorHAnsi" w:cstheme="minorHAnsi"/>
          <w:spacing w:val="-2"/>
          <w:sz w:val="22"/>
          <w:szCs w:val="22"/>
        </w:rPr>
        <w:t>Samples:</w:t>
      </w:r>
    </w:p>
    <w:p w14:paraId="40866A74" w14:textId="77777777" w:rsidR="00EC7FDB" w:rsidRPr="00F806C1" w:rsidRDefault="00EC7FDB"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Submit a complete set of color chips representing the full range of manufacturer’s color samples available.</w:t>
      </w:r>
    </w:p>
    <w:p w14:paraId="7FAEC65E" w14:textId="77777777" w:rsidR="008B5354" w:rsidRPr="00F806C1" w:rsidRDefault="008B5354" w:rsidP="00EC7F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lastRenderedPageBreak/>
        <w:t>Submit two 9" x 9" samples illustrating selected colors and textures for each type.</w:t>
      </w:r>
    </w:p>
    <w:p w14:paraId="7C5D59D9" w14:textId="77777777" w:rsidR="001C7200" w:rsidRPr="00F806C1" w:rsidRDefault="001C7200" w:rsidP="001C7200">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QUALITY ASSURANCE</w:t>
      </w:r>
    </w:p>
    <w:p w14:paraId="343B52AC" w14:textId="77777777" w:rsidR="001C7200" w:rsidRPr="00F806C1" w:rsidRDefault="001C7200" w:rsidP="001C7200">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Pre-Application meeting:</w:t>
      </w:r>
    </w:p>
    <w:p w14:paraId="62DF5A10" w14:textId="77777777" w:rsidR="001C7200" w:rsidRPr="00F806C1" w:rsidRDefault="001C7200" w:rsidP="001C7200">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Prior to contractor starting to apply any material covered in this section, there shall be a meeting with the </w:t>
      </w:r>
      <w:r w:rsidR="00B21C96" w:rsidRPr="00F806C1">
        <w:rPr>
          <w:rFonts w:asciiTheme="minorHAnsi" w:hAnsiTheme="minorHAnsi" w:cstheme="minorHAnsi"/>
          <w:spacing w:val="-2"/>
          <w:sz w:val="22"/>
          <w:szCs w:val="22"/>
        </w:rPr>
        <w:t>following representatives invited Facility Services</w:t>
      </w:r>
      <w:r w:rsidRPr="00F806C1">
        <w:rPr>
          <w:rFonts w:asciiTheme="minorHAnsi" w:hAnsiTheme="minorHAnsi" w:cstheme="minorHAnsi"/>
          <w:spacing w:val="-2"/>
          <w:sz w:val="22"/>
          <w:szCs w:val="22"/>
        </w:rPr>
        <w:t>, Architect, Contractor, Subcontractor, and Material Supplier.</w:t>
      </w:r>
    </w:p>
    <w:p w14:paraId="2D8EFFE4" w14:textId="77777777" w:rsidR="001C7200" w:rsidRPr="00F806C1" w:rsidRDefault="001C7200" w:rsidP="001C7200">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Meeting shall discuss mockups, surface condition, surface preparation, material application, and inspection procedures.</w:t>
      </w:r>
    </w:p>
    <w:p w14:paraId="61FB8CC4" w14:textId="77777777" w:rsidR="00213FC9" w:rsidRPr="00F806C1" w:rsidRDefault="00213FC9" w:rsidP="00213FC9">
      <w:pPr>
        <w:widowControl/>
        <w:numPr>
          <w:ilvl w:val="3"/>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Prepare all mockups in accordance with PDCA P5-04.</w:t>
      </w:r>
    </w:p>
    <w:p w14:paraId="0A542B39" w14:textId="77777777" w:rsidR="001C7200" w:rsidRPr="00F806C1" w:rsidRDefault="001C7200" w:rsidP="001C7200">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The Contractor shall request the following in progress field inspections and the Owner's representative shall approve each inspection prior to proceeding with the next step.</w:t>
      </w:r>
    </w:p>
    <w:p w14:paraId="5A0AF263" w14:textId="77777777" w:rsidR="001C7200" w:rsidRPr="00F806C1" w:rsidRDefault="001C7200" w:rsidP="001C7200">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Following surface preparation and prior to priming</w:t>
      </w:r>
    </w:p>
    <w:p w14:paraId="7101A125" w14:textId="77777777" w:rsidR="001C7200" w:rsidRPr="00F806C1" w:rsidRDefault="001C7200" w:rsidP="001C7200">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Following priming and prior to applying finish coats</w:t>
      </w:r>
    </w:p>
    <w:p w14:paraId="668FF8D5" w14:textId="77777777" w:rsidR="001C7200" w:rsidRPr="00F806C1" w:rsidRDefault="001C7200" w:rsidP="001C7200">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Following application of finish coats</w:t>
      </w:r>
    </w:p>
    <w:p w14:paraId="3C49EEE7" w14:textId="77777777" w:rsidR="001C7200" w:rsidRPr="00F806C1" w:rsidRDefault="001C7200" w:rsidP="001C7200">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All inspections shall follow </w:t>
      </w:r>
      <w:r w:rsidR="004A4C96" w:rsidRPr="00F806C1">
        <w:rPr>
          <w:rFonts w:asciiTheme="minorHAnsi" w:hAnsiTheme="minorHAnsi" w:cstheme="minorHAnsi"/>
          <w:spacing w:val="-2"/>
          <w:sz w:val="22"/>
          <w:szCs w:val="22"/>
        </w:rPr>
        <w:t>FS</w:t>
      </w:r>
      <w:r w:rsidRPr="00F806C1">
        <w:rPr>
          <w:rFonts w:asciiTheme="minorHAnsi" w:hAnsiTheme="minorHAnsi" w:cstheme="minorHAnsi"/>
          <w:spacing w:val="-2"/>
          <w:sz w:val="22"/>
          <w:szCs w:val="22"/>
        </w:rPr>
        <w:t xml:space="preserve"> normal procedure for verifying surface conditions and materials applied.</w:t>
      </w:r>
    </w:p>
    <w:p w14:paraId="7B5EE07E" w14:textId="77777777" w:rsidR="00A376C1" w:rsidRPr="00F806C1" w:rsidRDefault="00DC3CB5" w:rsidP="00A376C1">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Determine </w:t>
      </w:r>
      <w:r w:rsidR="00A376C1" w:rsidRPr="00F806C1">
        <w:rPr>
          <w:rFonts w:asciiTheme="minorHAnsi" w:hAnsiTheme="minorHAnsi" w:cstheme="minorHAnsi"/>
          <w:spacing w:val="-2"/>
          <w:sz w:val="22"/>
          <w:szCs w:val="22"/>
        </w:rPr>
        <w:t xml:space="preserve">VOC </w:t>
      </w:r>
      <w:r w:rsidRPr="00F806C1">
        <w:rPr>
          <w:rFonts w:asciiTheme="minorHAnsi" w:hAnsiTheme="minorHAnsi" w:cstheme="minorHAnsi"/>
          <w:spacing w:val="-2"/>
          <w:sz w:val="22"/>
          <w:szCs w:val="22"/>
        </w:rPr>
        <w:t>(Volatile Organic Compound) c</w:t>
      </w:r>
      <w:r w:rsidR="00A376C1" w:rsidRPr="00F806C1">
        <w:rPr>
          <w:rFonts w:asciiTheme="minorHAnsi" w:hAnsiTheme="minorHAnsi" w:cstheme="minorHAnsi"/>
          <w:spacing w:val="-2"/>
          <w:sz w:val="22"/>
          <w:szCs w:val="22"/>
        </w:rPr>
        <w:t>ontent</w:t>
      </w:r>
      <w:r w:rsidRPr="00F806C1">
        <w:rPr>
          <w:rFonts w:asciiTheme="minorHAnsi" w:hAnsiTheme="minorHAnsi" w:cstheme="minorHAnsi"/>
          <w:spacing w:val="-2"/>
          <w:sz w:val="22"/>
          <w:szCs w:val="22"/>
        </w:rPr>
        <w:t xml:space="preserve"> of solvent borne and water borne paints and related coating in accordance with EPA Method 24 or ASTM D3960.</w:t>
      </w:r>
    </w:p>
    <w:p w14:paraId="01D7340B" w14:textId="77777777" w:rsidR="00A376C1" w:rsidRPr="00F806C1" w:rsidRDefault="00DC3CB5" w:rsidP="00A376C1">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Interior architectural paints shall comply with Green Seal GS-11.</w:t>
      </w:r>
    </w:p>
    <w:p w14:paraId="37F43D9F" w14:textId="77777777" w:rsidR="00DC3CB5" w:rsidRPr="00F806C1" w:rsidRDefault="00DC3CB5" w:rsidP="00A376C1">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Anti-corrosive paints shall comply with Green Seal GS-11.</w:t>
      </w:r>
    </w:p>
    <w:p w14:paraId="2FECDC60" w14:textId="77777777" w:rsidR="00DC3CB5" w:rsidRPr="00F806C1" w:rsidRDefault="00DC3CB5" w:rsidP="00A376C1">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Clear wood finishes shall </w:t>
      </w:r>
      <w:r w:rsidR="001F38D6" w:rsidRPr="00F806C1">
        <w:rPr>
          <w:rFonts w:asciiTheme="minorHAnsi" w:hAnsiTheme="minorHAnsi" w:cstheme="minorHAnsi"/>
          <w:spacing w:val="-2"/>
          <w:sz w:val="22"/>
          <w:szCs w:val="22"/>
        </w:rPr>
        <w:t>comply</w:t>
      </w:r>
      <w:r w:rsidRPr="00F806C1">
        <w:rPr>
          <w:rFonts w:asciiTheme="minorHAnsi" w:hAnsiTheme="minorHAnsi" w:cstheme="minorHAnsi"/>
          <w:spacing w:val="-2"/>
          <w:sz w:val="22"/>
          <w:szCs w:val="22"/>
        </w:rPr>
        <w:t xml:space="preserve"> with SCAQMD #1113.</w:t>
      </w:r>
    </w:p>
    <w:p w14:paraId="1EBF0FAB"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QUALIFICATIONS</w:t>
      </w:r>
    </w:p>
    <w:p w14:paraId="0E2C6E17"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Manufacturer:  Company specializing in manufacturing the products specified in this section with minimum </w:t>
      </w:r>
      <w:r w:rsidR="004A4C96" w:rsidRPr="00F806C1">
        <w:rPr>
          <w:rFonts w:asciiTheme="minorHAnsi" w:hAnsiTheme="minorHAnsi" w:cstheme="minorHAnsi"/>
          <w:spacing w:val="-2"/>
          <w:sz w:val="22"/>
          <w:szCs w:val="22"/>
        </w:rPr>
        <w:t>5</w:t>
      </w:r>
      <w:r w:rsidRPr="00F806C1">
        <w:rPr>
          <w:rFonts w:asciiTheme="minorHAnsi" w:hAnsiTheme="minorHAnsi" w:cstheme="minorHAnsi"/>
          <w:spacing w:val="-2"/>
          <w:sz w:val="22"/>
          <w:szCs w:val="22"/>
        </w:rPr>
        <w:t>-years documented experience.</w:t>
      </w:r>
    </w:p>
    <w:p w14:paraId="59881FA7"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Applicator:  Company specializing in performing the work of this section with minimum </w:t>
      </w:r>
      <w:r w:rsidR="004A4C96" w:rsidRPr="00F806C1">
        <w:rPr>
          <w:rFonts w:asciiTheme="minorHAnsi" w:hAnsiTheme="minorHAnsi" w:cstheme="minorHAnsi"/>
          <w:spacing w:val="-2"/>
          <w:sz w:val="22"/>
          <w:szCs w:val="22"/>
        </w:rPr>
        <w:t>5</w:t>
      </w:r>
      <w:r w:rsidRPr="00F806C1">
        <w:rPr>
          <w:rFonts w:asciiTheme="minorHAnsi" w:hAnsiTheme="minorHAnsi" w:cstheme="minorHAnsi"/>
          <w:spacing w:val="-2"/>
          <w:sz w:val="22"/>
          <w:szCs w:val="22"/>
        </w:rPr>
        <w:t>-years documented experience</w:t>
      </w:r>
      <w:r w:rsidR="008B3A17" w:rsidRPr="00F806C1">
        <w:rPr>
          <w:rFonts w:asciiTheme="minorHAnsi" w:hAnsiTheme="minorHAnsi" w:cstheme="minorHAnsi"/>
          <w:spacing w:val="-2"/>
          <w:sz w:val="22"/>
          <w:szCs w:val="22"/>
        </w:rPr>
        <w:t>, certified by the manufacture</w:t>
      </w:r>
      <w:r w:rsidRPr="00F806C1">
        <w:rPr>
          <w:rFonts w:asciiTheme="minorHAnsi" w:hAnsiTheme="minorHAnsi" w:cstheme="minorHAnsi"/>
          <w:spacing w:val="-2"/>
          <w:sz w:val="22"/>
          <w:szCs w:val="22"/>
        </w:rPr>
        <w:t>.</w:t>
      </w:r>
    </w:p>
    <w:p w14:paraId="0330C08A"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REGULATORY REQUIREMENTS</w:t>
      </w:r>
    </w:p>
    <w:p w14:paraId="2AD0A26A"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Conform to applicable code for flame and smoke rating requirements for finishes.</w:t>
      </w:r>
    </w:p>
    <w:p w14:paraId="20F3906D" w14:textId="77777777" w:rsidR="002D5BDA" w:rsidRPr="00F806C1" w:rsidRDefault="002D5BDA">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Comply with applicable environmental health and safety regulations</w:t>
      </w:r>
    </w:p>
    <w:p w14:paraId="3AF85999" w14:textId="77777777" w:rsidR="008B5354" w:rsidRPr="00F806C1" w:rsidRDefault="008B5354">
      <w:pPr>
        <w:widowControl/>
        <w:ind w:left="432"/>
        <w:rPr>
          <w:rFonts w:asciiTheme="minorHAnsi" w:hAnsiTheme="minorHAnsi" w:cstheme="minorHAnsi"/>
          <w:spacing w:val="-2"/>
          <w:sz w:val="22"/>
          <w:szCs w:val="22"/>
        </w:rPr>
      </w:pPr>
    </w:p>
    <w:p w14:paraId="64921EAB"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FIELD SAMPLES</w:t>
      </w:r>
    </w:p>
    <w:p w14:paraId="685D0263"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Provide </w:t>
      </w:r>
      <w:r w:rsidR="00AA3405" w:rsidRPr="00F806C1">
        <w:rPr>
          <w:rFonts w:asciiTheme="minorHAnsi" w:hAnsiTheme="minorHAnsi" w:cstheme="minorHAnsi"/>
          <w:spacing w:val="-2"/>
          <w:sz w:val="22"/>
          <w:szCs w:val="22"/>
        </w:rPr>
        <w:t>interior</w:t>
      </w:r>
      <w:r w:rsidRPr="00F806C1">
        <w:rPr>
          <w:rFonts w:asciiTheme="minorHAnsi" w:hAnsiTheme="minorHAnsi" w:cstheme="minorHAnsi"/>
          <w:spacing w:val="-2"/>
          <w:sz w:val="22"/>
          <w:szCs w:val="22"/>
        </w:rPr>
        <w:t xml:space="preserve"> field sample at an outside corner condition with finish extending minimum 10' both directions and selected height</w:t>
      </w:r>
      <w:r w:rsidR="008B3A17" w:rsidRPr="00F806C1">
        <w:rPr>
          <w:rFonts w:asciiTheme="minorHAnsi" w:hAnsiTheme="minorHAnsi" w:cstheme="minorHAnsi"/>
          <w:spacing w:val="-2"/>
          <w:sz w:val="22"/>
          <w:szCs w:val="22"/>
        </w:rPr>
        <w:t>; include doorjamb, and other interior finished</w:t>
      </w:r>
      <w:r w:rsidRPr="00F806C1">
        <w:rPr>
          <w:rFonts w:asciiTheme="minorHAnsi" w:hAnsiTheme="minorHAnsi" w:cstheme="minorHAnsi"/>
          <w:spacing w:val="-2"/>
          <w:sz w:val="22"/>
          <w:szCs w:val="22"/>
        </w:rPr>
        <w:t>.</w:t>
      </w:r>
    </w:p>
    <w:p w14:paraId="53318FCB"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Locate where directed by Architect and Owner.</w:t>
      </w:r>
    </w:p>
    <w:p w14:paraId="2F6633F1"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Accepted sample may remain as part of the work</w:t>
      </w:r>
      <w:r w:rsidR="008B3A17" w:rsidRPr="00F806C1">
        <w:rPr>
          <w:rFonts w:asciiTheme="minorHAnsi" w:hAnsiTheme="minorHAnsi" w:cstheme="minorHAnsi"/>
          <w:spacing w:val="-2"/>
          <w:sz w:val="22"/>
          <w:szCs w:val="22"/>
        </w:rPr>
        <w:t>, upon approval of the Architect</w:t>
      </w:r>
      <w:r w:rsidRPr="00F806C1">
        <w:rPr>
          <w:rFonts w:asciiTheme="minorHAnsi" w:hAnsiTheme="minorHAnsi" w:cstheme="minorHAnsi"/>
          <w:spacing w:val="-2"/>
          <w:sz w:val="22"/>
          <w:szCs w:val="22"/>
        </w:rPr>
        <w:t>.</w:t>
      </w:r>
    </w:p>
    <w:p w14:paraId="75BA136C" w14:textId="77777777" w:rsidR="008B5354" w:rsidRPr="00F806C1" w:rsidRDefault="008B5354">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DELIVERY, STORAGE, AND HANDLING</w:t>
      </w:r>
    </w:p>
    <w:p w14:paraId="465B923A"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Deliver, store, </w:t>
      </w:r>
      <w:r w:rsidR="004A4C96" w:rsidRPr="00F806C1">
        <w:rPr>
          <w:rFonts w:asciiTheme="minorHAnsi" w:hAnsiTheme="minorHAnsi" w:cstheme="minorHAnsi"/>
          <w:spacing w:val="-2"/>
          <w:sz w:val="22"/>
          <w:szCs w:val="22"/>
        </w:rPr>
        <w:t>protect,</w:t>
      </w:r>
      <w:r w:rsidRPr="00F806C1">
        <w:rPr>
          <w:rFonts w:asciiTheme="minorHAnsi" w:hAnsiTheme="minorHAnsi" w:cstheme="minorHAnsi"/>
          <w:spacing w:val="-2"/>
          <w:sz w:val="22"/>
          <w:szCs w:val="22"/>
        </w:rPr>
        <w:t xml:space="preserve"> and handle products to site under provisions of </w:t>
      </w:r>
      <w:r w:rsidR="00FC377D" w:rsidRPr="00F806C1">
        <w:rPr>
          <w:rFonts w:asciiTheme="minorHAnsi" w:hAnsiTheme="minorHAnsi" w:cstheme="minorHAnsi"/>
          <w:spacing w:val="-2"/>
          <w:sz w:val="22"/>
          <w:szCs w:val="22"/>
        </w:rPr>
        <w:t>Section 01</w:t>
      </w:r>
      <w:r w:rsidR="004A4C96" w:rsidRPr="00F806C1">
        <w:rPr>
          <w:rFonts w:asciiTheme="minorHAnsi" w:hAnsiTheme="minorHAnsi" w:cstheme="minorHAnsi"/>
          <w:spacing w:val="-2"/>
          <w:sz w:val="22"/>
          <w:szCs w:val="22"/>
        </w:rPr>
        <w:t xml:space="preserve"> 60 00, follow manufacturer’s requirements</w:t>
      </w:r>
      <w:r w:rsidRPr="00F806C1">
        <w:rPr>
          <w:rFonts w:asciiTheme="minorHAnsi" w:hAnsiTheme="minorHAnsi" w:cstheme="minorHAnsi"/>
          <w:spacing w:val="-2"/>
          <w:sz w:val="22"/>
          <w:szCs w:val="22"/>
        </w:rPr>
        <w:t>.</w:t>
      </w:r>
    </w:p>
    <w:p w14:paraId="42059582"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Deliver products to site in </w:t>
      </w:r>
      <w:r w:rsidR="004A4C96" w:rsidRPr="00F806C1">
        <w:rPr>
          <w:rFonts w:asciiTheme="minorHAnsi" w:hAnsiTheme="minorHAnsi" w:cstheme="minorHAnsi"/>
          <w:spacing w:val="-2"/>
          <w:sz w:val="22"/>
          <w:szCs w:val="22"/>
        </w:rPr>
        <w:t>manufacturer’s unopened containers with the following labeling and information</w:t>
      </w:r>
      <w:r w:rsidR="00361BDB" w:rsidRPr="00F806C1">
        <w:rPr>
          <w:rFonts w:asciiTheme="minorHAnsi" w:hAnsiTheme="minorHAnsi" w:cstheme="minorHAnsi"/>
          <w:spacing w:val="-2"/>
          <w:sz w:val="22"/>
          <w:szCs w:val="22"/>
        </w:rPr>
        <w:t>:</w:t>
      </w:r>
    </w:p>
    <w:p w14:paraId="6B457F48"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Product name and type (description)</w:t>
      </w:r>
    </w:p>
    <w:p w14:paraId="6430CBF0"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Application &amp; use instructions</w:t>
      </w:r>
    </w:p>
    <w:p w14:paraId="3F0CADD9"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Surface preparation instructions</w:t>
      </w:r>
    </w:p>
    <w:p w14:paraId="64763ABE"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VOC content</w:t>
      </w:r>
    </w:p>
    <w:p w14:paraId="26B86DDB"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Environmental issues; i.e. cleanup requirements, disposal requirements, etc</w:t>
      </w:r>
    </w:p>
    <w:p w14:paraId="0C5B3471"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Batch date</w:t>
      </w:r>
    </w:p>
    <w:p w14:paraId="21F78A46" w14:textId="77777777" w:rsidR="00361BDB" w:rsidRPr="00F806C1" w:rsidRDefault="00361B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lastRenderedPageBreak/>
        <w:t>Color number and name</w:t>
      </w:r>
    </w:p>
    <w:p w14:paraId="30807440" w14:textId="77777777" w:rsidR="00361BDB" w:rsidRPr="00F806C1" w:rsidRDefault="00361BDB">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Storage:</w:t>
      </w:r>
    </w:p>
    <w:p w14:paraId="4AF88667" w14:textId="77777777" w:rsidR="008B5354" w:rsidRPr="00F806C1" w:rsidRDefault="008B5354"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Store paint materials </w:t>
      </w:r>
      <w:r w:rsidR="00361BDB" w:rsidRPr="00F806C1">
        <w:rPr>
          <w:rFonts w:asciiTheme="minorHAnsi" w:hAnsiTheme="minorHAnsi" w:cstheme="minorHAnsi"/>
          <w:spacing w:val="-2"/>
          <w:sz w:val="22"/>
          <w:szCs w:val="22"/>
        </w:rPr>
        <w:t xml:space="preserve">in a properly ventilated area at the </w:t>
      </w:r>
      <w:r w:rsidRPr="00F806C1">
        <w:rPr>
          <w:rFonts w:asciiTheme="minorHAnsi" w:hAnsiTheme="minorHAnsi" w:cstheme="minorHAnsi"/>
          <w:spacing w:val="-2"/>
          <w:sz w:val="22"/>
          <w:szCs w:val="22"/>
        </w:rPr>
        <w:t xml:space="preserve">temperature </w:t>
      </w:r>
      <w:r w:rsidR="00361BDB" w:rsidRPr="00F806C1">
        <w:rPr>
          <w:rFonts w:asciiTheme="minorHAnsi" w:hAnsiTheme="minorHAnsi" w:cstheme="minorHAnsi"/>
          <w:spacing w:val="-2"/>
          <w:sz w:val="22"/>
          <w:szCs w:val="22"/>
        </w:rPr>
        <w:t>range r</w:t>
      </w:r>
      <w:r w:rsidRPr="00F806C1">
        <w:rPr>
          <w:rFonts w:asciiTheme="minorHAnsi" w:hAnsiTheme="minorHAnsi" w:cstheme="minorHAnsi"/>
          <w:spacing w:val="-2"/>
          <w:sz w:val="22"/>
          <w:szCs w:val="22"/>
        </w:rPr>
        <w:t xml:space="preserve"> required by</w:t>
      </w:r>
      <w:r w:rsidR="00361BDB" w:rsidRPr="00F806C1">
        <w:rPr>
          <w:rFonts w:asciiTheme="minorHAnsi" w:hAnsiTheme="minorHAnsi" w:cstheme="minorHAnsi"/>
          <w:spacing w:val="-2"/>
          <w:sz w:val="22"/>
          <w:szCs w:val="22"/>
        </w:rPr>
        <w:t xml:space="preserve"> the</w:t>
      </w:r>
      <w:r w:rsidRPr="00F806C1">
        <w:rPr>
          <w:rFonts w:asciiTheme="minorHAnsi" w:hAnsiTheme="minorHAnsi" w:cstheme="minorHAnsi"/>
          <w:spacing w:val="-2"/>
          <w:sz w:val="22"/>
          <w:szCs w:val="22"/>
        </w:rPr>
        <w:t xml:space="preserve"> manufacturer'.</w:t>
      </w:r>
    </w:p>
    <w:p w14:paraId="3B48FE60" w14:textId="77777777" w:rsidR="00361BDB" w:rsidRPr="00F806C1" w:rsidRDefault="00607DDB" w:rsidP="00361BDB">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Store and dispose of </w:t>
      </w:r>
      <w:r w:rsidR="002D5BDA" w:rsidRPr="00F806C1">
        <w:rPr>
          <w:rFonts w:asciiTheme="minorHAnsi" w:hAnsiTheme="minorHAnsi" w:cstheme="minorHAnsi"/>
          <w:spacing w:val="-2"/>
          <w:sz w:val="22"/>
          <w:szCs w:val="22"/>
        </w:rPr>
        <w:t>hazardous and regulated materials/wastes in accordance with local, state, and federal requirements</w:t>
      </w:r>
      <w:r w:rsidRPr="00F806C1">
        <w:rPr>
          <w:rFonts w:asciiTheme="minorHAnsi" w:hAnsiTheme="minorHAnsi" w:cstheme="minorHAnsi"/>
          <w:spacing w:val="-2"/>
          <w:sz w:val="22"/>
          <w:szCs w:val="22"/>
        </w:rPr>
        <w:t>.</w:t>
      </w:r>
    </w:p>
    <w:p w14:paraId="7109B54E" w14:textId="77777777" w:rsidR="008B5354" w:rsidRPr="00F806C1" w:rsidRDefault="00283645">
      <w:pPr>
        <w:widowControl/>
        <w:numPr>
          <w:ilvl w:val="0"/>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PROJECT CONDITIONS</w:t>
      </w:r>
    </w:p>
    <w:p w14:paraId="1151A5B7"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Do not apply materials when surface and ambient temperatures are</w:t>
      </w:r>
      <w:r w:rsidR="00283645" w:rsidRPr="00F806C1">
        <w:rPr>
          <w:rFonts w:asciiTheme="minorHAnsi" w:hAnsiTheme="minorHAnsi" w:cstheme="minorHAnsi"/>
          <w:spacing w:val="-2"/>
          <w:sz w:val="22"/>
          <w:szCs w:val="22"/>
        </w:rPr>
        <w:t xml:space="preserve"> below 40°F, or below</w:t>
      </w:r>
      <w:r w:rsidRPr="00F806C1">
        <w:rPr>
          <w:rFonts w:asciiTheme="minorHAnsi" w:hAnsiTheme="minorHAnsi" w:cstheme="minorHAnsi"/>
          <w:spacing w:val="-2"/>
          <w:sz w:val="22"/>
          <w:szCs w:val="22"/>
        </w:rPr>
        <w:t xml:space="preserve"> the manufacturer</w:t>
      </w:r>
      <w:r w:rsidR="00283645" w:rsidRPr="00F806C1">
        <w:rPr>
          <w:rFonts w:asciiTheme="minorHAnsi" w:hAnsiTheme="minorHAnsi" w:cstheme="minorHAnsi"/>
          <w:spacing w:val="-2"/>
          <w:sz w:val="22"/>
          <w:szCs w:val="22"/>
        </w:rPr>
        <w:t>’s requirements</w:t>
      </w:r>
      <w:r w:rsidRPr="00F806C1">
        <w:rPr>
          <w:rFonts w:asciiTheme="minorHAnsi" w:hAnsiTheme="minorHAnsi" w:cstheme="minorHAnsi"/>
          <w:spacing w:val="-2"/>
          <w:sz w:val="22"/>
          <w:szCs w:val="22"/>
        </w:rPr>
        <w:t>.</w:t>
      </w:r>
    </w:p>
    <w:p w14:paraId="044F0918" w14:textId="77777777" w:rsidR="00283645" w:rsidRPr="00F806C1" w:rsidRDefault="00283645">
      <w:pPr>
        <w:widowControl/>
        <w:numPr>
          <w:ilvl w:val="1"/>
          <w:numId w:val="7"/>
        </w:numPr>
        <w:rPr>
          <w:rFonts w:asciiTheme="minorHAnsi" w:hAnsiTheme="minorHAnsi" w:cstheme="minorHAnsi"/>
          <w:sz w:val="22"/>
          <w:szCs w:val="22"/>
        </w:rPr>
      </w:pPr>
      <w:r w:rsidRPr="00F806C1">
        <w:rPr>
          <w:rFonts w:asciiTheme="minorHAnsi" w:hAnsiTheme="minorHAnsi" w:cstheme="minorHAnsi"/>
          <w:sz w:val="22"/>
          <w:szCs w:val="22"/>
        </w:rPr>
        <w:t xml:space="preserve">Do no </w:t>
      </w:r>
      <w:r w:rsidR="00AA3405" w:rsidRPr="00F806C1">
        <w:rPr>
          <w:rFonts w:asciiTheme="minorHAnsi" w:hAnsiTheme="minorHAnsi" w:cstheme="minorHAnsi"/>
          <w:sz w:val="22"/>
          <w:szCs w:val="22"/>
        </w:rPr>
        <w:t>interior</w:t>
      </w:r>
      <w:r w:rsidRPr="00F806C1">
        <w:rPr>
          <w:rFonts w:asciiTheme="minorHAnsi" w:hAnsiTheme="minorHAnsi" w:cstheme="minorHAnsi"/>
          <w:sz w:val="22"/>
          <w:szCs w:val="22"/>
        </w:rPr>
        <w:t xml:space="preserve"> work on unprotected surfaces if it is raining or moisture from any source is present or expected before finishes can dry or attain proper cure.</w:t>
      </w:r>
    </w:p>
    <w:p w14:paraId="671C8641" w14:textId="77777777" w:rsidR="008B5354" w:rsidRPr="00F806C1" w:rsidRDefault="00283645" w:rsidP="00283645">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z w:val="22"/>
          <w:szCs w:val="22"/>
        </w:rPr>
        <w:t>Allow surfaces to dry and attain required temperatures and conditions before proceeding or continuing previously started work.</w:t>
      </w:r>
    </w:p>
    <w:p w14:paraId="4C574FB8" w14:textId="77777777" w:rsidR="00283645" w:rsidRPr="00F806C1" w:rsidRDefault="00283645">
      <w:pPr>
        <w:widowControl/>
        <w:numPr>
          <w:ilvl w:val="1"/>
          <w:numId w:val="7"/>
        </w:numPr>
        <w:rPr>
          <w:rFonts w:asciiTheme="minorHAnsi" w:hAnsiTheme="minorHAnsi" w:cstheme="minorHAnsi"/>
          <w:sz w:val="22"/>
          <w:szCs w:val="22"/>
        </w:rPr>
      </w:pPr>
      <w:r w:rsidRPr="00F806C1">
        <w:rPr>
          <w:rFonts w:asciiTheme="minorHAnsi" w:hAnsiTheme="minorHAnsi" w:cstheme="minorHAnsi"/>
          <w:sz w:val="22"/>
          <w:szCs w:val="22"/>
        </w:rPr>
        <w:t>Follow manufacturer's directions for extremes and dew point requirements.</w:t>
      </w:r>
    </w:p>
    <w:p w14:paraId="4C9A1318" w14:textId="77777777" w:rsidR="00283645" w:rsidRPr="00F806C1" w:rsidRDefault="00283645" w:rsidP="00283645">
      <w:pPr>
        <w:widowControl/>
        <w:numPr>
          <w:ilvl w:val="2"/>
          <w:numId w:val="7"/>
        </w:numPr>
        <w:rPr>
          <w:rFonts w:asciiTheme="minorHAnsi" w:hAnsiTheme="minorHAnsi" w:cstheme="minorHAnsi"/>
          <w:sz w:val="22"/>
          <w:szCs w:val="22"/>
        </w:rPr>
      </w:pPr>
      <w:r w:rsidRPr="00F806C1">
        <w:rPr>
          <w:rFonts w:asciiTheme="minorHAnsi" w:hAnsiTheme="minorHAnsi" w:cstheme="minorHAnsi"/>
          <w:sz w:val="22"/>
          <w:szCs w:val="22"/>
        </w:rPr>
        <w:t>Maintain environmental conditions (temperature, humidity, and ventilation) within limits recommended by manufacturer for optimum results.</w:t>
      </w:r>
    </w:p>
    <w:p w14:paraId="4DDB63F9" w14:textId="77777777" w:rsidR="008B5354" w:rsidRPr="00F806C1" w:rsidRDefault="00283645" w:rsidP="00283645">
      <w:pPr>
        <w:widowControl/>
        <w:numPr>
          <w:ilvl w:val="2"/>
          <w:numId w:val="7"/>
        </w:numPr>
        <w:rPr>
          <w:rFonts w:asciiTheme="minorHAnsi" w:hAnsiTheme="minorHAnsi" w:cstheme="minorHAnsi"/>
          <w:spacing w:val="-2"/>
          <w:sz w:val="22"/>
          <w:szCs w:val="22"/>
        </w:rPr>
      </w:pPr>
      <w:r w:rsidRPr="00F806C1">
        <w:rPr>
          <w:rFonts w:asciiTheme="minorHAnsi" w:hAnsiTheme="minorHAnsi" w:cstheme="minorHAnsi"/>
          <w:sz w:val="22"/>
          <w:szCs w:val="22"/>
        </w:rPr>
        <w:t>Do not apply coatings under environmental conditions outside manufacturer's absolute limits.</w:t>
      </w:r>
    </w:p>
    <w:p w14:paraId="749722A4"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Provide lighting level of 80 foot-candles measured mid-height at substrate surface.</w:t>
      </w:r>
    </w:p>
    <w:p w14:paraId="6518EFF4" w14:textId="77777777" w:rsidR="008B5354" w:rsidRPr="00F806C1" w:rsidRDefault="008B5354">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Dispose of waste in accordance with applicable regulations</w:t>
      </w:r>
      <w:r w:rsidR="008B3A17" w:rsidRPr="00F806C1">
        <w:rPr>
          <w:rFonts w:asciiTheme="minorHAnsi" w:hAnsiTheme="minorHAnsi" w:cstheme="minorHAnsi"/>
          <w:spacing w:val="-2"/>
          <w:sz w:val="22"/>
          <w:szCs w:val="22"/>
        </w:rPr>
        <w:t xml:space="preserve"> see 1.10 C. 2</w:t>
      </w:r>
      <w:r w:rsidRPr="00F806C1">
        <w:rPr>
          <w:rFonts w:asciiTheme="minorHAnsi" w:hAnsiTheme="minorHAnsi" w:cstheme="minorHAnsi"/>
          <w:spacing w:val="-2"/>
          <w:sz w:val="22"/>
          <w:szCs w:val="22"/>
        </w:rPr>
        <w:t>.</w:t>
      </w:r>
    </w:p>
    <w:p w14:paraId="08BA3F95" w14:textId="77777777" w:rsidR="00D92C4C" w:rsidRPr="00F806C1" w:rsidRDefault="00D92C4C">
      <w:pPr>
        <w:widowControl/>
        <w:numPr>
          <w:ilvl w:val="1"/>
          <w:numId w:val="7"/>
        </w:numPr>
        <w:rPr>
          <w:rFonts w:asciiTheme="minorHAnsi" w:hAnsiTheme="minorHAnsi" w:cstheme="minorHAnsi"/>
          <w:spacing w:val="-2"/>
          <w:sz w:val="22"/>
          <w:szCs w:val="22"/>
        </w:rPr>
      </w:pPr>
      <w:r w:rsidRPr="00F806C1">
        <w:rPr>
          <w:rFonts w:asciiTheme="minorHAnsi" w:hAnsiTheme="minorHAnsi" w:cstheme="minorHAnsi"/>
          <w:spacing w:val="-2"/>
          <w:sz w:val="22"/>
          <w:szCs w:val="22"/>
        </w:rPr>
        <w:t>Verify that existing site conditions and substrate surfaces are acceptable for subsequent work in accordance with paint manufacturer’s written requirements. Beginning new work upon the existing substrate will be understood to indicate that the Contractor has accepted the existing conditions as compliant with the manufacturer’s requirements.</w:t>
      </w:r>
    </w:p>
    <w:p w14:paraId="6C25E5BB" w14:textId="77777777" w:rsidR="008B5354" w:rsidRPr="00F806C1" w:rsidRDefault="008B5354">
      <w:pPr>
        <w:widowControl/>
        <w:rPr>
          <w:rFonts w:asciiTheme="minorHAnsi" w:hAnsiTheme="minorHAnsi" w:cstheme="minorHAnsi"/>
          <w:spacing w:val="-2"/>
          <w:sz w:val="22"/>
          <w:szCs w:val="22"/>
        </w:rPr>
      </w:pPr>
    </w:p>
    <w:p w14:paraId="04EB3664" w14:textId="77777777" w:rsidR="008B5354" w:rsidRPr="00F806C1" w:rsidRDefault="008B5354" w:rsidP="00981B76">
      <w:pPr>
        <w:widowControl/>
        <w:tabs>
          <w:tab w:val="left" w:pos="900"/>
        </w:tabs>
        <w:rPr>
          <w:rFonts w:asciiTheme="minorHAnsi" w:hAnsiTheme="minorHAnsi" w:cstheme="minorHAnsi"/>
          <w:b/>
          <w:spacing w:val="-2"/>
          <w:sz w:val="22"/>
          <w:szCs w:val="22"/>
        </w:rPr>
      </w:pPr>
      <w:r w:rsidRPr="00F806C1">
        <w:rPr>
          <w:rFonts w:asciiTheme="minorHAnsi" w:hAnsiTheme="minorHAnsi" w:cstheme="minorHAnsi"/>
          <w:b/>
          <w:spacing w:val="-2"/>
          <w:sz w:val="22"/>
          <w:szCs w:val="22"/>
        </w:rPr>
        <w:t xml:space="preserve">PART </w:t>
      </w:r>
      <w:r w:rsidR="001F38D6" w:rsidRPr="00F806C1">
        <w:rPr>
          <w:rFonts w:asciiTheme="minorHAnsi" w:hAnsiTheme="minorHAnsi" w:cstheme="minorHAnsi"/>
          <w:b/>
          <w:spacing w:val="-2"/>
          <w:sz w:val="22"/>
          <w:szCs w:val="22"/>
        </w:rPr>
        <w:t>2</w:t>
      </w:r>
      <w:r w:rsidR="00981B76" w:rsidRPr="00F806C1">
        <w:rPr>
          <w:rFonts w:asciiTheme="minorHAnsi" w:hAnsiTheme="minorHAnsi" w:cstheme="minorHAnsi"/>
          <w:b/>
          <w:spacing w:val="-2"/>
          <w:sz w:val="22"/>
          <w:szCs w:val="22"/>
        </w:rPr>
        <w:tab/>
      </w:r>
      <w:r w:rsidRPr="00F806C1">
        <w:rPr>
          <w:rFonts w:asciiTheme="minorHAnsi" w:hAnsiTheme="minorHAnsi" w:cstheme="minorHAnsi"/>
          <w:b/>
          <w:spacing w:val="-2"/>
          <w:sz w:val="22"/>
          <w:szCs w:val="22"/>
        </w:rPr>
        <w:t>PRODUCTS</w:t>
      </w:r>
    </w:p>
    <w:p w14:paraId="5D976B51" w14:textId="77777777" w:rsidR="008B5354" w:rsidRPr="00F806C1" w:rsidRDefault="001B4926">
      <w:pPr>
        <w:widowControl/>
        <w:numPr>
          <w:ilvl w:val="0"/>
          <w:numId w:val="8"/>
        </w:numPr>
        <w:rPr>
          <w:rFonts w:asciiTheme="minorHAnsi" w:hAnsiTheme="minorHAnsi" w:cstheme="minorHAnsi"/>
          <w:spacing w:val="-2"/>
          <w:sz w:val="22"/>
          <w:szCs w:val="22"/>
        </w:rPr>
      </w:pPr>
      <w:r w:rsidRPr="00F806C1">
        <w:rPr>
          <w:rFonts w:asciiTheme="minorHAnsi" w:hAnsiTheme="minorHAnsi" w:cstheme="minorHAnsi"/>
          <w:spacing w:val="-2"/>
          <w:sz w:val="22"/>
          <w:szCs w:val="22"/>
        </w:rPr>
        <w:t>MANUFACTURERS</w:t>
      </w:r>
    </w:p>
    <w:p w14:paraId="466F4DC9" w14:textId="77777777" w:rsidR="005F7CDC" w:rsidRPr="00F806C1" w:rsidRDefault="001B4926">
      <w:pPr>
        <w:widowControl/>
        <w:numPr>
          <w:ilvl w:val="1"/>
          <w:numId w:val="8"/>
        </w:numPr>
        <w:rPr>
          <w:rFonts w:asciiTheme="minorHAnsi" w:hAnsiTheme="minorHAnsi" w:cstheme="minorHAnsi"/>
          <w:spacing w:val="-2"/>
          <w:sz w:val="22"/>
          <w:szCs w:val="22"/>
        </w:rPr>
      </w:pPr>
      <w:r w:rsidRPr="00F806C1">
        <w:rPr>
          <w:rFonts w:asciiTheme="minorHAnsi" w:hAnsiTheme="minorHAnsi" w:cstheme="minorHAnsi"/>
          <w:spacing w:val="-2"/>
          <w:sz w:val="22"/>
          <w:szCs w:val="22"/>
        </w:rPr>
        <w:t>Acceptable Manufacturers</w:t>
      </w:r>
    </w:p>
    <w:p w14:paraId="3707EEB6" w14:textId="77777777" w:rsidR="001B4926" w:rsidRPr="00F806C1" w:rsidRDefault="001B4926" w:rsidP="005F7CDC">
      <w:pPr>
        <w:widowControl/>
        <w:numPr>
          <w:ilvl w:val="2"/>
          <w:numId w:val="8"/>
        </w:numPr>
        <w:rPr>
          <w:rFonts w:asciiTheme="minorHAnsi" w:hAnsiTheme="minorHAnsi" w:cstheme="minorHAnsi"/>
          <w:sz w:val="22"/>
          <w:szCs w:val="22"/>
        </w:rPr>
      </w:pPr>
      <w:r w:rsidRPr="00F806C1">
        <w:rPr>
          <w:rFonts w:asciiTheme="minorHAnsi" w:hAnsiTheme="minorHAnsi" w:cstheme="minorHAnsi"/>
          <w:sz w:val="22"/>
          <w:szCs w:val="22"/>
        </w:rPr>
        <w:t>The painting schedule is based on products manufactured by the Sherwin-Williams Company.</w:t>
      </w:r>
    </w:p>
    <w:p w14:paraId="465D9C06" w14:textId="77777777" w:rsidR="001B4926" w:rsidRPr="00F806C1" w:rsidRDefault="001B4926" w:rsidP="005F7CDC">
      <w:pPr>
        <w:widowControl/>
        <w:numPr>
          <w:ilvl w:val="2"/>
          <w:numId w:val="8"/>
        </w:numPr>
        <w:rPr>
          <w:rFonts w:asciiTheme="minorHAnsi" w:hAnsiTheme="minorHAnsi" w:cstheme="minorHAnsi"/>
          <w:sz w:val="22"/>
          <w:szCs w:val="22"/>
        </w:rPr>
      </w:pPr>
      <w:r w:rsidRPr="00F806C1">
        <w:rPr>
          <w:rFonts w:asciiTheme="minorHAnsi" w:hAnsiTheme="minorHAnsi" w:cstheme="minorHAnsi"/>
          <w:sz w:val="22"/>
          <w:szCs w:val="22"/>
        </w:rPr>
        <w:t>The owner’s representative will consider equal products by other manufacturers for approval in accordance with paragraph 1.4</w:t>
      </w:r>
      <w:r w:rsidR="005279DB" w:rsidRPr="00F806C1">
        <w:rPr>
          <w:rFonts w:asciiTheme="minorHAnsi" w:hAnsiTheme="minorHAnsi" w:cstheme="minorHAnsi"/>
          <w:sz w:val="22"/>
          <w:szCs w:val="22"/>
        </w:rPr>
        <w:t>5</w:t>
      </w:r>
    </w:p>
    <w:p w14:paraId="10377F34" w14:textId="77777777" w:rsidR="00A91217" w:rsidRPr="00F806C1" w:rsidRDefault="00A91217" w:rsidP="00A91217">
      <w:pPr>
        <w:widowControl/>
        <w:numPr>
          <w:ilvl w:val="1"/>
          <w:numId w:val="8"/>
        </w:numPr>
        <w:rPr>
          <w:rFonts w:asciiTheme="minorHAnsi" w:hAnsiTheme="minorHAnsi" w:cstheme="minorHAnsi"/>
          <w:sz w:val="22"/>
          <w:szCs w:val="22"/>
        </w:rPr>
      </w:pPr>
      <w:r w:rsidRPr="00F806C1">
        <w:rPr>
          <w:rFonts w:asciiTheme="minorHAnsi" w:hAnsiTheme="minorHAnsi" w:cstheme="minorHAnsi"/>
          <w:sz w:val="22"/>
          <w:szCs w:val="22"/>
        </w:rPr>
        <w:t>Paints</w:t>
      </w:r>
    </w:p>
    <w:p w14:paraId="3C17AC62" w14:textId="77777777" w:rsidR="00A91217" w:rsidRPr="00F806C1" w:rsidRDefault="00A91217" w:rsidP="00A91217">
      <w:pPr>
        <w:pStyle w:val="ListParagraph"/>
        <w:numPr>
          <w:ilvl w:val="2"/>
          <w:numId w:val="8"/>
        </w:numPr>
        <w:contextualSpacing/>
        <w:rPr>
          <w:rFonts w:asciiTheme="minorHAnsi" w:hAnsiTheme="minorHAnsi" w:cstheme="minorHAnsi"/>
          <w:sz w:val="22"/>
          <w:szCs w:val="22"/>
        </w:rPr>
      </w:pPr>
      <w:r w:rsidRPr="00F806C1">
        <w:rPr>
          <w:rFonts w:asciiTheme="minorHAnsi" w:hAnsiTheme="minorHAnsi" w:cstheme="minorHAnsi"/>
          <w:sz w:val="22"/>
          <w:szCs w:val="22"/>
        </w:rPr>
        <w:t>Benjamin Moore &amp; Co.</w:t>
      </w:r>
    </w:p>
    <w:p w14:paraId="733CF1CE" w14:textId="77777777" w:rsidR="00A91217" w:rsidRPr="00F806C1" w:rsidRDefault="00A91217" w:rsidP="00A91217">
      <w:pPr>
        <w:widowControl/>
        <w:numPr>
          <w:ilvl w:val="2"/>
          <w:numId w:val="8"/>
        </w:numPr>
        <w:rPr>
          <w:rFonts w:asciiTheme="minorHAnsi" w:hAnsiTheme="minorHAnsi" w:cstheme="minorHAnsi"/>
          <w:sz w:val="22"/>
          <w:szCs w:val="22"/>
        </w:rPr>
      </w:pPr>
      <w:r w:rsidRPr="00F806C1">
        <w:rPr>
          <w:rFonts w:asciiTheme="minorHAnsi" w:hAnsiTheme="minorHAnsi" w:cstheme="minorHAnsi"/>
          <w:sz w:val="22"/>
          <w:szCs w:val="22"/>
        </w:rPr>
        <w:t>PPG Paints, Inc.</w:t>
      </w:r>
    </w:p>
    <w:p w14:paraId="0415739C" w14:textId="6872EB1B" w:rsidR="00A91217" w:rsidRPr="00F806C1" w:rsidRDefault="00A91217" w:rsidP="00A91217">
      <w:pPr>
        <w:widowControl/>
        <w:numPr>
          <w:ilvl w:val="2"/>
          <w:numId w:val="8"/>
        </w:numPr>
        <w:rPr>
          <w:rFonts w:asciiTheme="minorHAnsi" w:hAnsiTheme="minorHAnsi" w:cstheme="minorHAnsi"/>
          <w:sz w:val="22"/>
          <w:szCs w:val="22"/>
        </w:rPr>
      </w:pPr>
      <w:r w:rsidRPr="00F806C1">
        <w:rPr>
          <w:rFonts w:asciiTheme="minorHAnsi" w:hAnsiTheme="minorHAnsi" w:cstheme="minorHAnsi"/>
          <w:sz w:val="22"/>
          <w:szCs w:val="22"/>
        </w:rPr>
        <w:t>Sherwin-Williams Company</w:t>
      </w:r>
    </w:p>
    <w:p w14:paraId="4600E03E" w14:textId="77777777" w:rsidR="00A91217" w:rsidRPr="00F806C1" w:rsidRDefault="00A91217" w:rsidP="00A91217">
      <w:pPr>
        <w:widowControl/>
        <w:numPr>
          <w:ilvl w:val="1"/>
          <w:numId w:val="8"/>
        </w:numPr>
        <w:rPr>
          <w:rFonts w:asciiTheme="minorHAnsi" w:hAnsiTheme="minorHAnsi" w:cstheme="minorHAnsi"/>
          <w:sz w:val="22"/>
          <w:szCs w:val="22"/>
        </w:rPr>
      </w:pPr>
      <w:r w:rsidRPr="00F806C1">
        <w:rPr>
          <w:rFonts w:asciiTheme="minorHAnsi" w:hAnsiTheme="minorHAnsi" w:cstheme="minorHAnsi"/>
          <w:sz w:val="22"/>
          <w:szCs w:val="22"/>
        </w:rPr>
        <w:t>Owner will consider requests for substitutions in accordance with provisions of the specifications.</w:t>
      </w:r>
    </w:p>
    <w:p w14:paraId="7859CC46" w14:textId="77777777" w:rsidR="008B5354" w:rsidRPr="00F806C1" w:rsidRDefault="00213FC9">
      <w:pPr>
        <w:widowControl/>
        <w:numPr>
          <w:ilvl w:val="0"/>
          <w:numId w:val="8"/>
        </w:numPr>
        <w:rPr>
          <w:rFonts w:asciiTheme="minorHAnsi" w:hAnsiTheme="minorHAnsi" w:cstheme="minorHAnsi"/>
          <w:spacing w:val="-2"/>
          <w:sz w:val="22"/>
          <w:szCs w:val="22"/>
        </w:rPr>
      </w:pPr>
      <w:r w:rsidRPr="00F806C1">
        <w:rPr>
          <w:rFonts w:asciiTheme="minorHAnsi" w:hAnsiTheme="minorHAnsi" w:cstheme="minorHAnsi"/>
          <w:sz w:val="22"/>
          <w:szCs w:val="22"/>
        </w:rPr>
        <w:t>INTERIOR</w:t>
      </w:r>
      <w:r w:rsidR="00AA11ED" w:rsidRPr="00F806C1">
        <w:rPr>
          <w:rFonts w:asciiTheme="minorHAnsi" w:hAnsiTheme="minorHAnsi" w:cstheme="minorHAnsi"/>
          <w:sz w:val="22"/>
          <w:szCs w:val="22"/>
        </w:rPr>
        <w:t xml:space="preserve"> PAINTING SCHEDULE</w:t>
      </w:r>
    </w:p>
    <w:p w14:paraId="69ACB7D0" w14:textId="77777777" w:rsidR="00A91217" w:rsidRPr="00F806C1" w:rsidRDefault="00A91217" w:rsidP="00A91217">
      <w:pPr>
        <w:widowControl/>
        <w:numPr>
          <w:ilvl w:val="1"/>
          <w:numId w:val="19"/>
        </w:numPr>
        <w:rPr>
          <w:rFonts w:asciiTheme="minorHAnsi" w:hAnsiTheme="minorHAnsi" w:cstheme="minorHAnsi"/>
          <w:spacing w:val="-2"/>
          <w:sz w:val="22"/>
          <w:szCs w:val="22"/>
        </w:rPr>
      </w:pPr>
      <w:r w:rsidRPr="00F806C1">
        <w:rPr>
          <w:rFonts w:asciiTheme="minorHAnsi" w:hAnsiTheme="minorHAnsi" w:cstheme="minorHAnsi"/>
          <w:sz w:val="22"/>
          <w:szCs w:val="22"/>
        </w:rPr>
        <w:t>Concrete (Walls, Ceilings, Poured, Precast, Unglazed Brick, Cement Board, Tilt-Up, and Cast-In Place)</w:t>
      </w:r>
    </w:p>
    <w:p w14:paraId="221484D3" w14:textId="77777777" w:rsidR="00A91217" w:rsidRPr="00F806C1" w:rsidRDefault="00A91217" w:rsidP="00A91217">
      <w:pPr>
        <w:pStyle w:val="PR2"/>
        <w:rPr>
          <w:rFonts w:asciiTheme="minorHAnsi" w:hAnsiTheme="minorHAnsi" w:cstheme="minorHAnsi"/>
        </w:rPr>
      </w:pPr>
      <w:r w:rsidRPr="00F806C1">
        <w:rPr>
          <w:rFonts w:asciiTheme="minorHAnsi" w:hAnsiTheme="minorHAnsi" w:cstheme="minorHAnsi"/>
        </w:rPr>
        <w:t>Flat Sheen:</w:t>
      </w:r>
    </w:p>
    <w:p w14:paraId="08385977" w14:textId="77777777" w:rsidR="00A91217" w:rsidRPr="00F806C1" w:rsidRDefault="00A91217" w:rsidP="00A91217">
      <w:pPr>
        <w:pStyle w:val="PR3"/>
        <w:rPr>
          <w:rFonts w:asciiTheme="minorHAnsi" w:hAnsiTheme="minorHAnsi" w:cstheme="minorHAnsi"/>
        </w:rPr>
      </w:pPr>
      <w:r w:rsidRPr="00F806C1">
        <w:rPr>
          <w:rFonts w:asciiTheme="minorHAnsi" w:hAnsiTheme="minorHAnsi" w:cstheme="minorHAnsi"/>
        </w:rPr>
        <w:t>Benjamin Moore &amp; Co.</w:t>
      </w:r>
    </w:p>
    <w:p w14:paraId="74CCD04B" w14:textId="77777777" w:rsidR="00A91217" w:rsidRPr="00F806C1" w:rsidRDefault="00A91217" w:rsidP="00A91217">
      <w:pPr>
        <w:pStyle w:val="PR4"/>
        <w:rPr>
          <w:rFonts w:asciiTheme="minorHAnsi" w:hAnsiTheme="minorHAnsi" w:cstheme="minorHAnsi"/>
        </w:rPr>
      </w:pPr>
      <w:r w:rsidRPr="00F806C1">
        <w:rPr>
          <w:rFonts w:asciiTheme="minorHAnsi" w:hAnsiTheme="minorHAnsi" w:cstheme="minorHAnsi"/>
        </w:rPr>
        <w:t>Primer: Moore’s Acrylic Masonry Sealer #066</w:t>
      </w:r>
    </w:p>
    <w:p w14:paraId="705FB193" w14:textId="77777777" w:rsidR="00A91217" w:rsidRPr="00F806C1" w:rsidRDefault="00A91217" w:rsidP="000E2526">
      <w:pPr>
        <w:pStyle w:val="PR4"/>
        <w:rPr>
          <w:rFonts w:asciiTheme="minorHAnsi" w:hAnsiTheme="minorHAnsi" w:cstheme="minorHAnsi"/>
        </w:rPr>
      </w:pPr>
      <w:r w:rsidRPr="00F806C1">
        <w:rPr>
          <w:rFonts w:asciiTheme="minorHAnsi" w:hAnsiTheme="minorHAnsi" w:cstheme="minorHAnsi"/>
        </w:rPr>
        <w:t xml:space="preserve">First and Second Coats: </w:t>
      </w:r>
      <w:r w:rsidR="000E2526" w:rsidRPr="00F806C1">
        <w:rPr>
          <w:rFonts w:asciiTheme="minorHAnsi" w:hAnsiTheme="minorHAnsi" w:cstheme="minorHAnsi"/>
        </w:rPr>
        <w:t>Natura Flat, 513</w:t>
      </w:r>
      <w:r w:rsidRPr="00F806C1">
        <w:rPr>
          <w:rFonts w:asciiTheme="minorHAnsi" w:hAnsiTheme="minorHAnsi" w:cstheme="minorHAnsi"/>
        </w:rPr>
        <w:t xml:space="preserve"> Series</w:t>
      </w:r>
    </w:p>
    <w:p w14:paraId="5C23AABD" w14:textId="77777777" w:rsidR="00463BA1" w:rsidRDefault="00463BA1">
      <w:pPr>
        <w:widowControl/>
        <w:rPr>
          <w:rFonts w:asciiTheme="minorHAnsi" w:hAnsiTheme="minorHAnsi" w:cstheme="minorHAnsi"/>
          <w:snapToGrid/>
          <w:sz w:val="22"/>
        </w:rPr>
      </w:pPr>
      <w:r>
        <w:rPr>
          <w:rFonts w:asciiTheme="minorHAnsi" w:hAnsiTheme="minorHAnsi" w:cstheme="minorHAnsi"/>
        </w:rPr>
        <w:br w:type="page"/>
      </w:r>
    </w:p>
    <w:p w14:paraId="222C36A3" w14:textId="27C8C469" w:rsidR="00A91217" w:rsidRPr="00F806C1" w:rsidRDefault="00A91217" w:rsidP="00A91217">
      <w:pPr>
        <w:pStyle w:val="PR3"/>
        <w:rPr>
          <w:rFonts w:asciiTheme="minorHAnsi" w:hAnsiTheme="minorHAnsi" w:cstheme="minorHAnsi"/>
        </w:rPr>
      </w:pPr>
      <w:r w:rsidRPr="00F806C1">
        <w:rPr>
          <w:rFonts w:asciiTheme="minorHAnsi" w:hAnsiTheme="minorHAnsi" w:cstheme="minorHAnsi"/>
        </w:rPr>
        <w:lastRenderedPageBreak/>
        <w:t>PPG Paints</w:t>
      </w:r>
    </w:p>
    <w:p w14:paraId="1538C3CA" w14:textId="77777777" w:rsidR="00A91217" w:rsidRPr="00F806C1" w:rsidRDefault="00A91217" w:rsidP="00A91217">
      <w:pPr>
        <w:pStyle w:val="PR4"/>
        <w:rPr>
          <w:rFonts w:asciiTheme="minorHAnsi" w:hAnsiTheme="minorHAnsi" w:cstheme="minorHAnsi"/>
        </w:rPr>
      </w:pPr>
      <w:r w:rsidRPr="00F806C1">
        <w:rPr>
          <w:rFonts w:asciiTheme="minorHAnsi" w:hAnsiTheme="minorHAnsi" w:cstheme="minorHAnsi"/>
        </w:rPr>
        <w:t>Primer: Perma-Crete Alkali Resistant Primer, 4-603XI</w:t>
      </w:r>
    </w:p>
    <w:p w14:paraId="3DBBD52E" w14:textId="77777777" w:rsidR="000E2526" w:rsidRPr="00F806C1" w:rsidRDefault="00A91217" w:rsidP="00F12D6E">
      <w:pPr>
        <w:pStyle w:val="PR4"/>
        <w:rPr>
          <w:rFonts w:asciiTheme="minorHAnsi" w:hAnsiTheme="minorHAnsi" w:cstheme="minorHAnsi"/>
        </w:rPr>
      </w:pPr>
      <w:r w:rsidRPr="00F806C1">
        <w:rPr>
          <w:rFonts w:asciiTheme="minorHAnsi" w:hAnsiTheme="minorHAnsi" w:cstheme="minorHAnsi"/>
        </w:rPr>
        <w:t xml:space="preserve">First and Second Coats: </w:t>
      </w:r>
      <w:r w:rsidR="000E2526" w:rsidRPr="00F806C1">
        <w:rPr>
          <w:rFonts w:asciiTheme="minorHAnsi" w:hAnsiTheme="minorHAnsi" w:cstheme="minorHAnsi"/>
        </w:rPr>
        <w:t>Pure Performance Interior Flat 9-100 Series</w:t>
      </w:r>
    </w:p>
    <w:p w14:paraId="69EE1369" w14:textId="77777777" w:rsidR="00A91217" w:rsidRPr="00F806C1" w:rsidRDefault="00A91217" w:rsidP="000E2526">
      <w:pPr>
        <w:pStyle w:val="PR3"/>
        <w:rPr>
          <w:rFonts w:asciiTheme="minorHAnsi" w:hAnsiTheme="minorHAnsi" w:cstheme="minorHAnsi"/>
        </w:rPr>
      </w:pPr>
      <w:r w:rsidRPr="00F806C1">
        <w:rPr>
          <w:rFonts w:asciiTheme="minorHAnsi" w:hAnsiTheme="minorHAnsi" w:cstheme="minorHAnsi"/>
        </w:rPr>
        <w:t>Sherwin-Williams Company (The)</w:t>
      </w:r>
    </w:p>
    <w:p w14:paraId="6D6B8AD8" w14:textId="77777777" w:rsidR="00A91217" w:rsidRPr="00F806C1" w:rsidRDefault="00A91217" w:rsidP="00BB2114">
      <w:pPr>
        <w:pStyle w:val="PR4"/>
        <w:rPr>
          <w:rFonts w:asciiTheme="minorHAnsi" w:hAnsiTheme="minorHAnsi" w:cstheme="minorHAnsi"/>
        </w:rPr>
      </w:pPr>
      <w:r w:rsidRPr="00F806C1">
        <w:rPr>
          <w:rFonts w:asciiTheme="minorHAnsi" w:hAnsiTheme="minorHAnsi" w:cstheme="minorHAnsi"/>
        </w:rPr>
        <w:t xml:space="preserve">Primer: </w:t>
      </w:r>
      <w:r w:rsidR="00BB2114" w:rsidRPr="00F806C1">
        <w:rPr>
          <w:rFonts w:asciiTheme="minorHAnsi" w:hAnsiTheme="minorHAnsi" w:cstheme="minorHAnsi"/>
        </w:rPr>
        <w:t>PrepRite® Masonry Primer, B28W300</w:t>
      </w:r>
    </w:p>
    <w:p w14:paraId="51BA694B" w14:textId="77777777" w:rsidR="00A91217" w:rsidRPr="00F806C1" w:rsidRDefault="00A91217" w:rsidP="00BB2114">
      <w:pPr>
        <w:pStyle w:val="PR4"/>
        <w:rPr>
          <w:rFonts w:asciiTheme="minorHAnsi" w:hAnsiTheme="minorHAnsi" w:cstheme="minorHAnsi"/>
        </w:rPr>
      </w:pPr>
      <w:r w:rsidRPr="00F806C1">
        <w:rPr>
          <w:rFonts w:asciiTheme="minorHAnsi" w:hAnsiTheme="minorHAnsi" w:cstheme="minorHAnsi"/>
        </w:rPr>
        <w:t xml:space="preserve">First and Second Coats: </w:t>
      </w:r>
      <w:r w:rsidR="00BB2114" w:rsidRPr="00F806C1">
        <w:rPr>
          <w:rFonts w:asciiTheme="minorHAnsi" w:hAnsiTheme="minorHAnsi" w:cstheme="minorHAnsi"/>
        </w:rPr>
        <w:t>Harmony Low Odor Interior Latex Flat, B5 Series</w:t>
      </w:r>
    </w:p>
    <w:p w14:paraId="77664094" w14:textId="77777777" w:rsidR="000E2526" w:rsidRPr="00F806C1" w:rsidRDefault="000E2526" w:rsidP="000E2526">
      <w:pPr>
        <w:pStyle w:val="PR2"/>
        <w:rPr>
          <w:rFonts w:asciiTheme="minorHAnsi" w:hAnsiTheme="minorHAnsi" w:cstheme="minorHAnsi"/>
        </w:rPr>
      </w:pPr>
      <w:r w:rsidRPr="00F806C1">
        <w:rPr>
          <w:rFonts w:asciiTheme="minorHAnsi" w:hAnsiTheme="minorHAnsi" w:cstheme="minorHAnsi"/>
        </w:rPr>
        <w:t>Semi-Gloss Finish</w:t>
      </w:r>
    </w:p>
    <w:p w14:paraId="28C861E8" w14:textId="77777777" w:rsidR="000A00D5" w:rsidRPr="00F806C1" w:rsidRDefault="000A00D5" w:rsidP="000A00D5">
      <w:pPr>
        <w:pStyle w:val="PR3"/>
        <w:rPr>
          <w:rFonts w:asciiTheme="minorHAnsi" w:hAnsiTheme="minorHAnsi" w:cstheme="minorHAnsi"/>
        </w:rPr>
      </w:pPr>
      <w:r w:rsidRPr="00F806C1">
        <w:rPr>
          <w:rFonts w:asciiTheme="minorHAnsi" w:hAnsiTheme="minorHAnsi" w:cstheme="minorHAnsi"/>
        </w:rPr>
        <w:t>Benjamin Moore &amp; Co.</w:t>
      </w:r>
    </w:p>
    <w:p w14:paraId="2A60C9BD"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Primer: Moore’s Acrylic Masonry Sealer #066</w:t>
      </w:r>
    </w:p>
    <w:p w14:paraId="5E2823F0"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First and Second Coats: Super Spec Latex #170</w:t>
      </w:r>
    </w:p>
    <w:p w14:paraId="44F78494" w14:textId="77777777" w:rsidR="000A00D5" w:rsidRPr="00F806C1" w:rsidRDefault="000A00D5" w:rsidP="000A00D5">
      <w:pPr>
        <w:pStyle w:val="PR3"/>
        <w:rPr>
          <w:rFonts w:asciiTheme="minorHAnsi" w:hAnsiTheme="minorHAnsi" w:cstheme="minorHAnsi"/>
        </w:rPr>
      </w:pPr>
      <w:r w:rsidRPr="00F806C1">
        <w:rPr>
          <w:rFonts w:asciiTheme="minorHAnsi" w:hAnsiTheme="minorHAnsi" w:cstheme="minorHAnsi"/>
        </w:rPr>
        <w:t>PPG Paints</w:t>
      </w:r>
    </w:p>
    <w:p w14:paraId="66A60C29"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Primer: Perma-Crete Alkali Resistant Primer, 4-603XI</w:t>
      </w:r>
    </w:p>
    <w:p w14:paraId="0B2D7E67"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First and Second Coats: Pitt Tech Plus 4216 HP Semi-Gloss DTM Enamel, 4216 Series</w:t>
      </w:r>
    </w:p>
    <w:p w14:paraId="6B56F268" w14:textId="77777777" w:rsidR="000A00D5" w:rsidRPr="00F806C1" w:rsidRDefault="000A00D5" w:rsidP="000A00D5">
      <w:pPr>
        <w:pStyle w:val="PR3"/>
        <w:rPr>
          <w:rFonts w:asciiTheme="minorHAnsi" w:hAnsiTheme="minorHAnsi" w:cstheme="minorHAnsi"/>
        </w:rPr>
      </w:pPr>
      <w:r w:rsidRPr="00F806C1">
        <w:rPr>
          <w:rFonts w:asciiTheme="minorHAnsi" w:hAnsiTheme="minorHAnsi" w:cstheme="minorHAnsi"/>
        </w:rPr>
        <w:t>Sherwin-Williams Company (The)</w:t>
      </w:r>
    </w:p>
    <w:p w14:paraId="019E7A71"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Primer: PrepRite® Masonry Primer, B28W300</w:t>
      </w:r>
    </w:p>
    <w:p w14:paraId="37CC01DD" w14:textId="2B7B6DC2" w:rsidR="000A00D5" w:rsidRPr="00F806C1" w:rsidRDefault="00702983" w:rsidP="000A00D5">
      <w:pPr>
        <w:pStyle w:val="PR4"/>
        <w:rPr>
          <w:rFonts w:asciiTheme="minorHAnsi" w:hAnsiTheme="minorHAnsi" w:cstheme="minorHAnsi"/>
        </w:rPr>
      </w:pPr>
      <w:r w:rsidRPr="00F806C1">
        <w:rPr>
          <w:rFonts w:asciiTheme="minorHAnsi" w:hAnsiTheme="minorHAnsi" w:cstheme="minorHAnsi"/>
        </w:rPr>
        <w:t xml:space="preserve">First and Second Coats: </w:t>
      </w:r>
      <w:r w:rsidR="000A00D5" w:rsidRPr="00F806C1">
        <w:rPr>
          <w:rFonts w:asciiTheme="minorHAnsi" w:hAnsiTheme="minorHAnsi" w:cstheme="minorHAnsi"/>
        </w:rPr>
        <w:t>Pro Industrial Semi-Gloss Acrylic B66W651 Series</w:t>
      </w:r>
    </w:p>
    <w:p w14:paraId="287059B3" w14:textId="77777777" w:rsidR="000A00D5" w:rsidRPr="00F806C1" w:rsidRDefault="000A00D5" w:rsidP="000A00D5">
      <w:pPr>
        <w:pStyle w:val="PR2"/>
        <w:rPr>
          <w:rFonts w:asciiTheme="minorHAnsi" w:hAnsiTheme="minorHAnsi" w:cstheme="minorHAnsi"/>
        </w:rPr>
      </w:pPr>
      <w:r w:rsidRPr="00F806C1">
        <w:rPr>
          <w:rFonts w:asciiTheme="minorHAnsi" w:hAnsiTheme="minorHAnsi" w:cstheme="minorHAnsi"/>
        </w:rPr>
        <w:t>Gloss Finish</w:t>
      </w:r>
    </w:p>
    <w:p w14:paraId="792DE1DE" w14:textId="77777777" w:rsidR="000A00D5" w:rsidRPr="00F806C1" w:rsidRDefault="000A00D5" w:rsidP="000A00D5">
      <w:pPr>
        <w:pStyle w:val="PR3"/>
        <w:rPr>
          <w:rFonts w:asciiTheme="minorHAnsi" w:hAnsiTheme="minorHAnsi" w:cstheme="minorHAnsi"/>
        </w:rPr>
      </w:pPr>
      <w:r w:rsidRPr="00F806C1">
        <w:rPr>
          <w:rFonts w:asciiTheme="minorHAnsi" w:hAnsiTheme="minorHAnsi" w:cstheme="minorHAnsi"/>
        </w:rPr>
        <w:t>Benjamin Moore &amp; Co.</w:t>
      </w:r>
    </w:p>
    <w:p w14:paraId="703F0A8A"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Primer: Moore’s Acrylic Masonry Sealer #066</w:t>
      </w:r>
    </w:p>
    <w:p w14:paraId="3D844AF1"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First and Second Coats: Super Spec HP Gloss, P28</w:t>
      </w:r>
    </w:p>
    <w:p w14:paraId="173BCE4E" w14:textId="77777777" w:rsidR="000A00D5" w:rsidRPr="00F806C1" w:rsidRDefault="000A00D5" w:rsidP="000A00D5">
      <w:pPr>
        <w:pStyle w:val="PR3"/>
        <w:rPr>
          <w:rFonts w:asciiTheme="minorHAnsi" w:hAnsiTheme="minorHAnsi" w:cstheme="minorHAnsi"/>
        </w:rPr>
      </w:pPr>
      <w:r w:rsidRPr="00F806C1">
        <w:rPr>
          <w:rFonts w:asciiTheme="minorHAnsi" w:hAnsiTheme="minorHAnsi" w:cstheme="minorHAnsi"/>
        </w:rPr>
        <w:t>PPG Paints</w:t>
      </w:r>
    </w:p>
    <w:p w14:paraId="6C663623"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Primer: Perma-Crete Alkali Resistant Primer, 4-603XI</w:t>
      </w:r>
    </w:p>
    <w:p w14:paraId="2837D893"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First and Second Coats: Pitt Tech Plus Gloss DTM Enamel, 90-1310 Series</w:t>
      </w:r>
    </w:p>
    <w:p w14:paraId="017C3C9F" w14:textId="77777777" w:rsidR="000A00D5" w:rsidRPr="00F806C1" w:rsidRDefault="000A00D5" w:rsidP="000A00D5">
      <w:pPr>
        <w:pStyle w:val="PR3"/>
        <w:rPr>
          <w:rFonts w:asciiTheme="minorHAnsi" w:hAnsiTheme="minorHAnsi" w:cstheme="minorHAnsi"/>
        </w:rPr>
      </w:pPr>
      <w:r w:rsidRPr="00F806C1">
        <w:rPr>
          <w:rFonts w:asciiTheme="minorHAnsi" w:hAnsiTheme="minorHAnsi" w:cstheme="minorHAnsi"/>
        </w:rPr>
        <w:t>Sherwin-Williams Company (The)</w:t>
      </w:r>
    </w:p>
    <w:p w14:paraId="162E629A" w14:textId="77777777"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Primer: PrepRite® Masonry Primer, B28W300</w:t>
      </w:r>
    </w:p>
    <w:p w14:paraId="0C896253" w14:textId="1ECDBEC9" w:rsidR="000A00D5" w:rsidRPr="00F806C1" w:rsidRDefault="000A00D5" w:rsidP="000A00D5">
      <w:pPr>
        <w:pStyle w:val="PR4"/>
        <w:rPr>
          <w:rFonts w:asciiTheme="minorHAnsi" w:hAnsiTheme="minorHAnsi" w:cstheme="minorHAnsi"/>
        </w:rPr>
      </w:pPr>
      <w:r w:rsidRPr="00F806C1">
        <w:rPr>
          <w:rFonts w:asciiTheme="minorHAnsi" w:hAnsiTheme="minorHAnsi" w:cstheme="minorHAnsi"/>
        </w:rPr>
        <w:t>Pro Industrial Gloss Acrylic B66W611 Series</w:t>
      </w:r>
      <w:r w:rsidR="00463BA1">
        <w:rPr>
          <w:rStyle w:val="CommentReference"/>
          <w:snapToGrid w:val="0"/>
        </w:rPr>
        <w:t>.</w:t>
      </w:r>
    </w:p>
    <w:p w14:paraId="0D8DC7DC" w14:textId="77777777" w:rsidR="00851669" w:rsidRPr="00F806C1" w:rsidRDefault="00851669" w:rsidP="00F806C1">
      <w:pPr>
        <w:pStyle w:val="PR1"/>
        <w:spacing w:before="0"/>
        <w:rPr>
          <w:rFonts w:asciiTheme="minorHAnsi" w:hAnsiTheme="minorHAnsi" w:cstheme="minorHAnsi"/>
        </w:rPr>
      </w:pPr>
      <w:r w:rsidRPr="00F806C1">
        <w:rPr>
          <w:rFonts w:asciiTheme="minorHAnsi" w:hAnsiTheme="minorHAnsi" w:cstheme="minorHAnsi"/>
        </w:rPr>
        <w:t>Concrete (Walls, Ceilings, Poured, Precast, Unglazed Brick, Cement Board, Tilt-Up, and Cast-In Place) Water-Based Catalyzed Epoxy finish</w:t>
      </w:r>
    </w:p>
    <w:p w14:paraId="1338F983" w14:textId="77777777" w:rsidR="000A00D5" w:rsidRPr="00F806C1" w:rsidRDefault="00851669" w:rsidP="00851669">
      <w:pPr>
        <w:pStyle w:val="PR2"/>
        <w:rPr>
          <w:rFonts w:asciiTheme="minorHAnsi" w:hAnsiTheme="minorHAnsi" w:cstheme="minorHAnsi"/>
        </w:rPr>
      </w:pPr>
      <w:r w:rsidRPr="00F806C1">
        <w:rPr>
          <w:rFonts w:asciiTheme="minorHAnsi" w:hAnsiTheme="minorHAnsi" w:cstheme="minorHAnsi"/>
        </w:rPr>
        <w:t>Semi-Gloss Finish</w:t>
      </w:r>
    </w:p>
    <w:p w14:paraId="0BC8C35D" w14:textId="77777777" w:rsidR="00851669" w:rsidRPr="00F806C1" w:rsidRDefault="00851669" w:rsidP="00851669">
      <w:pPr>
        <w:pStyle w:val="PR3"/>
        <w:rPr>
          <w:rFonts w:asciiTheme="minorHAnsi" w:hAnsiTheme="minorHAnsi" w:cstheme="minorHAnsi"/>
        </w:rPr>
      </w:pPr>
      <w:r w:rsidRPr="00F806C1">
        <w:rPr>
          <w:rFonts w:asciiTheme="minorHAnsi" w:hAnsiTheme="minorHAnsi" w:cstheme="minorHAnsi"/>
        </w:rPr>
        <w:t>Benjamin Moore &amp; Co.</w:t>
      </w:r>
    </w:p>
    <w:p w14:paraId="2FFB7B6C" w14:textId="77777777" w:rsidR="00851669" w:rsidRPr="00F806C1" w:rsidRDefault="00711D18" w:rsidP="00711D18">
      <w:pPr>
        <w:pStyle w:val="PR4"/>
        <w:rPr>
          <w:rFonts w:asciiTheme="minorHAnsi" w:hAnsiTheme="minorHAnsi" w:cstheme="minorHAnsi"/>
        </w:rPr>
      </w:pPr>
      <w:r w:rsidRPr="00F806C1">
        <w:rPr>
          <w:rFonts w:asciiTheme="minorHAnsi" w:hAnsiTheme="minorHAnsi" w:cstheme="minorHAnsi"/>
        </w:rPr>
        <w:t>First and Second Coats:  Super Spec Acrylic Epoxy Coating 256-86</w:t>
      </w:r>
    </w:p>
    <w:p w14:paraId="5DBABC01" w14:textId="77777777" w:rsidR="00851669" w:rsidRPr="00F806C1" w:rsidRDefault="00851669" w:rsidP="00851669">
      <w:pPr>
        <w:pStyle w:val="PR3"/>
        <w:rPr>
          <w:rFonts w:asciiTheme="minorHAnsi" w:hAnsiTheme="minorHAnsi" w:cstheme="minorHAnsi"/>
        </w:rPr>
      </w:pPr>
      <w:r w:rsidRPr="00F806C1">
        <w:rPr>
          <w:rFonts w:asciiTheme="minorHAnsi" w:hAnsiTheme="minorHAnsi" w:cstheme="minorHAnsi"/>
        </w:rPr>
        <w:t>PPG Paints</w:t>
      </w:r>
    </w:p>
    <w:p w14:paraId="5FCB6BC8" w14:textId="77777777" w:rsidR="00851669" w:rsidRPr="00F806C1" w:rsidRDefault="00851669" w:rsidP="00851669">
      <w:pPr>
        <w:pStyle w:val="PR4"/>
        <w:rPr>
          <w:rFonts w:asciiTheme="minorHAnsi" w:hAnsiTheme="minorHAnsi" w:cstheme="minorHAnsi"/>
        </w:rPr>
      </w:pPr>
      <w:r w:rsidRPr="00F806C1">
        <w:rPr>
          <w:rFonts w:asciiTheme="minorHAnsi" w:hAnsiTheme="minorHAnsi" w:cstheme="minorHAnsi"/>
        </w:rPr>
        <w:t>First and Second Coats: Pitt-Glaze WB Water-Borne Acrylic Epoxy 16-551/16-599</w:t>
      </w:r>
    </w:p>
    <w:p w14:paraId="19F2D217" w14:textId="77777777" w:rsidR="00851669" w:rsidRPr="00F806C1" w:rsidRDefault="00851669" w:rsidP="00851669">
      <w:pPr>
        <w:pStyle w:val="PR3"/>
        <w:rPr>
          <w:rFonts w:asciiTheme="minorHAnsi" w:hAnsiTheme="minorHAnsi" w:cstheme="minorHAnsi"/>
        </w:rPr>
      </w:pPr>
      <w:r w:rsidRPr="00F806C1">
        <w:rPr>
          <w:rFonts w:asciiTheme="minorHAnsi" w:hAnsiTheme="minorHAnsi" w:cstheme="minorHAnsi"/>
        </w:rPr>
        <w:t>Sherwin-Williams Company (The)</w:t>
      </w:r>
    </w:p>
    <w:p w14:paraId="13728E8E" w14:textId="77777777" w:rsidR="00851669" w:rsidRPr="00F806C1" w:rsidRDefault="00851669" w:rsidP="00851669">
      <w:pPr>
        <w:pStyle w:val="PR4"/>
        <w:rPr>
          <w:rFonts w:asciiTheme="minorHAnsi" w:hAnsiTheme="minorHAnsi" w:cstheme="minorHAnsi"/>
        </w:rPr>
      </w:pPr>
      <w:r w:rsidRPr="00F806C1">
        <w:rPr>
          <w:rFonts w:asciiTheme="minorHAnsi" w:hAnsiTheme="minorHAnsi" w:cstheme="minorHAnsi"/>
        </w:rPr>
        <w:t>Primer: Water</w:t>
      </w:r>
      <w:r w:rsidR="00F12D6E" w:rsidRPr="00F806C1">
        <w:rPr>
          <w:rFonts w:asciiTheme="minorHAnsi" w:hAnsiTheme="minorHAnsi" w:cstheme="minorHAnsi"/>
        </w:rPr>
        <w:t>-</w:t>
      </w:r>
      <w:r w:rsidRPr="00F806C1">
        <w:rPr>
          <w:rFonts w:asciiTheme="minorHAnsi" w:hAnsiTheme="minorHAnsi" w:cstheme="minorHAnsi"/>
        </w:rPr>
        <w:t>based Catalyzed Epoxy, B70W211/B60V25</w:t>
      </w:r>
    </w:p>
    <w:p w14:paraId="2CD39B07" w14:textId="77777777" w:rsidR="00851669" w:rsidRPr="00F806C1" w:rsidRDefault="00851669" w:rsidP="00851669">
      <w:pPr>
        <w:pStyle w:val="PR2"/>
        <w:rPr>
          <w:rFonts w:asciiTheme="minorHAnsi" w:hAnsiTheme="minorHAnsi" w:cstheme="minorHAnsi"/>
        </w:rPr>
      </w:pPr>
      <w:r w:rsidRPr="00F806C1">
        <w:rPr>
          <w:rFonts w:asciiTheme="minorHAnsi" w:hAnsiTheme="minorHAnsi" w:cstheme="minorHAnsi"/>
        </w:rPr>
        <w:t>Gloss Finish</w:t>
      </w:r>
    </w:p>
    <w:p w14:paraId="4CEF3349" w14:textId="77777777" w:rsidR="00851669" w:rsidRPr="00F806C1" w:rsidRDefault="00851669" w:rsidP="00851669">
      <w:pPr>
        <w:pStyle w:val="PR3"/>
        <w:rPr>
          <w:rFonts w:asciiTheme="minorHAnsi" w:hAnsiTheme="minorHAnsi" w:cstheme="minorHAnsi"/>
        </w:rPr>
      </w:pPr>
      <w:r w:rsidRPr="00F806C1">
        <w:rPr>
          <w:rFonts w:asciiTheme="minorHAnsi" w:hAnsiTheme="minorHAnsi" w:cstheme="minorHAnsi"/>
        </w:rPr>
        <w:t>Benjamin Moore &amp; Co.</w:t>
      </w:r>
    </w:p>
    <w:p w14:paraId="0F8F45E6" w14:textId="77777777" w:rsidR="00711D18" w:rsidRPr="00F806C1" w:rsidRDefault="00711D18" w:rsidP="00711D18">
      <w:pPr>
        <w:pStyle w:val="PR4"/>
        <w:rPr>
          <w:rFonts w:asciiTheme="minorHAnsi" w:hAnsiTheme="minorHAnsi" w:cstheme="minorHAnsi"/>
        </w:rPr>
      </w:pPr>
      <w:r w:rsidRPr="00F806C1">
        <w:rPr>
          <w:rFonts w:asciiTheme="minorHAnsi" w:hAnsiTheme="minorHAnsi" w:cstheme="minorHAnsi"/>
        </w:rPr>
        <w:t>First and Second Coats:  Super Spec Acrylic Epoxy Coating 256-84</w:t>
      </w:r>
    </w:p>
    <w:p w14:paraId="06793BE2" w14:textId="77777777" w:rsidR="00851669" w:rsidRPr="00F806C1" w:rsidRDefault="00851669" w:rsidP="00851669">
      <w:pPr>
        <w:pStyle w:val="PR3"/>
        <w:rPr>
          <w:rFonts w:asciiTheme="minorHAnsi" w:hAnsiTheme="minorHAnsi" w:cstheme="minorHAnsi"/>
        </w:rPr>
      </w:pPr>
      <w:r w:rsidRPr="00F806C1">
        <w:rPr>
          <w:rFonts w:asciiTheme="minorHAnsi" w:hAnsiTheme="minorHAnsi" w:cstheme="minorHAnsi"/>
        </w:rPr>
        <w:t>PPG Paints</w:t>
      </w:r>
    </w:p>
    <w:p w14:paraId="73FB10D5" w14:textId="77777777" w:rsidR="00851669" w:rsidRPr="00F806C1" w:rsidRDefault="00851669" w:rsidP="00851669">
      <w:pPr>
        <w:pStyle w:val="PR4"/>
        <w:rPr>
          <w:rFonts w:asciiTheme="minorHAnsi" w:hAnsiTheme="minorHAnsi" w:cstheme="minorHAnsi"/>
        </w:rPr>
      </w:pPr>
      <w:r w:rsidRPr="00F806C1">
        <w:rPr>
          <w:rFonts w:asciiTheme="minorHAnsi" w:hAnsiTheme="minorHAnsi" w:cstheme="minorHAnsi"/>
        </w:rPr>
        <w:t>First and Second Coats: Pitt-Glaze WB Water-Borne Acrylic Epoxy</w:t>
      </w:r>
      <w:r w:rsidR="00711D18" w:rsidRPr="00F806C1">
        <w:rPr>
          <w:rFonts w:asciiTheme="minorHAnsi" w:hAnsiTheme="minorHAnsi" w:cstheme="minorHAnsi"/>
        </w:rPr>
        <w:t xml:space="preserve"> 16-551/16-598</w:t>
      </w:r>
    </w:p>
    <w:p w14:paraId="01C1C361" w14:textId="77777777" w:rsidR="00851669" w:rsidRPr="00F806C1" w:rsidRDefault="00851669" w:rsidP="00851669">
      <w:pPr>
        <w:pStyle w:val="PR3"/>
        <w:rPr>
          <w:rFonts w:asciiTheme="minorHAnsi" w:hAnsiTheme="minorHAnsi" w:cstheme="minorHAnsi"/>
        </w:rPr>
      </w:pPr>
      <w:r w:rsidRPr="00F806C1">
        <w:rPr>
          <w:rFonts w:asciiTheme="minorHAnsi" w:hAnsiTheme="minorHAnsi" w:cstheme="minorHAnsi"/>
        </w:rPr>
        <w:t>Sherwin-Williams Company (The)</w:t>
      </w:r>
    </w:p>
    <w:p w14:paraId="0171076E" w14:textId="77777777" w:rsidR="00851669" w:rsidRPr="00F806C1" w:rsidRDefault="00F12D6E" w:rsidP="00711D18">
      <w:pPr>
        <w:pStyle w:val="PR4"/>
        <w:rPr>
          <w:rFonts w:asciiTheme="minorHAnsi" w:hAnsiTheme="minorHAnsi" w:cstheme="minorHAnsi"/>
        </w:rPr>
      </w:pPr>
      <w:r w:rsidRPr="00F806C1">
        <w:rPr>
          <w:rFonts w:asciiTheme="minorHAnsi" w:hAnsiTheme="minorHAnsi" w:cstheme="minorHAnsi"/>
        </w:rPr>
        <w:t>First and Second Coats</w:t>
      </w:r>
      <w:r w:rsidR="00851669" w:rsidRPr="00F806C1">
        <w:rPr>
          <w:rFonts w:asciiTheme="minorHAnsi" w:hAnsiTheme="minorHAnsi" w:cstheme="minorHAnsi"/>
        </w:rPr>
        <w:t xml:space="preserve">: </w:t>
      </w:r>
      <w:r w:rsidR="00711D18" w:rsidRPr="00F806C1">
        <w:rPr>
          <w:rFonts w:asciiTheme="minorHAnsi" w:hAnsiTheme="minorHAnsi" w:cstheme="minorHAnsi"/>
        </w:rPr>
        <w:t>Water</w:t>
      </w:r>
      <w:r w:rsidRPr="00F806C1">
        <w:rPr>
          <w:rFonts w:asciiTheme="minorHAnsi" w:hAnsiTheme="minorHAnsi" w:cstheme="minorHAnsi"/>
        </w:rPr>
        <w:t>-</w:t>
      </w:r>
      <w:r w:rsidR="00711D18" w:rsidRPr="00F806C1">
        <w:rPr>
          <w:rFonts w:asciiTheme="minorHAnsi" w:hAnsiTheme="minorHAnsi" w:cstheme="minorHAnsi"/>
        </w:rPr>
        <w:t>based Catalyzed Epoxy, B70W211/B60V15</w:t>
      </w:r>
    </w:p>
    <w:p w14:paraId="0C0A04A4" w14:textId="77777777" w:rsidR="00463BA1" w:rsidRDefault="00463BA1">
      <w:pPr>
        <w:widowControl/>
        <w:rPr>
          <w:rFonts w:asciiTheme="minorHAnsi" w:hAnsiTheme="minorHAnsi" w:cstheme="minorHAnsi"/>
          <w:snapToGrid/>
          <w:sz w:val="22"/>
        </w:rPr>
      </w:pPr>
      <w:r>
        <w:rPr>
          <w:rFonts w:asciiTheme="minorHAnsi" w:hAnsiTheme="minorHAnsi" w:cstheme="minorHAnsi"/>
        </w:rPr>
        <w:br w:type="page"/>
      </w:r>
    </w:p>
    <w:p w14:paraId="6836BA5D" w14:textId="2B057945" w:rsidR="00851669" w:rsidRPr="00F806C1" w:rsidRDefault="00711D18" w:rsidP="00F806C1">
      <w:pPr>
        <w:pStyle w:val="PR1"/>
        <w:spacing w:before="0"/>
        <w:rPr>
          <w:rFonts w:asciiTheme="minorHAnsi" w:hAnsiTheme="minorHAnsi" w:cstheme="minorHAnsi"/>
        </w:rPr>
      </w:pPr>
      <w:r w:rsidRPr="00F806C1">
        <w:rPr>
          <w:rFonts w:asciiTheme="minorHAnsi" w:hAnsiTheme="minorHAnsi" w:cstheme="minorHAnsi"/>
        </w:rPr>
        <w:lastRenderedPageBreak/>
        <w:t>Concrete Floor</w:t>
      </w:r>
      <w:r w:rsidR="00DA1742" w:rsidRPr="00F806C1">
        <w:rPr>
          <w:rFonts w:asciiTheme="minorHAnsi" w:hAnsiTheme="minorHAnsi" w:cstheme="minorHAnsi"/>
        </w:rPr>
        <w:t>-</w:t>
      </w:r>
      <w:r w:rsidR="00F12D6E" w:rsidRPr="00F806C1">
        <w:rPr>
          <w:rFonts w:asciiTheme="minorHAnsi" w:hAnsiTheme="minorHAnsi" w:cstheme="minorHAnsi"/>
        </w:rPr>
        <w:t xml:space="preserve"> Painted (with anti-slip additive)</w:t>
      </w:r>
    </w:p>
    <w:p w14:paraId="1698637D" w14:textId="77777777" w:rsidR="00F12D6E" w:rsidRPr="00F806C1" w:rsidRDefault="00F12D6E" w:rsidP="00F12D6E">
      <w:pPr>
        <w:pStyle w:val="PR3"/>
        <w:rPr>
          <w:rFonts w:asciiTheme="minorHAnsi" w:hAnsiTheme="minorHAnsi" w:cstheme="minorHAnsi"/>
        </w:rPr>
      </w:pPr>
      <w:r w:rsidRPr="00F806C1">
        <w:rPr>
          <w:rFonts w:asciiTheme="minorHAnsi" w:hAnsiTheme="minorHAnsi" w:cstheme="minorHAnsi"/>
        </w:rPr>
        <w:t>Benjamin Moore &amp; Co.</w:t>
      </w:r>
    </w:p>
    <w:p w14:paraId="6F2D73BF" w14:textId="77777777" w:rsidR="00F12D6E" w:rsidRPr="00F806C1" w:rsidRDefault="00F12D6E" w:rsidP="00F12D6E">
      <w:pPr>
        <w:pStyle w:val="PR4"/>
        <w:rPr>
          <w:rFonts w:asciiTheme="minorHAnsi" w:hAnsiTheme="minorHAnsi" w:cstheme="minorHAnsi"/>
        </w:rPr>
      </w:pPr>
      <w:r w:rsidRPr="00F806C1">
        <w:rPr>
          <w:rFonts w:asciiTheme="minorHAnsi" w:hAnsiTheme="minorHAnsi" w:cstheme="minorHAnsi"/>
        </w:rPr>
        <w:t>First and Second Coats: MOORE’S Latex Floor &amp; Patio Enamel 122</w:t>
      </w:r>
    </w:p>
    <w:p w14:paraId="3DBE4F36" w14:textId="77777777" w:rsidR="00F12D6E" w:rsidRPr="00F806C1" w:rsidRDefault="00F12D6E" w:rsidP="00F12D6E">
      <w:pPr>
        <w:pStyle w:val="PR3"/>
        <w:rPr>
          <w:rFonts w:asciiTheme="minorHAnsi" w:hAnsiTheme="minorHAnsi" w:cstheme="minorHAnsi"/>
        </w:rPr>
      </w:pPr>
      <w:r w:rsidRPr="00F806C1">
        <w:rPr>
          <w:rFonts w:asciiTheme="minorHAnsi" w:hAnsiTheme="minorHAnsi" w:cstheme="minorHAnsi"/>
        </w:rPr>
        <w:t>PPG Paints</w:t>
      </w:r>
    </w:p>
    <w:p w14:paraId="48F1A8F4" w14:textId="2EF429D0" w:rsidR="00F12D6E" w:rsidRPr="00F806C1" w:rsidRDefault="00DA1742" w:rsidP="00835F62">
      <w:pPr>
        <w:pStyle w:val="PR4"/>
        <w:rPr>
          <w:rFonts w:asciiTheme="minorHAnsi" w:hAnsiTheme="minorHAnsi" w:cstheme="minorHAnsi"/>
        </w:rPr>
      </w:pPr>
      <w:r w:rsidRPr="00F806C1">
        <w:rPr>
          <w:rFonts w:asciiTheme="minorHAnsi" w:hAnsiTheme="minorHAnsi" w:cstheme="minorHAnsi"/>
        </w:rPr>
        <w:t>First and Second Coats</w:t>
      </w:r>
      <w:r w:rsidR="00F12D6E" w:rsidRPr="00F806C1">
        <w:rPr>
          <w:rFonts w:asciiTheme="minorHAnsi" w:hAnsiTheme="minorHAnsi" w:cstheme="minorHAnsi"/>
        </w:rPr>
        <w:t>: Floor, Porch &amp; Deck Satin Latex</w:t>
      </w:r>
      <w:r w:rsidR="00835F62" w:rsidRPr="00F806C1">
        <w:rPr>
          <w:rFonts w:asciiTheme="minorHAnsi" w:hAnsiTheme="minorHAnsi" w:cstheme="minorHAnsi"/>
        </w:rPr>
        <w:t>, 3-510 Series</w:t>
      </w:r>
    </w:p>
    <w:p w14:paraId="79EB666A" w14:textId="77777777" w:rsidR="00F12D6E" w:rsidRPr="00F806C1" w:rsidRDefault="00F12D6E" w:rsidP="00F12D6E">
      <w:pPr>
        <w:pStyle w:val="PR3"/>
        <w:rPr>
          <w:rFonts w:asciiTheme="minorHAnsi" w:hAnsiTheme="minorHAnsi" w:cstheme="minorHAnsi"/>
        </w:rPr>
      </w:pPr>
      <w:r w:rsidRPr="00F806C1">
        <w:rPr>
          <w:rFonts w:asciiTheme="minorHAnsi" w:hAnsiTheme="minorHAnsi" w:cstheme="minorHAnsi"/>
        </w:rPr>
        <w:t>Sherwin-Williams Company (The)</w:t>
      </w:r>
    </w:p>
    <w:p w14:paraId="56C4DF2D" w14:textId="77777777" w:rsidR="00F12D6E" w:rsidRPr="00F806C1" w:rsidRDefault="00711D18" w:rsidP="00F12D6E">
      <w:pPr>
        <w:pStyle w:val="PR4"/>
        <w:rPr>
          <w:rFonts w:asciiTheme="minorHAnsi" w:hAnsiTheme="minorHAnsi" w:cstheme="minorHAnsi"/>
        </w:rPr>
      </w:pPr>
      <w:r w:rsidRPr="00F806C1">
        <w:rPr>
          <w:rFonts w:asciiTheme="minorHAnsi" w:hAnsiTheme="minorHAnsi" w:cstheme="minorHAnsi"/>
        </w:rPr>
        <w:t>First and Second Coats:</w:t>
      </w:r>
      <w:r w:rsidR="00F12D6E" w:rsidRPr="00F806C1">
        <w:rPr>
          <w:rFonts w:asciiTheme="minorHAnsi" w:hAnsiTheme="minorHAnsi" w:cstheme="minorHAnsi"/>
        </w:rPr>
        <w:t>: Tread-Plex Primer B90 Series</w:t>
      </w:r>
    </w:p>
    <w:p w14:paraId="59B2A620" w14:textId="77777777" w:rsidR="00F12D6E" w:rsidRPr="00F806C1" w:rsidRDefault="00F12D6E" w:rsidP="00463BA1">
      <w:pPr>
        <w:pStyle w:val="PR1"/>
        <w:spacing w:before="0"/>
        <w:rPr>
          <w:rFonts w:asciiTheme="minorHAnsi" w:hAnsiTheme="minorHAnsi" w:cstheme="minorHAnsi"/>
        </w:rPr>
      </w:pPr>
      <w:r w:rsidRPr="00F806C1">
        <w:rPr>
          <w:rFonts w:asciiTheme="minorHAnsi" w:hAnsiTheme="minorHAnsi" w:cstheme="minorHAnsi"/>
        </w:rPr>
        <w:t>Concrete Floor</w:t>
      </w:r>
      <w:r w:rsidR="00DA1742" w:rsidRPr="00F806C1">
        <w:rPr>
          <w:rFonts w:asciiTheme="minorHAnsi" w:hAnsiTheme="minorHAnsi" w:cstheme="minorHAnsi"/>
        </w:rPr>
        <w:t>-</w:t>
      </w:r>
      <w:r w:rsidRPr="00F806C1">
        <w:rPr>
          <w:rFonts w:asciiTheme="minorHAnsi" w:hAnsiTheme="minorHAnsi" w:cstheme="minorHAnsi"/>
        </w:rPr>
        <w:t xml:space="preserve"> Clear Seale</w:t>
      </w:r>
      <w:r w:rsidR="00DA1742" w:rsidRPr="00F806C1">
        <w:rPr>
          <w:rFonts w:asciiTheme="minorHAnsi" w:hAnsiTheme="minorHAnsi" w:cstheme="minorHAnsi"/>
        </w:rPr>
        <w:t>r</w:t>
      </w:r>
    </w:p>
    <w:p w14:paraId="359BFF3B" w14:textId="77777777" w:rsidR="00F12D6E" w:rsidRPr="00F806C1" w:rsidRDefault="00F12D6E" w:rsidP="00F12D6E">
      <w:pPr>
        <w:pStyle w:val="PR3"/>
        <w:rPr>
          <w:rFonts w:asciiTheme="minorHAnsi" w:hAnsiTheme="minorHAnsi" w:cstheme="minorHAnsi"/>
        </w:rPr>
      </w:pPr>
      <w:r w:rsidRPr="00F806C1">
        <w:rPr>
          <w:rFonts w:asciiTheme="minorHAnsi" w:hAnsiTheme="minorHAnsi" w:cstheme="minorHAnsi"/>
        </w:rPr>
        <w:t>Benjamin Moore &amp; Co.</w:t>
      </w:r>
    </w:p>
    <w:p w14:paraId="3C9B3999" w14:textId="77777777" w:rsidR="00F12D6E" w:rsidRPr="00F806C1" w:rsidRDefault="00F12D6E" w:rsidP="00DA1742">
      <w:pPr>
        <w:pStyle w:val="PR4"/>
        <w:rPr>
          <w:rFonts w:asciiTheme="minorHAnsi" w:hAnsiTheme="minorHAnsi" w:cstheme="minorHAnsi"/>
        </w:rPr>
      </w:pPr>
      <w:r w:rsidRPr="00F806C1">
        <w:rPr>
          <w:rFonts w:asciiTheme="minorHAnsi" w:hAnsiTheme="minorHAnsi" w:cstheme="minorHAnsi"/>
        </w:rPr>
        <w:t xml:space="preserve">First and Second Coats: </w:t>
      </w:r>
      <w:r w:rsidR="00DA1742" w:rsidRPr="00F806C1">
        <w:rPr>
          <w:rFonts w:asciiTheme="minorHAnsi" w:hAnsiTheme="minorHAnsi" w:cstheme="minorHAnsi"/>
        </w:rPr>
        <w:t>Moorlastic 100% Acrylic Low Lustre, 055</w:t>
      </w:r>
    </w:p>
    <w:p w14:paraId="29FD8125" w14:textId="77777777" w:rsidR="00F12D6E" w:rsidRPr="00F806C1" w:rsidRDefault="00F12D6E" w:rsidP="00F12D6E">
      <w:pPr>
        <w:pStyle w:val="PR3"/>
        <w:rPr>
          <w:rFonts w:asciiTheme="minorHAnsi" w:hAnsiTheme="minorHAnsi" w:cstheme="minorHAnsi"/>
        </w:rPr>
      </w:pPr>
      <w:r w:rsidRPr="00F806C1">
        <w:rPr>
          <w:rFonts w:asciiTheme="minorHAnsi" w:hAnsiTheme="minorHAnsi" w:cstheme="minorHAnsi"/>
        </w:rPr>
        <w:t>PPG Paints</w:t>
      </w:r>
    </w:p>
    <w:p w14:paraId="7D5024C1" w14:textId="77777777" w:rsidR="00F12D6E" w:rsidRPr="00F806C1" w:rsidRDefault="00F12D6E" w:rsidP="00DA1742">
      <w:pPr>
        <w:pStyle w:val="PR4"/>
        <w:rPr>
          <w:rFonts w:asciiTheme="minorHAnsi" w:hAnsiTheme="minorHAnsi" w:cstheme="minorHAnsi"/>
        </w:rPr>
      </w:pPr>
      <w:r w:rsidRPr="00F806C1">
        <w:rPr>
          <w:rFonts w:asciiTheme="minorHAnsi" w:hAnsiTheme="minorHAnsi" w:cstheme="minorHAnsi"/>
        </w:rPr>
        <w:t>First and Second Coats:</w:t>
      </w:r>
      <w:r w:rsidR="00DA1742" w:rsidRPr="00F806C1">
        <w:rPr>
          <w:rFonts w:asciiTheme="minorHAnsi" w:hAnsiTheme="minorHAnsi" w:cstheme="minorHAnsi"/>
        </w:rPr>
        <w:t xml:space="preserve"> Perma-Crete Plex-Seal™ WB Clear Sealer 4-6200</w:t>
      </w:r>
    </w:p>
    <w:p w14:paraId="069F08C9" w14:textId="77777777" w:rsidR="00F12D6E" w:rsidRPr="00F806C1" w:rsidRDefault="00F12D6E" w:rsidP="00F12D6E">
      <w:pPr>
        <w:pStyle w:val="PR3"/>
        <w:rPr>
          <w:rFonts w:asciiTheme="minorHAnsi" w:hAnsiTheme="minorHAnsi" w:cstheme="minorHAnsi"/>
        </w:rPr>
      </w:pPr>
      <w:r w:rsidRPr="00F806C1">
        <w:rPr>
          <w:rFonts w:asciiTheme="minorHAnsi" w:hAnsiTheme="minorHAnsi" w:cstheme="minorHAnsi"/>
        </w:rPr>
        <w:t>Sherwin-Williams Company (The)</w:t>
      </w:r>
    </w:p>
    <w:p w14:paraId="1E20C67C" w14:textId="4952C296" w:rsidR="00F12D6E" w:rsidRPr="00F806C1" w:rsidRDefault="00F12D6E" w:rsidP="00F12D6E">
      <w:pPr>
        <w:pStyle w:val="PR4"/>
        <w:rPr>
          <w:rFonts w:asciiTheme="minorHAnsi" w:hAnsiTheme="minorHAnsi" w:cstheme="minorHAnsi"/>
        </w:rPr>
      </w:pPr>
      <w:r w:rsidRPr="00F806C1">
        <w:rPr>
          <w:rFonts w:asciiTheme="minorHAnsi" w:hAnsiTheme="minorHAnsi" w:cstheme="minorHAnsi"/>
        </w:rPr>
        <w:t>First and Second Coats:: H&amp;C Concrete Sealer Wet Look Water-based</w:t>
      </w:r>
    </w:p>
    <w:p w14:paraId="4D80E964" w14:textId="77777777" w:rsidR="000B00FD" w:rsidRPr="00F806C1" w:rsidRDefault="000B00FD" w:rsidP="00F806C1">
      <w:pPr>
        <w:pStyle w:val="PR1"/>
        <w:spacing w:before="0"/>
        <w:rPr>
          <w:rFonts w:asciiTheme="minorHAnsi" w:hAnsiTheme="minorHAnsi" w:cstheme="minorHAnsi"/>
        </w:rPr>
      </w:pPr>
      <w:r w:rsidRPr="00F806C1">
        <w:rPr>
          <w:rFonts w:asciiTheme="minorHAnsi" w:hAnsiTheme="minorHAnsi" w:cstheme="minorHAnsi"/>
        </w:rPr>
        <w:t>Masonry (Ceiling)</w:t>
      </w:r>
    </w:p>
    <w:p w14:paraId="06FFC9FD" w14:textId="5A6993C5" w:rsidR="000B00FD" w:rsidRPr="00F806C1" w:rsidRDefault="000B00FD" w:rsidP="000B00FD">
      <w:pPr>
        <w:pStyle w:val="PR2"/>
        <w:rPr>
          <w:rFonts w:asciiTheme="minorHAnsi" w:hAnsiTheme="minorHAnsi" w:cstheme="minorHAnsi"/>
        </w:rPr>
      </w:pPr>
      <w:r w:rsidRPr="00F806C1">
        <w:rPr>
          <w:rFonts w:asciiTheme="minorHAnsi" w:hAnsiTheme="minorHAnsi" w:cstheme="minorHAnsi"/>
        </w:rPr>
        <w:t>Low Sheen</w:t>
      </w:r>
    </w:p>
    <w:p w14:paraId="360E001B" w14:textId="77777777" w:rsidR="00B801F0" w:rsidRPr="00F806C1" w:rsidRDefault="00B801F0" w:rsidP="00B801F0">
      <w:pPr>
        <w:pStyle w:val="PR3"/>
        <w:rPr>
          <w:rFonts w:asciiTheme="minorHAnsi" w:hAnsiTheme="minorHAnsi" w:cstheme="minorHAnsi"/>
        </w:rPr>
      </w:pPr>
      <w:r w:rsidRPr="00F806C1">
        <w:rPr>
          <w:rFonts w:asciiTheme="minorHAnsi" w:hAnsiTheme="minorHAnsi" w:cstheme="minorHAnsi"/>
        </w:rPr>
        <w:t>Benjamin Moore &amp; Co.</w:t>
      </w:r>
    </w:p>
    <w:p w14:paraId="5226CF2B" w14:textId="25559750" w:rsidR="00B801F0" w:rsidRPr="00F806C1" w:rsidRDefault="00B801F0" w:rsidP="00B801F0">
      <w:pPr>
        <w:pStyle w:val="PR4"/>
        <w:rPr>
          <w:rFonts w:asciiTheme="minorHAnsi" w:hAnsiTheme="minorHAnsi" w:cstheme="minorHAnsi"/>
        </w:rPr>
      </w:pPr>
      <w:r w:rsidRPr="00F806C1">
        <w:rPr>
          <w:rFonts w:asciiTheme="minorHAnsi" w:hAnsiTheme="minorHAnsi" w:cstheme="minorHAnsi"/>
        </w:rPr>
        <w:t>First and Second Coats: Super Spec Sweep Up, 156</w:t>
      </w:r>
    </w:p>
    <w:p w14:paraId="35E689C6" w14:textId="77777777" w:rsidR="00B801F0" w:rsidRPr="00F806C1" w:rsidRDefault="00B801F0" w:rsidP="00B801F0">
      <w:pPr>
        <w:pStyle w:val="PR3"/>
        <w:rPr>
          <w:rFonts w:asciiTheme="minorHAnsi" w:hAnsiTheme="minorHAnsi" w:cstheme="minorHAnsi"/>
        </w:rPr>
      </w:pPr>
      <w:r w:rsidRPr="00F806C1">
        <w:rPr>
          <w:rFonts w:asciiTheme="minorHAnsi" w:hAnsiTheme="minorHAnsi" w:cstheme="minorHAnsi"/>
        </w:rPr>
        <w:t>PPG Paints</w:t>
      </w:r>
    </w:p>
    <w:p w14:paraId="68405302" w14:textId="0155F511" w:rsidR="00B801F0" w:rsidRPr="00F806C1" w:rsidRDefault="00B801F0" w:rsidP="00B801F0">
      <w:pPr>
        <w:pStyle w:val="PR4"/>
        <w:rPr>
          <w:rFonts w:asciiTheme="minorHAnsi" w:hAnsiTheme="minorHAnsi" w:cstheme="minorHAnsi"/>
        </w:rPr>
      </w:pPr>
      <w:r w:rsidRPr="00F806C1">
        <w:rPr>
          <w:rFonts w:asciiTheme="minorHAnsi" w:hAnsiTheme="minorHAnsi" w:cstheme="minorHAnsi"/>
        </w:rPr>
        <w:t>First and Second Coats: Speedhide Super Tech WB Dry-Fog 6-724XI</w:t>
      </w:r>
    </w:p>
    <w:p w14:paraId="06BD6B04" w14:textId="77777777" w:rsidR="00B801F0" w:rsidRPr="00F806C1" w:rsidRDefault="00B801F0" w:rsidP="00B801F0">
      <w:pPr>
        <w:pStyle w:val="PR3"/>
        <w:rPr>
          <w:rFonts w:asciiTheme="minorHAnsi" w:hAnsiTheme="minorHAnsi" w:cstheme="minorHAnsi"/>
        </w:rPr>
      </w:pPr>
      <w:r w:rsidRPr="00F806C1">
        <w:rPr>
          <w:rFonts w:asciiTheme="minorHAnsi" w:hAnsiTheme="minorHAnsi" w:cstheme="minorHAnsi"/>
        </w:rPr>
        <w:t>Sherwin-Williams Company (The)</w:t>
      </w:r>
    </w:p>
    <w:p w14:paraId="1F56CD9A" w14:textId="741C1F0C" w:rsidR="000B00FD" w:rsidRPr="00F806C1" w:rsidRDefault="00B801F0" w:rsidP="00B801F0">
      <w:pPr>
        <w:pStyle w:val="PR4"/>
        <w:rPr>
          <w:rFonts w:asciiTheme="minorHAnsi" w:hAnsiTheme="minorHAnsi" w:cstheme="minorHAnsi"/>
        </w:rPr>
      </w:pPr>
      <w:r w:rsidRPr="00F806C1">
        <w:rPr>
          <w:rFonts w:asciiTheme="minorHAnsi" w:hAnsiTheme="minorHAnsi" w:cstheme="minorHAnsi"/>
        </w:rPr>
        <w:t>First and Second Coats:: Water-based Acrylic Dry-Fall, B42W2</w:t>
      </w:r>
    </w:p>
    <w:p w14:paraId="53735843" w14:textId="2D1B6746" w:rsidR="00B801F0" w:rsidRPr="00F806C1" w:rsidRDefault="0048740E" w:rsidP="00F806C1">
      <w:pPr>
        <w:pStyle w:val="PR1"/>
        <w:spacing w:before="0"/>
        <w:rPr>
          <w:rFonts w:asciiTheme="minorHAnsi" w:hAnsiTheme="minorHAnsi" w:cstheme="minorHAnsi"/>
        </w:rPr>
      </w:pPr>
      <w:r w:rsidRPr="00F806C1">
        <w:rPr>
          <w:rFonts w:asciiTheme="minorHAnsi" w:hAnsiTheme="minorHAnsi" w:cstheme="minorHAnsi"/>
        </w:rPr>
        <w:t>Masonry (</w:t>
      </w:r>
      <w:r w:rsidR="00B801F0" w:rsidRPr="00F806C1">
        <w:rPr>
          <w:rFonts w:asciiTheme="minorHAnsi" w:hAnsiTheme="minorHAnsi" w:cstheme="minorHAnsi"/>
        </w:rPr>
        <w:t>CMU, Split-Face, Scored, Smooth, High-Density, Low- Density, Fluted)</w:t>
      </w:r>
    </w:p>
    <w:p w14:paraId="75E002AC" w14:textId="5AA59B20" w:rsidR="00B801F0" w:rsidRPr="00F806C1" w:rsidRDefault="00702983" w:rsidP="00B801F0">
      <w:pPr>
        <w:pStyle w:val="PR2"/>
        <w:rPr>
          <w:rFonts w:asciiTheme="minorHAnsi" w:hAnsiTheme="minorHAnsi" w:cstheme="minorHAnsi"/>
        </w:rPr>
      </w:pPr>
      <w:r w:rsidRPr="00F806C1">
        <w:rPr>
          <w:rFonts w:asciiTheme="minorHAnsi" w:hAnsiTheme="minorHAnsi" w:cstheme="minorHAnsi"/>
        </w:rPr>
        <w:t>Eggshell</w:t>
      </w:r>
      <w:r w:rsidR="00B801F0" w:rsidRPr="00F806C1">
        <w:rPr>
          <w:rFonts w:asciiTheme="minorHAnsi" w:hAnsiTheme="minorHAnsi" w:cstheme="minorHAnsi"/>
        </w:rPr>
        <w:t xml:space="preserve"> Finish</w:t>
      </w:r>
    </w:p>
    <w:p w14:paraId="7E0688C9" w14:textId="11A83376"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Benjamin Moore &amp; Co.</w:t>
      </w:r>
    </w:p>
    <w:p w14:paraId="7CCAEF1C" w14:textId="689E8E9E"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Primer: </w:t>
      </w:r>
      <w:r w:rsidR="003C1659" w:rsidRPr="00F806C1">
        <w:rPr>
          <w:rFonts w:asciiTheme="minorHAnsi" w:hAnsiTheme="minorHAnsi" w:cstheme="minorHAnsi"/>
        </w:rPr>
        <w:t>Moore Super Craft Latex Block Filler 285</w:t>
      </w:r>
    </w:p>
    <w:p w14:paraId="7682875F" w14:textId="6A064E94"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3C1659" w:rsidRPr="00F806C1">
        <w:rPr>
          <w:rFonts w:asciiTheme="minorHAnsi" w:hAnsiTheme="minorHAnsi" w:cstheme="minorHAnsi"/>
        </w:rPr>
        <w:t>Natura, 513</w:t>
      </w:r>
    </w:p>
    <w:p w14:paraId="149F5864" w14:textId="2832D5AC"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PPG Paints</w:t>
      </w:r>
    </w:p>
    <w:p w14:paraId="6F6E1092" w14:textId="3B19BBA8"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Primer: </w:t>
      </w:r>
      <w:r w:rsidR="003C1659" w:rsidRPr="00F806C1">
        <w:rPr>
          <w:rFonts w:asciiTheme="minorHAnsi" w:hAnsiTheme="minorHAnsi" w:cstheme="minorHAnsi"/>
        </w:rPr>
        <w:t>Speedhide Latex Block Filler 6-7</w:t>
      </w:r>
    </w:p>
    <w:p w14:paraId="6C7E9CB5" w14:textId="7ED14726"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3C1659" w:rsidRPr="00F806C1">
        <w:rPr>
          <w:rFonts w:asciiTheme="minorHAnsi" w:hAnsiTheme="minorHAnsi" w:cstheme="minorHAnsi"/>
        </w:rPr>
        <w:t>Pure Performance Interior Eggshell 9-300XI Series</w:t>
      </w:r>
    </w:p>
    <w:p w14:paraId="3B1757C5" w14:textId="76918ADA" w:rsidR="00B801F0" w:rsidRPr="00F806C1" w:rsidRDefault="00702983" w:rsidP="00702983">
      <w:pPr>
        <w:pStyle w:val="PR3"/>
        <w:rPr>
          <w:rFonts w:asciiTheme="minorHAnsi" w:hAnsiTheme="minorHAnsi" w:cstheme="minorHAnsi"/>
        </w:rPr>
      </w:pPr>
      <w:r w:rsidRPr="00F806C1">
        <w:rPr>
          <w:rFonts w:asciiTheme="minorHAnsi" w:hAnsiTheme="minorHAnsi" w:cstheme="minorHAnsi"/>
        </w:rPr>
        <w:t>Sherwin-Williams Company (The)</w:t>
      </w:r>
    </w:p>
    <w:p w14:paraId="33616C39" w14:textId="734F2A49" w:rsidR="00702983" w:rsidRPr="00F806C1" w:rsidRDefault="00702983" w:rsidP="00702983">
      <w:pPr>
        <w:pStyle w:val="PR4"/>
        <w:rPr>
          <w:rFonts w:asciiTheme="minorHAnsi" w:hAnsiTheme="minorHAnsi" w:cstheme="minorHAnsi"/>
        </w:rPr>
      </w:pPr>
      <w:r w:rsidRPr="00F806C1">
        <w:rPr>
          <w:rFonts w:asciiTheme="minorHAnsi" w:hAnsiTheme="minorHAnsi" w:cstheme="minorHAnsi"/>
        </w:rPr>
        <w:t>Primer: PrepRite® Block Filler, B25W25</w:t>
      </w:r>
    </w:p>
    <w:p w14:paraId="4888B306" w14:textId="41F9C653"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3C1659" w:rsidRPr="00F806C1">
        <w:rPr>
          <w:rFonts w:asciiTheme="minorHAnsi" w:hAnsiTheme="minorHAnsi" w:cstheme="minorHAnsi"/>
        </w:rPr>
        <w:t>Harmony Low Odor Interior Latex Eg-Shel, B9 Series</w:t>
      </w:r>
    </w:p>
    <w:p w14:paraId="721530A5" w14:textId="68687821" w:rsidR="00702983" w:rsidRPr="00F806C1" w:rsidRDefault="00702983" w:rsidP="00702983">
      <w:pPr>
        <w:pStyle w:val="PR2"/>
        <w:rPr>
          <w:rFonts w:asciiTheme="minorHAnsi" w:hAnsiTheme="minorHAnsi" w:cstheme="minorHAnsi"/>
        </w:rPr>
      </w:pPr>
      <w:r w:rsidRPr="00F806C1">
        <w:rPr>
          <w:rFonts w:asciiTheme="minorHAnsi" w:hAnsiTheme="minorHAnsi" w:cstheme="minorHAnsi"/>
        </w:rPr>
        <w:t>Semi-Gloss Finish</w:t>
      </w:r>
    </w:p>
    <w:p w14:paraId="31F82640" w14:textId="77777777"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Benjamin Moore &amp; Co.</w:t>
      </w:r>
    </w:p>
    <w:p w14:paraId="17E025EA" w14:textId="3731DCA3" w:rsidR="00702983" w:rsidRPr="00F806C1" w:rsidRDefault="00702983" w:rsidP="00F806C1">
      <w:pPr>
        <w:pStyle w:val="PR4"/>
        <w:rPr>
          <w:rFonts w:asciiTheme="minorHAnsi" w:hAnsiTheme="minorHAnsi" w:cstheme="minorHAnsi"/>
        </w:rPr>
      </w:pPr>
      <w:r w:rsidRPr="00F806C1">
        <w:rPr>
          <w:rFonts w:asciiTheme="minorHAnsi" w:hAnsiTheme="minorHAnsi" w:cstheme="minorHAnsi"/>
        </w:rPr>
        <w:t xml:space="preserve">Primer: </w:t>
      </w:r>
      <w:r w:rsidR="003C1659" w:rsidRPr="00F806C1">
        <w:rPr>
          <w:rFonts w:asciiTheme="minorHAnsi" w:hAnsiTheme="minorHAnsi" w:cstheme="minorHAnsi"/>
        </w:rPr>
        <w:t>High-Build Masonry  Primer, 068</w:t>
      </w:r>
    </w:p>
    <w:p w14:paraId="0D1B527C" w14:textId="1515CAB2"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3C1659" w:rsidRPr="00F806C1">
        <w:rPr>
          <w:rFonts w:asciiTheme="minorHAnsi" w:hAnsiTheme="minorHAnsi" w:cstheme="minorHAnsi"/>
        </w:rPr>
        <w:t>SuperSpec Latex #170</w:t>
      </w:r>
    </w:p>
    <w:p w14:paraId="6C3815AB" w14:textId="77777777"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PPG Paints</w:t>
      </w:r>
    </w:p>
    <w:p w14:paraId="3EA42AEC" w14:textId="6225FF38" w:rsidR="00702983" w:rsidRPr="00F806C1" w:rsidRDefault="00702983" w:rsidP="00F806C1">
      <w:pPr>
        <w:pStyle w:val="PR4"/>
        <w:rPr>
          <w:rFonts w:asciiTheme="minorHAnsi" w:hAnsiTheme="minorHAnsi" w:cstheme="minorHAnsi"/>
        </w:rPr>
      </w:pPr>
      <w:r w:rsidRPr="00F806C1">
        <w:rPr>
          <w:rFonts w:asciiTheme="minorHAnsi" w:hAnsiTheme="minorHAnsi" w:cstheme="minorHAnsi"/>
        </w:rPr>
        <w:t xml:space="preserve">Primer: </w:t>
      </w:r>
      <w:r w:rsidR="003C1659" w:rsidRPr="00F806C1">
        <w:rPr>
          <w:rFonts w:asciiTheme="minorHAnsi" w:hAnsiTheme="minorHAnsi" w:cstheme="minorHAnsi"/>
        </w:rPr>
        <w:t>PermaCrete Concrete Block &amp; Masonry Surfacer/Filler 4-100XI</w:t>
      </w:r>
    </w:p>
    <w:p w14:paraId="3B0F657E" w14:textId="3519DB21"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3C1659" w:rsidRPr="00F806C1">
        <w:rPr>
          <w:rFonts w:asciiTheme="minorHAnsi" w:hAnsiTheme="minorHAnsi" w:cstheme="minorHAnsi"/>
        </w:rPr>
        <w:t>Pitt Tech Plus 4216 HP Semi-Gloss DTM Enamel, 4216 Series</w:t>
      </w:r>
    </w:p>
    <w:p w14:paraId="58B570BB" w14:textId="77777777"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Sherwin-Williams Company (The)</w:t>
      </w:r>
    </w:p>
    <w:p w14:paraId="43B2AD98" w14:textId="33E78D2E" w:rsidR="00702983" w:rsidRPr="00F806C1" w:rsidRDefault="00702983" w:rsidP="00702983">
      <w:pPr>
        <w:pStyle w:val="PR4"/>
        <w:rPr>
          <w:rFonts w:asciiTheme="minorHAnsi" w:hAnsiTheme="minorHAnsi" w:cstheme="minorHAnsi"/>
        </w:rPr>
      </w:pPr>
      <w:r w:rsidRPr="00F806C1">
        <w:rPr>
          <w:rFonts w:asciiTheme="minorHAnsi" w:hAnsiTheme="minorHAnsi" w:cstheme="minorHAnsi"/>
        </w:rPr>
        <w:t>Primer: Loxon® Block Surfacer, A24W200</w:t>
      </w:r>
    </w:p>
    <w:p w14:paraId="38BA7D21" w14:textId="28C0F2DB"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3C1659" w:rsidRPr="00F806C1">
        <w:rPr>
          <w:rFonts w:asciiTheme="minorHAnsi" w:hAnsiTheme="minorHAnsi" w:cstheme="minorHAnsi"/>
        </w:rPr>
        <w:t>Pro Industrial</w:t>
      </w:r>
      <w:r w:rsidR="00F806C1">
        <w:rPr>
          <w:rFonts w:asciiTheme="minorHAnsi" w:hAnsiTheme="minorHAnsi" w:cstheme="minorHAnsi"/>
        </w:rPr>
        <w:t xml:space="preserve"> </w:t>
      </w:r>
      <w:r w:rsidR="003C1659" w:rsidRPr="00F806C1">
        <w:rPr>
          <w:rFonts w:asciiTheme="minorHAnsi" w:hAnsiTheme="minorHAnsi" w:cstheme="minorHAnsi"/>
        </w:rPr>
        <w:t>Semi-Gloss Acrylic, B66-650 Series</w:t>
      </w:r>
      <w:r w:rsidR="00F806C1">
        <w:rPr>
          <w:rStyle w:val="CommentReference"/>
          <w:snapToGrid w:val="0"/>
        </w:rPr>
        <w:t>.</w:t>
      </w:r>
    </w:p>
    <w:p w14:paraId="464B89BF" w14:textId="77777777" w:rsidR="00463BA1" w:rsidRDefault="00463BA1">
      <w:pPr>
        <w:widowControl/>
        <w:rPr>
          <w:rFonts w:asciiTheme="minorHAnsi" w:hAnsiTheme="minorHAnsi" w:cstheme="minorHAnsi"/>
          <w:snapToGrid/>
          <w:sz w:val="22"/>
        </w:rPr>
      </w:pPr>
      <w:r>
        <w:rPr>
          <w:rFonts w:asciiTheme="minorHAnsi" w:hAnsiTheme="minorHAnsi" w:cstheme="minorHAnsi"/>
        </w:rPr>
        <w:br w:type="page"/>
      </w:r>
    </w:p>
    <w:p w14:paraId="018359A8" w14:textId="45A782A3" w:rsidR="00702983" w:rsidRPr="00F806C1" w:rsidRDefault="00702983" w:rsidP="00702983">
      <w:pPr>
        <w:pStyle w:val="PR2"/>
        <w:rPr>
          <w:rFonts w:asciiTheme="minorHAnsi" w:hAnsiTheme="minorHAnsi" w:cstheme="minorHAnsi"/>
        </w:rPr>
      </w:pPr>
      <w:r w:rsidRPr="00F806C1">
        <w:rPr>
          <w:rFonts w:asciiTheme="minorHAnsi" w:hAnsiTheme="minorHAnsi" w:cstheme="minorHAnsi"/>
        </w:rPr>
        <w:lastRenderedPageBreak/>
        <w:t>Gloss Finish</w:t>
      </w:r>
    </w:p>
    <w:p w14:paraId="27132D6B" w14:textId="77777777"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Benjamin Moore &amp; Co.</w:t>
      </w:r>
    </w:p>
    <w:p w14:paraId="25C21BDE" w14:textId="143DE419"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Primer: </w:t>
      </w:r>
      <w:r w:rsidR="003C1659" w:rsidRPr="00F806C1">
        <w:rPr>
          <w:rFonts w:asciiTheme="minorHAnsi" w:hAnsiTheme="minorHAnsi" w:cstheme="minorHAnsi"/>
        </w:rPr>
        <w:t xml:space="preserve">High-Build Masonry  Primer, 068 </w:t>
      </w:r>
    </w:p>
    <w:p w14:paraId="22B3E942" w14:textId="07F4C48E"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3C1659" w:rsidRPr="00F806C1">
        <w:rPr>
          <w:rFonts w:asciiTheme="minorHAnsi" w:hAnsiTheme="minorHAnsi" w:cstheme="minorHAnsi"/>
        </w:rPr>
        <w:t>Super Spec HP Gloss, P28</w:t>
      </w:r>
    </w:p>
    <w:p w14:paraId="6B083D63" w14:textId="77777777"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PPG Paints</w:t>
      </w:r>
    </w:p>
    <w:p w14:paraId="3627EE32" w14:textId="103FC302"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Primer: </w:t>
      </w:r>
      <w:r w:rsidR="003C1659" w:rsidRPr="00F806C1">
        <w:rPr>
          <w:rFonts w:asciiTheme="minorHAnsi" w:hAnsiTheme="minorHAnsi" w:cstheme="minorHAnsi"/>
        </w:rPr>
        <w:t>PermaCrete Concrete Block &amp; Masonry Surfacer/Filler 4-100XI</w:t>
      </w:r>
    </w:p>
    <w:p w14:paraId="34E9D3B3" w14:textId="7810D492" w:rsidR="00702983" w:rsidRPr="00F806C1" w:rsidRDefault="00702983" w:rsidP="003C1659">
      <w:pPr>
        <w:pStyle w:val="PR4"/>
        <w:rPr>
          <w:rFonts w:asciiTheme="minorHAnsi" w:hAnsiTheme="minorHAnsi" w:cstheme="minorHAnsi"/>
        </w:rPr>
      </w:pPr>
      <w:r w:rsidRPr="00F806C1">
        <w:rPr>
          <w:rFonts w:asciiTheme="minorHAnsi" w:hAnsiTheme="minorHAnsi" w:cstheme="minorHAnsi"/>
        </w:rPr>
        <w:t xml:space="preserve">First and Second Coats: </w:t>
      </w:r>
      <w:r w:rsidR="003C1659" w:rsidRPr="00F806C1">
        <w:rPr>
          <w:rFonts w:asciiTheme="minorHAnsi" w:hAnsiTheme="minorHAnsi" w:cstheme="minorHAnsi"/>
        </w:rPr>
        <w:t>Pitt Tech Plus Gloss DTM Enamel, 90-1310 Series</w:t>
      </w:r>
    </w:p>
    <w:p w14:paraId="096B4436" w14:textId="77777777" w:rsidR="00702983" w:rsidRPr="00F806C1" w:rsidRDefault="00702983" w:rsidP="00702983">
      <w:pPr>
        <w:pStyle w:val="PR3"/>
        <w:rPr>
          <w:rFonts w:asciiTheme="minorHAnsi" w:hAnsiTheme="minorHAnsi" w:cstheme="minorHAnsi"/>
        </w:rPr>
      </w:pPr>
      <w:r w:rsidRPr="00F806C1">
        <w:rPr>
          <w:rFonts w:asciiTheme="minorHAnsi" w:hAnsiTheme="minorHAnsi" w:cstheme="minorHAnsi"/>
        </w:rPr>
        <w:t>Sherwin-Williams Company (The)</w:t>
      </w:r>
    </w:p>
    <w:p w14:paraId="73247859" w14:textId="6E171FEB" w:rsidR="00702983" w:rsidRPr="00F806C1" w:rsidRDefault="00702983" w:rsidP="00702983">
      <w:pPr>
        <w:pStyle w:val="PR4"/>
        <w:rPr>
          <w:rFonts w:asciiTheme="minorHAnsi" w:hAnsiTheme="minorHAnsi" w:cstheme="minorHAnsi"/>
        </w:rPr>
      </w:pPr>
      <w:r w:rsidRPr="00F806C1">
        <w:rPr>
          <w:rFonts w:asciiTheme="minorHAnsi" w:hAnsiTheme="minorHAnsi" w:cstheme="minorHAnsi"/>
        </w:rPr>
        <w:t>Primer: Loxon® Block Surfacer, A24W200</w:t>
      </w:r>
    </w:p>
    <w:p w14:paraId="2039A905" w14:textId="0A06E9C1" w:rsidR="00702983" w:rsidRPr="00F806C1" w:rsidRDefault="00702983" w:rsidP="00702983">
      <w:pPr>
        <w:pStyle w:val="PR4"/>
        <w:rPr>
          <w:rFonts w:asciiTheme="minorHAnsi" w:hAnsiTheme="minorHAnsi" w:cstheme="minorHAnsi"/>
        </w:rPr>
      </w:pPr>
      <w:r w:rsidRPr="00F806C1">
        <w:rPr>
          <w:rFonts w:asciiTheme="minorHAnsi" w:hAnsiTheme="minorHAnsi" w:cstheme="minorHAnsi"/>
        </w:rPr>
        <w:t>First and Second Coats: Pro Industrial Gloss Acrylic, B66-600 Series</w:t>
      </w:r>
    </w:p>
    <w:p w14:paraId="38B67989" w14:textId="4F1A6DFC" w:rsidR="000E31C6" w:rsidRPr="00F806C1" w:rsidRDefault="000E31C6" w:rsidP="00F806C1">
      <w:pPr>
        <w:pStyle w:val="PR1"/>
        <w:spacing w:before="0"/>
        <w:rPr>
          <w:rFonts w:asciiTheme="minorHAnsi" w:hAnsiTheme="minorHAnsi" w:cstheme="minorHAnsi"/>
        </w:rPr>
      </w:pPr>
      <w:r w:rsidRPr="00F806C1">
        <w:rPr>
          <w:rFonts w:asciiTheme="minorHAnsi" w:hAnsiTheme="minorHAnsi" w:cstheme="minorHAnsi"/>
        </w:rPr>
        <w:t>Masonry (CMU, Split-Face, Scored, Smooth, High-Density, Low- Density, Fluted)- Water-Based Epoxy System</w:t>
      </w:r>
    </w:p>
    <w:p w14:paraId="20AC2177" w14:textId="77777777" w:rsidR="000E31C6" w:rsidRPr="00F806C1" w:rsidRDefault="000E31C6" w:rsidP="000E31C6">
      <w:pPr>
        <w:pStyle w:val="PR2"/>
        <w:rPr>
          <w:rFonts w:asciiTheme="minorHAnsi" w:hAnsiTheme="minorHAnsi" w:cstheme="minorHAnsi"/>
        </w:rPr>
      </w:pPr>
      <w:r w:rsidRPr="00F806C1">
        <w:rPr>
          <w:rFonts w:asciiTheme="minorHAnsi" w:hAnsiTheme="minorHAnsi" w:cstheme="minorHAnsi"/>
        </w:rPr>
        <w:t>Semi-Gloss Finish</w:t>
      </w:r>
    </w:p>
    <w:p w14:paraId="068C96B8" w14:textId="77777777" w:rsidR="000E31C6" w:rsidRPr="00F806C1" w:rsidRDefault="000E31C6" w:rsidP="000E31C6">
      <w:pPr>
        <w:pStyle w:val="PR3"/>
        <w:rPr>
          <w:rFonts w:asciiTheme="minorHAnsi" w:hAnsiTheme="minorHAnsi" w:cstheme="minorHAnsi"/>
        </w:rPr>
      </w:pPr>
      <w:r w:rsidRPr="00F806C1">
        <w:rPr>
          <w:rFonts w:asciiTheme="minorHAnsi" w:hAnsiTheme="minorHAnsi" w:cstheme="minorHAnsi"/>
        </w:rPr>
        <w:t>Benjamin Moore &amp; Co.</w:t>
      </w:r>
    </w:p>
    <w:p w14:paraId="5A7EC511" w14:textId="77777777"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Primer: High-Build Masonry  Primer, 068</w:t>
      </w:r>
    </w:p>
    <w:p w14:paraId="4C5B0E2B" w14:textId="123912A2"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First and Second Coats: Super Spec Acrylic Epoxy Coating 256-86</w:t>
      </w:r>
    </w:p>
    <w:p w14:paraId="5C3B5E29" w14:textId="77777777" w:rsidR="000E31C6" w:rsidRPr="00F806C1" w:rsidRDefault="000E31C6" w:rsidP="000E31C6">
      <w:pPr>
        <w:pStyle w:val="PR3"/>
        <w:rPr>
          <w:rFonts w:asciiTheme="minorHAnsi" w:hAnsiTheme="minorHAnsi" w:cstheme="minorHAnsi"/>
        </w:rPr>
      </w:pPr>
      <w:r w:rsidRPr="00F806C1">
        <w:rPr>
          <w:rFonts w:asciiTheme="minorHAnsi" w:hAnsiTheme="minorHAnsi" w:cstheme="minorHAnsi"/>
        </w:rPr>
        <w:t>PPG Paints</w:t>
      </w:r>
    </w:p>
    <w:p w14:paraId="6C98433A" w14:textId="77777777"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Primer: PermaCrete Concrete Block &amp; Masonry Surfacer/Filler 4-100XI</w:t>
      </w:r>
    </w:p>
    <w:p w14:paraId="2857FD56" w14:textId="1FA48EA8"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First and Second Coats: Pitt-Glaze WB Water-Borne Acrylic Epoxy 16-551/16-599</w:t>
      </w:r>
    </w:p>
    <w:p w14:paraId="529E8A0F" w14:textId="77777777" w:rsidR="000E31C6" w:rsidRPr="00F806C1" w:rsidRDefault="000E31C6" w:rsidP="000E31C6">
      <w:pPr>
        <w:pStyle w:val="PR3"/>
        <w:rPr>
          <w:rFonts w:asciiTheme="minorHAnsi" w:hAnsiTheme="minorHAnsi" w:cstheme="minorHAnsi"/>
        </w:rPr>
      </w:pPr>
      <w:r w:rsidRPr="00F806C1">
        <w:rPr>
          <w:rFonts w:asciiTheme="minorHAnsi" w:hAnsiTheme="minorHAnsi" w:cstheme="minorHAnsi"/>
        </w:rPr>
        <w:t>Sherwin-Williams Company (The)</w:t>
      </w:r>
    </w:p>
    <w:p w14:paraId="272335AC" w14:textId="77777777"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Primer: Loxon® Block Surfacer, A24W200</w:t>
      </w:r>
    </w:p>
    <w:p w14:paraId="0CCEC142" w14:textId="1AB39733"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First and Second Coats: Water-based Catalyzed Epoxy, B70W211/B60V25</w:t>
      </w:r>
    </w:p>
    <w:p w14:paraId="72D8B62C" w14:textId="77777777" w:rsidR="000E31C6" w:rsidRPr="00F806C1" w:rsidRDefault="000E31C6" w:rsidP="000E31C6">
      <w:pPr>
        <w:pStyle w:val="PR2"/>
        <w:rPr>
          <w:rFonts w:asciiTheme="minorHAnsi" w:hAnsiTheme="minorHAnsi" w:cstheme="minorHAnsi"/>
        </w:rPr>
      </w:pPr>
      <w:r w:rsidRPr="00F806C1">
        <w:rPr>
          <w:rFonts w:asciiTheme="minorHAnsi" w:hAnsiTheme="minorHAnsi" w:cstheme="minorHAnsi"/>
        </w:rPr>
        <w:t>Gloss Finish</w:t>
      </w:r>
    </w:p>
    <w:p w14:paraId="7ED1B4D6" w14:textId="77777777" w:rsidR="000E31C6" w:rsidRPr="00F806C1" w:rsidRDefault="000E31C6" w:rsidP="000E31C6">
      <w:pPr>
        <w:pStyle w:val="PR3"/>
        <w:rPr>
          <w:rFonts w:asciiTheme="minorHAnsi" w:hAnsiTheme="minorHAnsi" w:cstheme="minorHAnsi"/>
        </w:rPr>
      </w:pPr>
      <w:r w:rsidRPr="00F806C1">
        <w:rPr>
          <w:rFonts w:asciiTheme="minorHAnsi" w:hAnsiTheme="minorHAnsi" w:cstheme="minorHAnsi"/>
        </w:rPr>
        <w:t>Benjamin Moore &amp; Co.</w:t>
      </w:r>
    </w:p>
    <w:p w14:paraId="4E136383" w14:textId="77777777"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 xml:space="preserve">Primer: High-Build Masonry  Primer, 068 </w:t>
      </w:r>
    </w:p>
    <w:p w14:paraId="58DD7679" w14:textId="25CD1B4B"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First and Second Coats: Super Spec Acrylic Epoxy Coating 256-84</w:t>
      </w:r>
    </w:p>
    <w:p w14:paraId="4316F0A6" w14:textId="77777777" w:rsidR="000E31C6" w:rsidRPr="00F806C1" w:rsidRDefault="000E31C6" w:rsidP="000E31C6">
      <w:pPr>
        <w:pStyle w:val="PR3"/>
        <w:rPr>
          <w:rFonts w:asciiTheme="minorHAnsi" w:hAnsiTheme="minorHAnsi" w:cstheme="minorHAnsi"/>
        </w:rPr>
      </w:pPr>
      <w:r w:rsidRPr="00F806C1">
        <w:rPr>
          <w:rFonts w:asciiTheme="minorHAnsi" w:hAnsiTheme="minorHAnsi" w:cstheme="minorHAnsi"/>
        </w:rPr>
        <w:t>PPG Paints</w:t>
      </w:r>
    </w:p>
    <w:p w14:paraId="621AF156" w14:textId="77777777"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Primer: PermaCrete Concrete Block &amp; Masonry Surfacer/Filler 4-100XI</w:t>
      </w:r>
    </w:p>
    <w:p w14:paraId="3EA952B3" w14:textId="7D822ECA"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First and Second Coats: Pitt-Glaze WB Water-Borne Acrylic Epoxy 16-551/16-598</w:t>
      </w:r>
    </w:p>
    <w:p w14:paraId="00D66A6F" w14:textId="77777777" w:rsidR="000E31C6" w:rsidRPr="00F806C1" w:rsidRDefault="000E31C6" w:rsidP="000E31C6">
      <w:pPr>
        <w:pStyle w:val="PR3"/>
        <w:rPr>
          <w:rFonts w:asciiTheme="minorHAnsi" w:hAnsiTheme="minorHAnsi" w:cstheme="minorHAnsi"/>
        </w:rPr>
      </w:pPr>
      <w:r w:rsidRPr="00F806C1">
        <w:rPr>
          <w:rFonts w:asciiTheme="minorHAnsi" w:hAnsiTheme="minorHAnsi" w:cstheme="minorHAnsi"/>
        </w:rPr>
        <w:t>Sherwin-Williams Company (The)</w:t>
      </w:r>
    </w:p>
    <w:p w14:paraId="3CBDC9CA" w14:textId="77777777" w:rsidR="000E31C6" w:rsidRPr="00F806C1" w:rsidRDefault="000E31C6" w:rsidP="000E31C6">
      <w:pPr>
        <w:pStyle w:val="PR4"/>
        <w:rPr>
          <w:rFonts w:asciiTheme="minorHAnsi" w:hAnsiTheme="minorHAnsi" w:cstheme="minorHAnsi"/>
        </w:rPr>
      </w:pPr>
      <w:r w:rsidRPr="00F806C1">
        <w:rPr>
          <w:rFonts w:asciiTheme="minorHAnsi" w:hAnsiTheme="minorHAnsi" w:cstheme="minorHAnsi"/>
        </w:rPr>
        <w:t>Primer: Loxon® Block Surfacer, A24W200</w:t>
      </w:r>
    </w:p>
    <w:p w14:paraId="6A6B571D" w14:textId="67A7D1DD" w:rsidR="00A91217" w:rsidRPr="00F806C1" w:rsidRDefault="000E31C6" w:rsidP="000E31C6">
      <w:pPr>
        <w:pStyle w:val="PR4"/>
        <w:rPr>
          <w:rFonts w:asciiTheme="minorHAnsi" w:hAnsiTheme="minorHAnsi" w:cstheme="minorHAnsi"/>
          <w:spacing w:val="-2"/>
          <w:szCs w:val="22"/>
        </w:rPr>
      </w:pPr>
      <w:r w:rsidRPr="00F806C1">
        <w:rPr>
          <w:rFonts w:asciiTheme="minorHAnsi" w:hAnsiTheme="minorHAnsi" w:cstheme="minorHAnsi"/>
        </w:rPr>
        <w:t>First and Second Coats: Water-based Catalyzed Epoxy, B70W211/B60V15</w:t>
      </w:r>
    </w:p>
    <w:p w14:paraId="095A44A3" w14:textId="77777777" w:rsidR="00A80496" w:rsidRPr="00F806C1" w:rsidRDefault="00A80496" w:rsidP="00F806C1">
      <w:pPr>
        <w:pStyle w:val="PR1"/>
        <w:spacing w:before="0"/>
        <w:rPr>
          <w:rFonts w:asciiTheme="minorHAnsi" w:hAnsiTheme="minorHAnsi" w:cstheme="minorHAnsi"/>
        </w:rPr>
      </w:pPr>
      <w:r w:rsidRPr="00F806C1">
        <w:rPr>
          <w:rFonts w:asciiTheme="minorHAnsi" w:hAnsiTheme="minorHAnsi" w:cstheme="minorHAnsi"/>
        </w:rPr>
        <w:t>Metal – (Aluminum, Galvanized)</w:t>
      </w:r>
    </w:p>
    <w:p w14:paraId="75898FF9" w14:textId="77777777" w:rsidR="00A80496" w:rsidRPr="00F806C1" w:rsidRDefault="00A80496" w:rsidP="00A80496">
      <w:pPr>
        <w:pStyle w:val="PR2"/>
        <w:rPr>
          <w:rFonts w:asciiTheme="minorHAnsi" w:hAnsiTheme="minorHAnsi" w:cstheme="minorHAnsi"/>
        </w:rPr>
      </w:pPr>
      <w:r w:rsidRPr="00F806C1">
        <w:rPr>
          <w:rFonts w:asciiTheme="minorHAnsi" w:hAnsiTheme="minorHAnsi" w:cstheme="minorHAnsi"/>
        </w:rPr>
        <w:t>Semi-Gloss Finish</w:t>
      </w:r>
    </w:p>
    <w:p w14:paraId="39653F17"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Benjamin Moore &amp; Co.</w:t>
      </w:r>
    </w:p>
    <w:p w14:paraId="7C32241A" w14:textId="77777777"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Primer (Unpainted Surfaces): SUPER SPEC HP Acrylic Metal Primer P04</w:t>
      </w:r>
    </w:p>
    <w:p w14:paraId="2A9FF5FA" w14:textId="77777777"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SuperSpec Latex #170</w:t>
      </w:r>
    </w:p>
    <w:p w14:paraId="55AC4D76"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PPG Paints</w:t>
      </w:r>
    </w:p>
    <w:p w14:paraId="4E24994F" w14:textId="461BC3B5" w:rsidR="00A80496" w:rsidRPr="00F806C1" w:rsidRDefault="00F67E73" w:rsidP="00A80496">
      <w:pPr>
        <w:pStyle w:val="PR4"/>
        <w:rPr>
          <w:rFonts w:asciiTheme="minorHAnsi" w:hAnsiTheme="minorHAnsi" w:cstheme="minorHAnsi"/>
        </w:rPr>
      </w:pPr>
      <w:r w:rsidRPr="00F806C1">
        <w:rPr>
          <w:rFonts w:asciiTheme="minorHAnsi" w:hAnsiTheme="minorHAnsi" w:cstheme="minorHAnsi"/>
        </w:rPr>
        <w:t>Primer</w:t>
      </w:r>
      <w:r w:rsidR="00A80496" w:rsidRPr="00F806C1">
        <w:rPr>
          <w:rFonts w:asciiTheme="minorHAnsi" w:hAnsiTheme="minorHAnsi" w:cstheme="minorHAnsi"/>
        </w:rPr>
        <w:t xml:space="preserve">: Pitt-Tech Plus Int/Ext DTM Industrial Primer, </w:t>
      </w:r>
      <w:r w:rsidR="00DD37A6" w:rsidRPr="00F806C1">
        <w:rPr>
          <w:rFonts w:asciiTheme="minorHAnsi" w:hAnsiTheme="minorHAnsi" w:cstheme="minorHAnsi"/>
        </w:rPr>
        <w:t>4020</w:t>
      </w:r>
      <w:r w:rsidR="00A80496" w:rsidRPr="00F806C1">
        <w:rPr>
          <w:rFonts w:asciiTheme="minorHAnsi" w:hAnsiTheme="minorHAnsi" w:cstheme="minorHAnsi"/>
        </w:rPr>
        <w:t xml:space="preserve"> Series</w:t>
      </w:r>
    </w:p>
    <w:p w14:paraId="6D1A45B0" w14:textId="77777777"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Pitt Tech Plus 4216 HP Semi-Gloss DTM Enamel, 4216 Series</w:t>
      </w:r>
    </w:p>
    <w:p w14:paraId="23F0508C"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Sherwin-Williams Company (The)</w:t>
      </w:r>
    </w:p>
    <w:p w14:paraId="554EDC01" w14:textId="77777777"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Primer: Pro Industrial Pro-Cryl® Universal Primer, B66-310 Series</w:t>
      </w:r>
    </w:p>
    <w:p w14:paraId="4D5B07B3" w14:textId="38C50A5E"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Pro Industrial</w:t>
      </w:r>
      <w:r w:rsidR="00F806C1">
        <w:rPr>
          <w:rFonts w:asciiTheme="minorHAnsi" w:hAnsiTheme="minorHAnsi" w:cstheme="minorHAnsi"/>
        </w:rPr>
        <w:t xml:space="preserve"> </w:t>
      </w:r>
      <w:r w:rsidRPr="00F806C1">
        <w:rPr>
          <w:rFonts w:asciiTheme="minorHAnsi" w:hAnsiTheme="minorHAnsi" w:cstheme="minorHAnsi"/>
        </w:rPr>
        <w:t>Semi-Gloss Acrylic B66W651 Series</w:t>
      </w:r>
    </w:p>
    <w:p w14:paraId="3843491A" w14:textId="77777777" w:rsidR="00A80496" w:rsidRPr="00F806C1" w:rsidRDefault="00A80496" w:rsidP="00A80496">
      <w:pPr>
        <w:pStyle w:val="PR2"/>
        <w:rPr>
          <w:rFonts w:asciiTheme="minorHAnsi" w:hAnsiTheme="minorHAnsi" w:cstheme="minorHAnsi"/>
        </w:rPr>
      </w:pPr>
      <w:r w:rsidRPr="00F806C1">
        <w:rPr>
          <w:rFonts w:asciiTheme="minorHAnsi" w:hAnsiTheme="minorHAnsi" w:cstheme="minorHAnsi"/>
        </w:rPr>
        <w:lastRenderedPageBreak/>
        <w:t>Gloss Finish</w:t>
      </w:r>
    </w:p>
    <w:p w14:paraId="08583394"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Benjamin Moore &amp; Co.</w:t>
      </w:r>
    </w:p>
    <w:p w14:paraId="3ABF7308" w14:textId="7AB28226" w:rsidR="00A80496" w:rsidRPr="00F806C1" w:rsidRDefault="00F67E73" w:rsidP="00A80496">
      <w:pPr>
        <w:pStyle w:val="PR4"/>
        <w:rPr>
          <w:rFonts w:asciiTheme="minorHAnsi" w:hAnsiTheme="minorHAnsi" w:cstheme="minorHAnsi"/>
        </w:rPr>
      </w:pPr>
      <w:r w:rsidRPr="00F806C1">
        <w:rPr>
          <w:rFonts w:asciiTheme="minorHAnsi" w:hAnsiTheme="minorHAnsi" w:cstheme="minorHAnsi"/>
        </w:rPr>
        <w:t>Primer</w:t>
      </w:r>
      <w:r w:rsidR="00A80496" w:rsidRPr="00F806C1">
        <w:rPr>
          <w:rFonts w:asciiTheme="minorHAnsi" w:hAnsiTheme="minorHAnsi" w:cstheme="minorHAnsi"/>
        </w:rPr>
        <w:t>: SUPER SPEC HP Acrylic Metal Primer P04</w:t>
      </w:r>
    </w:p>
    <w:p w14:paraId="5DACD192" w14:textId="77777777"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Super Spec HP Gloss, P28</w:t>
      </w:r>
    </w:p>
    <w:p w14:paraId="49F0BBCF"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PPG Paints</w:t>
      </w:r>
    </w:p>
    <w:p w14:paraId="6CB6477C" w14:textId="77777777" w:rsidR="00F67E73" w:rsidRPr="00F806C1" w:rsidRDefault="00F67E73" w:rsidP="00F67E73">
      <w:pPr>
        <w:pStyle w:val="PR4"/>
        <w:rPr>
          <w:rFonts w:asciiTheme="minorHAnsi" w:hAnsiTheme="minorHAnsi" w:cstheme="minorHAnsi"/>
        </w:rPr>
      </w:pPr>
      <w:r w:rsidRPr="00F806C1">
        <w:rPr>
          <w:rFonts w:asciiTheme="minorHAnsi" w:hAnsiTheme="minorHAnsi" w:cstheme="minorHAnsi"/>
        </w:rPr>
        <w:t>Primer</w:t>
      </w:r>
      <w:r w:rsidR="00A80496" w:rsidRPr="00F806C1">
        <w:rPr>
          <w:rFonts w:asciiTheme="minorHAnsi" w:hAnsiTheme="minorHAnsi" w:cstheme="minorHAnsi"/>
        </w:rPr>
        <w:t xml:space="preserve">: </w:t>
      </w:r>
      <w:r w:rsidRPr="00F806C1">
        <w:rPr>
          <w:rFonts w:asciiTheme="minorHAnsi" w:hAnsiTheme="minorHAnsi" w:cstheme="minorHAnsi"/>
        </w:rPr>
        <w:t xml:space="preserve">Pitt-Tech Plus Int/Ext DTM Industrial Primer, 4020 Series </w:t>
      </w:r>
    </w:p>
    <w:p w14:paraId="4AC28073" w14:textId="0109B6CB" w:rsidR="00A80496" w:rsidRPr="00F806C1" w:rsidRDefault="00A80496" w:rsidP="00F67E73">
      <w:pPr>
        <w:pStyle w:val="PR4"/>
        <w:rPr>
          <w:rFonts w:asciiTheme="minorHAnsi" w:hAnsiTheme="minorHAnsi" w:cstheme="minorHAnsi"/>
        </w:rPr>
      </w:pPr>
      <w:r w:rsidRPr="00F806C1">
        <w:rPr>
          <w:rFonts w:asciiTheme="minorHAnsi" w:hAnsiTheme="minorHAnsi" w:cstheme="minorHAnsi"/>
        </w:rPr>
        <w:t>First and Second Coats: Pitt Tech Plus Gloss DTM Enamel, 90-1310 Series</w:t>
      </w:r>
    </w:p>
    <w:p w14:paraId="22C6A0EF"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Sherwin-Williams Company (The)</w:t>
      </w:r>
    </w:p>
    <w:p w14:paraId="3918AC8B" w14:textId="77777777"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Primer: Pro Industrial Pro-Cryl® Universal Primer, B66-310 Series</w:t>
      </w:r>
    </w:p>
    <w:p w14:paraId="02A0216C" w14:textId="09987204"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Pro Industrial</w:t>
      </w:r>
      <w:r w:rsidR="00F806C1">
        <w:rPr>
          <w:rFonts w:asciiTheme="minorHAnsi" w:hAnsiTheme="minorHAnsi" w:cstheme="minorHAnsi"/>
        </w:rPr>
        <w:t xml:space="preserve"> </w:t>
      </w:r>
      <w:r w:rsidRPr="00F806C1">
        <w:rPr>
          <w:rFonts w:asciiTheme="minorHAnsi" w:hAnsiTheme="minorHAnsi" w:cstheme="minorHAnsi"/>
        </w:rPr>
        <w:t>Gloss Acrylic B66W611 Series</w:t>
      </w:r>
      <w:r w:rsidR="00F806C1">
        <w:rPr>
          <w:rStyle w:val="CommentReference"/>
          <w:snapToGrid w:val="0"/>
        </w:rPr>
        <w:t>.</w:t>
      </w:r>
    </w:p>
    <w:p w14:paraId="297A9660" w14:textId="2DC540FB" w:rsidR="00A80496" w:rsidRPr="00F806C1" w:rsidRDefault="00A80496" w:rsidP="00F806C1">
      <w:pPr>
        <w:pStyle w:val="PR1"/>
        <w:spacing w:before="0"/>
        <w:rPr>
          <w:rFonts w:asciiTheme="minorHAnsi" w:hAnsiTheme="minorHAnsi" w:cstheme="minorHAnsi"/>
        </w:rPr>
      </w:pPr>
      <w:r w:rsidRPr="00F806C1">
        <w:rPr>
          <w:rFonts w:asciiTheme="minorHAnsi" w:hAnsiTheme="minorHAnsi" w:cstheme="minorHAnsi"/>
        </w:rPr>
        <w:t>Metal – (Aluminum, Galvanized)- Epoxy System</w:t>
      </w:r>
    </w:p>
    <w:p w14:paraId="4A11BC58" w14:textId="77777777" w:rsidR="00A80496" w:rsidRPr="00F806C1" w:rsidRDefault="00A80496" w:rsidP="00A80496">
      <w:pPr>
        <w:pStyle w:val="PR2"/>
        <w:rPr>
          <w:rFonts w:asciiTheme="minorHAnsi" w:hAnsiTheme="minorHAnsi" w:cstheme="minorHAnsi"/>
        </w:rPr>
      </w:pPr>
      <w:r w:rsidRPr="00F806C1">
        <w:rPr>
          <w:rFonts w:asciiTheme="minorHAnsi" w:hAnsiTheme="minorHAnsi" w:cstheme="minorHAnsi"/>
        </w:rPr>
        <w:t>Semi-Gloss Finish</w:t>
      </w:r>
    </w:p>
    <w:p w14:paraId="257347B9"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Benjamin Moore &amp; Co.</w:t>
      </w:r>
    </w:p>
    <w:p w14:paraId="5293502F" w14:textId="77777777"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Primer (Unpainted Surfaces): SUPER SPEC HP Acrylic Metal Primer P04</w:t>
      </w:r>
    </w:p>
    <w:p w14:paraId="7877FBF4" w14:textId="37D55E77"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Super Spec Acrylic Epoxy Coating 256-86</w:t>
      </w:r>
    </w:p>
    <w:p w14:paraId="2E09BA86"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PPG Paints</w:t>
      </w:r>
    </w:p>
    <w:p w14:paraId="46457C53" w14:textId="4A5BB28B" w:rsidR="00A80496" w:rsidRPr="00F806C1" w:rsidRDefault="00A80496" w:rsidP="00326D9A">
      <w:pPr>
        <w:pStyle w:val="PR4"/>
        <w:rPr>
          <w:rFonts w:asciiTheme="minorHAnsi" w:hAnsiTheme="minorHAnsi" w:cstheme="minorHAnsi"/>
        </w:rPr>
      </w:pPr>
      <w:r w:rsidRPr="00F806C1">
        <w:rPr>
          <w:rFonts w:asciiTheme="minorHAnsi" w:hAnsiTheme="minorHAnsi" w:cstheme="minorHAnsi"/>
        </w:rPr>
        <w:t>Primer</w:t>
      </w:r>
      <w:r w:rsidR="00F67E73" w:rsidRPr="00F806C1">
        <w:rPr>
          <w:rFonts w:asciiTheme="minorHAnsi" w:hAnsiTheme="minorHAnsi" w:cstheme="minorHAnsi"/>
        </w:rPr>
        <w:t>:</w:t>
      </w:r>
      <w:r w:rsidRPr="00F806C1">
        <w:rPr>
          <w:rFonts w:asciiTheme="minorHAnsi" w:hAnsiTheme="minorHAnsi" w:cstheme="minorHAnsi"/>
        </w:rPr>
        <w:t xml:space="preserve"> </w:t>
      </w:r>
      <w:r w:rsidR="00326D9A" w:rsidRPr="00F806C1">
        <w:rPr>
          <w:rFonts w:asciiTheme="minorHAnsi" w:hAnsiTheme="minorHAnsi" w:cstheme="minorHAnsi"/>
        </w:rPr>
        <w:t>Pitt-Tech Int/Ext DTM Industrial Primer, 90-712 Series</w:t>
      </w:r>
    </w:p>
    <w:p w14:paraId="72BF473A" w14:textId="7CA90C9D"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Pitt-Glaze WB Water-Borne Acrylic Epoxy 16-551/16-599</w:t>
      </w:r>
    </w:p>
    <w:p w14:paraId="2F1C7C6D"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Sherwin-Williams Company (The)</w:t>
      </w:r>
    </w:p>
    <w:p w14:paraId="72DE1AEA" w14:textId="77777777"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Primer: Pro Industrial Pro-Cryl® Universal Primer, B66-310 Series</w:t>
      </w:r>
    </w:p>
    <w:p w14:paraId="4DBB817C" w14:textId="14689B84"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Water-based Catalyzed Epoxy, B70W211/B60V25</w:t>
      </w:r>
    </w:p>
    <w:p w14:paraId="2D636344" w14:textId="77777777" w:rsidR="00A80496" w:rsidRPr="00F806C1" w:rsidRDefault="00A80496" w:rsidP="00A80496">
      <w:pPr>
        <w:pStyle w:val="PR2"/>
        <w:rPr>
          <w:rFonts w:asciiTheme="minorHAnsi" w:hAnsiTheme="minorHAnsi" w:cstheme="minorHAnsi"/>
        </w:rPr>
      </w:pPr>
      <w:r w:rsidRPr="00F806C1">
        <w:rPr>
          <w:rFonts w:asciiTheme="minorHAnsi" w:hAnsiTheme="minorHAnsi" w:cstheme="minorHAnsi"/>
        </w:rPr>
        <w:t>Gloss Finish</w:t>
      </w:r>
    </w:p>
    <w:p w14:paraId="58E3ECC9"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Benjamin Moore &amp; Co.</w:t>
      </w:r>
    </w:p>
    <w:p w14:paraId="3AFFC6FE" w14:textId="77777777"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Primer (Unpainted Surfaces): SUPER SPEC HP Acrylic Metal Primer P04</w:t>
      </w:r>
    </w:p>
    <w:p w14:paraId="0181CE4D" w14:textId="50C14EE1"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Super Spec Acrylic Epoxy Coating 256-84</w:t>
      </w:r>
    </w:p>
    <w:p w14:paraId="6BD41325"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PPG Paints</w:t>
      </w:r>
    </w:p>
    <w:p w14:paraId="59A25CEC" w14:textId="2B00CF66" w:rsidR="00507922" w:rsidRPr="00F806C1" w:rsidRDefault="00A80496" w:rsidP="00326D9A">
      <w:pPr>
        <w:pStyle w:val="PR4"/>
        <w:rPr>
          <w:rFonts w:asciiTheme="minorHAnsi" w:hAnsiTheme="minorHAnsi" w:cstheme="minorHAnsi"/>
        </w:rPr>
      </w:pPr>
      <w:r w:rsidRPr="00F806C1">
        <w:rPr>
          <w:rFonts w:asciiTheme="minorHAnsi" w:hAnsiTheme="minorHAnsi" w:cstheme="minorHAnsi"/>
        </w:rPr>
        <w:t>Primer</w:t>
      </w:r>
      <w:r w:rsidR="00F67E73" w:rsidRPr="00F806C1">
        <w:rPr>
          <w:rFonts w:asciiTheme="minorHAnsi" w:hAnsiTheme="minorHAnsi" w:cstheme="minorHAnsi"/>
        </w:rPr>
        <w:t xml:space="preserve">: </w:t>
      </w:r>
      <w:r w:rsidR="00326D9A" w:rsidRPr="00F806C1">
        <w:rPr>
          <w:rFonts w:asciiTheme="minorHAnsi" w:hAnsiTheme="minorHAnsi" w:cstheme="minorHAnsi"/>
        </w:rPr>
        <w:t>Pitt-Tech Int/Ext DTM Industrial Primer, 90-712 Series</w:t>
      </w:r>
    </w:p>
    <w:p w14:paraId="1A671D25" w14:textId="2E3C47FC" w:rsidR="00A80496" w:rsidRPr="00F806C1" w:rsidRDefault="00A80496" w:rsidP="00F806C1">
      <w:pPr>
        <w:pStyle w:val="PR4"/>
        <w:rPr>
          <w:rFonts w:asciiTheme="minorHAnsi" w:hAnsiTheme="minorHAnsi" w:cstheme="minorHAnsi"/>
        </w:rPr>
      </w:pPr>
      <w:r w:rsidRPr="00F806C1">
        <w:rPr>
          <w:rFonts w:asciiTheme="minorHAnsi" w:hAnsiTheme="minorHAnsi" w:cstheme="minorHAnsi"/>
        </w:rPr>
        <w:t xml:space="preserve">First and Second Coats: </w:t>
      </w:r>
      <w:r w:rsidR="00920673" w:rsidRPr="00F806C1">
        <w:rPr>
          <w:rFonts w:asciiTheme="minorHAnsi" w:hAnsiTheme="minorHAnsi" w:cstheme="minorHAnsi"/>
        </w:rPr>
        <w:t>Pitt-Glaze WB Water-Borne Acrylic Epoxy 16-551/16-598</w:t>
      </w:r>
    </w:p>
    <w:p w14:paraId="00D5E020" w14:textId="77777777" w:rsidR="00A80496" w:rsidRPr="00F806C1" w:rsidRDefault="00A80496" w:rsidP="00A80496">
      <w:pPr>
        <w:pStyle w:val="PR3"/>
        <w:rPr>
          <w:rFonts w:asciiTheme="minorHAnsi" w:hAnsiTheme="minorHAnsi" w:cstheme="minorHAnsi"/>
        </w:rPr>
      </w:pPr>
      <w:r w:rsidRPr="00F806C1">
        <w:rPr>
          <w:rFonts w:asciiTheme="minorHAnsi" w:hAnsiTheme="minorHAnsi" w:cstheme="minorHAnsi"/>
        </w:rPr>
        <w:t>Sherwin-Williams Company (The)</w:t>
      </w:r>
    </w:p>
    <w:p w14:paraId="2803CA46" w14:textId="77777777"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Primer: Pro Industrial Pro-Cryl® Universal Primer, B66-310 Series</w:t>
      </w:r>
    </w:p>
    <w:p w14:paraId="035AB8C0" w14:textId="39EF50B2" w:rsidR="00A80496" w:rsidRPr="00F806C1" w:rsidRDefault="00A80496" w:rsidP="00A80496">
      <w:pPr>
        <w:pStyle w:val="PR4"/>
        <w:rPr>
          <w:rFonts w:asciiTheme="minorHAnsi" w:hAnsiTheme="minorHAnsi" w:cstheme="minorHAnsi"/>
        </w:rPr>
      </w:pPr>
      <w:r w:rsidRPr="00F806C1">
        <w:rPr>
          <w:rFonts w:asciiTheme="minorHAnsi" w:hAnsiTheme="minorHAnsi" w:cstheme="minorHAnsi"/>
        </w:rPr>
        <w:t>First and Second Coats: Water-based Catalyzed Epoxy, B70W211/B60V15</w:t>
      </w:r>
    </w:p>
    <w:p w14:paraId="0695DB03" w14:textId="77777777" w:rsidR="00507922" w:rsidRPr="00F806C1" w:rsidRDefault="00507922" w:rsidP="00F806C1">
      <w:pPr>
        <w:pStyle w:val="PR1"/>
        <w:spacing w:before="0"/>
        <w:rPr>
          <w:rFonts w:asciiTheme="minorHAnsi" w:hAnsiTheme="minorHAnsi" w:cstheme="minorHAnsi"/>
        </w:rPr>
      </w:pPr>
      <w:r w:rsidRPr="00F806C1">
        <w:rPr>
          <w:rFonts w:asciiTheme="minorHAnsi" w:hAnsiTheme="minorHAnsi" w:cstheme="minorHAnsi"/>
        </w:rPr>
        <w:t>Metal – (Galvanized; Ceiling, Ductwork)</w:t>
      </w:r>
    </w:p>
    <w:p w14:paraId="2CF79874" w14:textId="64078955" w:rsidR="00507922" w:rsidRPr="00F806C1" w:rsidRDefault="00507922" w:rsidP="00507922">
      <w:pPr>
        <w:pStyle w:val="PR2"/>
        <w:rPr>
          <w:rFonts w:asciiTheme="minorHAnsi" w:hAnsiTheme="minorHAnsi" w:cstheme="minorHAnsi"/>
        </w:rPr>
      </w:pPr>
      <w:r w:rsidRPr="00F806C1">
        <w:rPr>
          <w:rFonts w:asciiTheme="minorHAnsi" w:hAnsiTheme="minorHAnsi" w:cstheme="minorHAnsi"/>
        </w:rPr>
        <w:t>Low Sheen</w:t>
      </w:r>
    </w:p>
    <w:p w14:paraId="155E409D" w14:textId="23521B0F" w:rsidR="00507922" w:rsidRPr="00F806C1" w:rsidRDefault="00507922" w:rsidP="00507922">
      <w:pPr>
        <w:pStyle w:val="PR3"/>
        <w:rPr>
          <w:rFonts w:asciiTheme="minorHAnsi" w:hAnsiTheme="minorHAnsi" w:cstheme="minorHAnsi"/>
        </w:rPr>
      </w:pPr>
      <w:r w:rsidRPr="00F806C1">
        <w:rPr>
          <w:rFonts w:asciiTheme="minorHAnsi" w:hAnsiTheme="minorHAnsi" w:cstheme="minorHAnsi"/>
        </w:rPr>
        <w:t>Benjamin Moore &amp; Co.</w:t>
      </w:r>
    </w:p>
    <w:p w14:paraId="1FE4D51C" w14:textId="00DD7D29" w:rsidR="00507922" w:rsidRPr="00F806C1" w:rsidRDefault="00507922" w:rsidP="00507922">
      <w:pPr>
        <w:pStyle w:val="PR4"/>
        <w:rPr>
          <w:rFonts w:asciiTheme="minorHAnsi" w:hAnsiTheme="minorHAnsi" w:cstheme="minorHAnsi"/>
        </w:rPr>
      </w:pPr>
      <w:r w:rsidRPr="00F806C1">
        <w:rPr>
          <w:rFonts w:asciiTheme="minorHAnsi" w:hAnsiTheme="minorHAnsi" w:cstheme="minorHAnsi"/>
        </w:rPr>
        <w:t>Super Spec Sweep Up, 156</w:t>
      </w:r>
    </w:p>
    <w:p w14:paraId="78D0C001" w14:textId="3603EE09" w:rsidR="00507922" w:rsidRPr="00F806C1" w:rsidRDefault="00507922" w:rsidP="00507922">
      <w:pPr>
        <w:pStyle w:val="PR3"/>
        <w:rPr>
          <w:rFonts w:asciiTheme="minorHAnsi" w:hAnsiTheme="minorHAnsi" w:cstheme="minorHAnsi"/>
        </w:rPr>
      </w:pPr>
      <w:r w:rsidRPr="00F806C1">
        <w:rPr>
          <w:rFonts w:asciiTheme="minorHAnsi" w:hAnsiTheme="minorHAnsi" w:cstheme="minorHAnsi"/>
        </w:rPr>
        <w:t>PPG Paints</w:t>
      </w:r>
    </w:p>
    <w:p w14:paraId="4FCF93FA" w14:textId="0BEFD4B1" w:rsidR="00507922" w:rsidRPr="00F806C1" w:rsidRDefault="00507922" w:rsidP="00507922">
      <w:pPr>
        <w:pStyle w:val="PR4"/>
        <w:rPr>
          <w:rFonts w:asciiTheme="minorHAnsi" w:hAnsiTheme="minorHAnsi" w:cstheme="minorHAnsi"/>
        </w:rPr>
      </w:pPr>
      <w:r w:rsidRPr="00F806C1">
        <w:rPr>
          <w:rFonts w:asciiTheme="minorHAnsi" w:hAnsiTheme="minorHAnsi" w:cstheme="minorHAnsi"/>
        </w:rPr>
        <w:t>Speedhide Super Tech WB Dry-Fog 6-724XI</w:t>
      </w:r>
    </w:p>
    <w:p w14:paraId="00AE3F4F" w14:textId="77777777" w:rsidR="00507922" w:rsidRPr="00F806C1" w:rsidRDefault="00507922" w:rsidP="00507922">
      <w:pPr>
        <w:pStyle w:val="PR3"/>
        <w:rPr>
          <w:rFonts w:asciiTheme="minorHAnsi" w:hAnsiTheme="minorHAnsi" w:cstheme="minorHAnsi"/>
        </w:rPr>
      </w:pPr>
      <w:r w:rsidRPr="00F806C1">
        <w:rPr>
          <w:rFonts w:asciiTheme="minorHAnsi" w:hAnsiTheme="minorHAnsi" w:cstheme="minorHAnsi"/>
        </w:rPr>
        <w:t>Sherwin-Williams Company (The)</w:t>
      </w:r>
    </w:p>
    <w:p w14:paraId="102C76D8" w14:textId="535E85CF" w:rsidR="00507922" w:rsidRPr="00F806C1" w:rsidRDefault="00A80496" w:rsidP="00507922">
      <w:pPr>
        <w:pStyle w:val="PR4"/>
        <w:rPr>
          <w:rFonts w:asciiTheme="minorHAnsi" w:hAnsiTheme="minorHAnsi" w:cstheme="minorHAnsi"/>
        </w:rPr>
      </w:pPr>
      <w:r w:rsidRPr="00F806C1">
        <w:rPr>
          <w:rFonts w:asciiTheme="minorHAnsi" w:hAnsiTheme="minorHAnsi" w:cstheme="minorHAnsi"/>
        </w:rPr>
        <w:t>First and Second Coats:</w:t>
      </w:r>
      <w:r w:rsidR="00507922" w:rsidRPr="00F806C1">
        <w:rPr>
          <w:rFonts w:asciiTheme="minorHAnsi" w:hAnsiTheme="minorHAnsi" w:cstheme="minorHAnsi"/>
        </w:rPr>
        <w:t xml:space="preserve"> Water-based Acrylic Dry-Fall, B42W2</w:t>
      </w:r>
    </w:p>
    <w:p w14:paraId="6AACC103" w14:textId="77777777" w:rsidR="00507922" w:rsidRPr="00F806C1" w:rsidRDefault="00507922" w:rsidP="00F806C1">
      <w:pPr>
        <w:pStyle w:val="PR1"/>
        <w:spacing w:before="0"/>
        <w:rPr>
          <w:rFonts w:asciiTheme="minorHAnsi" w:hAnsiTheme="minorHAnsi" w:cstheme="minorHAnsi"/>
        </w:rPr>
      </w:pPr>
      <w:r w:rsidRPr="00F806C1">
        <w:rPr>
          <w:rFonts w:asciiTheme="minorHAnsi" w:hAnsiTheme="minorHAnsi" w:cstheme="minorHAnsi"/>
        </w:rPr>
        <w:t>METAL - (Structural Steel Columns, Joists, Trusses, Beams, Miscellaneous &amp; Ornamental Iron, Structural Iron, Ferrous Metal)</w:t>
      </w:r>
    </w:p>
    <w:p w14:paraId="6C4048FD" w14:textId="2B789BD7" w:rsidR="00507922" w:rsidRPr="00F806C1" w:rsidRDefault="00507922" w:rsidP="00507922">
      <w:pPr>
        <w:pStyle w:val="PR2"/>
        <w:rPr>
          <w:rFonts w:asciiTheme="minorHAnsi" w:hAnsiTheme="minorHAnsi" w:cstheme="minorHAnsi"/>
        </w:rPr>
      </w:pPr>
      <w:r w:rsidRPr="00F806C1">
        <w:rPr>
          <w:rFonts w:asciiTheme="minorHAnsi" w:hAnsiTheme="minorHAnsi" w:cstheme="minorHAnsi"/>
        </w:rPr>
        <w:t>Eggshell Finish</w:t>
      </w:r>
    </w:p>
    <w:p w14:paraId="5A26262C" w14:textId="77777777" w:rsidR="00507922" w:rsidRPr="00F806C1" w:rsidRDefault="00507922" w:rsidP="00507922">
      <w:pPr>
        <w:pStyle w:val="PR3"/>
        <w:rPr>
          <w:rFonts w:asciiTheme="minorHAnsi" w:hAnsiTheme="minorHAnsi" w:cstheme="minorHAnsi"/>
        </w:rPr>
      </w:pPr>
      <w:r w:rsidRPr="00F806C1">
        <w:rPr>
          <w:rFonts w:asciiTheme="minorHAnsi" w:hAnsiTheme="minorHAnsi" w:cstheme="minorHAnsi"/>
        </w:rPr>
        <w:t>Benjamin Moore &amp; Co.</w:t>
      </w:r>
    </w:p>
    <w:p w14:paraId="04935927" w14:textId="79C9664A" w:rsidR="00507922" w:rsidRPr="00F806C1" w:rsidRDefault="00F67E73" w:rsidP="00507922">
      <w:pPr>
        <w:pStyle w:val="PR4"/>
        <w:rPr>
          <w:rFonts w:asciiTheme="minorHAnsi" w:hAnsiTheme="minorHAnsi" w:cstheme="minorHAnsi"/>
        </w:rPr>
      </w:pPr>
      <w:r w:rsidRPr="00F806C1">
        <w:rPr>
          <w:rFonts w:asciiTheme="minorHAnsi" w:hAnsiTheme="minorHAnsi" w:cstheme="minorHAnsi"/>
        </w:rPr>
        <w:t>Primer</w:t>
      </w:r>
      <w:r w:rsidR="00507922" w:rsidRPr="00F806C1">
        <w:rPr>
          <w:rFonts w:asciiTheme="minorHAnsi" w:hAnsiTheme="minorHAnsi" w:cstheme="minorHAnsi"/>
        </w:rPr>
        <w:t>: SUPER SPEC HP Acrylic Metal Primer P04</w:t>
      </w:r>
    </w:p>
    <w:p w14:paraId="6372CDFD" w14:textId="04CE39E9" w:rsidR="00DD37A6" w:rsidRPr="00F806C1" w:rsidRDefault="0050331C" w:rsidP="00DD37A6">
      <w:pPr>
        <w:pStyle w:val="PR4"/>
        <w:rPr>
          <w:rFonts w:asciiTheme="minorHAnsi" w:hAnsiTheme="minorHAnsi" w:cstheme="minorHAnsi"/>
        </w:rPr>
      </w:pPr>
      <w:r w:rsidRPr="00F806C1">
        <w:rPr>
          <w:rFonts w:asciiTheme="minorHAnsi" w:hAnsiTheme="minorHAnsi" w:cstheme="minorHAnsi"/>
        </w:rPr>
        <w:lastRenderedPageBreak/>
        <w:t xml:space="preserve">First and Second Coats: </w:t>
      </w:r>
      <w:r w:rsidR="00DD37A6" w:rsidRPr="00F806C1">
        <w:rPr>
          <w:rFonts w:asciiTheme="minorHAnsi" w:hAnsiTheme="minorHAnsi" w:cstheme="minorHAnsi"/>
        </w:rPr>
        <w:t>Ultra Spec 500 Waterborne Interior Eggshell N538</w:t>
      </w:r>
    </w:p>
    <w:p w14:paraId="422C0CF1" w14:textId="1DCDEE2B" w:rsidR="00507922" w:rsidRPr="00F806C1" w:rsidRDefault="00507922" w:rsidP="00507922">
      <w:pPr>
        <w:pStyle w:val="PR3"/>
        <w:rPr>
          <w:rFonts w:asciiTheme="minorHAnsi" w:hAnsiTheme="minorHAnsi" w:cstheme="minorHAnsi"/>
        </w:rPr>
      </w:pPr>
      <w:r w:rsidRPr="00F806C1">
        <w:rPr>
          <w:rFonts w:asciiTheme="minorHAnsi" w:hAnsiTheme="minorHAnsi" w:cstheme="minorHAnsi"/>
        </w:rPr>
        <w:t>PPG Paints</w:t>
      </w:r>
    </w:p>
    <w:p w14:paraId="2EF94F0C" w14:textId="74B9D2BB" w:rsidR="00507922" w:rsidRPr="00F806C1" w:rsidRDefault="00F67E73" w:rsidP="00507922">
      <w:pPr>
        <w:pStyle w:val="PR4"/>
        <w:rPr>
          <w:rFonts w:asciiTheme="minorHAnsi" w:hAnsiTheme="minorHAnsi" w:cstheme="minorHAnsi"/>
        </w:rPr>
      </w:pPr>
      <w:r w:rsidRPr="00F806C1">
        <w:rPr>
          <w:rFonts w:asciiTheme="minorHAnsi" w:hAnsiTheme="minorHAnsi" w:cstheme="minorHAnsi"/>
        </w:rPr>
        <w:t>Primer</w:t>
      </w:r>
      <w:r w:rsidR="00507922" w:rsidRPr="00F806C1">
        <w:rPr>
          <w:rFonts w:asciiTheme="minorHAnsi" w:hAnsiTheme="minorHAnsi" w:cstheme="minorHAnsi"/>
        </w:rPr>
        <w:t xml:space="preserve">: Pitt-Tech Plus Int/Ext DTM Industrial Primer, </w:t>
      </w:r>
      <w:r w:rsidR="00DD37A6" w:rsidRPr="00F806C1">
        <w:rPr>
          <w:rFonts w:asciiTheme="minorHAnsi" w:hAnsiTheme="minorHAnsi" w:cstheme="minorHAnsi"/>
        </w:rPr>
        <w:t>4020</w:t>
      </w:r>
      <w:r w:rsidR="00507922" w:rsidRPr="00F806C1">
        <w:rPr>
          <w:rFonts w:asciiTheme="minorHAnsi" w:hAnsiTheme="minorHAnsi" w:cstheme="minorHAnsi"/>
        </w:rPr>
        <w:t xml:space="preserve"> Series</w:t>
      </w:r>
    </w:p>
    <w:p w14:paraId="13A5DF9B" w14:textId="7CCDFBA7" w:rsidR="00DD37A6" w:rsidRPr="00F806C1" w:rsidRDefault="0050331C" w:rsidP="00DD37A6">
      <w:pPr>
        <w:pStyle w:val="PR4"/>
        <w:rPr>
          <w:rFonts w:asciiTheme="minorHAnsi" w:hAnsiTheme="minorHAnsi" w:cstheme="minorHAnsi"/>
        </w:rPr>
      </w:pPr>
      <w:r w:rsidRPr="00F806C1">
        <w:rPr>
          <w:rFonts w:asciiTheme="minorHAnsi" w:hAnsiTheme="minorHAnsi" w:cstheme="minorHAnsi"/>
        </w:rPr>
        <w:t xml:space="preserve">First and Second Coats: </w:t>
      </w:r>
      <w:r w:rsidR="00DD37A6" w:rsidRPr="00F806C1">
        <w:rPr>
          <w:rFonts w:asciiTheme="minorHAnsi" w:hAnsiTheme="minorHAnsi" w:cstheme="minorHAnsi"/>
        </w:rPr>
        <w:t>Speedhide Interior Eggshell Latex, 6-411 Series</w:t>
      </w:r>
    </w:p>
    <w:p w14:paraId="13566940" w14:textId="77777777" w:rsidR="00507922" w:rsidRPr="00F806C1" w:rsidRDefault="00507922" w:rsidP="00507922">
      <w:pPr>
        <w:pStyle w:val="PR3"/>
        <w:rPr>
          <w:rFonts w:asciiTheme="minorHAnsi" w:hAnsiTheme="minorHAnsi" w:cstheme="minorHAnsi"/>
        </w:rPr>
      </w:pPr>
      <w:r w:rsidRPr="00F806C1">
        <w:rPr>
          <w:rFonts w:asciiTheme="minorHAnsi" w:hAnsiTheme="minorHAnsi" w:cstheme="minorHAnsi"/>
        </w:rPr>
        <w:t>Sherwin-Williams Company (The)</w:t>
      </w:r>
    </w:p>
    <w:p w14:paraId="4CFF5DDF" w14:textId="643710F4" w:rsidR="00507922" w:rsidRPr="00F806C1" w:rsidRDefault="00507922" w:rsidP="00507922">
      <w:pPr>
        <w:pStyle w:val="PR4"/>
        <w:numPr>
          <w:ilvl w:val="7"/>
          <w:numId w:val="21"/>
        </w:numPr>
        <w:rPr>
          <w:rFonts w:asciiTheme="minorHAnsi" w:hAnsiTheme="minorHAnsi" w:cstheme="minorHAnsi"/>
        </w:rPr>
      </w:pPr>
      <w:r w:rsidRPr="00F806C1">
        <w:rPr>
          <w:rFonts w:asciiTheme="minorHAnsi" w:hAnsiTheme="minorHAnsi" w:cstheme="minorHAnsi"/>
        </w:rPr>
        <w:t>Primer: Pro Industrial Pro-Cryl® Universal Primer, B66-310 Series</w:t>
      </w:r>
    </w:p>
    <w:p w14:paraId="2F924EB6" w14:textId="5600548E" w:rsidR="00507922" w:rsidRPr="00F806C1" w:rsidRDefault="0050331C" w:rsidP="0050331C">
      <w:pPr>
        <w:pStyle w:val="PR4"/>
        <w:numPr>
          <w:ilvl w:val="7"/>
          <w:numId w:val="21"/>
        </w:numPr>
        <w:rPr>
          <w:rFonts w:asciiTheme="minorHAnsi" w:hAnsiTheme="minorHAnsi" w:cstheme="minorHAnsi"/>
        </w:rPr>
      </w:pPr>
      <w:r w:rsidRPr="00F806C1">
        <w:rPr>
          <w:rFonts w:asciiTheme="minorHAnsi" w:hAnsiTheme="minorHAnsi" w:cstheme="minorHAnsi"/>
        </w:rPr>
        <w:t>First and Second Coats: ProGreen 200 Eg-Shel, B20-650 Series</w:t>
      </w:r>
    </w:p>
    <w:p w14:paraId="1CDD990B" w14:textId="77777777" w:rsidR="0050331C" w:rsidRPr="00F806C1" w:rsidRDefault="0050331C" w:rsidP="0050331C">
      <w:pPr>
        <w:pStyle w:val="PR2"/>
        <w:rPr>
          <w:rFonts w:asciiTheme="minorHAnsi" w:hAnsiTheme="minorHAnsi" w:cstheme="minorHAnsi"/>
        </w:rPr>
      </w:pPr>
      <w:r w:rsidRPr="00F806C1">
        <w:rPr>
          <w:rFonts w:asciiTheme="minorHAnsi" w:hAnsiTheme="minorHAnsi" w:cstheme="minorHAnsi"/>
        </w:rPr>
        <w:t>Semi-Gloss Finish</w:t>
      </w:r>
    </w:p>
    <w:p w14:paraId="7C450D57"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Benjamin Moore &amp; Co.</w:t>
      </w:r>
    </w:p>
    <w:p w14:paraId="001DB45A" w14:textId="16EAC8DB" w:rsidR="0050331C" w:rsidRPr="00F806C1" w:rsidRDefault="00F67E73" w:rsidP="0050331C">
      <w:pPr>
        <w:pStyle w:val="PR4"/>
        <w:rPr>
          <w:rFonts w:asciiTheme="minorHAnsi" w:hAnsiTheme="minorHAnsi" w:cstheme="minorHAnsi"/>
        </w:rPr>
      </w:pPr>
      <w:r w:rsidRPr="00F806C1">
        <w:rPr>
          <w:rFonts w:asciiTheme="minorHAnsi" w:hAnsiTheme="minorHAnsi" w:cstheme="minorHAnsi"/>
        </w:rPr>
        <w:t>Primer</w:t>
      </w:r>
      <w:r w:rsidR="0050331C" w:rsidRPr="00F806C1">
        <w:rPr>
          <w:rFonts w:asciiTheme="minorHAnsi" w:hAnsiTheme="minorHAnsi" w:cstheme="minorHAnsi"/>
        </w:rPr>
        <w:t>: SUPER SPEC HP Acrylic Metal Primer P04</w:t>
      </w:r>
    </w:p>
    <w:p w14:paraId="0E9C89FC"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SuperSpec Latex #170</w:t>
      </w:r>
    </w:p>
    <w:p w14:paraId="26663F3F"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PPG Paints</w:t>
      </w:r>
    </w:p>
    <w:p w14:paraId="3B952CA9" w14:textId="72EF987A" w:rsidR="0050331C" w:rsidRPr="00F806C1" w:rsidRDefault="00F67E73" w:rsidP="0050331C">
      <w:pPr>
        <w:pStyle w:val="PR4"/>
        <w:rPr>
          <w:rFonts w:asciiTheme="minorHAnsi" w:hAnsiTheme="minorHAnsi" w:cstheme="minorHAnsi"/>
        </w:rPr>
      </w:pPr>
      <w:r w:rsidRPr="00F806C1">
        <w:rPr>
          <w:rFonts w:asciiTheme="minorHAnsi" w:hAnsiTheme="minorHAnsi" w:cstheme="minorHAnsi"/>
        </w:rPr>
        <w:t>Primer</w:t>
      </w:r>
      <w:r w:rsidR="0050331C" w:rsidRPr="00F806C1">
        <w:rPr>
          <w:rFonts w:asciiTheme="minorHAnsi" w:hAnsiTheme="minorHAnsi" w:cstheme="minorHAnsi"/>
        </w:rPr>
        <w:t xml:space="preserve">: Pitt-Tech Plus Int/Ext DTM Industrial Primer, </w:t>
      </w:r>
      <w:r w:rsidR="00DD37A6" w:rsidRPr="00F806C1">
        <w:rPr>
          <w:rFonts w:asciiTheme="minorHAnsi" w:hAnsiTheme="minorHAnsi" w:cstheme="minorHAnsi"/>
        </w:rPr>
        <w:t>4020</w:t>
      </w:r>
      <w:r w:rsidR="0050331C" w:rsidRPr="00F806C1">
        <w:rPr>
          <w:rFonts w:asciiTheme="minorHAnsi" w:hAnsiTheme="minorHAnsi" w:cstheme="minorHAnsi"/>
        </w:rPr>
        <w:t xml:space="preserve"> Series</w:t>
      </w:r>
    </w:p>
    <w:p w14:paraId="64DF141A"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Pitt Tech Plus 4216 HP Semi-Gloss DTM Enamel, 4216 Series</w:t>
      </w:r>
    </w:p>
    <w:p w14:paraId="5D1318F0"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Sherwin-Williams Company (The)</w:t>
      </w:r>
    </w:p>
    <w:p w14:paraId="40B093D1" w14:textId="77777777" w:rsidR="0050331C" w:rsidRPr="00F806C1" w:rsidRDefault="0050331C" w:rsidP="0050331C">
      <w:pPr>
        <w:pStyle w:val="PR4"/>
        <w:numPr>
          <w:ilvl w:val="7"/>
          <w:numId w:val="21"/>
        </w:numPr>
        <w:rPr>
          <w:rFonts w:asciiTheme="minorHAnsi" w:hAnsiTheme="minorHAnsi" w:cstheme="minorHAnsi"/>
        </w:rPr>
      </w:pPr>
      <w:r w:rsidRPr="00F806C1">
        <w:rPr>
          <w:rFonts w:asciiTheme="minorHAnsi" w:hAnsiTheme="minorHAnsi" w:cstheme="minorHAnsi"/>
        </w:rPr>
        <w:t>Primer: Pro Industrial Pro-Cryl® Universal Primer, B66-310 Series</w:t>
      </w:r>
    </w:p>
    <w:p w14:paraId="51239097" w14:textId="3FFAA53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Pro Industrial Semi-Gloss Acrylic B66W651 Serie</w:t>
      </w:r>
      <w:r w:rsidR="00F806C1">
        <w:rPr>
          <w:rFonts w:asciiTheme="minorHAnsi" w:hAnsiTheme="minorHAnsi" w:cstheme="minorHAnsi"/>
        </w:rPr>
        <w:t>s.</w:t>
      </w:r>
    </w:p>
    <w:p w14:paraId="412676B6" w14:textId="77777777" w:rsidR="0050331C" w:rsidRPr="00F806C1" w:rsidRDefault="0050331C" w:rsidP="0050331C">
      <w:pPr>
        <w:pStyle w:val="PR2"/>
        <w:rPr>
          <w:rFonts w:asciiTheme="minorHAnsi" w:hAnsiTheme="minorHAnsi" w:cstheme="minorHAnsi"/>
        </w:rPr>
      </w:pPr>
      <w:r w:rsidRPr="00F806C1">
        <w:rPr>
          <w:rFonts w:asciiTheme="minorHAnsi" w:hAnsiTheme="minorHAnsi" w:cstheme="minorHAnsi"/>
        </w:rPr>
        <w:t>Gloss Finish</w:t>
      </w:r>
    </w:p>
    <w:p w14:paraId="7BA5085E"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Benjamin Moore &amp; Co.</w:t>
      </w:r>
    </w:p>
    <w:p w14:paraId="053EFFB4" w14:textId="250F5E9A" w:rsidR="0050331C" w:rsidRPr="00F806C1" w:rsidRDefault="00F67E73" w:rsidP="0050331C">
      <w:pPr>
        <w:pStyle w:val="PR4"/>
        <w:rPr>
          <w:rFonts w:asciiTheme="minorHAnsi" w:hAnsiTheme="minorHAnsi" w:cstheme="minorHAnsi"/>
        </w:rPr>
      </w:pPr>
      <w:r w:rsidRPr="00F806C1">
        <w:rPr>
          <w:rFonts w:asciiTheme="minorHAnsi" w:hAnsiTheme="minorHAnsi" w:cstheme="minorHAnsi"/>
        </w:rPr>
        <w:t>Primer</w:t>
      </w:r>
      <w:r w:rsidR="0050331C" w:rsidRPr="00F806C1">
        <w:rPr>
          <w:rFonts w:asciiTheme="minorHAnsi" w:hAnsiTheme="minorHAnsi" w:cstheme="minorHAnsi"/>
        </w:rPr>
        <w:t>: SUPER SPEC HP Acrylic Metal Primer P04</w:t>
      </w:r>
    </w:p>
    <w:p w14:paraId="5CE4521D"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Super Spec HP Gloss, P28</w:t>
      </w:r>
    </w:p>
    <w:p w14:paraId="3E2F0571"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PPG Paints</w:t>
      </w:r>
    </w:p>
    <w:p w14:paraId="2CF090E6" w14:textId="3BF786AF" w:rsidR="0050331C" w:rsidRPr="00F806C1" w:rsidRDefault="00F67E73" w:rsidP="00F67E73">
      <w:pPr>
        <w:pStyle w:val="PR4"/>
        <w:rPr>
          <w:rFonts w:asciiTheme="minorHAnsi" w:hAnsiTheme="minorHAnsi" w:cstheme="minorHAnsi"/>
        </w:rPr>
      </w:pPr>
      <w:r w:rsidRPr="00F806C1">
        <w:rPr>
          <w:rFonts w:asciiTheme="minorHAnsi" w:hAnsiTheme="minorHAnsi" w:cstheme="minorHAnsi"/>
        </w:rPr>
        <w:t>Primer</w:t>
      </w:r>
      <w:r w:rsidR="0050331C" w:rsidRPr="00F806C1">
        <w:rPr>
          <w:rFonts w:asciiTheme="minorHAnsi" w:hAnsiTheme="minorHAnsi" w:cstheme="minorHAnsi"/>
        </w:rPr>
        <w:t xml:space="preserve">: </w:t>
      </w:r>
      <w:r w:rsidRPr="00F806C1">
        <w:rPr>
          <w:rFonts w:asciiTheme="minorHAnsi" w:hAnsiTheme="minorHAnsi" w:cstheme="minorHAnsi"/>
        </w:rPr>
        <w:t>Pitt-Tech Plus Int/Ext DTM Industrial Primer, 4020 Series</w:t>
      </w:r>
    </w:p>
    <w:p w14:paraId="23F3A105"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Pitt Tech Plus Gloss DTM Enamel, 90-1310 Series</w:t>
      </w:r>
    </w:p>
    <w:p w14:paraId="54751202"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Sherwin-Williams Company (The)</w:t>
      </w:r>
    </w:p>
    <w:p w14:paraId="2A40C4B9"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Primer: Pro Industrial Pro-Cryl® Universal Primer, B66-310 Series</w:t>
      </w:r>
    </w:p>
    <w:p w14:paraId="11C7B990" w14:textId="7599E8D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Pro Industrial Gloss Acrylic B66W611 Series</w:t>
      </w:r>
      <w:r w:rsidR="0007168E">
        <w:rPr>
          <w:rStyle w:val="CommentReference"/>
          <w:snapToGrid w:val="0"/>
        </w:rPr>
        <w:t>.</w:t>
      </w:r>
    </w:p>
    <w:p w14:paraId="2DABACA0" w14:textId="3EDCCBEC" w:rsidR="0050331C" w:rsidRPr="00F806C1" w:rsidRDefault="0050331C" w:rsidP="0007168E">
      <w:pPr>
        <w:pStyle w:val="PR1"/>
        <w:spacing w:before="0"/>
        <w:rPr>
          <w:rFonts w:asciiTheme="minorHAnsi" w:hAnsiTheme="minorHAnsi" w:cstheme="minorHAnsi"/>
        </w:rPr>
      </w:pPr>
      <w:r w:rsidRPr="00F806C1">
        <w:rPr>
          <w:rFonts w:asciiTheme="minorHAnsi" w:hAnsiTheme="minorHAnsi" w:cstheme="minorHAnsi"/>
        </w:rPr>
        <w:t>METAL - (Structural Steel Columns, Joists, Trusses, Beams, Miscellaneous &amp; Ornamental Iron, Structural Iron, Ferrous Metal)- Epoxy System</w:t>
      </w:r>
    </w:p>
    <w:p w14:paraId="2E0A3238" w14:textId="77777777" w:rsidR="0050331C" w:rsidRPr="00F806C1" w:rsidRDefault="0050331C" w:rsidP="0050331C">
      <w:pPr>
        <w:pStyle w:val="PR2"/>
        <w:rPr>
          <w:rFonts w:asciiTheme="minorHAnsi" w:hAnsiTheme="minorHAnsi" w:cstheme="minorHAnsi"/>
        </w:rPr>
      </w:pPr>
      <w:r w:rsidRPr="00F806C1">
        <w:rPr>
          <w:rFonts w:asciiTheme="minorHAnsi" w:hAnsiTheme="minorHAnsi" w:cstheme="minorHAnsi"/>
        </w:rPr>
        <w:t>Gloss Finish</w:t>
      </w:r>
    </w:p>
    <w:p w14:paraId="58355BBE"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Benjamin Moore &amp; Co.</w:t>
      </w:r>
    </w:p>
    <w:p w14:paraId="120D7A38" w14:textId="3BEF1F11" w:rsidR="0050331C" w:rsidRPr="00F806C1" w:rsidRDefault="00326D9A" w:rsidP="0050331C">
      <w:pPr>
        <w:pStyle w:val="PR4"/>
        <w:rPr>
          <w:rFonts w:asciiTheme="minorHAnsi" w:hAnsiTheme="minorHAnsi" w:cstheme="minorHAnsi"/>
        </w:rPr>
      </w:pPr>
      <w:r w:rsidRPr="00F806C1">
        <w:rPr>
          <w:rFonts w:asciiTheme="minorHAnsi" w:hAnsiTheme="minorHAnsi" w:cstheme="minorHAnsi"/>
        </w:rPr>
        <w:t>Primer</w:t>
      </w:r>
      <w:r w:rsidR="0050331C" w:rsidRPr="00F806C1">
        <w:rPr>
          <w:rFonts w:asciiTheme="minorHAnsi" w:hAnsiTheme="minorHAnsi" w:cstheme="minorHAnsi"/>
        </w:rPr>
        <w:t>: SUPER SPEC HP Acrylic Metal Primer P04</w:t>
      </w:r>
    </w:p>
    <w:p w14:paraId="2A1662EE"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Super Spec Acrylic Epoxy Coating 256-84</w:t>
      </w:r>
    </w:p>
    <w:p w14:paraId="37DDFADC"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PPG Paints</w:t>
      </w:r>
    </w:p>
    <w:p w14:paraId="59ED9ED0" w14:textId="0F84E3D7" w:rsidR="0050331C" w:rsidRPr="00F806C1" w:rsidRDefault="00326D9A" w:rsidP="0050331C">
      <w:pPr>
        <w:pStyle w:val="PR4"/>
        <w:rPr>
          <w:rFonts w:asciiTheme="minorHAnsi" w:hAnsiTheme="minorHAnsi" w:cstheme="minorHAnsi"/>
        </w:rPr>
      </w:pPr>
      <w:r w:rsidRPr="00F806C1">
        <w:rPr>
          <w:rFonts w:asciiTheme="minorHAnsi" w:hAnsiTheme="minorHAnsi" w:cstheme="minorHAnsi"/>
        </w:rPr>
        <w:t>Primer</w:t>
      </w:r>
      <w:r w:rsidR="0050331C" w:rsidRPr="00F806C1">
        <w:rPr>
          <w:rFonts w:asciiTheme="minorHAnsi" w:hAnsiTheme="minorHAnsi" w:cstheme="minorHAnsi"/>
        </w:rPr>
        <w:t>: Pitt-Tech Int/Ext DTM Industrial Primer, 90-712 Series</w:t>
      </w:r>
    </w:p>
    <w:p w14:paraId="0BF28A0D"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Pitt-Glaze WB Water-Borne Acrylic Epoxy 16-551/16-598</w:t>
      </w:r>
    </w:p>
    <w:p w14:paraId="72A6CB31"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Sherwin-Williams Company (The)</w:t>
      </w:r>
    </w:p>
    <w:p w14:paraId="03CE1908"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Primer: Pro Industrial Pro-Cryl® Universal Primer, B66-310 Series</w:t>
      </w:r>
    </w:p>
    <w:p w14:paraId="14A2EFB2"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Water-based Catalyzed Epoxy, B70W211/B60V15</w:t>
      </w:r>
    </w:p>
    <w:p w14:paraId="4C1884E9" w14:textId="77777777" w:rsidR="0050331C" w:rsidRPr="00F806C1" w:rsidRDefault="0050331C" w:rsidP="0007168E">
      <w:pPr>
        <w:pStyle w:val="PR1"/>
        <w:spacing w:before="0"/>
        <w:rPr>
          <w:rFonts w:asciiTheme="minorHAnsi" w:hAnsiTheme="minorHAnsi" w:cstheme="minorHAnsi"/>
        </w:rPr>
      </w:pPr>
      <w:r w:rsidRPr="00F806C1">
        <w:rPr>
          <w:rFonts w:asciiTheme="minorHAnsi" w:hAnsiTheme="minorHAnsi" w:cstheme="minorHAnsi"/>
        </w:rPr>
        <w:t>Dryfall Waterborne System</w:t>
      </w:r>
    </w:p>
    <w:p w14:paraId="15C67FBF" w14:textId="77777777" w:rsidR="0050331C" w:rsidRPr="00F806C1" w:rsidRDefault="0050331C" w:rsidP="0050331C">
      <w:pPr>
        <w:pStyle w:val="PR2"/>
        <w:rPr>
          <w:rFonts w:asciiTheme="minorHAnsi" w:hAnsiTheme="minorHAnsi" w:cstheme="minorHAnsi"/>
        </w:rPr>
      </w:pPr>
      <w:r w:rsidRPr="00F806C1">
        <w:rPr>
          <w:rFonts w:asciiTheme="minorHAnsi" w:hAnsiTheme="minorHAnsi" w:cstheme="minorHAnsi"/>
        </w:rPr>
        <w:t>Low Sheen</w:t>
      </w:r>
    </w:p>
    <w:p w14:paraId="7B1F7350"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Benjamin Moore &amp; Co.</w:t>
      </w:r>
    </w:p>
    <w:p w14:paraId="0097B55C"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Super Spec Sweep Up, 156</w:t>
      </w:r>
    </w:p>
    <w:p w14:paraId="5715301C"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PPG Paints</w:t>
      </w:r>
    </w:p>
    <w:p w14:paraId="62E38A06" w14:textId="77777777" w:rsidR="0050331C" w:rsidRPr="00F806C1" w:rsidRDefault="0050331C" w:rsidP="0050331C">
      <w:pPr>
        <w:pStyle w:val="PR4"/>
        <w:rPr>
          <w:rFonts w:asciiTheme="minorHAnsi" w:hAnsiTheme="minorHAnsi" w:cstheme="minorHAnsi"/>
        </w:rPr>
      </w:pPr>
      <w:r w:rsidRPr="00F806C1">
        <w:rPr>
          <w:rFonts w:asciiTheme="minorHAnsi" w:hAnsiTheme="minorHAnsi" w:cstheme="minorHAnsi"/>
        </w:rPr>
        <w:lastRenderedPageBreak/>
        <w:t>Speedhide Super Tech WB Dry-Fog 6-724XI</w:t>
      </w:r>
    </w:p>
    <w:p w14:paraId="4E32E40B" w14:textId="77777777" w:rsidR="0050331C" w:rsidRPr="00F806C1" w:rsidRDefault="0050331C" w:rsidP="0050331C">
      <w:pPr>
        <w:pStyle w:val="PR3"/>
        <w:rPr>
          <w:rFonts w:asciiTheme="minorHAnsi" w:hAnsiTheme="minorHAnsi" w:cstheme="minorHAnsi"/>
        </w:rPr>
      </w:pPr>
      <w:r w:rsidRPr="00F806C1">
        <w:rPr>
          <w:rFonts w:asciiTheme="minorHAnsi" w:hAnsiTheme="minorHAnsi" w:cstheme="minorHAnsi"/>
        </w:rPr>
        <w:t>Sherwin-Williams Company (The)</w:t>
      </w:r>
    </w:p>
    <w:p w14:paraId="11634800" w14:textId="016E2B61" w:rsidR="0050331C" w:rsidRPr="00F806C1" w:rsidRDefault="0050331C" w:rsidP="0050331C">
      <w:pPr>
        <w:pStyle w:val="PR4"/>
        <w:rPr>
          <w:rFonts w:asciiTheme="minorHAnsi" w:hAnsiTheme="minorHAnsi" w:cstheme="minorHAnsi"/>
        </w:rPr>
      </w:pPr>
      <w:r w:rsidRPr="00F806C1">
        <w:rPr>
          <w:rFonts w:asciiTheme="minorHAnsi" w:hAnsiTheme="minorHAnsi" w:cstheme="minorHAnsi"/>
        </w:rPr>
        <w:t>First and Second Coats: Water-based Acrylic Dry-Fall, B42W2</w:t>
      </w:r>
    </w:p>
    <w:p w14:paraId="442CC256" w14:textId="7BF5BEA6" w:rsidR="00DD37A6" w:rsidRPr="00F806C1" w:rsidRDefault="00DD37A6" w:rsidP="0007168E">
      <w:pPr>
        <w:pStyle w:val="PR1"/>
        <w:spacing w:before="0"/>
        <w:rPr>
          <w:rFonts w:asciiTheme="minorHAnsi" w:hAnsiTheme="minorHAnsi" w:cstheme="minorHAnsi"/>
        </w:rPr>
      </w:pPr>
      <w:r w:rsidRPr="00F806C1">
        <w:rPr>
          <w:rFonts w:asciiTheme="minorHAnsi" w:hAnsiTheme="minorHAnsi" w:cstheme="minorHAnsi"/>
        </w:rPr>
        <w:t>Wood (Walls, Ceilings, Doors, Trim)- Painted</w:t>
      </w:r>
    </w:p>
    <w:p w14:paraId="7A82E12E" w14:textId="309364CF" w:rsidR="00DD37A6" w:rsidRPr="00F806C1" w:rsidRDefault="00DD37A6" w:rsidP="00DD37A6">
      <w:pPr>
        <w:pStyle w:val="PR2"/>
        <w:rPr>
          <w:rFonts w:asciiTheme="minorHAnsi" w:hAnsiTheme="minorHAnsi" w:cstheme="minorHAnsi"/>
        </w:rPr>
      </w:pPr>
      <w:r w:rsidRPr="00F806C1">
        <w:rPr>
          <w:rFonts w:asciiTheme="minorHAnsi" w:hAnsiTheme="minorHAnsi" w:cstheme="minorHAnsi"/>
        </w:rPr>
        <w:t>Eggshell Finish</w:t>
      </w:r>
    </w:p>
    <w:p w14:paraId="1569B409"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Benjamin Moore &amp; Co.</w:t>
      </w:r>
    </w:p>
    <w:p w14:paraId="132C82A8" w14:textId="138A6189"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Primer:  </w:t>
      </w:r>
      <w:r w:rsidR="00A31B1B" w:rsidRPr="00F806C1">
        <w:rPr>
          <w:rFonts w:asciiTheme="minorHAnsi" w:hAnsiTheme="minorHAnsi" w:cstheme="minorHAnsi"/>
        </w:rPr>
        <w:t>Fresh Start Acrylic Primer, 023</w:t>
      </w:r>
    </w:p>
    <w:p w14:paraId="2D9D2227" w14:textId="1D8F25DA"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First and Second Coats:  </w:t>
      </w:r>
      <w:r w:rsidR="00A31B1B" w:rsidRPr="00F806C1">
        <w:rPr>
          <w:rFonts w:asciiTheme="minorHAnsi" w:hAnsiTheme="minorHAnsi" w:cstheme="minorHAnsi"/>
        </w:rPr>
        <w:t>Natura, 513</w:t>
      </w:r>
    </w:p>
    <w:p w14:paraId="0033F1B6"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PPG Paints</w:t>
      </w:r>
    </w:p>
    <w:p w14:paraId="63CC87CA" w14:textId="195B3403"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Primer:  </w:t>
      </w:r>
      <w:r w:rsidR="00A31B1B" w:rsidRPr="00F806C1">
        <w:rPr>
          <w:rFonts w:asciiTheme="minorHAnsi" w:hAnsiTheme="minorHAnsi" w:cstheme="minorHAnsi"/>
        </w:rPr>
        <w:t>SEAL GRIP Interior/Exterior 100% Acrylic Universal Primer/Sealer 17-921XI</w:t>
      </w:r>
    </w:p>
    <w:p w14:paraId="388244D3" w14:textId="644EAA9A" w:rsidR="00DD37A6" w:rsidRPr="00F806C1" w:rsidRDefault="00DD37A6" w:rsidP="00DD37A6">
      <w:pPr>
        <w:pStyle w:val="PR4"/>
        <w:rPr>
          <w:rFonts w:asciiTheme="minorHAnsi" w:hAnsiTheme="minorHAnsi" w:cstheme="minorHAnsi"/>
        </w:rPr>
      </w:pPr>
      <w:r w:rsidRPr="00F806C1">
        <w:rPr>
          <w:rFonts w:asciiTheme="minorHAnsi" w:hAnsiTheme="minorHAnsi" w:cstheme="minorHAnsi"/>
        </w:rPr>
        <w:t xml:space="preserve">First and Second Coats: </w:t>
      </w:r>
      <w:r w:rsidR="00A31B1B" w:rsidRPr="00F806C1">
        <w:rPr>
          <w:rFonts w:asciiTheme="minorHAnsi" w:hAnsiTheme="minorHAnsi" w:cstheme="minorHAnsi"/>
        </w:rPr>
        <w:t>Pure Performance Interior Eggshell 9-300XI Series</w:t>
      </w:r>
      <w:r w:rsidRPr="00F806C1">
        <w:rPr>
          <w:rFonts w:asciiTheme="minorHAnsi" w:hAnsiTheme="minorHAnsi" w:cstheme="minorHAnsi"/>
        </w:rPr>
        <w:t xml:space="preserve"> </w:t>
      </w:r>
    </w:p>
    <w:p w14:paraId="78971EDA"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Sherwin-Williams Company (The)</w:t>
      </w:r>
    </w:p>
    <w:p w14:paraId="588786FB" w14:textId="6E035A8A" w:rsidR="00DD37A6" w:rsidRPr="00F806C1" w:rsidRDefault="00DD37A6" w:rsidP="00DD37A6">
      <w:pPr>
        <w:pStyle w:val="PR4"/>
        <w:rPr>
          <w:rFonts w:asciiTheme="minorHAnsi" w:hAnsiTheme="minorHAnsi" w:cstheme="minorHAnsi"/>
        </w:rPr>
      </w:pPr>
      <w:r w:rsidRPr="00F806C1">
        <w:rPr>
          <w:rFonts w:asciiTheme="minorHAnsi" w:hAnsiTheme="minorHAnsi" w:cstheme="minorHAnsi"/>
        </w:rPr>
        <w:t>Primer:  PrepRite® ProBlock® Latex Primer, B51 Series</w:t>
      </w:r>
    </w:p>
    <w:p w14:paraId="625239B3" w14:textId="299A36BE" w:rsidR="00DD37A6" w:rsidRPr="00F806C1" w:rsidRDefault="00DD37A6" w:rsidP="00DD37A6">
      <w:pPr>
        <w:pStyle w:val="PR4"/>
        <w:rPr>
          <w:rFonts w:asciiTheme="minorHAnsi" w:hAnsiTheme="minorHAnsi" w:cstheme="minorHAnsi"/>
        </w:rPr>
      </w:pPr>
      <w:r w:rsidRPr="00F806C1">
        <w:rPr>
          <w:rFonts w:asciiTheme="minorHAnsi" w:hAnsiTheme="minorHAnsi" w:cstheme="minorHAnsi"/>
        </w:rPr>
        <w:t>First and Second Coats:  Harmony Low Odor Interior Latex Eg-Shel, B9 Series</w:t>
      </w:r>
    </w:p>
    <w:p w14:paraId="218F2867" w14:textId="1CC5A325" w:rsidR="00DD37A6" w:rsidRPr="00F806C1" w:rsidRDefault="00DD37A6" w:rsidP="00DD37A6">
      <w:pPr>
        <w:pStyle w:val="PR2"/>
        <w:rPr>
          <w:rFonts w:asciiTheme="minorHAnsi" w:hAnsiTheme="minorHAnsi" w:cstheme="minorHAnsi"/>
        </w:rPr>
      </w:pPr>
      <w:r w:rsidRPr="00F806C1">
        <w:rPr>
          <w:rFonts w:asciiTheme="minorHAnsi" w:hAnsiTheme="minorHAnsi" w:cstheme="minorHAnsi"/>
        </w:rPr>
        <w:t>Semi-Gloss Finish</w:t>
      </w:r>
    </w:p>
    <w:p w14:paraId="16DF1FD6"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Benjamin Moore &amp; Co.</w:t>
      </w:r>
    </w:p>
    <w:p w14:paraId="08D51DE0" w14:textId="3EC7F91D"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Primer:  </w:t>
      </w:r>
      <w:r w:rsidR="00A31B1B" w:rsidRPr="00F806C1">
        <w:rPr>
          <w:rFonts w:asciiTheme="minorHAnsi" w:hAnsiTheme="minorHAnsi" w:cstheme="minorHAnsi"/>
        </w:rPr>
        <w:t>Fresh Start Acrylic Primer, 023</w:t>
      </w:r>
    </w:p>
    <w:p w14:paraId="72E7D8A3" w14:textId="34E7E0A3" w:rsidR="00DD37A6" w:rsidRPr="00F806C1" w:rsidRDefault="00DD37A6" w:rsidP="00326D9A">
      <w:pPr>
        <w:pStyle w:val="PR4"/>
        <w:rPr>
          <w:rFonts w:asciiTheme="minorHAnsi" w:hAnsiTheme="minorHAnsi" w:cstheme="minorHAnsi"/>
        </w:rPr>
      </w:pPr>
      <w:r w:rsidRPr="00F806C1">
        <w:rPr>
          <w:rFonts w:asciiTheme="minorHAnsi" w:hAnsiTheme="minorHAnsi" w:cstheme="minorHAnsi"/>
        </w:rPr>
        <w:t xml:space="preserve">First and Second Coats:  </w:t>
      </w:r>
      <w:r w:rsidR="00326D9A" w:rsidRPr="00F806C1">
        <w:rPr>
          <w:rFonts w:asciiTheme="minorHAnsi" w:hAnsiTheme="minorHAnsi" w:cstheme="minorHAnsi"/>
        </w:rPr>
        <w:t>SuperSpec Latex #170</w:t>
      </w:r>
    </w:p>
    <w:p w14:paraId="436EE33F"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PPG Paints</w:t>
      </w:r>
    </w:p>
    <w:p w14:paraId="1010AF72" w14:textId="3BED8D71"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Primer:  </w:t>
      </w:r>
      <w:r w:rsidR="00A31B1B" w:rsidRPr="00F806C1">
        <w:rPr>
          <w:rFonts w:asciiTheme="minorHAnsi" w:hAnsiTheme="minorHAnsi" w:cstheme="minorHAnsi"/>
        </w:rPr>
        <w:t>SEAL GRIP Interior/Exterior 100% Acrylic Universal Primer/Sealer 17-921XI</w:t>
      </w:r>
    </w:p>
    <w:p w14:paraId="6B276DCC" w14:textId="47C25D9A" w:rsidR="00DD37A6" w:rsidRPr="00F806C1" w:rsidRDefault="00DD37A6" w:rsidP="00326D9A">
      <w:pPr>
        <w:pStyle w:val="PR4"/>
        <w:rPr>
          <w:rFonts w:asciiTheme="minorHAnsi" w:hAnsiTheme="minorHAnsi" w:cstheme="minorHAnsi"/>
        </w:rPr>
      </w:pPr>
      <w:r w:rsidRPr="00F806C1">
        <w:rPr>
          <w:rFonts w:asciiTheme="minorHAnsi" w:hAnsiTheme="minorHAnsi" w:cstheme="minorHAnsi"/>
        </w:rPr>
        <w:t xml:space="preserve">First and Second Coats: </w:t>
      </w:r>
      <w:r w:rsidR="00326D9A" w:rsidRPr="00F806C1">
        <w:rPr>
          <w:rFonts w:asciiTheme="minorHAnsi" w:hAnsiTheme="minorHAnsi" w:cstheme="minorHAnsi"/>
        </w:rPr>
        <w:t>Pitt Tech Plus 4216 HP Semi-Gloss DTM Enamel, 4216 Series</w:t>
      </w:r>
      <w:r w:rsidRPr="00F806C1">
        <w:rPr>
          <w:rFonts w:asciiTheme="minorHAnsi" w:hAnsiTheme="minorHAnsi" w:cstheme="minorHAnsi"/>
        </w:rPr>
        <w:t xml:space="preserve"> </w:t>
      </w:r>
    </w:p>
    <w:p w14:paraId="62AC0C97"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Sherwin-Williams Company (The)</w:t>
      </w:r>
    </w:p>
    <w:p w14:paraId="7D6BE2D4" w14:textId="15DEF5C1" w:rsidR="00DD37A6" w:rsidRPr="00F806C1" w:rsidRDefault="00DD37A6" w:rsidP="00DD37A6">
      <w:pPr>
        <w:pStyle w:val="PR4"/>
        <w:rPr>
          <w:rFonts w:asciiTheme="minorHAnsi" w:hAnsiTheme="minorHAnsi" w:cstheme="minorHAnsi"/>
        </w:rPr>
      </w:pPr>
      <w:r w:rsidRPr="00F806C1">
        <w:rPr>
          <w:rFonts w:asciiTheme="minorHAnsi" w:hAnsiTheme="minorHAnsi" w:cstheme="minorHAnsi"/>
        </w:rPr>
        <w:t>Primer:  PrepRite® ProBlock® Latex Primer, B51 Series</w:t>
      </w:r>
    </w:p>
    <w:p w14:paraId="2EE9E763" w14:textId="3C13EE58"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First and Second Coats: </w:t>
      </w:r>
      <w:r w:rsidR="00A31B1B" w:rsidRPr="00F806C1">
        <w:rPr>
          <w:rFonts w:asciiTheme="minorHAnsi" w:hAnsiTheme="minorHAnsi" w:cstheme="minorHAnsi"/>
        </w:rPr>
        <w:t>Pro Industrial Semi-Gloss Acrylic B66W651 Series</w:t>
      </w:r>
      <w:r w:rsidR="00463BA1">
        <w:rPr>
          <w:rStyle w:val="CommentReference"/>
          <w:snapToGrid w:val="0"/>
        </w:rPr>
        <w:t>.</w:t>
      </w:r>
    </w:p>
    <w:p w14:paraId="6510808E" w14:textId="708C1DC4" w:rsidR="00DD37A6" w:rsidRPr="00F806C1" w:rsidRDefault="00DD37A6" w:rsidP="00DD37A6">
      <w:pPr>
        <w:pStyle w:val="PR2"/>
        <w:rPr>
          <w:rFonts w:asciiTheme="minorHAnsi" w:hAnsiTheme="minorHAnsi" w:cstheme="minorHAnsi"/>
        </w:rPr>
      </w:pPr>
      <w:r w:rsidRPr="00F806C1">
        <w:rPr>
          <w:rFonts w:asciiTheme="minorHAnsi" w:hAnsiTheme="minorHAnsi" w:cstheme="minorHAnsi"/>
        </w:rPr>
        <w:t>Gloss Finish</w:t>
      </w:r>
    </w:p>
    <w:p w14:paraId="3B6B45AD"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Benjamin Moore &amp; Co.</w:t>
      </w:r>
    </w:p>
    <w:p w14:paraId="1D5CDAB0" w14:textId="5E146150"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Primer:  </w:t>
      </w:r>
      <w:r w:rsidR="00A31B1B" w:rsidRPr="00F806C1">
        <w:rPr>
          <w:rFonts w:asciiTheme="minorHAnsi" w:hAnsiTheme="minorHAnsi" w:cstheme="minorHAnsi"/>
        </w:rPr>
        <w:t>Fresh Start Acrylic Primer, 023</w:t>
      </w:r>
    </w:p>
    <w:p w14:paraId="0E3E4771" w14:textId="0916CECF" w:rsidR="00DD37A6" w:rsidRPr="00F806C1" w:rsidRDefault="00DD37A6" w:rsidP="00326D9A">
      <w:pPr>
        <w:pStyle w:val="PR4"/>
        <w:rPr>
          <w:rFonts w:asciiTheme="minorHAnsi" w:hAnsiTheme="minorHAnsi" w:cstheme="minorHAnsi"/>
        </w:rPr>
      </w:pPr>
      <w:r w:rsidRPr="00F806C1">
        <w:rPr>
          <w:rFonts w:asciiTheme="minorHAnsi" w:hAnsiTheme="minorHAnsi" w:cstheme="minorHAnsi"/>
        </w:rPr>
        <w:t xml:space="preserve">First and Second Coats:  </w:t>
      </w:r>
      <w:r w:rsidR="00326D9A" w:rsidRPr="00F806C1">
        <w:rPr>
          <w:rFonts w:asciiTheme="minorHAnsi" w:hAnsiTheme="minorHAnsi" w:cstheme="minorHAnsi"/>
        </w:rPr>
        <w:t>Super Spec HP Gloss, P28</w:t>
      </w:r>
    </w:p>
    <w:p w14:paraId="064761B1"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PPG Paints</w:t>
      </w:r>
    </w:p>
    <w:p w14:paraId="7B7B7A25" w14:textId="13C59966"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Primer:  </w:t>
      </w:r>
      <w:r w:rsidR="00A31B1B" w:rsidRPr="00F806C1">
        <w:rPr>
          <w:rFonts w:asciiTheme="minorHAnsi" w:hAnsiTheme="minorHAnsi" w:cstheme="minorHAnsi"/>
        </w:rPr>
        <w:t>SEAL GRIP Interior/Exterior 100% Acrylic Universal Primer/Sealer 17-921XI</w:t>
      </w:r>
    </w:p>
    <w:p w14:paraId="4B09DC25" w14:textId="0CFCA2AA" w:rsidR="00DD37A6" w:rsidRPr="00F806C1" w:rsidRDefault="00DD37A6" w:rsidP="00326D9A">
      <w:pPr>
        <w:pStyle w:val="PR4"/>
        <w:rPr>
          <w:rFonts w:asciiTheme="minorHAnsi" w:hAnsiTheme="minorHAnsi" w:cstheme="minorHAnsi"/>
        </w:rPr>
      </w:pPr>
      <w:r w:rsidRPr="00F806C1">
        <w:rPr>
          <w:rFonts w:asciiTheme="minorHAnsi" w:hAnsiTheme="minorHAnsi" w:cstheme="minorHAnsi"/>
        </w:rPr>
        <w:t xml:space="preserve">First and Second Coats:  </w:t>
      </w:r>
      <w:r w:rsidR="00326D9A" w:rsidRPr="00F806C1">
        <w:rPr>
          <w:rFonts w:asciiTheme="minorHAnsi" w:hAnsiTheme="minorHAnsi" w:cstheme="minorHAnsi"/>
        </w:rPr>
        <w:t>Pitt Tech Plus Gloss DTM Enamel, 90-1310 Series</w:t>
      </w:r>
    </w:p>
    <w:p w14:paraId="544F5746" w14:textId="77777777" w:rsidR="00DD37A6" w:rsidRPr="00F806C1" w:rsidRDefault="00DD37A6" w:rsidP="00DD37A6">
      <w:pPr>
        <w:pStyle w:val="PR3"/>
        <w:rPr>
          <w:rFonts w:asciiTheme="minorHAnsi" w:hAnsiTheme="minorHAnsi" w:cstheme="minorHAnsi"/>
        </w:rPr>
      </w:pPr>
      <w:r w:rsidRPr="00F806C1">
        <w:rPr>
          <w:rFonts w:asciiTheme="minorHAnsi" w:hAnsiTheme="minorHAnsi" w:cstheme="minorHAnsi"/>
        </w:rPr>
        <w:t>Sherwin-Williams Company (The)</w:t>
      </w:r>
    </w:p>
    <w:p w14:paraId="02D3FE7C" w14:textId="34B23310" w:rsidR="00DD37A6" w:rsidRPr="00F806C1" w:rsidRDefault="00DD37A6" w:rsidP="00DD37A6">
      <w:pPr>
        <w:pStyle w:val="PR4"/>
        <w:rPr>
          <w:rFonts w:asciiTheme="minorHAnsi" w:hAnsiTheme="minorHAnsi" w:cstheme="minorHAnsi"/>
        </w:rPr>
      </w:pPr>
      <w:r w:rsidRPr="00F806C1">
        <w:rPr>
          <w:rFonts w:asciiTheme="minorHAnsi" w:hAnsiTheme="minorHAnsi" w:cstheme="minorHAnsi"/>
        </w:rPr>
        <w:t>Primer:  PrepRite® ProBlock® Latex Primer, B51 Series</w:t>
      </w:r>
    </w:p>
    <w:p w14:paraId="4A5EDA52" w14:textId="6339B810" w:rsidR="00DD37A6" w:rsidRPr="00F806C1" w:rsidRDefault="00DD37A6" w:rsidP="00A31B1B">
      <w:pPr>
        <w:pStyle w:val="PR4"/>
        <w:rPr>
          <w:rFonts w:asciiTheme="minorHAnsi" w:hAnsiTheme="minorHAnsi" w:cstheme="minorHAnsi"/>
        </w:rPr>
      </w:pPr>
      <w:r w:rsidRPr="00F806C1">
        <w:rPr>
          <w:rFonts w:asciiTheme="minorHAnsi" w:hAnsiTheme="minorHAnsi" w:cstheme="minorHAnsi"/>
        </w:rPr>
        <w:t xml:space="preserve">First and Second Coats:  </w:t>
      </w:r>
      <w:r w:rsidR="00A31B1B" w:rsidRPr="00F806C1">
        <w:rPr>
          <w:rFonts w:asciiTheme="minorHAnsi" w:hAnsiTheme="minorHAnsi" w:cstheme="minorHAnsi"/>
        </w:rPr>
        <w:t>Pro Industrial Gloss Acrylic B66W611 Series</w:t>
      </w:r>
      <w:r w:rsidR="00463BA1">
        <w:rPr>
          <w:rStyle w:val="CommentReference"/>
          <w:rFonts w:asciiTheme="minorHAnsi" w:hAnsiTheme="minorHAnsi" w:cstheme="minorHAnsi"/>
          <w:snapToGrid w:val="0"/>
        </w:rPr>
        <w:t>.</w:t>
      </w:r>
    </w:p>
    <w:p w14:paraId="417FABCC" w14:textId="636F8F9C" w:rsidR="00326D9A" w:rsidRPr="00F806C1" w:rsidRDefault="00326D9A" w:rsidP="0007168E">
      <w:pPr>
        <w:pStyle w:val="PR1"/>
        <w:spacing w:before="0"/>
        <w:rPr>
          <w:rFonts w:asciiTheme="minorHAnsi" w:hAnsiTheme="minorHAnsi" w:cstheme="minorHAnsi"/>
        </w:rPr>
      </w:pPr>
      <w:r w:rsidRPr="00F806C1">
        <w:rPr>
          <w:rFonts w:asciiTheme="minorHAnsi" w:hAnsiTheme="minorHAnsi" w:cstheme="minorHAnsi"/>
        </w:rPr>
        <w:t xml:space="preserve">Wood (Walls, Ceilings, Doors, Trim)- </w:t>
      </w:r>
      <w:r w:rsidR="00C01E0F" w:rsidRPr="00F806C1">
        <w:rPr>
          <w:rFonts w:asciiTheme="minorHAnsi" w:hAnsiTheme="minorHAnsi" w:cstheme="minorHAnsi"/>
        </w:rPr>
        <w:t>Stain and Varnish System</w:t>
      </w:r>
    </w:p>
    <w:p w14:paraId="35629723" w14:textId="77777777" w:rsidR="00EE6D93" w:rsidRPr="00F806C1" w:rsidRDefault="00EE6D93" w:rsidP="00EE6D93">
      <w:pPr>
        <w:pStyle w:val="PR2"/>
        <w:rPr>
          <w:rFonts w:asciiTheme="minorHAnsi" w:hAnsiTheme="minorHAnsi" w:cstheme="minorHAnsi"/>
        </w:rPr>
      </w:pPr>
      <w:r w:rsidRPr="00F806C1">
        <w:rPr>
          <w:rFonts w:asciiTheme="minorHAnsi" w:hAnsiTheme="minorHAnsi" w:cstheme="minorHAnsi"/>
        </w:rPr>
        <w:t>Satin Finish</w:t>
      </w:r>
    </w:p>
    <w:p w14:paraId="1A6906A7" w14:textId="77777777" w:rsidR="00EE6D93" w:rsidRPr="00F806C1" w:rsidRDefault="00EE6D93" w:rsidP="00EE6D93">
      <w:pPr>
        <w:pStyle w:val="PR3"/>
        <w:rPr>
          <w:rFonts w:asciiTheme="minorHAnsi" w:hAnsiTheme="minorHAnsi" w:cstheme="minorHAnsi"/>
        </w:rPr>
      </w:pPr>
      <w:r w:rsidRPr="00F806C1">
        <w:rPr>
          <w:rFonts w:asciiTheme="minorHAnsi" w:hAnsiTheme="minorHAnsi" w:cstheme="minorHAnsi"/>
        </w:rPr>
        <w:t>PPG Paints</w:t>
      </w:r>
    </w:p>
    <w:p w14:paraId="4A30E30C" w14:textId="6500A14E" w:rsidR="00EE6D93" w:rsidRPr="00F806C1" w:rsidRDefault="00EE6D93" w:rsidP="00EE6D93">
      <w:pPr>
        <w:pStyle w:val="PR4"/>
        <w:rPr>
          <w:rFonts w:asciiTheme="minorHAnsi" w:hAnsiTheme="minorHAnsi" w:cstheme="minorHAnsi"/>
        </w:rPr>
      </w:pPr>
      <w:r w:rsidRPr="00F806C1">
        <w:rPr>
          <w:rFonts w:asciiTheme="minorHAnsi" w:hAnsiTheme="minorHAnsi" w:cstheme="minorHAnsi"/>
        </w:rPr>
        <w:t>First: Deft Wood Stain Interior Oil Based DFT400 Series</w:t>
      </w:r>
    </w:p>
    <w:p w14:paraId="50832DE8" w14:textId="1BB4AED4" w:rsidR="00EE6D93" w:rsidRPr="00F806C1" w:rsidRDefault="00EE6D93" w:rsidP="00EE6D93">
      <w:pPr>
        <w:pStyle w:val="PR4"/>
        <w:rPr>
          <w:rFonts w:asciiTheme="minorHAnsi" w:hAnsiTheme="minorHAnsi" w:cstheme="minorHAnsi"/>
        </w:rPr>
      </w:pPr>
      <w:r w:rsidRPr="00F806C1">
        <w:rPr>
          <w:rFonts w:asciiTheme="minorHAnsi" w:hAnsiTheme="minorHAnsi" w:cstheme="minorHAnsi"/>
        </w:rPr>
        <w:t>Second and Third Coats:   Deft Polyurethane Interior Water-based Acrylic DFT159</w:t>
      </w:r>
    </w:p>
    <w:p w14:paraId="3B1692D5" w14:textId="77777777" w:rsidR="0007168E" w:rsidRDefault="0007168E">
      <w:pPr>
        <w:widowControl/>
        <w:rPr>
          <w:rFonts w:asciiTheme="minorHAnsi" w:hAnsiTheme="minorHAnsi" w:cstheme="minorHAnsi"/>
          <w:snapToGrid/>
          <w:sz w:val="22"/>
        </w:rPr>
      </w:pPr>
      <w:r>
        <w:rPr>
          <w:rFonts w:asciiTheme="minorHAnsi" w:hAnsiTheme="minorHAnsi" w:cstheme="minorHAnsi"/>
        </w:rPr>
        <w:br w:type="page"/>
      </w:r>
    </w:p>
    <w:p w14:paraId="5385025C" w14:textId="188ED88F" w:rsidR="00EE6D93" w:rsidRPr="00F806C1" w:rsidRDefault="00EE6D93" w:rsidP="00EE6D93">
      <w:pPr>
        <w:pStyle w:val="PR3"/>
        <w:rPr>
          <w:rFonts w:asciiTheme="minorHAnsi" w:hAnsiTheme="minorHAnsi" w:cstheme="minorHAnsi"/>
        </w:rPr>
      </w:pPr>
      <w:r w:rsidRPr="00F806C1">
        <w:rPr>
          <w:rFonts w:asciiTheme="minorHAnsi" w:hAnsiTheme="minorHAnsi" w:cstheme="minorHAnsi"/>
        </w:rPr>
        <w:lastRenderedPageBreak/>
        <w:t>Sherwin-Williams Company (The)</w:t>
      </w:r>
    </w:p>
    <w:p w14:paraId="30B85E89" w14:textId="7E9E79C2" w:rsidR="00EE6D93" w:rsidRPr="00F806C1" w:rsidRDefault="00463BA1" w:rsidP="00EE6D93">
      <w:pPr>
        <w:pStyle w:val="PR4"/>
        <w:rPr>
          <w:rFonts w:asciiTheme="minorHAnsi" w:hAnsiTheme="minorHAnsi" w:cstheme="minorHAnsi"/>
        </w:rPr>
      </w:pPr>
      <w:r>
        <w:rPr>
          <w:rFonts w:asciiTheme="minorHAnsi" w:hAnsiTheme="minorHAnsi" w:cstheme="minorHAnsi"/>
        </w:rPr>
        <w:t xml:space="preserve">First: Minwax 250 </w:t>
      </w:r>
      <w:r w:rsidR="00EE6D93" w:rsidRPr="00F806C1">
        <w:rPr>
          <w:rFonts w:asciiTheme="minorHAnsi" w:hAnsiTheme="minorHAnsi" w:cstheme="minorHAnsi"/>
        </w:rPr>
        <w:t>Stains</w:t>
      </w:r>
    </w:p>
    <w:p w14:paraId="5DF82A06" w14:textId="2DF84133" w:rsidR="00EE6D93" w:rsidRPr="00F806C1" w:rsidRDefault="00EE6D93" w:rsidP="00EE6D93">
      <w:pPr>
        <w:pStyle w:val="PR4"/>
        <w:rPr>
          <w:rFonts w:asciiTheme="minorHAnsi" w:hAnsiTheme="minorHAnsi" w:cstheme="minorHAnsi"/>
        </w:rPr>
      </w:pPr>
      <w:r w:rsidRPr="00F806C1">
        <w:rPr>
          <w:rFonts w:asciiTheme="minorHAnsi" w:hAnsiTheme="minorHAnsi" w:cstheme="minorHAnsi"/>
        </w:rPr>
        <w:t>Second and Third Coats:  WoodClassics Waterborne Polyurethane Varnish, A68 Series</w:t>
      </w:r>
    </w:p>
    <w:p w14:paraId="333361C9" w14:textId="4D4B6482" w:rsidR="00326D9A" w:rsidRPr="00F806C1" w:rsidRDefault="00326D9A" w:rsidP="00326D9A">
      <w:pPr>
        <w:pStyle w:val="PR2"/>
        <w:rPr>
          <w:rFonts w:asciiTheme="minorHAnsi" w:hAnsiTheme="minorHAnsi" w:cstheme="minorHAnsi"/>
        </w:rPr>
      </w:pPr>
      <w:r w:rsidRPr="00F806C1">
        <w:rPr>
          <w:rFonts w:asciiTheme="minorHAnsi" w:hAnsiTheme="minorHAnsi" w:cstheme="minorHAnsi"/>
        </w:rPr>
        <w:t>Gloss Finish</w:t>
      </w:r>
    </w:p>
    <w:p w14:paraId="014A991C" w14:textId="68C2685C" w:rsidR="00326D9A" w:rsidRPr="00F806C1" w:rsidRDefault="00326D9A" w:rsidP="00326D9A">
      <w:pPr>
        <w:pStyle w:val="PR3"/>
        <w:rPr>
          <w:rFonts w:asciiTheme="minorHAnsi" w:hAnsiTheme="minorHAnsi" w:cstheme="minorHAnsi"/>
        </w:rPr>
      </w:pPr>
      <w:r w:rsidRPr="00F806C1">
        <w:rPr>
          <w:rFonts w:asciiTheme="minorHAnsi" w:hAnsiTheme="minorHAnsi" w:cstheme="minorHAnsi"/>
        </w:rPr>
        <w:t>PPG Paints</w:t>
      </w:r>
    </w:p>
    <w:p w14:paraId="0E8AEEE0" w14:textId="7B439A99" w:rsidR="00326D9A" w:rsidRPr="00F806C1" w:rsidRDefault="00326D9A" w:rsidP="00EE6D93">
      <w:pPr>
        <w:pStyle w:val="PR4"/>
        <w:rPr>
          <w:rFonts w:asciiTheme="minorHAnsi" w:hAnsiTheme="minorHAnsi" w:cstheme="minorHAnsi"/>
        </w:rPr>
      </w:pPr>
      <w:r w:rsidRPr="00F806C1">
        <w:rPr>
          <w:rFonts w:asciiTheme="minorHAnsi" w:hAnsiTheme="minorHAnsi" w:cstheme="minorHAnsi"/>
        </w:rPr>
        <w:t>First:</w:t>
      </w:r>
      <w:r w:rsidR="00EE6D93" w:rsidRPr="00F806C1">
        <w:rPr>
          <w:rFonts w:asciiTheme="minorHAnsi" w:hAnsiTheme="minorHAnsi" w:cstheme="minorHAnsi"/>
        </w:rPr>
        <w:t xml:space="preserve"> Deft Wood Stain Interior Oil Based DFT400 Series</w:t>
      </w:r>
    </w:p>
    <w:p w14:paraId="02FAB59C" w14:textId="51671AE3" w:rsidR="00326D9A" w:rsidRPr="00F806C1" w:rsidRDefault="00326D9A" w:rsidP="00EE6D93">
      <w:pPr>
        <w:pStyle w:val="PR4"/>
        <w:rPr>
          <w:rFonts w:asciiTheme="minorHAnsi" w:hAnsiTheme="minorHAnsi" w:cstheme="minorHAnsi"/>
        </w:rPr>
      </w:pPr>
      <w:r w:rsidRPr="00F806C1">
        <w:rPr>
          <w:rFonts w:asciiTheme="minorHAnsi" w:hAnsiTheme="minorHAnsi" w:cstheme="minorHAnsi"/>
        </w:rPr>
        <w:t>Second and Third Coats:</w:t>
      </w:r>
      <w:r w:rsidR="00EE6D93" w:rsidRPr="00F806C1">
        <w:rPr>
          <w:rFonts w:asciiTheme="minorHAnsi" w:hAnsiTheme="minorHAnsi" w:cstheme="minorHAnsi"/>
        </w:rPr>
        <w:t xml:space="preserve"> </w:t>
      </w:r>
      <w:r w:rsidRPr="00F806C1">
        <w:rPr>
          <w:rFonts w:asciiTheme="minorHAnsi" w:hAnsiTheme="minorHAnsi" w:cstheme="minorHAnsi"/>
        </w:rPr>
        <w:t xml:space="preserve"> </w:t>
      </w:r>
      <w:r w:rsidR="00EE6D93" w:rsidRPr="00F806C1">
        <w:rPr>
          <w:rFonts w:asciiTheme="minorHAnsi" w:hAnsiTheme="minorHAnsi" w:cstheme="minorHAnsi"/>
        </w:rPr>
        <w:t>Deft Polyurethane Interior Water-based Acrylic DFT157</w:t>
      </w:r>
      <w:r w:rsidRPr="00F806C1">
        <w:rPr>
          <w:rFonts w:asciiTheme="minorHAnsi" w:hAnsiTheme="minorHAnsi" w:cstheme="minorHAnsi"/>
        </w:rPr>
        <w:t xml:space="preserve"> </w:t>
      </w:r>
    </w:p>
    <w:p w14:paraId="6CFC1C42" w14:textId="73A75BE7" w:rsidR="00326D9A" w:rsidRPr="00F806C1" w:rsidRDefault="00326D9A" w:rsidP="00326D9A">
      <w:pPr>
        <w:pStyle w:val="PR3"/>
        <w:rPr>
          <w:rFonts w:asciiTheme="minorHAnsi" w:hAnsiTheme="minorHAnsi" w:cstheme="minorHAnsi"/>
        </w:rPr>
      </w:pPr>
      <w:r w:rsidRPr="00F806C1">
        <w:rPr>
          <w:rFonts w:asciiTheme="minorHAnsi" w:hAnsiTheme="minorHAnsi" w:cstheme="minorHAnsi"/>
        </w:rPr>
        <w:t>Sherwin-Williams Company (The)</w:t>
      </w:r>
    </w:p>
    <w:p w14:paraId="2E526DFB" w14:textId="361E15E0" w:rsidR="00326D9A" w:rsidRPr="00F806C1" w:rsidRDefault="00463BA1" w:rsidP="00326D9A">
      <w:pPr>
        <w:pStyle w:val="PR4"/>
        <w:rPr>
          <w:rFonts w:asciiTheme="minorHAnsi" w:hAnsiTheme="minorHAnsi" w:cstheme="minorHAnsi"/>
        </w:rPr>
      </w:pPr>
      <w:r>
        <w:rPr>
          <w:rFonts w:asciiTheme="minorHAnsi" w:hAnsiTheme="minorHAnsi" w:cstheme="minorHAnsi"/>
        </w:rPr>
        <w:t xml:space="preserve">First: Minwax 250 </w:t>
      </w:r>
      <w:r w:rsidR="00326D9A" w:rsidRPr="00F806C1">
        <w:rPr>
          <w:rFonts w:asciiTheme="minorHAnsi" w:hAnsiTheme="minorHAnsi" w:cstheme="minorHAnsi"/>
        </w:rPr>
        <w:t>Stains</w:t>
      </w:r>
    </w:p>
    <w:p w14:paraId="2B5204B6" w14:textId="03401C9C" w:rsidR="00326D9A" w:rsidRPr="00F806C1" w:rsidRDefault="00326D9A" w:rsidP="00326D9A">
      <w:pPr>
        <w:pStyle w:val="PR4"/>
        <w:rPr>
          <w:rFonts w:asciiTheme="minorHAnsi" w:hAnsiTheme="minorHAnsi" w:cstheme="minorHAnsi"/>
        </w:rPr>
      </w:pPr>
      <w:r w:rsidRPr="00F806C1">
        <w:rPr>
          <w:rFonts w:asciiTheme="minorHAnsi" w:hAnsiTheme="minorHAnsi" w:cstheme="minorHAnsi"/>
        </w:rPr>
        <w:t>Second and Third Coats:  WoodClassics Waterborne Polyurethane Varnish, A68 Series</w:t>
      </w:r>
    </w:p>
    <w:p w14:paraId="2C84BBF6" w14:textId="1BC8CA7C" w:rsidR="00EE6D93" w:rsidRPr="00F806C1" w:rsidRDefault="00EE6D93" w:rsidP="0007168E">
      <w:pPr>
        <w:pStyle w:val="PR1"/>
        <w:spacing w:before="0"/>
        <w:rPr>
          <w:rFonts w:asciiTheme="minorHAnsi" w:hAnsiTheme="minorHAnsi" w:cstheme="minorHAnsi"/>
        </w:rPr>
      </w:pPr>
      <w:r w:rsidRPr="00F806C1">
        <w:rPr>
          <w:rFonts w:asciiTheme="minorHAnsi" w:hAnsiTheme="minorHAnsi" w:cstheme="minorHAnsi"/>
        </w:rPr>
        <w:t xml:space="preserve">Drywall (Walls, Ceiling, </w:t>
      </w:r>
      <w:r w:rsidR="00617E4C" w:rsidRPr="00F806C1">
        <w:rPr>
          <w:rFonts w:asciiTheme="minorHAnsi" w:hAnsiTheme="minorHAnsi" w:cstheme="minorHAnsi"/>
        </w:rPr>
        <w:t>etc.</w:t>
      </w:r>
      <w:r w:rsidRPr="00F806C1">
        <w:rPr>
          <w:rFonts w:asciiTheme="minorHAnsi" w:hAnsiTheme="minorHAnsi" w:cstheme="minorHAnsi"/>
        </w:rPr>
        <w:t>)</w:t>
      </w:r>
    </w:p>
    <w:p w14:paraId="4D964312" w14:textId="114E77EE" w:rsidR="00EE6D93" w:rsidRPr="00F806C1" w:rsidRDefault="00EE6D93" w:rsidP="00EE6D93">
      <w:pPr>
        <w:pStyle w:val="PR2"/>
        <w:rPr>
          <w:rFonts w:asciiTheme="minorHAnsi" w:hAnsiTheme="minorHAnsi" w:cstheme="minorHAnsi"/>
        </w:rPr>
      </w:pPr>
      <w:r w:rsidRPr="00F806C1">
        <w:rPr>
          <w:rFonts w:asciiTheme="minorHAnsi" w:hAnsiTheme="minorHAnsi" w:cstheme="minorHAnsi"/>
        </w:rPr>
        <w:t>Flat Finish</w:t>
      </w:r>
    </w:p>
    <w:p w14:paraId="6C4F9E48" w14:textId="44029978" w:rsidR="00EE6D93" w:rsidRPr="00F806C1" w:rsidRDefault="00EE6D93" w:rsidP="00EE6D93">
      <w:pPr>
        <w:pStyle w:val="PR3"/>
        <w:rPr>
          <w:rFonts w:asciiTheme="minorHAnsi" w:hAnsiTheme="minorHAnsi" w:cstheme="minorHAnsi"/>
        </w:rPr>
      </w:pPr>
      <w:r w:rsidRPr="00F806C1">
        <w:rPr>
          <w:rFonts w:asciiTheme="minorHAnsi" w:hAnsiTheme="minorHAnsi" w:cstheme="minorHAnsi"/>
        </w:rPr>
        <w:t>Benjamin Moore &amp; Co.</w:t>
      </w:r>
    </w:p>
    <w:p w14:paraId="32C67885" w14:textId="07EFD9A9" w:rsidR="00EE6D93" w:rsidRPr="00F806C1" w:rsidRDefault="00EE6D93" w:rsidP="00617E4C">
      <w:pPr>
        <w:pStyle w:val="PR4"/>
        <w:rPr>
          <w:rFonts w:asciiTheme="minorHAnsi" w:hAnsiTheme="minorHAnsi" w:cstheme="minorHAnsi"/>
        </w:rPr>
      </w:pPr>
      <w:r w:rsidRPr="00F806C1">
        <w:rPr>
          <w:rFonts w:asciiTheme="minorHAnsi" w:hAnsiTheme="minorHAnsi" w:cstheme="minorHAnsi"/>
        </w:rPr>
        <w:t>Primer:</w:t>
      </w:r>
      <w:r w:rsidR="00617E4C" w:rsidRPr="00F806C1">
        <w:rPr>
          <w:rFonts w:asciiTheme="minorHAnsi" w:hAnsiTheme="minorHAnsi" w:cstheme="minorHAnsi"/>
        </w:rPr>
        <w:t xml:space="preserve"> Natura Latex Primer, 511</w:t>
      </w:r>
      <w:r w:rsidRPr="00F806C1">
        <w:rPr>
          <w:rFonts w:asciiTheme="minorHAnsi" w:hAnsiTheme="minorHAnsi" w:cstheme="minorHAnsi"/>
        </w:rPr>
        <w:tab/>
      </w:r>
    </w:p>
    <w:p w14:paraId="066A4240" w14:textId="5F65AAB6" w:rsidR="00EE6D93" w:rsidRPr="00F806C1" w:rsidRDefault="00A80496" w:rsidP="00C01E0F">
      <w:pPr>
        <w:pStyle w:val="PR4"/>
        <w:rPr>
          <w:rFonts w:asciiTheme="minorHAnsi" w:hAnsiTheme="minorHAnsi" w:cstheme="minorHAnsi"/>
        </w:rPr>
      </w:pPr>
      <w:r w:rsidRPr="00F806C1">
        <w:rPr>
          <w:rFonts w:asciiTheme="minorHAnsi" w:hAnsiTheme="minorHAnsi" w:cstheme="minorHAnsi"/>
        </w:rPr>
        <w:t>First and Second Coats</w:t>
      </w:r>
      <w:r w:rsidR="00EE6D93" w:rsidRPr="00F806C1">
        <w:rPr>
          <w:rFonts w:asciiTheme="minorHAnsi" w:hAnsiTheme="minorHAnsi" w:cstheme="minorHAnsi"/>
        </w:rPr>
        <w:t xml:space="preserve">: </w:t>
      </w:r>
      <w:r w:rsidR="00C01E0F" w:rsidRPr="00F806C1">
        <w:rPr>
          <w:rFonts w:asciiTheme="minorHAnsi" w:hAnsiTheme="minorHAnsi" w:cstheme="minorHAnsi"/>
        </w:rPr>
        <w:t>Natura Flat, 513 Series</w:t>
      </w:r>
    </w:p>
    <w:p w14:paraId="21A36D0B" w14:textId="3B2B5E80" w:rsidR="00EE6D93" w:rsidRPr="00F806C1" w:rsidRDefault="00EE6D93" w:rsidP="00EE6D93">
      <w:pPr>
        <w:pStyle w:val="PR3"/>
        <w:rPr>
          <w:rFonts w:asciiTheme="minorHAnsi" w:hAnsiTheme="minorHAnsi" w:cstheme="minorHAnsi"/>
        </w:rPr>
      </w:pPr>
      <w:r w:rsidRPr="00F806C1">
        <w:rPr>
          <w:rFonts w:asciiTheme="minorHAnsi" w:hAnsiTheme="minorHAnsi" w:cstheme="minorHAnsi"/>
        </w:rPr>
        <w:t>PPG Paints</w:t>
      </w:r>
    </w:p>
    <w:p w14:paraId="7554DC88" w14:textId="2FCD5C41" w:rsidR="00EE6D93" w:rsidRPr="00F806C1" w:rsidRDefault="00EE6D93" w:rsidP="00617E4C">
      <w:pPr>
        <w:pStyle w:val="PR4"/>
        <w:rPr>
          <w:rFonts w:asciiTheme="minorHAnsi" w:hAnsiTheme="minorHAnsi" w:cstheme="minorHAnsi"/>
        </w:rPr>
      </w:pPr>
      <w:r w:rsidRPr="00F806C1">
        <w:rPr>
          <w:rFonts w:asciiTheme="minorHAnsi" w:hAnsiTheme="minorHAnsi" w:cstheme="minorHAnsi"/>
        </w:rPr>
        <w:t>Primer:</w:t>
      </w:r>
      <w:r w:rsidR="00617E4C" w:rsidRPr="00F806C1">
        <w:rPr>
          <w:rFonts w:asciiTheme="minorHAnsi" w:hAnsiTheme="minorHAnsi" w:cstheme="minorHAnsi"/>
        </w:rPr>
        <w:t xml:space="preserve"> Pure Performance® Interior Latex Primer, 9-900</w:t>
      </w:r>
    </w:p>
    <w:p w14:paraId="09D53503" w14:textId="518C3FCC" w:rsidR="00EE6D93" w:rsidRPr="00F806C1" w:rsidRDefault="00EE6D93" w:rsidP="00617E4C">
      <w:pPr>
        <w:pStyle w:val="PR4"/>
        <w:rPr>
          <w:rFonts w:asciiTheme="minorHAnsi" w:hAnsiTheme="minorHAnsi" w:cstheme="minorHAnsi"/>
        </w:rPr>
      </w:pPr>
      <w:r w:rsidRPr="00F806C1">
        <w:rPr>
          <w:rFonts w:asciiTheme="minorHAnsi" w:hAnsiTheme="minorHAnsi" w:cstheme="minorHAnsi"/>
        </w:rPr>
        <w:t xml:space="preserve">First and Second Coats: </w:t>
      </w:r>
      <w:r w:rsidR="00617E4C" w:rsidRPr="00F806C1">
        <w:rPr>
          <w:rFonts w:asciiTheme="minorHAnsi" w:hAnsiTheme="minorHAnsi" w:cstheme="minorHAnsi"/>
        </w:rPr>
        <w:t>Pure Performance Interior Flat 9-100 Series</w:t>
      </w:r>
    </w:p>
    <w:p w14:paraId="2DB248DF" w14:textId="6B4CD7BD" w:rsidR="00EE6D93" w:rsidRPr="00F806C1" w:rsidRDefault="00EE6D93" w:rsidP="00EE6D93">
      <w:pPr>
        <w:pStyle w:val="PR3"/>
        <w:rPr>
          <w:rFonts w:asciiTheme="minorHAnsi" w:hAnsiTheme="minorHAnsi" w:cstheme="minorHAnsi"/>
        </w:rPr>
      </w:pPr>
      <w:r w:rsidRPr="00F806C1">
        <w:rPr>
          <w:rFonts w:asciiTheme="minorHAnsi" w:hAnsiTheme="minorHAnsi" w:cstheme="minorHAnsi"/>
        </w:rPr>
        <w:t>Sherwin-Williams Company (The)</w:t>
      </w:r>
    </w:p>
    <w:p w14:paraId="3731EFCA" w14:textId="7026A3E7" w:rsidR="00EE6D93" w:rsidRPr="00F806C1" w:rsidRDefault="00EE6D93" w:rsidP="00617E4C">
      <w:pPr>
        <w:pStyle w:val="PR4"/>
        <w:rPr>
          <w:rFonts w:asciiTheme="minorHAnsi" w:hAnsiTheme="minorHAnsi" w:cstheme="minorHAnsi"/>
        </w:rPr>
      </w:pPr>
      <w:r w:rsidRPr="00F806C1">
        <w:rPr>
          <w:rFonts w:asciiTheme="minorHAnsi" w:hAnsiTheme="minorHAnsi" w:cstheme="minorHAnsi"/>
        </w:rPr>
        <w:t>Primer:</w:t>
      </w:r>
      <w:r w:rsidR="00617E4C" w:rsidRPr="00F806C1">
        <w:rPr>
          <w:rFonts w:asciiTheme="minorHAnsi" w:hAnsiTheme="minorHAnsi" w:cstheme="minorHAnsi"/>
        </w:rPr>
        <w:t xml:space="preserve"> Harmony Low Odor Interior Latex Primer, B11W900</w:t>
      </w:r>
    </w:p>
    <w:p w14:paraId="0A5B902C" w14:textId="14388FA7" w:rsidR="00EE6D93" w:rsidRPr="00F806C1" w:rsidRDefault="00EE6D93" w:rsidP="00617E4C">
      <w:pPr>
        <w:pStyle w:val="PR4"/>
        <w:rPr>
          <w:rFonts w:asciiTheme="minorHAnsi" w:hAnsiTheme="minorHAnsi" w:cstheme="minorHAnsi"/>
        </w:rPr>
      </w:pPr>
      <w:r w:rsidRPr="00F806C1">
        <w:rPr>
          <w:rFonts w:asciiTheme="minorHAnsi" w:hAnsiTheme="minorHAnsi" w:cstheme="minorHAnsi"/>
        </w:rPr>
        <w:t>First and Second Coats:</w:t>
      </w:r>
      <w:r w:rsidR="00617E4C" w:rsidRPr="00F806C1">
        <w:rPr>
          <w:rFonts w:asciiTheme="minorHAnsi" w:hAnsiTheme="minorHAnsi" w:cstheme="minorHAnsi"/>
        </w:rPr>
        <w:t xml:space="preserve"> Harmony Low Odor Interior Latex Flat, B5 Series</w:t>
      </w:r>
    </w:p>
    <w:p w14:paraId="1A34302B" w14:textId="769F0904" w:rsidR="00617E4C" w:rsidRPr="00F806C1" w:rsidRDefault="00617E4C" w:rsidP="00617E4C">
      <w:pPr>
        <w:pStyle w:val="PR2"/>
        <w:rPr>
          <w:rFonts w:asciiTheme="minorHAnsi" w:hAnsiTheme="minorHAnsi" w:cstheme="minorHAnsi"/>
        </w:rPr>
      </w:pPr>
      <w:r w:rsidRPr="00F806C1">
        <w:rPr>
          <w:rFonts w:asciiTheme="minorHAnsi" w:hAnsiTheme="minorHAnsi" w:cstheme="minorHAnsi"/>
        </w:rPr>
        <w:t>Eggshell Finish</w:t>
      </w:r>
    </w:p>
    <w:p w14:paraId="110863A7" w14:textId="77777777" w:rsidR="00617E4C" w:rsidRPr="00F806C1" w:rsidRDefault="00617E4C" w:rsidP="00617E4C">
      <w:pPr>
        <w:pStyle w:val="PR3"/>
        <w:rPr>
          <w:rFonts w:asciiTheme="minorHAnsi" w:hAnsiTheme="minorHAnsi" w:cstheme="minorHAnsi"/>
        </w:rPr>
      </w:pPr>
      <w:r w:rsidRPr="00F806C1">
        <w:rPr>
          <w:rFonts w:asciiTheme="minorHAnsi" w:hAnsiTheme="minorHAnsi" w:cstheme="minorHAnsi"/>
        </w:rPr>
        <w:t>Benjamin Moore &amp; Co.</w:t>
      </w:r>
    </w:p>
    <w:p w14:paraId="09E3C3BB" w14:textId="58B7EE00"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Primer:</w:t>
      </w:r>
      <w:r w:rsidR="00C01E0F" w:rsidRPr="00F806C1">
        <w:rPr>
          <w:rFonts w:asciiTheme="minorHAnsi" w:hAnsiTheme="minorHAnsi" w:cstheme="minorHAnsi"/>
        </w:rPr>
        <w:t xml:space="preserve"> Natura Latex Primer, 511</w:t>
      </w:r>
      <w:r w:rsidR="00C01E0F" w:rsidRPr="00F806C1">
        <w:rPr>
          <w:rFonts w:asciiTheme="minorHAnsi" w:hAnsiTheme="minorHAnsi" w:cstheme="minorHAnsi"/>
        </w:rPr>
        <w:tab/>
      </w:r>
      <w:r w:rsidRPr="00F806C1">
        <w:rPr>
          <w:rFonts w:asciiTheme="minorHAnsi" w:hAnsiTheme="minorHAnsi" w:cstheme="minorHAnsi"/>
        </w:rPr>
        <w:tab/>
      </w:r>
    </w:p>
    <w:p w14:paraId="01D88A0B" w14:textId="4B3DFF22" w:rsidR="00617E4C" w:rsidRPr="00F806C1" w:rsidRDefault="00617E4C" w:rsidP="00617E4C">
      <w:pPr>
        <w:pStyle w:val="PR4"/>
        <w:rPr>
          <w:rFonts w:asciiTheme="minorHAnsi" w:hAnsiTheme="minorHAnsi" w:cstheme="minorHAnsi"/>
        </w:rPr>
      </w:pPr>
      <w:r w:rsidRPr="00F806C1">
        <w:rPr>
          <w:rFonts w:asciiTheme="minorHAnsi" w:hAnsiTheme="minorHAnsi" w:cstheme="minorHAnsi"/>
        </w:rPr>
        <w:t>First and Second Coats:</w:t>
      </w:r>
      <w:r w:rsidR="00C01E0F" w:rsidRPr="00F806C1">
        <w:rPr>
          <w:rFonts w:asciiTheme="minorHAnsi" w:hAnsiTheme="minorHAnsi" w:cstheme="minorHAnsi"/>
        </w:rPr>
        <w:t xml:space="preserve"> Natura Latex Eggshell, 513</w:t>
      </w:r>
      <w:r w:rsidRPr="00F806C1">
        <w:rPr>
          <w:rFonts w:asciiTheme="minorHAnsi" w:hAnsiTheme="minorHAnsi" w:cstheme="minorHAnsi"/>
        </w:rPr>
        <w:t xml:space="preserve"> </w:t>
      </w:r>
    </w:p>
    <w:p w14:paraId="6B3488CF" w14:textId="77777777" w:rsidR="00617E4C" w:rsidRPr="00F806C1" w:rsidRDefault="00617E4C" w:rsidP="00617E4C">
      <w:pPr>
        <w:pStyle w:val="PR3"/>
        <w:rPr>
          <w:rFonts w:asciiTheme="minorHAnsi" w:hAnsiTheme="minorHAnsi" w:cstheme="minorHAnsi"/>
        </w:rPr>
      </w:pPr>
      <w:r w:rsidRPr="00F806C1">
        <w:rPr>
          <w:rFonts w:asciiTheme="minorHAnsi" w:hAnsiTheme="minorHAnsi" w:cstheme="minorHAnsi"/>
        </w:rPr>
        <w:t>PPG Paints</w:t>
      </w:r>
    </w:p>
    <w:p w14:paraId="59714B9C" w14:textId="2F983DF8"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Primer:</w:t>
      </w:r>
      <w:r w:rsidR="00C01E0F" w:rsidRPr="00F806C1">
        <w:rPr>
          <w:rFonts w:asciiTheme="minorHAnsi" w:hAnsiTheme="minorHAnsi" w:cstheme="minorHAnsi"/>
        </w:rPr>
        <w:t xml:space="preserve"> Pure Performance® Interior Latex Primer, 9-900</w:t>
      </w:r>
    </w:p>
    <w:p w14:paraId="6A6E8B7E" w14:textId="6DD8319B"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First and Second Coats:</w:t>
      </w:r>
      <w:r w:rsidR="00C01E0F" w:rsidRPr="00F806C1">
        <w:rPr>
          <w:rFonts w:asciiTheme="minorHAnsi" w:hAnsiTheme="minorHAnsi" w:cstheme="minorHAnsi"/>
        </w:rPr>
        <w:t xml:space="preserve"> </w:t>
      </w:r>
      <w:r w:rsidRPr="00F806C1">
        <w:rPr>
          <w:rFonts w:asciiTheme="minorHAnsi" w:hAnsiTheme="minorHAnsi" w:cstheme="minorHAnsi"/>
        </w:rPr>
        <w:t xml:space="preserve"> </w:t>
      </w:r>
      <w:r w:rsidR="00C01E0F" w:rsidRPr="00F806C1">
        <w:rPr>
          <w:rFonts w:asciiTheme="minorHAnsi" w:hAnsiTheme="minorHAnsi" w:cstheme="minorHAnsi"/>
        </w:rPr>
        <w:t>Pure Performance Interior Eggshell 9-300XI Series</w:t>
      </w:r>
    </w:p>
    <w:p w14:paraId="2DEA493A" w14:textId="77777777" w:rsidR="00617E4C" w:rsidRPr="00F806C1" w:rsidRDefault="00617E4C" w:rsidP="00617E4C">
      <w:pPr>
        <w:pStyle w:val="PR3"/>
        <w:rPr>
          <w:rFonts w:asciiTheme="minorHAnsi" w:hAnsiTheme="minorHAnsi" w:cstheme="minorHAnsi"/>
        </w:rPr>
      </w:pPr>
      <w:r w:rsidRPr="00F806C1">
        <w:rPr>
          <w:rFonts w:asciiTheme="minorHAnsi" w:hAnsiTheme="minorHAnsi" w:cstheme="minorHAnsi"/>
        </w:rPr>
        <w:t>Sherwin-Williams Company (The)</w:t>
      </w:r>
    </w:p>
    <w:p w14:paraId="1007F17E" w14:textId="45A334A6" w:rsidR="00617E4C" w:rsidRPr="00F806C1" w:rsidRDefault="00617E4C" w:rsidP="00617E4C">
      <w:pPr>
        <w:pStyle w:val="PR4"/>
        <w:rPr>
          <w:rFonts w:asciiTheme="minorHAnsi" w:hAnsiTheme="minorHAnsi" w:cstheme="minorHAnsi"/>
        </w:rPr>
      </w:pPr>
      <w:r w:rsidRPr="00F806C1">
        <w:rPr>
          <w:rFonts w:asciiTheme="minorHAnsi" w:hAnsiTheme="minorHAnsi" w:cstheme="minorHAnsi"/>
        </w:rPr>
        <w:t>Primer: Harmony Low Odor Interior Latex Primer, B11W900</w:t>
      </w:r>
      <w:r w:rsidRPr="00F806C1">
        <w:rPr>
          <w:rFonts w:asciiTheme="minorHAnsi" w:hAnsiTheme="minorHAnsi" w:cstheme="minorHAnsi"/>
        </w:rPr>
        <w:tab/>
      </w:r>
    </w:p>
    <w:p w14:paraId="1BC823D3" w14:textId="40140FB1" w:rsidR="00617E4C" w:rsidRPr="00F806C1" w:rsidRDefault="00617E4C" w:rsidP="00617E4C">
      <w:pPr>
        <w:pStyle w:val="PR4"/>
        <w:rPr>
          <w:rFonts w:asciiTheme="minorHAnsi" w:hAnsiTheme="minorHAnsi" w:cstheme="minorHAnsi"/>
        </w:rPr>
      </w:pPr>
      <w:r w:rsidRPr="00F806C1">
        <w:rPr>
          <w:rFonts w:asciiTheme="minorHAnsi" w:hAnsiTheme="minorHAnsi" w:cstheme="minorHAnsi"/>
        </w:rPr>
        <w:t>First and Second Coats: Harmony Low Odor Interior Latex Eg-Shel, B9 Series</w:t>
      </w:r>
    </w:p>
    <w:p w14:paraId="4E29E566" w14:textId="7FCDF4F3" w:rsidR="00617E4C" w:rsidRPr="00F806C1" w:rsidRDefault="00617E4C" w:rsidP="00617E4C">
      <w:pPr>
        <w:pStyle w:val="PR2"/>
        <w:rPr>
          <w:rFonts w:asciiTheme="minorHAnsi" w:hAnsiTheme="minorHAnsi" w:cstheme="minorHAnsi"/>
        </w:rPr>
      </w:pPr>
      <w:r w:rsidRPr="00F806C1">
        <w:rPr>
          <w:rFonts w:asciiTheme="minorHAnsi" w:hAnsiTheme="minorHAnsi" w:cstheme="minorHAnsi"/>
        </w:rPr>
        <w:t>Semi-Gloss Finish</w:t>
      </w:r>
    </w:p>
    <w:p w14:paraId="18615AB5" w14:textId="77777777" w:rsidR="00617E4C" w:rsidRPr="00F806C1" w:rsidRDefault="00617E4C" w:rsidP="00617E4C">
      <w:pPr>
        <w:pStyle w:val="PR3"/>
        <w:rPr>
          <w:rFonts w:asciiTheme="minorHAnsi" w:hAnsiTheme="minorHAnsi" w:cstheme="minorHAnsi"/>
        </w:rPr>
      </w:pPr>
      <w:r w:rsidRPr="00F806C1">
        <w:rPr>
          <w:rFonts w:asciiTheme="minorHAnsi" w:hAnsiTheme="minorHAnsi" w:cstheme="minorHAnsi"/>
        </w:rPr>
        <w:t>Benjamin Moore &amp; Co.</w:t>
      </w:r>
    </w:p>
    <w:p w14:paraId="69E18F0B" w14:textId="24FA636F"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Primer:</w:t>
      </w:r>
      <w:r w:rsidR="00C01E0F" w:rsidRPr="00F806C1">
        <w:rPr>
          <w:rFonts w:asciiTheme="minorHAnsi" w:hAnsiTheme="minorHAnsi" w:cstheme="minorHAnsi"/>
        </w:rPr>
        <w:t xml:space="preserve"> Natura Latex Primer, 511</w:t>
      </w:r>
      <w:r w:rsidR="00C01E0F" w:rsidRPr="00F806C1">
        <w:rPr>
          <w:rFonts w:asciiTheme="minorHAnsi" w:hAnsiTheme="minorHAnsi" w:cstheme="minorHAnsi"/>
        </w:rPr>
        <w:tab/>
      </w:r>
    </w:p>
    <w:p w14:paraId="0D39892B" w14:textId="54B34578" w:rsidR="00617E4C" w:rsidRPr="00F806C1" w:rsidRDefault="00617E4C" w:rsidP="00617E4C">
      <w:pPr>
        <w:pStyle w:val="PR4"/>
        <w:rPr>
          <w:rFonts w:asciiTheme="minorHAnsi" w:hAnsiTheme="minorHAnsi" w:cstheme="minorHAnsi"/>
        </w:rPr>
      </w:pPr>
      <w:r w:rsidRPr="00F806C1">
        <w:rPr>
          <w:rFonts w:asciiTheme="minorHAnsi" w:hAnsiTheme="minorHAnsi" w:cstheme="minorHAnsi"/>
        </w:rPr>
        <w:t xml:space="preserve">First and Second Coats: </w:t>
      </w:r>
      <w:r w:rsidR="00C01E0F" w:rsidRPr="00F806C1">
        <w:rPr>
          <w:rFonts w:asciiTheme="minorHAnsi" w:hAnsiTheme="minorHAnsi" w:cstheme="minorHAnsi"/>
        </w:rPr>
        <w:t>Natura Latex Semi-Gloss, 514</w:t>
      </w:r>
    </w:p>
    <w:p w14:paraId="734FE6DF" w14:textId="77777777" w:rsidR="00617E4C" w:rsidRPr="00F806C1" w:rsidRDefault="00617E4C" w:rsidP="00617E4C">
      <w:pPr>
        <w:pStyle w:val="PR3"/>
        <w:rPr>
          <w:rFonts w:asciiTheme="minorHAnsi" w:hAnsiTheme="minorHAnsi" w:cstheme="minorHAnsi"/>
        </w:rPr>
      </w:pPr>
      <w:r w:rsidRPr="00F806C1">
        <w:rPr>
          <w:rFonts w:asciiTheme="minorHAnsi" w:hAnsiTheme="minorHAnsi" w:cstheme="minorHAnsi"/>
        </w:rPr>
        <w:t>PPG Paints</w:t>
      </w:r>
    </w:p>
    <w:p w14:paraId="5B58F850" w14:textId="6C2F5173"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Primer:</w:t>
      </w:r>
      <w:r w:rsidR="00C01E0F" w:rsidRPr="00F806C1">
        <w:rPr>
          <w:rFonts w:asciiTheme="minorHAnsi" w:hAnsiTheme="minorHAnsi" w:cstheme="minorHAnsi"/>
        </w:rPr>
        <w:t xml:space="preserve"> Pure Performance® Interior Latex Primer, 9-900</w:t>
      </w:r>
      <w:r w:rsidRPr="00F806C1">
        <w:rPr>
          <w:rFonts w:asciiTheme="minorHAnsi" w:hAnsiTheme="minorHAnsi" w:cstheme="minorHAnsi"/>
        </w:rPr>
        <w:tab/>
      </w:r>
    </w:p>
    <w:p w14:paraId="7F3B0647" w14:textId="59AEEDAF"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 xml:space="preserve">First and Second Coats: </w:t>
      </w:r>
      <w:r w:rsidR="00C01E0F" w:rsidRPr="00F806C1">
        <w:rPr>
          <w:rFonts w:asciiTheme="minorHAnsi" w:hAnsiTheme="minorHAnsi" w:cstheme="minorHAnsi"/>
        </w:rPr>
        <w:t xml:space="preserve">Pure Performance Interior </w:t>
      </w:r>
      <w:r w:rsidR="00835F62" w:rsidRPr="00F806C1">
        <w:rPr>
          <w:rFonts w:asciiTheme="minorHAnsi" w:hAnsiTheme="minorHAnsi" w:cstheme="minorHAnsi"/>
        </w:rPr>
        <w:t>Semi-Gloss</w:t>
      </w:r>
      <w:r w:rsidR="00C01E0F" w:rsidRPr="00F806C1">
        <w:rPr>
          <w:rFonts w:asciiTheme="minorHAnsi" w:hAnsiTheme="minorHAnsi" w:cstheme="minorHAnsi"/>
        </w:rPr>
        <w:t xml:space="preserve"> 9-500 Series</w:t>
      </w:r>
    </w:p>
    <w:p w14:paraId="166CBD3E" w14:textId="77777777" w:rsidR="00617E4C" w:rsidRPr="00F806C1" w:rsidRDefault="00617E4C" w:rsidP="00617E4C">
      <w:pPr>
        <w:pStyle w:val="PR3"/>
        <w:rPr>
          <w:rFonts w:asciiTheme="minorHAnsi" w:hAnsiTheme="minorHAnsi" w:cstheme="minorHAnsi"/>
        </w:rPr>
      </w:pPr>
      <w:r w:rsidRPr="00F806C1">
        <w:rPr>
          <w:rFonts w:asciiTheme="minorHAnsi" w:hAnsiTheme="minorHAnsi" w:cstheme="minorHAnsi"/>
        </w:rPr>
        <w:t>Sherwin-Williams Company (The)</w:t>
      </w:r>
    </w:p>
    <w:p w14:paraId="64A4B948" w14:textId="2DA68234" w:rsidR="00617E4C" w:rsidRPr="00F806C1" w:rsidRDefault="00617E4C" w:rsidP="00617E4C">
      <w:pPr>
        <w:pStyle w:val="PR4"/>
        <w:rPr>
          <w:rFonts w:asciiTheme="minorHAnsi" w:hAnsiTheme="minorHAnsi" w:cstheme="minorHAnsi"/>
        </w:rPr>
      </w:pPr>
      <w:r w:rsidRPr="00F806C1">
        <w:rPr>
          <w:rFonts w:asciiTheme="minorHAnsi" w:hAnsiTheme="minorHAnsi" w:cstheme="minorHAnsi"/>
        </w:rPr>
        <w:t>Primer: Harmony Low Odor Interior Latex Primer, B11W900</w:t>
      </w:r>
    </w:p>
    <w:p w14:paraId="1B3B03FE" w14:textId="371046AA" w:rsidR="00617E4C" w:rsidRPr="00F806C1" w:rsidRDefault="00617E4C" w:rsidP="00C01E0F">
      <w:pPr>
        <w:pStyle w:val="PR4"/>
        <w:rPr>
          <w:rFonts w:asciiTheme="minorHAnsi" w:hAnsiTheme="minorHAnsi" w:cstheme="minorHAnsi"/>
        </w:rPr>
      </w:pPr>
      <w:r w:rsidRPr="00F806C1">
        <w:rPr>
          <w:rFonts w:asciiTheme="minorHAnsi" w:hAnsiTheme="minorHAnsi" w:cstheme="minorHAnsi"/>
        </w:rPr>
        <w:t xml:space="preserve">First and Second Coats: Harmony Low Odor Interior Latex Semi-Gloss, B10 Series </w:t>
      </w:r>
    </w:p>
    <w:p w14:paraId="615C7D0B" w14:textId="77777777" w:rsidR="0007168E" w:rsidRDefault="0007168E">
      <w:pPr>
        <w:widowControl/>
        <w:rPr>
          <w:rFonts w:asciiTheme="minorHAnsi" w:hAnsiTheme="minorHAnsi" w:cstheme="minorHAnsi"/>
          <w:snapToGrid/>
          <w:sz w:val="22"/>
        </w:rPr>
      </w:pPr>
      <w:r>
        <w:rPr>
          <w:rFonts w:asciiTheme="minorHAnsi" w:hAnsiTheme="minorHAnsi" w:cstheme="minorHAnsi"/>
        </w:rPr>
        <w:br w:type="page"/>
      </w:r>
    </w:p>
    <w:p w14:paraId="5FA67450" w14:textId="4DDAE3A8" w:rsidR="00C01E0F" w:rsidRPr="00F806C1" w:rsidRDefault="00C01E0F" w:rsidP="0007168E">
      <w:pPr>
        <w:pStyle w:val="PR1"/>
        <w:spacing w:before="0"/>
        <w:rPr>
          <w:rFonts w:asciiTheme="minorHAnsi" w:hAnsiTheme="minorHAnsi" w:cstheme="minorHAnsi"/>
        </w:rPr>
      </w:pPr>
      <w:r w:rsidRPr="00F806C1">
        <w:rPr>
          <w:rFonts w:asciiTheme="minorHAnsi" w:hAnsiTheme="minorHAnsi" w:cstheme="minorHAnsi"/>
        </w:rPr>
        <w:lastRenderedPageBreak/>
        <w:t>Drywall (Walls, Ceiling, etc.)- Water-based Epoxy System</w:t>
      </w:r>
    </w:p>
    <w:p w14:paraId="2E25A0A8" w14:textId="77777777" w:rsidR="00C01E0F" w:rsidRPr="00F806C1" w:rsidRDefault="00C01E0F" w:rsidP="00C01E0F">
      <w:pPr>
        <w:pStyle w:val="PR2"/>
        <w:rPr>
          <w:rFonts w:asciiTheme="minorHAnsi" w:hAnsiTheme="minorHAnsi" w:cstheme="minorHAnsi"/>
        </w:rPr>
      </w:pPr>
      <w:r w:rsidRPr="00F806C1">
        <w:rPr>
          <w:rFonts w:asciiTheme="minorHAnsi" w:hAnsiTheme="minorHAnsi" w:cstheme="minorHAnsi"/>
        </w:rPr>
        <w:t>Semi-Gloss Finish</w:t>
      </w:r>
    </w:p>
    <w:p w14:paraId="74911F4D" w14:textId="77777777" w:rsidR="00C01E0F" w:rsidRPr="00F806C1" w:rsidRDefault="00C01E0F" w:rsidP="00C01E0F">
      <w:pPr>
        <w:pStyle w:val="PR3"/>
        <w:rPr>
          <w:rFonts w:asciiTheme="minorHAnsi" w:hAnsiTheme="minorHAnsi" w:cstheme="minorHAnsi"/>
        </w:rPr>
      </w:pPr>
      <w:r w:rsidRPr="00F806C1">
        <w:rPr>
          <w:rFonts w:asciiTheme="minorHAnsi" w:hAnsiTheme="minorHAnsi" w:cstheme="minorHAnsi"/>
        </w:rPr>
        <w:t>Benjamin Moore &amp; Co.</w:t>
      </w:r>
    </w:p>
    <w:p w14:paraId="7E6AB7BE" w14:textId="511E90CD"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Primer</w:t>
      </w:r>
      <w:r w:rsidR="00E61E53" w:rsidRPr="00F806C1">
        <w:rPr>
          <w:rFonts w:asciiTheme="minorHAnsi" w:hAnsiTheme="minorHAnsi" w:cstheme="minorHAnsi"/>
        </w:rPr>
        <w:t>: Super Spec Primer, 253</w:t>
      </w:r>
    </w:p>
    <w:p w14:paraId="5F17EE14" w14:textId="604F1F14"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 xml:space="preserve">First and Second Coats:  </w:t>
      </w:r>
      <w:r w:rsidR="00E61E53" w:rsidRPr="00F806C1">
        <w:rPr>
          <w:rFonts w:asciiTheme="minorHAnsi" w:hAnsiTheme="minorHAnsi" w:cstheme="minorHAnsi"/>
        </w:rPr>
        <w:t>Super Spec Acrylic Epoxy Coating 256-86</w:t>
      </w:r>
      <w:r w:rsidRPr="00F806C1">
        <w:rPr>
          <w:rFonts w:asciiTheme="minorHAnsi" w:hAnsiTheme="minorHAnsi" w:cstheme="minorHAnsi"/>
        </w:rPr>
        <w:t xml:space="preserve"> </w:t>
      </w:r>
    </w:p>
    <w:p w14:paraId="3415716C" w14:textId="77777777" w:rsidR="00C01E0F" w:rsidRPr="00F806C1" w:rsidRDefault="00C01E0F" w:rsidP="00C01E0F">
      <w:pPr>
        <w:pStyle w:val="PR3"/>
        <w:rPr>
          <w:rFonts w:asciiTheme="minorHAnsi" w:hAnsiTheme="minorHAnsi" w:cstheme="minorHAnsi"/>
        </w:rPr>
      </w:pPr>
      <w:r w:rsidRPr="00F806C1">
        <w:rPr>
          <w:rFonts w:asciiTheme="minorHAnsi" w:hAnsiTheme="minorHAnsi" w:cstheme="minorHAnsi"/>
        </w:rPr>
        <w:t>PPG Paints</w:t>
      </w:r>
    </w:p>
    <w:p w14:paraId="35AD1540" w14:textId="3BAE81E9"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Primer</w:t>
      </w:r>
      <w:r w:rsidR="00E61E53" w:rsidRPr="00F806C1">
        <w:rPr>
          <w:rFonts w:asciiTheme="minorHAnsi" w:hAnsiTheme="minorHAnsi" w:cstheme="minorHAnsi"/>
        </w:rPr>
        <w:t>:  Speedhide Interior Latex Sealer Quick-Drying Primer, 6-2</w:t>
      </w:r>
    </w:p>
    <w:p w14:paraId="4C1509FF" w14:textId="72835804"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First and Second Coats:</w:t>
      </w:r>
      <w:r w:rsidR="00E61E53" w:rsidRPr="00F806C1">
        <w:rPr>
          <w:rFonts w:asciiTheme="minorHAnsi" w:hAnsiTheme="minorHAnsi" w:cstheme="minorHAnsi"/>
        </w:rPr>
        <w:t xml:space="preserve"> Pitt-Glaze WB Water-Borne Acrylic Epoxy 16-551/16-599</w:t>
      </w:r>
      <w:r w:rsidRPr="00F806C1">
        <w:rPr>
          <w:rFonts w:asciiTheme="minorHAnsi" w:hAnsiTheme="minorHAnsi" w:cstheme="minorHAnsi"/>
        </w:rPr>
        <w:t xml:space="preserve">  </w:t>
      </w:r>
    </w:p>
    <w:p w14:paraId="5E2D5BFE" w14:textId="77777777" w:rsidR="00C01E0F" w:rsidRPr="00F806C1" w:rsidRDefault="00C01E0F" w:rsidP="00C01E0F">
      <w:pPr>
        <w:pStyle w:val="PR3"/>
        <w:rPr>
          <w:rFonts w:asciiTheme="minorHAnsi" w:hAnsiTheme="minorHAnsi" w:cstheme="minorHAnsi"/>
        </w:rPr>
      </w:pPr>
      <w:r w:rsidRPr="00F806C1">
        <w:rPr>
          <w:rFonts w:asciiTheme="minorHAnsi" w:hAnsiTheme="minorHAnsi" w:cstheme="minorHAnsi"/>
        </w:rPr>
        <w:t>Sherwin-Williams Company (The)</w:t>
      </w:r>
    </w:p>
    <w:p w14:paraId="0D2F0FBF" w14:textId="1ECE2D51" w:rsidR="00C01E0F" w:rsidRPr="00F806C1" w:rsidRDefault="00C01E0F" w:rsidP="00C01E0F">
      <w:pPr>
        <w:pStyle w:val="PR4"/>
        <w:rPr>
          <w:rFonts w:asciiTheme="minorHAnsi" w:hAnsiTheme="minorHAnsi" w:cstheme="minorHAnsi"/>
        </w:rPr>
      </w:pPr>
      <w:r w:rsidRPr="00F806C1">
        <w:rPr>
          <w:rFonts w:asciiTheme="minorHAnsi" w:hAnsiTheme="minorHAnsi" w:cstheme="minorHAnsi"/>
        </w:rPr>
        <w:t>Primer:   ProGreen 200 Interior Latex Primer, B28W2600</w:t>
      </w:r>
    </w:p>
    <w:p w14:paraId="617BB826" w14:textId="7A844971"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 xml:space="preserve">First and Second Coats:  </w:t>
      </w:r>
      <w:r w:rsidR="00E61E53" w:rsidRPr="00F806C1">
        <w:rPr>
          <w:rFonts w:asciiTheme="minorHAnsi" w:hAnsiTheme="minorHAnsi" w:cstheme="minorHAnsi"/>
        </w:rPr>
        <w:t>Water-based Catalyzed Epoxy, B70W211/B60V25</w:t>
      </w:r>
    </w:p>
    <w:p w14:paraId="6254789F" w14:textId="77777777" w:rsidR="00C01E0F" w:rsidRPr="00F806C1" w:rsidRDefault="00C01E0F" w:rsidP="00C01E0F">
      <w:pPr>
        <w:pStyle w:val="PR2"/>
        <w:rPr>
          <w:rFonts w:asciiTheme="minorHAnsi" w:hAnsiTheme="minorHAnsi" w:cstheme="minorHAnsi"/>
        </w:rPr>
      </w:pPr>
      <w:r w:rsidRPr="00F806C1">
        <w:rPr>
          <w:rFonts w:asciiTheme="minorHAnsi" w:hAnsiTheme="minorHAnsi" w:cstheme="minorHAnsi"/>
        </w:rPr>
        <w:t>Gloss Finish</w:t>
      </w:r>
    </w:p>
    <w:p w14:paraId="5DA45E67" w14:textId="77777777" w:rsidR="00C01E0F" w:rsidRPr="00F806C1" w:rsidRDefault="00C01E0F" w:rsidP="00C01E0F">
      <w:pPr>
        <w:pStyle w:val="PR3"/>
        <w:rPr>
          <w:rFonts w:asciiTheme="minorHAnsi" w:hAnsiTheme="minorHAnsi" w:cstheme="minorHAnsi"/>
        </w:rPr>
      </w:pPr>
      <w:r w:rsidRPr="00F806C1">
        <w:rPr>
          <w:rFonts w:asciiTheme="minorHAnsi" w:hAnsiTheme="minorHAnsi" w:cstheme="minorHAnsi"/>
        </w:rPr>
        <w:t>Benjamin Moore &amp; Co.</w:t>
      </w:r>
    </w:p>
    <w:p w14:paraId="05C66BD0" w14:textId="4C681BFA"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 xml:space="preserve">Primer: </w:t>
      </w:r>
      <w:r w:rsidR="00E61E53" w:rsidRPr="00F806C1">
        <w:rPr>
          <w:rFonts w:asciiTheme="minorHAnsi" w:hAnsiTheme="minorHAnsi" w:cstheme="minorHAnsi"/>
        </w:rPr>
        <w:t>Super Spec Primer, 253</w:t>
      </w:r>
      <w:r w:rsidRPr="00F806C1">
        <w:rPr>
          <w:rFonts w:asciiTheme="minorHAnsi" w:hAnsiTheme="minorHAnsi" w:cstheme="minorHAnsi"/>
        </w:rPr>
        <w:t xml:space="preserve"> </w:t>
      </w:r>
    </w:p>
    <w:p w14:paraId="2822CE99" w14:textId="5578F9BB"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 xml:space="preserve">First and Second Coats:  </w:t>
      </w:r>
      <w:r w:rsidR="00E61E53" w:rsidRPr="00F806C1">
        <w:rPr>
          <w:rFonts w:asciiTheme="minorHAnsi" w:hAnsiTheme="minorHAnsi" w:cstheme="minorHAnsi"/>
        </w:rPr>
        <w:t>Super Spec Acrylic Epoxy Coating 256-84</w:t>
      </w:r>
      <w:r w:rsidRPr="00F806C1">
        <w:rPr>
          <w:rFonts w:asciiTheme="minorHAnsi" w:hAnsiTheme="minorHAnsi" w:cstheme="minorHAnsi"/>
        </w:rPr>
        <w:t xml:space="preserve"> </w:t>
      </w:r>
    </w:p>
    <w:p w14:paraId="5A5C9AB9" w14:textId="77777777" w:rsidR="00C01E0F" w:rsidRPr="00F806C1" w:rsidRDefault="00C01E0F" w:rsidP="00C01E0F">
      <w:pPr>
        <w:pStyle w:val="PR3"/>
        <w:rPr>
          <w:rFonts w:asciiTheme="minorHAnsi" w:hAnsiTheme="minorHAnsi" w:cstheme="minorHAnsi"/>
        </w:rPr>
      </w:pPr>
      <w:r w:rsidRPr="00F806C1">
        <w:rPr>
          <w:rFonts w:asciiTheme="minorHAnsi" w:hAnsiTheme="minorHAnsi" w:cstheme="minorHAnsi"/>
        </w:rPr>
        <w:t>PPG Paints</w:t>
      </w:r>
    </w:p>
    <w:p w14:paraId="2DA88E90" w14:textId="28C4B63E"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 xml:space="preserve">Primer:   </w:t>
      </w:r>
      <w:r w:rsidR="00E61E53" w:rsidRPr="00F806C1">
        <w:rPr>
          <w:rFonts w:asciiTheme="minorHAnsi" w:hAnsiTheme="minorHAnsi" w:cstheme="minorHAnsi"/>
        </w:rPr>
        <w:t>Speedhide Interior Latex Sealer Quick-Drying Primer, 6-2</w:t>
      </w:r>
    </w:p>
    <w:p w14:paraId="3671FE9C" w14:textId="106AC182"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First and Second Coats:</w:t>
      </w:r>
      <w:r w:rsidR="00E61E53" w:rsidRPr="00F806C1">
        <w:rPr>
          <w:rFonts w:asciiTheme="minorHAnsi" w:hAnsiTheme="minorHAnsi" w:cstheme="minorHAnsi"/>
        </w:rPr>
        <w:t xml:space="preserve"> </w:t>
      </w:r>
      <w:r w:rsidRPr="00F806C1">
        <w:rPr>
          <w:rFonts w:asciiTheme="minorHAnsi" w:hAnsiTheme="minorHAnsi" w:cstheme="minorHAnsi"/>
        </w:rPr>
        <w:t xml:space="preserve">   </w:t>
      </w:r>
      <w:r w:rsidR="00E61E53" w:rsidRPr="00F806C1">
        <w:rPr>
          <w:rFonts w:asciiTheme="minorHAnsi" w:hAnsiTheme="minorHAnsi" w:cstheme="minorHAnsi"/>
        </w:rPr>
        <w:t>Pitt-Glaze WB Water-Borne Acrylic Epoxy 16-551/16-598</w:t>
      </w:r>
    </w:p>
    <w:p w14:paraId="4E416769" w14:textId="77777777" w:rsidR="00C01E0F" w:rsidRPr="00F806C1" w:rsidRDefault="00C01E0F" w:rsidP="00C01E0F">
      <w:pPr>
        <w:pStyle w:val="PR3"/>
        <w:rPr>
          <w:rFonts w:asciiTheme="minorHAnsi" w:hAnsiTheme="minorHAnsi" w:cstheme="minorHAnsi"/>
        </w:rPr>
      </w:pPr>
      <w:r w:rsidRPr="00F806C1">
        <w:rPr>
          <w:rFonts w:asciiTheme="minorHAnsi" w:hAnsiTheme="minorHAnsi" w:cstheme="minorHAnsi"/>
        </w:rPr>
        <w:t>Sherwin-Williams Company (The)</w:t>
      </w:r>
    </w:p>
    <w:p w14:paraId="3E28FE96" w14:textId="712FA341" w:rsidR="00C01E0F" w:rsidRPr="00F806C1" w:rsidRDefault="00C01E0F" w:rsidP="00C01E0F">
      <w:pPr>
        <w:pStyle w:val="PR4"/>
        <w:rPr>
          <w:rFonts w:asciiTheme="minorHAnsi" w:hAnsiTheme="minorHAnsi" w:cstheme="minorHAnsi"/>
        </w:rPr>
      </w:pPr>
      <w:r w:rsidRPr="00F806C1">
        <w:rPr>
          <w:rFonts w:asciiTheme="minorHAnsi" w:hAnsiTheme="minorHAnsi" w:cstheme="minorHAnsi"/>
        </w:rPr>
        <w:t>Primer:  ProGreen 200 Interior Latex Primer, B28W2600</w:t>
      </w:r>
    </w:p>
    <w:p w14:paraId="45BB995B" w14:textId="0E1E894E" w:rsidR="00C01E0F" w:rsidRPr="00F806C1" w:rsidRDefault="00C01E0F" w:rsidP="00E61E53">
      <w:pPr>
        <w:pStyle w:val="PR4"/>
        <w:rPr>
          <w:rFonts w:asciiTheme="minorHAnsi" w:hAnsiTheme="minorHAnsi" w:cstheme="minorHAnsi"/>
        </w:rPr>
      </w:pPr>
      <w:r w:rsidRPr="00F806C1">
        <w:rPr>
          <w:rFonts w:asciiTheme="minorHAnsi" w:hAnsiTheme="minorHAnsi" w:cstheme="minorHAnsi"/>
        </w:rPr>
        <w:t xml:space="preserve">First and Second Coats:  </w:t>
      </w:r>
      <w:r w:rsidR="00E61E53" w:rsidRPr="00F806C1">
        <w:rPr>
          <w:rFonts w:asciiTheme="minorHAnsi" w:hAnsiTheme="minorHAnsi" w:cstheme="minorHAnsi"/>
        </w:rPr>
        <w:t>Water-based Catalyzed Epoxy, B70W211/B60V15</w:t>
      </w:r>
      <w:r w:rsidRPr="00F806C1">
        <w:rPr>
          <w:rFonts w:asciiTheme="minorHAnsi" w:hAnsiTheme="minorHAnsi" w:cstheme="minorHAnsi"/>
        </w:rPr>
        <w:t xml:space="preserve"> </w:t>
      </w:r>
    </w:p>
    <w:p w14:paraId="6E02CBA0" w14:textId="77777777" w:rsidR="008B5354" w:rsidRPr="00F806C1" w:rsidRDefault="00E93249" w:rsidP="00A91217">
      <w:pPr>
        <w:widowControl/>
        <w:numPr>
          <w:ilvl w:val="0"/>
          <w:numId w:val="19"/>
        </w:numPr>
        <w:rPr>
          <w:rFonts w:asciiTheme="minorHAnsi" w:hAnsiTheme="minorHAnsi" w:cstheme="minorHAnsi"/>
          <w:spacing w:val="-2"/>
          <w:sz w:val="22"/>
          <w:szCs w:val="22"/>
        </w:rPr>
      </w:pPr>
      <w:r w:rsidRPr="00F806C1">
        <w:rPr>
          <w:rFonts w:asciiTheme="minorHAnsi" w:hAnsiTheme="minorHAnsi" w:cstheme="minorHAnsi"/>
          <w:spacing w:val="-2"/>
          <w:sz w:val="22"/>
          <w:szCs w:val="22"/>
        </w:rPr>
        <w:t>MATERIALS – GENERAL REQUIREMENTS</w:t>
      </w:r>
    </w:p>
    <w:p w14:paraId="58786B7D" w14:textId="77777777" w:rsidR="008B5354" w:rsidRPr="00F806C1" w:rsidRDefault="00E93249" w:rsidP="00526250">
      <w:pPr>
        <w:widowControl/>
        <w:numPr>
          <w:ilvl w:val="1"/>
          <w:numId w:val="12"/>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Paints and Coatings - General</w:t>
      </w:r>
    </w:p>
    <w:p w14:paraId="1EC073CD" w14:textId="77777777" w:rsidR="00E93249" w:rsidRPr="00F806C1" w:rsidRDefault="00E93249" w:rsidP="00E93249">
      <w:pPr>
        <w:widowControl/>
        <w:numPr>
          <w:ilvl w:val="2"/>
          <w:numId w:val="12"/>
        </w:numPr>
        <w:rPr>
          <w:rFonts w:asciiTheme="minorHAnsi" w:hAnsiTheme="minorHAnsi" w:cstheme="minorHAnsi"/>
          <w:sz w:val="22"/>
          <w:szCs w:val="22"/>
        </w:rPr>
      </w:pPr>
      <w:r w:rsidRPr="00F806C1">
        <w:rPr>
          <w:rFonts w:asciiTheme="minorHAnsi" w:hAnsiTheme="minorHAnsi" w:cstheme="minorHAnsi"/>
          <w:sz w:val="22"/>
          <w:szCs w:val="22"/>
        </w:rPr>
        <w:t>Unless otherwise indicated, provide factory-mixed coatings.</w:t>
      </w:r>
    </w:p>
    <w:p w14:paraId="58274DB2" w14:textId="77777777" w:rsidR="00E93249" w:rsidRPr="00F806C1" w:rsidRDefault="00E93249" w:rsidP="00E93249">
      <w:pPr>
        <w:widowControl/>
        <w:numPr>
          <w:ilvl w:val="2"/>
          <w:numId w:val="12"/>
        </w:numPr>
        <w:rPr>
          <w:rFonts w:asciiTheme="minorHAnsi" w:hAnsiTheme="minorHAnsi" w:cstheme="minorHAnsi"/>
          <w:sz w:val="22"/>
          <w:szCs w:val="22"/>
        </w:rPr>
      </w:pPr>
      <w:r w:rsidRPr="00F806C1">
        <w:rPr>
          <w:rFonts w:asciiTheme="minorHAnsi" w:hAnsiTheme="minorHAnsi" w:cstheme="minorHAnsi"/>
          <w:sz w:val="22"/>
          <w:szCs w:val="22"/>
        </w:rPr>
        <w:t>When required, mix coatings to correct consistency in accordance with manufacturer's instructions before application.</w:t>
      </w:r>
    </w:p>
    <w:p w14:paraId="76DC97C7" w14:textId="77777777" w:rsidR="00E93249" w:rsidRPr="00F806C1" w:rsidRDefault="00E93249" w:rsidP="00E93249">
      <w:pPr>
        <w:widowControl/>
        <w:numPr>
          <w:ilvl w:val="2"/>
          <w:numId w:val="12"/>
        </w:numPr>
        <w:rPr>
          <w:rFonts w:asciiTheme="minorHAnsi" w:hAnsiTheme="minorHAnsi" w:cstheme="minorHAnsi"/>
          <w:sz w:val="22"/>
          <w:szCs w:val="22"/>
        </w:rPr>
      </w:pPr>
      <w:r w:rsidRPr="00F806C1">
        <w:rPr>
          <w:rFonts w:asciiTheme="minorHAnsi" w:hAnsiTheme="minorHAnsi" w:cstheme="minorHAnsi"/>
          <w:sz w:val="22"/>
          <w:szCs w:val="22"/>
        </w:rPr>
        <w:t>Do not reduce, thin, or dilute coatings or add materials to coatings unless approved in manufacturer's product instructions.</w:t>
      </w:r>
    </w:p>
    <w:p w14:paraId="07B79FA3" w14:textId="77777777" w:rsidR="00E93249" w:rsidRPr="00F806C1" w:rsidRDefault="00E93249" w:rsidP="00E93249">
      <w:pPr>
        <w:widowControl/>
        <w:numPr>
          <w:ilvl w:val="2"/>
          <w:numId w:val="12"/>
        </w:numPr>
        <w:rPr>
          <w:rFonts w:asciiTheme="minorHAnsi" w:hAnsiTheme="minorHAnsi" w:cstheme="minorHAnsi"/>
          <w:sz w:val="22"/>
          <w:szCs w:val="22"/>
        </w:rPr>
      </w:pPr>
      <w:r w:rsidRPr="00F806C1">
        <w:rPr>
          <w:rFonts w:asciiTheme="minorHAnsi" w:hAnsiTheme="minorHAnsi" w:cstheme="minorHAnsi"/>
          <w:sz w:val="22"/>
          <w:szCs w:val="22"/>
        </w:rPr>
        <w:t xml:space="preserve">Confirm VOC’s need by using the products </w:t>
      </w:r>
      <w:r w:rsidR="00AA3405" w:rsidRPr="00F806C1">
        <w:rPr>
          <w:rFonts w:asciiTheme="minorHAnsi" w:hAnsiTheme="minorHAnsi" w:cstheme="minorHAnsi"/>
          <w:sz w:val="22"/>
          <w:szCs w:val="22"/>
        </w:rPr>
        <w:t>SDS</w:t>
      </w:r>
      <w:r w:rsidRPr="00F806C1">
        <w:rPr>
          <w:rFonts w:asciiTheme="minorHAnsi" w:hAnsiTheme="minorHAnsi" w:cstheme="minorHAnsi"/>
          <w:sz w:val="22"/>
          <w:szCs w:val="22"/>
        </w:rPr>
        <w:t xml:space="preserve"> sheets.</w:t>
      </w:r>
    </w:p>
    <w:p w14:paraId="2A73EAE3" w14:textId="77777777" w:rsidR="00E93249" w:rsidRPr="00F806C1" w:rsidRDefault="004E2636" w:rsidP="00E93249">
      <w:pPr>
        <w:widowControl/>
        <w:numPr>
          <w:ilvl w:val="1"/>
          <w:numId w:val="12"/>
        </w:numPr>
        <w:rPr>
          <w:rFonts w:asciiTheme="minorHAnsi" w:hAnsiTheme="minorHAnsi" w:cstheme="minorHAnsi"/>
          <w:spacing w:val="-2"/>
          <w:sz w:val="22"/>
          <w:szCs w:val="22"/>
        </w:rPr>
      </w:pPr>
      <w:r w:rsidRPr="00F806C1">
        <w:rPr>
          <w:rFonts w:asciiTheme="minorHAnsi" w:hAnsiTheme="minorHAnsi" w:cstheme="minorHAnsi"/>
          <w:spacing w:val="-2"/>
          <w:sz w:val="22"/>
          <w:szCs w:val="22"/>
        </w:rPr>
        <w:t>Requirements for USGBC 2009 LEED for Schools</w:t>
      </w:r>
    </w:p>
    <w:p w14:paraId="3C06C28F" w14:textId="77777777" w:rsidR="00B81BC9" w:rsidRPr="00F806C1" w:rsidRDefault="00B81BC9" w:rsidP="00B81BC9">
      <w:pPr>
        <w:widowControl/>
        <w:numPr>
          <w:ilvl w:val="2"/>
          <w:numId w:val="12"/>
        </w:numPr>
        <w:rPr>
          <w:rFonts w:asciiTheme="minorHAnsi" w:hAnsiTheme="minorHAnsi" w:cstheme="minorHAnsi"/>
          <w:sz w:val="22"/>
          <w:szCs w:val="22"/>
        </w:rPr>
      </w:pPr>
      <w:r w:rsidRPr="00F806C1">
        <w:rPr>
          <w:rFonts w:asciiTheme="minorHAnsi" w:hAnsiTheme="minorHAnsi" w:cstheme="minorHAnsi"/>
          <w:sz w:val="22"/>
          <w:szCs w:val="22"/>
        </w:rPr>
        <w:t>Paints and coatings used on the interior of the building (defined as inside of the weatherproofing system and applied on-site) shall comply with the following criteria:</w:t>
      </w:r>
    </w:p>
    <w:p w14:paraId="6A62B559" w14:textId="77777777" w:rsidR="00B81BC9" w:rsidRPr="00F806C1" w:rsidRDefault="00B81BC9" w:rsidP="00B81BC9">
      <w:pPr>
        <w:widowControl/>
        <w:numPr>
          <w:ilvl w:val="3"/>
          <w:numId w:val="12"/>
        </w:numPr>
        <w:rPr>
          <w:rFonts w:asciiTheme="minorHAnsi" w:hAnsiTheme="minorHAnsi" w:cstheme="minorHAnsi"/>
          <w:sz w:val="22"/>
          <w:szCs w:val="22"/>
        </w:rPr>
      </w:pPr>
      <w:r w:rsidRPr="00F806C1">
        <w:rPr>
          <w:rFonts w:asciiTheme="minorHAnsi" w:hAnsiTheme="minorHAnsi" w:cstheme="minorHAnsi"/>
          <w:sz w:val="22"/>
          <w:szCs w:val="22"/>
        </w:rPr>
        <w:t>Architectural paints, coatings and primers applied to interior walls and ceilings: Do not exceed the VOC content limits established in Green Seal Standard GS-11, Paints, First Edition, May 20, 1993; Errata posted 10/31/2007; Second Edition, September 2006.</w:t>
      </w:r>
    </w:p>
    <w:p w14:paraId="67D40985" w14:textId="77777777" w:rsidR="00B81BC9" w:rsidRPr="00F806C1" w:rsidRDefault="00B81BC9" w:rsidP="00B81BC9">
      <w:pPr>
        <w:widowControl/>
        <w:numPr>
          <w:ilvl w:val="3"/>
          <w:numId w:val="12"/>
        </w:numPr>
        <w:rPr>
          <w:rFonts w:asciiTheme="minorHAnsi" w:hAnsiTheme="minorHAnsi" w:cstheme="minorHAnsi"/>
          <w:sz w:val="22"/>
          <w:szCs w:val="22"/>
        </w:rPr>
      </w:pPr>
      <w:r w:rsidRPr="00F806C1">
        <w:rPr>
          <w:rFonts w:asciiTheme="minorHAnsi" w:hAnsiTheme="minorHAnsi" w:cstheme="minorHAnsi"/>
          <w:sz w:val="22"/>
          <w:szCs w:val="22"/>
        </w:rPr>
        <w:t>Under Requirements, add to the end of the first bullet point, “Primers must meet the VOC limit for non-flat paint.”</w:t>
      </w:r>
    </w:p>
    <w:p w14:paraId="4C7E2CA0" w14:textId="77777777" w:rsidR="00B81BC9" w:rsidRPr="00F806C1" w:rsidRDefault="00B81BC9" w:rsidP="00B81BC9">
      <w:pPr>
        <w:widowControl/>
        <w:numPr>
          <w:ilvl w:val="3"/>
          <w:numId w:val="12"/>
        </w:numPr>
        <w:rPr>
          <w:rFonts w:asciiTheme="minorHAnsi" w:hAnsiTheme="minorHAnsi" w:cstheme="minorHAnsi"/>
          <w:sz w:val="22"/>
          <w:szCs w:val="22"/>
        </w:rPr>
      </w:pPr>
      <w:r w:rsidRPr="00F806C1">
        <w:rPr>
          <w:rFonts w:asciiTheme="minorHAnsi" w:hAnsiTheme="minorHAnsi" w:cstheme="minorHAnsi"/>
          <w:sz w:val="22"/>
          <w:szCs w:val="22"/>
        </w:rPr>
        <w:t>Anti-corrosive and anti-rust paints applied to interior ferrous metal substrates: Do not exceed the VOC content limit of 250 g/L established in Green Seal Standard GC-03 Anti-Corrosive Paints Second Edition January 7, 1997.</w:t>
      </w:r>
    </w:p>
    <w:p w14:paraId="1F82D2E3" w14:textId="77777777" w:rsidR="004E2636" w:rsidRPr="00F806C1" w:rsidRDefault="00B81BC9" w:rsidP="00B81BC9">
      <w:pPr>
        <w:widowControl/>
        <w:numPr>
          <w:ilvl w:val="3"/>
          <w:numId w:val="12"/>
        </w:numPr>
        <w:rPr>
          <w:rFonts w:asciiTheme="minorHAnsi" w:hAnsiTheme="minorHAnsi" w:cstheme="minorHAnsi"/>
          <w:sz w:val="22"/>
          <w:szCs w:val="22"/>
        </w:rPr>
      </w:pPr>
      <w:r w:rsidRPr="00F806C1">
        <w:rPr>
          <w:rFonts w:asciiTheme="minorHAnsi" w:hAnsiTheme="minorHAnsi" w:cstheme="minorHAnsi"/>
          <w:sz w:val="22"/>
          <w:szCs w:val="22"/>
        </w:rPr>
        <w:t>Clear wood finishes and stains applied to interior elements: Do not exceed the VOC content limits established in South Coast Air Quality Management District (SCAQMD) Rule 1113, Architectural Coatings, rules in effect on January 1, 2004.</w:t>
      </w:r>
    </w:p>
    <w:p w14:paraId="78E1235B" w14:textId="77777777" w:rsidR="00B81BC9" w:rsidRPr="00F806C1" w:rsidRDefault="00B81BC9" w:rsidP="00623896">
      <w:pPr>
        <w:widowControl/>
        <w:numPr>
          <w:ilvl w:val="2"/>
          <w:numId w:val="12"/>
        </w:numPr>
        <w:spacing w:after="60"/>
        <w:rPr>
          <w:rFonts w:asciiTheme="minorHAnsi" w:hAnsiTheme="minorHAnsi" w:cstheme="minorHAnsi"/>
          <w:sz w:val="22"/>
          <w:szCs w:val="22"/>
        </w:rPr>
      </w:pPr>
      <w:r w:rsidRPr="00F806C1">
        <w:rPr>
          <w:rFonts w:asciiTheme="minorHAnsi" w:hAnsiTheme="minorHAnsi" w:cstheme="minorHAnsi"/>
          <w:sz w:val="22"/>
          <w:szCs w:val="22"/>
        </w:rPr>
        <w:lastRenderedPageBreak/>
        <w:tab/>
        <w:t>Interior Coatings GS-11 VOC content limits:</w:t>
      </w:r>
    </w:p>
    <w:tbl>
      <w:tblPr>
        <w:tblW w:w="0" w:type="auto"/>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4950"/>
      </w:tblGrid>
      <w:tr w:rsidR="00B81BC9" w:rsidRPr="00F806C1" w14:paraId="20AD47D1" w14:textId="77777777" w:rsidTr="00934E08">
        <w:tc>
          <w:tcPr>
            <w:tcW w:w="1512" w:type="dxa"/>
          </w:tcPr>
          <w:p w14:paraId="7016528A" w14:textId="77777777" w:rsidR="00B81BC9" w:rsidRPr="00F806C1" w:rsidRDefault="00B81BC9" w:rsidP="00934E08">
            <w:pPr>
              <w:widowControl/>
              <w:rPr>
                <w:rFonts w:asciiTheme="minorHAnsi" w:hAnsiTheme="minorHAnsi" w:cstheme="minorHAnsi"/>
                <w:sz w:val="22"/>
                <w:szCs w:val="22"/>
              </w:rPr>
            </w:pPr>
            <w:r w:rsidRPr="00F806C1">
              <w:rPr>
                <w:rFonts w:asciiTheme="minorHAnsi" w:hAnsiTheme="minorHAnsi" w:cstheme="minorHAnsi"/>
                <w:sz w:val="22"/>
                <w:szCs w:val="22"/>
              </w:rPr>
              <w:t>Coating Types</w:t>
            </w:r>
          </w:p>
        </w:tc>
        <w:tc>
          <w:tcPr>
            <w:tcW w:w="4950" w:type="dxa"/>
          </w:tcPr>
          <w:p w14:paraId="23697B56" w14:textId="77777777" w:rsidR="00B81BC9" w:rsidRPr="00F806C1" w:rsidRDefault="00F96CC8" w:rsidP="00934E08">
            <w:pPr>
              <w:widowControl/>
              <w:rPr>
                <w:rFonts w:asciiTheme="minorHAnsi" w:hAnsiTheme="minorHAnsi" w:cstheme="minorHAnsi"/>
                <w:sz w:val="22"/>
                <w:szCs w:val="22"/>
              </w:rPr>
            </w:pPr>
            <w:r w:rsidRPr="00F806C1">
              <w:rPr>
                <w:rFonts w:asciiTheme="minorHAnsi" w:hAnsiTheme="minorHAnsi" w:cstheme="minorHAnsi"/>
                <w:sz w:val="22"/>
                <w:szCs w:val="22"/>
              </w:rPr>
              <w:t>VOC weight in grams/liter of product minus water</w:t>
            </w:r>
          </w:p>
        </w:tc>
      </w:tr>
      <w:tr w:rsidR="00B81BC9" w:rsidRPr="00F806C1" w14:paraId="4B081DDF" w14:textId="77777777" w:rsidTr="00934E08">
        <w:tc>
          <w:tcPr>
            <w:tcW w:w="1512" w:type="dxa"/>
          </w:tcPr>
          <w:p w14:paraId="32A8F1E5" w14:textId="77777777" w:rsidR="00B81BC9" w:rsidRPr="00F806C1" w:rsidRDefault="00F96CC8" w:rsidP="00934E08">
            <w:pPr>
              <w:widowControl/>
              <w:rPr>
                <w:rFonts w:asciiTheme="minorHAnsi" w:hAnsiTheme="minorHAnsi" w:cstheme="minorHAnsi"/>
                <w:sz w:val="22"/>
                <w:szCs w:val="22"/>
              </w:rPr>
            </w:pPr>
            <w:r w:rsidRPr="00F806C1">
              <w:rPr>
                <w:rFonts w:asciiTheme="minorHAnsi" w:hAnsiTheme="minorHAnsi" w:cstheme="minorHAnsi"/>
                <w:sz w:val="22"/>
                <w:szCs w:val="22"/>
              </w:rPr>
              <w:t>Non-Flat</w:t>
            </w:r>
          </w:p>
        </w:tc>
        <w:tc>
          <w:tcPr>
            <w:tcW w:w="4950" w:type="dxa"/>
          </w:tcPr>
          <w:p w14:paraId="1654B749" w14:textId="77777777" w:rsidR="00B81BC9" w:rsidRPr="00F806C1" w:rsidRDefault="00F96CC8" w:rsidP="00934E08">
            <w:pPr>
              <w:widowControl/>
              <w:rPr>
                <w:rFonts w:asciiTheme="minorHAnsi" w:hAnsiTheme="minorHAnsi" w:cstheme="minorHAnsi"/>
                <w:sz w:val="22"/>
                <w:szCs w:val="22"/>
              </w:rPr>
            </w:pPr>
            <w:r w:rsidRPr="00F806C1">
              <w:rPr>
                <w:rFonts w:asciiTheme="minorHAnsi" w:hAnsiTheme="minorHAnsi" w:cstheme="minorHAnsi"/>
                <w:sz w:val="22"/>
                <w:szCs w:val="22"/>
              </w:rPr>
              <w:t>150</w:t>
            </w:r>
          </w:p>
        </w:tc>
      </w:tr>
      <w:tr w:rsidR="00B81BC9" w:rsidRPr="00F806C1" w14:paraId="74415B89" w14:textId="77777777" w:rsidTr="00934E08">
        <w:tc>
          <w:tcPr>
            <w:tcW w:w="1512" w:type="dxa"/>
          </w:tcPr>
          <w:p w14:paraId="116ED040" w14:textId="77777777" w:rsidR="00B81BC9" w:rsidRPr="00F806C1" w:rsidRDefault="00F96CC8" w:rsidP="00934E08">
            <w:pPr>
              <w:widowControl/>
              <w:rPr>
                <w:rFonts w:asciiTheme="minorHAnsi" w:hAnsiTheme="minorHAnsi" w:cstheme="minorHAnsi"/>
                <w:sz w:val="22"/>
                <w:szCs w:val="22"/>
              </w:rPr>
            </w:pPr>
            <w:r w:rsidRPr="00F806C1">
              <w:rPr>
                <w:rFonts w:asciiTheme="minorHAnsi" w:hAnsiTheme="minorHAnsi" w:cstheme="minorHAnsi"/>
                <w:sz w:val="22"/>
                <w:szCs w:val="22"/>
              </w:rPr>
              <w:t>Flat</w:t>
            </w:r>
          </w:p>
        </w:tc>
        <w:tc>
          <w:tcPr>
            <w:tcW w:w="4950" w:type="dxa"/>
          </w:tcPr>
          <w:p w14:paraId="6337F1BA" w14:textId="77777777" w:rsidR="00B81BC9" w:rsidRPr="00F806C1" w:rsidRDefault="00F96CC8" w:rsidP="00934E08">
            <w:pPr>
              <w:widowControl/>
              <w:rPr>
                <w:rFonts w:asciiTheme="minorHAnsi" w:hAnsiTheme="minorHAnsi" w:cstheme="minorHAnsi"/>
                <w:sz w:val="22"/>
                <w:szCs w:val="22"/>
              </w:rPr>
            </w:pPr>
            <w:r w:rsidRPr="00F806C1">
              <w:rPr>
                <w:rFonts w:asciiTheme="minorHAnsi" w:hAnsiTheme="minorHAnsi" w:cstheme="minorHAnsi"/>
                <w:sz w:val="22"/>
                <w:szCs w:val="22"/>
              </w:rPr>
              <w:t>50</w:t>
            </w:r>
          </w:p>
        </w:tc>
      </w:tr>
    </w:tbl>
    <w:p w14:paraId="5CF7FF7B" w14:textId="77777777" w:rsidR="00E93249" w:rsidRPr="00F806C1" w:rsidRDefault="00E93249" w:rsidP="00A91217">
      <w:pPr>
        <w:widowControl/>
        <w:numPr>
          <w:ilvl w:val="0"/>
          <w:numId w:val="19"/>
        </w:numPr>
        <w:rPr>
          <w:rFonts w:asciiTheme="minorHAnsi" w:hAnsiTheme="minorHAnsi" w:cstheme="minorHAnsi"/>
          <w:spacing w:val="-2"/>
          <w:sz w:val="22"/>
          <w:szCs w:val="22"/>
        </w:rPr>
      </w:pPr>
      <w:r w:rsidRPr="00F806C1">
        <w:rPr>
          <w:rFonts w:asciiTheme="minorHAnsi" w:hAnsiTheme="minorHAnsi" w:cstheme="minorHAnsi"/>
          <w:spacing w:val="-2"/>
          <w:sz w:val="22"/>
          <w:szCs w:val="22"/>
        </w:rPr>
        <w:t>ACCESSORIES</w:t>
      </w:r>
    </w:p>
    <w:p w14:paraId="73C04779" w14:textId="77777777" w:rsidR="00E93249" w:rsidRPr="00F806C1" w:rsidRDefault="00E93249" w:rsidP="00E93249">
      <w:pPr>
        <w:widowControl/>
        <w:numPr>
          <w:ilvl w:val="1"/>
          <w:numId w:val="15"/>
        </w:numPr>
        <w:rPr>
          <w:rFonts w:asciiTheme="minorHAnsi" w:hAnsiTheme="minorHAnsi" w:cstheme="minorHAnsi"/>
          <w:spacing w:val="-2"/>
          <w:sz w:val="22"/>
          <w:szCs w:val="22"/>
        </w:rPr>
      </w:pPr>
      <w:r w:rsidRPr="00F806C1">
        <w:rPr>
          <w:rFonts w:asciiTheme="minorHAnsi" w:hAnsiTheme="minorHAnsi" w:cstheme="minorHAnsi"/>
          <w:spacing w:val="-2"/>
          <w:sz w:val="22"/>
          <w:szCs w:val="22"/>
        </w:rPr>
        <w:t>Coating application accessories:</w:t>
      </w:r>
    </w:p>
    <w:p w14:paraId="3282F3D4" w14:textId="77777777" w:rsidR="00E93249" w:rsidRPr="00F806C1" w:rsidRDefault="00E93249" w:rsidP="00E93249">
      <w:pPr>
        <w:widowControl/>
        <w:numPr>
          <w:ilvl w:val="2"/>
          <w:numId w:val="15"/>
        </w:numPr>
        <w:rPr>
          <w:rFonts w:asciiTheme="minorHAnsi" w:hAnsiTheme="minorHAnsi" w:cstheme="minorHAnsi"/>
          <w:spacing w:val="-2"/>
          <w:sz w:val="22"/>
          <w:szCs w:val="22"/>
        </w:rPr>
      </w:pPr>
      <w:r w:rsidRPr="00F806C1">
        <w:rPr>
          <w:rFonts w:asciiTheme="minorHAnsi" w:hAnsiTheme="minorHAnsi" w:cstheme="minorHAnsi"/>
          <w:sz w:val="22"/>
          <w:szCs w:val="22"/>
        </w:rPr>
        <w:t>Provide all primers, sealers, cleaning agents, cleaning cloths, sanding materials, and clean-up materials required, per manufacturer’s specifications.</w:t>
      </w:r>
    </w:p>
    <w:p w14:paraId="64D0E40E" w14:textId="77777777" w:rsidR="008B5354" w:rsidRPr="00F806C1" w:rsidRDefault="008B5354">
      <w:pPr>
        <w:widowControl/>
        <w:rPr>
          <w:rFonts w:asciiTheme="minorHAnsi" w:hAnsiTheme="minorHAnsi" w:cstheme="minorHAnsi"/>
          <w:spacing w:val="-2"/>
          <w:sz w:val="22"/>
          <w:szCs w:val="22"/>
        </w:rPr>
      </w:pPr>
    </w:p>
    <w:p w14:paraId="3CC9D756" w14:textId="7A519C1D" w:rsidR="008B5354" w:rsidRPr="0007168E" w:rsidRDefault="008B5354" w:rsidP="00981B76">
      <w:pPr>
        <w:widowControl/>
        <w:tabs>
          <w:tab w:val="left" w:pos="900"/>
        </w:tabs>
        <w:rPr>
          <w:rFonts w:asciiTheme="minorHAnsi" w:hAnsiTheme="minorHAnsi" w:cstheme="minorHAnsi"/>
          <w:b/>
          <w:spacing w:val="-2"/>
          <w:sz w:val="22"/>
          <w:szCs w:val="22"/>
        </w:rPr>
      </w:pPr>
      <w:r w:rsidRPr="0007168E">
        <w:rPr>
          <w:rFonts w:asciiTheme="minorHAnsi" w:hAnsiTheme="minorHAnsi" w:cstheme="minorHAnsi"/>
          <w:b/>
          <w:spacing w:val="-2"/>
          <w:sz w:val="22"/>
          <w:szCs w:val="22"/>
        </w:rPr>
        <w:t xml:space="preserve">PART </w:t>
      </w:r>
      <w:r w:rsidR="00981B76" w:rsidRPr="0007168E">
        <w:rPr>
          <w:rFonts w:asciiTheme="minorHAnsi" w:hAnsiTheme="minorHAnsi" w:cstheme="minorHAnsi"/>
          <w:b/>
          <w:spacing w:val="-2"/>
          <w:sz w:val="22"/>
          <w:szCs w:val="22"/>
        </w:rPr>
        <w:t>3</w:t>
      </w:r>
      <w:r w:rsidR="00981B76" w:rsidRPr="0007168E">
        <w:rPr>
          <w:rFonts w:asciiTheme="minorHAnsi" w:hAnsiTheme="minorHAnsi" w:cstheme="minorHAnsi"/>
          <w:b/>
          <w:spacing w:val="-2"/>
          <w:sz w:val="22"/>
          <w:szCs w:val="22"/>
        </w:rPr>
        <w:tab/>
      </w:r>
      <w:r w:rsidRPr="0007168E">
        <w:rPr>
          <w:rFonts w:asciiTheme="minorHAnsi" w:hAnsiTheme="minorHAnsi" w:cstheme="minorHAnsi"/>
          <w:b/>
          <w:spacing w:val="-2"/>
          <w:sz w:val="22"/>
          <w:szCs w:val="22"/>
        </w:rPr>
        <w:t>EXECUTION</w:t>
      </w:r>
    </w:p>
    <w:p w14:paraId="6A2E4C02" w14:textId="77777777" w:rsidR="00AA3405" w:rsidRPr="00F806C1" w:rsidRDefault="00AA3405">
      <w:pPr>
        <w:widowControl/>
        <w:numPr>
          <w:ilvl w:val="0"/>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Finish</w:t>
      </w:r>
    </w:p>
    <w:p w14:paraId="27D14EFF" w14:textId="77777777" w:rsidR="00AA3405" w:rsidRPr="00F806C1" w:rsidRDefault="00AA3405" w:rsidP="00AA3405">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High traffic areas (corridors, cafeteria, kitchen</w:t>
      </w:r>
      <w:r w:rsidR="00B21C96" w:rsidRPr="00F806C1">
        <w:rPr>
          <w:rFonts w:asciiTheme="minorHAnsi" w:hAnsiTheme="minorHAnsi" w:cstheme="minorHAnsi"/>
          <w:spacing w:val="-2"/>
          <w:sz w:val="22"/>
          <w:szCs w:val="22"/>
        </w:rPr>
        <w:t>, auditorium gymnasium, media center, reception areas, etc) shall be semi-gloss.</w:t>
      </w:r>
    </w:p>
    <w:p w14:paraId="23D066ED" w14:textId="77777777" w:rsidR="00B21C96" w:rsidRPr="00F806C1" w:rsidRDefault="00B21C96" w:rsidP="00AA3405">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Restrooms shall be epoxy – semi gloss</w:t>
      </w:r>
    </w:p>
    <w:p w14:paraId="0D096738" w14:textId="77777777" w:rsidR="00B21C96" w:rsidRPr="00F806C1" w:rsidRDefault="00B21C96" w:rsidP="00AA3405">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Other areas designers choice</w:t>
      </w:r>
    </w:p>
    <w:p w14:paraId="1BA66D34" w14:textId="77777777" w:rsidR="008B5354" w:rsidRPr="00F806C1" w:rsidRDefault="008B5354">
      <w:pPr>
        <w:widowControl/>
        <w:numPr>
          <w:ilvl w:val="0"/>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EXAMINATION</w:t>
      </w:r>
    </w:p>
    <w:p w14:paraId="63DDFD63"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Verify site conditions under provisions of </w:t>
      </w:r>
      <w:r w:rsidR="00FC377D" w:rsidRPr="00F806C1">
        <w:rPr>
          <w:rFonts w:asciiTheme="minorHAnsi" w:hAnsiTheme="minorHAnsi" w:cstheme="minorHAnsi"/>
          <w:spacing w:val="-2"/>
          <w:sz w:val="22"/>
          <w:szCs w:val="22"/>
        </w:rPr>
        <w:t>Section 01</w:t>
      </w:r>
      <w:r w:rsidR="00625ADC" w:rsidRPr="00F806C1">
        <w:rPr>
          <w:rFonts w:asciiTheme="minorHAnsi" w:hAnsiTheme="minorHAnsi" w:cstheme="minorHAnsi"/>
          <w:spacing w:val="-2"/>
          <w:sz w:val="22"/>
          <w:szCs w:val="22"/>
        </w:rPr>
        <w:t xml:space="preserve"> 31 00</w:t>
      </w:r>
      <w:r w:rsidRPr="00F806C1">
        <w:rPr>
          <w:rFonts w:asciiTheme="minorHAnsi" w:hAnsiTheme="minorHAnsi" w:cstheme="minorHAnsi"/>
          <w:spacing w:val="-2"/>
          <w:sz w:val="22"/>
          <w:szCs w:val="22"/>
        </w:rPr>
        <w:t>.</w:t>
      </w:r>
    </w:p>
    <w:p w14:paraId="564EAB16" w14:textId="77777777" w:rsidR="008B5354" w:rsidRPr="00F806C1" w:rsidRDefault="00625ADC">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Do not begin application of coatings until substrates have been properly prepared; notify Owner’s Representative of unsatisfactory conditions before proceeding</w:t>
      </w:r>
      <w:r w:rsidR="00623896" w:rsidRPr="00F806C1">
        <w:rPr>
          <w:rFonts w:asciiTheme="minorHAnsi" w:hAnsiTheme="minorHAnsi" w:cstheme="minorHAnsi"/>
          <w:sz w:val="22"/>
          <w:szCs w:val="22"/>
        </w:rPr>
        <w:t>.</w:t>
      </w:r>
    </w:p>
    <w:p w14:paraId="230648F4" w14:textId="77777777" w:rsidR="005F7CDC" w:rsidRPr="00F806C1" w:rsidRDefault="00625ADC">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If substrate preparation is the responsibility of another installer, notify Owner’s Representative of unsatisfactory preparation before proceeding.</w:t>
      </w:r>
    </w:p>
    <w:p w14:paraId="432989F0" w14:textId="77777777" w:rsidR="00625ADC" w:rsidRPr="00F806C1" w:rsidRDefault="00625ADC">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Proceed with work only after conditions are corrected and approved by all parties, otherwise application of coatings will be considered as an acceptance of surface conditions.</w:t>
      </w:r>
    </w:p>
    <w:p w14:paraId="2B9D991A"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Test shop applied primer for compatibility with subsequent cover materials.</w:t>
      </w:r>
    </w:p>
    <w:p w14:paraId="580736E9"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Measure moisture content of surfaces using an electronic moisture meter</w:t>
      </w:r>
      <w:r w:rsidR="00E93249" w:rsidRPr="00F806C1">
        <w:rPr>
          <w:rFonts w:asciiTheme="minorHAnsi" w:hAnsiTheme="minorHAnsi" w:cstheme="minorHAnsi"/>
          <w:spacing w:val="-2"/>
          <w:sz w:val="22"/>
          <w:szCs w:val="22"/>
        </w:rPr>
        <w:t>,</w:t>
      </w:r>
      <w:r w:rsidRPr="00F806C1">
        <w:rPr>
          <w:rFonts w:asciiTheme="minorHAnsi" w:hAnsiTheme="minorHAnsi" w:cstheme="minorHAnsi"/>
          <w:spacing w:val="-2"/>
          <w:sz w:val="22"/>
          <w:szCs w:val="22"/>
        </w:rPr>
        <w:t xml:space="preserve"> </w:t>
      </w:r>
      <w:r w:rsidR="00E93249" w:rsidRPr="00F806C1">
        <w:rPr>
          <w:rFonts w:asciiTheme="minorHAnsi" w:hAnsiTheme="minorHAnsi" w:cstheme="minorHAnsi"/>
          <w:spacing w:val="-2"/>
          <w:sz w:val="22"/>
          <w:szCs w:val="22"/>
        </w:rPr>
        <w:t>DO NOT</w:t>
      </w:r>
      <w:r w:rsidRPr="00F806C1">
        <w:rPr>
          <w:rFonts w:asciiTheme="minorHAnsi" w:hAnsiTheme="minorHAnsi" w:cstheme="minorHAnsi"/>
          <w:spacing w:val="-2"/>
          <w:sz w:val="22"/>
          <w:szCs w:val="22"/>
        </w:rPr>
        <w:t xml:space="preserve"> apply finishes unless moisture content of surfaces are below the following maximums:</w:t>
      </w:r>
    </w:p>
    <w:p w14:paraId="27D278E4" w14:textId="77777777" w:rsidR="008B5354" w:rsidRPr="00F806C1" w:rsidRDefault="008B5354">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Plaster and Gypsum Wallboard: 12%</w:t>
      </w:r>
    </w:p>
    <w:p w14:paraId="50747A0D" w14:textId="77777777" w:rsidR="008B5354" w:rsidRPr="00F806C1" w:rsidRDefault="008B5354">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Masonry, Concrete, and Concrete Unit Masonry: 12%</w:t>
      </w:r>
    </w:p>
    <w:p w14:paraId="1F7B198B" w14:textId="77777777" w:rsidR="008B5354" w:rsidRPr="00F806C1" w:rsidRDefault="008B5354">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Interior Wood: 15%, </w:t>
      </w:r>
    </w:p>
    <w:p w14:paraId="508FB4A6" w14:textId="77777777" w:rsidR="008B5354" w:rsidRPr="00F806C1" w:rsidRDefault="008B5354">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Concrete Floors: 8%</w:t>
      </w:r>
    </w:p>
    <w:p w14:paraId="372C56D4" w14:textId="77777777" w:rsidR="008B5354" w:rsidRPr="00F806C1" w:rsidRDefault="00F96CC8">
      <w:pPr>
        <w:widowControl/>
        <w:numPr>
          <w:ilvl w:val="0"/>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SURFACE </w:t>
      </w:r>
      <w:r w:rsidR="008B5354" w:rsidRPr="00F806C1">
        <w:rPr>
          <w:rFonts w:asciiTheme="minorHAnsi" w:hAnsiTheme="minorHAnsi" w:cstheme="minorHAnsi"/>
          <w:spacing w:val="-2"/>
          <w:sz w:val="22"/>
          <w:szCs w:val="22"/>
        </w:rPr>
        <w:t>PREPARATION</w:t>
      </w:r>
    </w:p>
    <w:p w14:paraId="4FE57D96" w14:textId="77777777" w:rsidR="00406337" w:rsidRPr="00F806C1" w:rsidRDefault="00406337">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The surface shall be dry and in sound condition.</w:t>
      </w:r>
    </w:p>
    <w:p w14:paraId="320FB9F6" w14:textId="77777777" w:rsidR="00406337" w:rsidRPr="00F806C1" w:rsidRDefault="00406337" w:rsidP="00406337">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Remove all oil, dust, dirt, loose rust, peeling paint, or other contamination to ensure good adhesion.</w:t>
      </w:r>
    </w:p>
    <w:p w14:paraId="205DDD5F" w14:textId="77777777" w:rsidR="008B3A17" w:rsidRPr="00F806C1" w:rsidRDefault="008B3A17" w:rsidP="00406337">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Specifically, in new construction, all surfaces shall be dry-wiped just prior to painting to remove miscellaneous </w:t>
      </w:r>
      <w:r w:rsidR="001F38D6" w:rsidRPr="00F806C1">
        <w:rPr>
          <w:rFonts w:asciiTheme="minorHAnsi" w:hAnsiTheme="minorHAnsi" w:cstheme="minorHAnsi"/>
          <w:spacing w:val="-2"/>
          <w:sz w:val="22"/>
          <w:szCs w:val="22"/>
        </w:rPr>
        <w:t>dust</w:t>
      </w:r>
      <w:r w:rsidRPr="00F806C1">
        <w:rPr>
          <w:rFonts w:asciiTheme="minorHAnsi" w:hAnsiTheme="minorHAnsi" w:cstheme="minorHAnsi"/>
          <w:spacing w:val="-2"/>
          <w:sz w:val="22"/>
          <w:szCs w:val="22"/>
        </w:rPr>
        <w:t xml:space="preserve"> and debris.</w:t>
      </w:r>
    </w:p>
    <w:p w14:paraId="4C025888"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Remove or mask electrical plates, hardware, light fixture trim, </w:t>
      </w:r>
      <w:r w:rsidR="00406337" w:rsidRPr="00F806C1">
        <w:rPr>
          <w:rFonts w:asciiTheme="minorHAnsi" w:hAnsiTheme="minorHAnsi" w:cstheme="minorHAnsi"/>
          <w:spacing w:val="-2"/>
          <w:sz w:val="22"/>
          <w:szCs w:val="22"/>
        </w:rPr>
        <w:t>escutcheons,</w:t>
      </w:r>
      <w:r w:rsidRPr="00F806C1">
        <w:rPr>
          <w:rFonts w:asciiTheme="minorHAnsi" w:hAnsiTheme="minorHAnsi" w:cstheme="minorHAnsi"/>
          <w:spacing w:val="-2"/>
          <w:sz w:val="22"/>
          <w:szCs w:val="22"/>
        </w:rPr>
        <w:t xml:space="preserve"> and fittings prior to preparing surfaces or finishing.</w:t>
      </w:r>
    </w:p>
    <w:p w14:paraId="110B3D24" w14:textId="77777777"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Correct defects and clean surfaces that affect work of this section.</w:t>
      </w:r>
    </w:p>
    <w:p w14:paraId="7735387C" w14:textId="77777777" w:rsidR="008B5354" w:rsidRPr="00F806C1" w:rsidRDefault="008B5354"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Remove existing coatings that exhibit loose surface defects.</w:t>
      </w:r>
    </w:p>
    <w:p w14:paraId="4FC4E5E8"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Seal with shellac any </w:t>
      </w:r>
      <w:r w:rsidR="00406337" w:rsidRPr="00F806C1">
        <w:rPr>
          <w:rFonts w:asciiTheme="minorHAnsi" w:hAnsiTheme="minorHAnsi" w:cstheme="minorHAnsi"/>
          <w:spacing w:val="-2"/>
          <w:sz w:val="22"/>
          <w:szCs w:val="22"/>
        </w:rPr>
        <w:t>marks, which</w:t>
      </w:r>
      <w:r w:rsidRPr="00F806C1">
        <w:rPr>
          <w:rFonts w:asciiTheme="minorHAnsi" w:hAnsiTheme="minorHAnsi" w:cstheme="minorHAnsi"/>
          <w:spacing w:val="-2"/>
          <w:sz w:val="22"/>
          <w:szCs w:val="22"/>
        </w:rPr>
        <w:t xml:space="preserve"> may bleed through surface finishes.</w:t>
      </w:r>
    </w:p>
    <w:p w14:paraId="4FB4CEAC" w14:textId="77777777"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Impervious Surfaces:</w:t>
      </w:r>
    </w:p>
    <w:p w14:paraId="66696AB5" w14:textId="77777777" w:rsidR="005F7CDC" w:rsidRPr="00F806C1" w:rsidRDefault="001F38D6"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Remove mildew by scrubbing with solution of tri-sodium phosphate and bleach.</w:t>
      </w:r>
    </w:p>
    <w:p w14:paraId="752F93DE" w14:textId="77777777" w:rsidR="008B5354" w:rsidRPr="00F806C1" w:rsidRDefault="008B5354"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Rinse with clean water and allow surface to dry.</w:t>
      </w:r>
    </w:p>
    <w:p w14:paraId="77902E62" w14:textId="77777777" w:rsidR="0007168E" w:rsidRDefault="0007168E">
      <w:pPr>
        <w:widowControl/>
        <w:rPr>
          <w:rFonts w:asciiTheme="minorHAnsi" w:hAnsiTheme="minorHAnsi" w:cstheme="minorHAnsi"/>
          <w:spacing w:val="-2"/>
          <w:sz w:val="22"/>
          <w:szCs w:val="22"/>
        </w:rPr>
      </w:pPr>
      <w:r>
        <w:rPr>
          <w:rFonts w:asciiTheme="minorHAnsi" w:hAnsiTheme="minorHAnsi" w:cstheme="minorHAnsi"/>
          <w:spacing w:val="-2"/>
          <w:sz w:val="22"/>
          <w:szCs w:val="22"/>
        </w:rPr>
        <w:br w:type="page"/>
      </w:r>
    </w:p>
    <w:p w14:paraId="3D489DFD" w14:textId="6FB46B95"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lastRenderedPageBreak/>
        <w:t>Aluminum Surfaces Scheduled for Paint Finish:</w:t>
      </w:r>
    </w:p>
    <w:p w14:paraId="25E1D3F2" w14:textId="77777777" w:rsidR="005F7CDC" w:rsidRPr="00F806C1" w:rsidRDefault="008B5354"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Remove </w:t>
      </w:r>
      <w:r w:rsidR="0008736E" w:rsidRPr="00F806C1">
        <w:rPr>
          <w:rFonts w:asciiTheme="minorHAnsi" w:hAnsiTheme="minorHAnsi" w:cstheme="minorHAnsi"/>
          <w:spacing w:val="-2"/>
          <w:sz w:val="22"/>
          <w:szCs w:val="22"/>
        </w:rPr>
        <w:t>all oil, grease, dirt, oxide, and other foreign material by cleaning per SSPC-SP1 Solvent Cleaning</w:t>
      </w:r>
      <w:r w:rsidRPr="00F806C1">
        <w:rPr>
          <w:rFonts w:asciiTheme="minorHAnsi" w:hAnsiTheme="minorHAnsi" w:cstheme="minorHAnsi"/>
          <w:spacing w:val="-2"/>
          <w:sz w:val="22"/>
          <w:szCs w:val="22"/>
        </w:rPr>
        <w:t>.</w:t>
      </w:r>
    </w:p>
    <w:p w14:paraId="638CA701" w14:textId="77777777" w:rsidR="0008736E" w:rsidRPr="00F806C1" w:rsidRDefault="0008736E">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Block</w:t>
      </w:r>
      <w:r w:rsidR="00C72819" w:rsidRPr="00F806C1">
        <w:rPr>
          <w:rFonts w:asciiTheme="minorHAnsi" w:hAnsiTheme="minorHAnsi" w:cstheme="minorHAnsi"/>
          <w:spacing w:val="-2"/>
          <w:sz w:val="22"/>
          <w:szCs w:val="22"/>
        </w:rPr>
        <w:t>/Unit Masonry</w:t>
      </w:r>
      <w:r w:rsidRPr="00F806C1">
        <w:rPr>
          <w:rFonts w:asciiTheme="minorHAnsi" w:hAnsiTheme="minorHAnsi" w:cstheme="minorHAnsi"/>
          <w:spacing w:val="-2"/>
          <w:sz w:val="22"/>
          <w:szCs w:val="22"/>
        </w:rPr>
        <w:t xml:space="preserve"> (Cinder and Concrete)</w:t>
      </w:r>
    </w:p>
    <w:p w14:paraId="25EFC521" w14:textId="77777777" w:rsidR="0008736E" w:rsidRPr="00F806C1" w:rsidRDefault="0008736E" w:rsidP="0008736E">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Remove all loose mortar and foreign material.</w:t>
      </w:r>
    </w:p>
    <w:p w14:paraId="7A6A4ED0" w14:textId="77777777" w:rsidR="0008736E" w:rsidRPr="00F806C1" w:rsidRDefault="0008736E" w:rsidP="0008736E">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Surface must be free of laitance, concrete dust, dirt, form release agents, moisture curing membranes, loose cement, and hardeners.</w:t>
      </w:r>
    </w:p>
    <w:p w14:paraId="5B5E7ADF" w14:textId="77777777" w:rsidR="0008736E" w:rsidRPr="00F806C1" w:rsidRDefault="00F96CC8" w:rsidP="0008736E">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Let c</w:t>
      </w:r>
      <w:r w:rsidR="0008736E" w:rsidRPr="00F806C1">
        <w:rPr>
          <w:rFonts w:asciiTheme="minorHAnsi" w:hAnsiTheme="minorHAnsi" w:cstheme="minorHAnsi"/>
          <w:sz w:val="22"/>
          <w:szCs w:val="22"/>
        </w:rPr>
        <w:t>oncrete and mortar cure at least 30 days at 75°F unless the manufactures products are designed for application prior to the 30-day period.</w:t>
      </w:r>
    </w:p>
    <w:p w14:paraId="529C99D9" w14:textId="77777777" w:rsidR="0008736E" w:rsidRPr="00F806C1" w:rsidRDefault="0008736E" w:rsidP="0008736E">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The pH of the surface and moisture content must be in accordance with the paint manufacturer’s recommendations prior to painting.</w:t>
      </w:r>
    </w:p>
    <w:p w14:paraId="5CC6F5B1" w14:textId="77777777"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Concrete:</w:t>
      </w:r>
    </w:p>
    <w:p w14:paraId="57CC7BAA" w14:textId="77777777" w:rsidR="005F7CDC" w:rsidRPr="00F806C1" w:rsidRDefault="008B5354"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Remove contamination </w:t>
      </w:r>
      <w:r w:rsidR="0008736E" w:rsidRPr="00F806C1">
        <w:rPr>
          <w:rFonts w:asciiTheme="minorHAnsi" w:hAnsiTheme="minorHAnsi" w:cstheme="minorHAnsi"/>
          <w:spacing w:val="-2"/>
          <w:sz w:val="22"/>
          <w:szCs w:val="22"/>
        </w:rPr>
        <w:t>by w</w:t>
      </w:r>
      <w:r w:rsidR="00C72819" w:rsidRPr="00F806C1">
        <w:rPr>
          <w:rFonts w:asciiTheme="minorHAnsi" w:hAnsiTheme="minorHAnsi" w:cstheme="minorHAnsi"/>
          <w:spacing w:val="-2"/>
          <w:sz w:val="22"/>
          <w:szCs w:val="22"/>
        </w:rPr>
        <w:t>ashing with an appropriate cleaner, rinse thoroughly</w:t>
      </w:r>
      <w:r w:rsidRPr="00F806C1">
        <w:rPr>
          <w:rFonts w:asciiTheme="minorHAnsi" w:hAnsiTheme="minorHAnsi" w:cstheme="minorHAnsi"/>
          <w:spacing w:val="-2"/>
          <w:sz w:val="22"/>
          <w:szCs w:val="22"/>
        </w:rPr>
        <w:t>.</w:t>
      </w:r>
    </w:p>
    <w:p w14:paraId="5AB105F8" w14:textId="77777777" w:rsidR="005F7CDC" w:rsidRPr="00F806C1" w:rsidRDefault="00C72819"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 </w:t>
      </w:r>
      <w:r w:rsidRPr="00F806C1">
        <w:rPr>
          <w:rFonts w:asciiTheme="minorHAnsi" w:hAnsiTheme="minorHAnsi" w:cstheme="minorHAnsi"/>
          <w:sz w:val="22"/>
          <w:szCs w:val="22"/>
        </w:rPr>
        <w:t>The pH of the surface and moisture content shall be in accordance with the paint manufacturer’s recommendations prior to painting</w:t>
      </w:r>
      <w:r w:rsidR="008B5354" w:rsidRPr="00F806C1">
        <w:rPr>
          <w:rFonts w:asciiTheme="minorHAnsi" w:hAnsiTheme="minorHAnsi" w:cstheme="minorHAnsi"/>
          <w:spacing w:val="-2"/>
          <w:sz w:val="22"/>
          <w:szCs w:val="22"/>
        </w:rPr>
        <w:t>.</w:t>
      </w:r>
    </w:p>
    <w:p w14:paraId="543ED36F" w14:textId="77777777" w:rsidR="008B5354" w:rsidRPr="00F806C1" w:rsidRDefault="008B5354"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Allow</w:t>
      </w:r>
      <w:r w:rsidR="00C72819" w:rsidRPr="00F806C1">
        <w:rPr>
          <w:rFonts w:asciiTheme="minorHAnsi" w:hAnsiTheme="minorHAnsi" w:cstheme="minorHAnsi"/>
          <w:spacing w:val="-2"/>
          <w:sz w:val="22"/>
          <w:szCs w:val="22"/>
        </w:rPr>
        <w:t xml:space="preserve"> the surface</w:t>
      </w:r>
      <w:r w:rsidRPr="00F806C1">
        <w:rPr>
          <w:rFonts w:asciiTheme="minorHAnsi" w:hAnsiTheme="minorHAnsi" w:cstheme="minorHAnsi"/>
          <w:spacing w:val="-2"/>
          <w:sz w:val="22"/>
          <w:szCs w:val="22"/>
        </w:rPr>
        <w:t xml:space="preserve"> to</w:t>
      </w:r>
      <w:r w:rsidR="00C72819" w:rsidRPr="00F806C1">
        <w:rPr>
          <w:rFonts w:asciiTheme="minorHAnsi" w:hAnsiTheme="minorHAnsi" w:cstheme="minorHAnsi"/>
          <w:spacing w:val="-2"/>
          <w:sz w:val="22"/>
          <w:szCs w:val="22"/>
        </w:rPr>
        <w:t xml:space="preserve"> thoroughly</w:t>
      </w:r>
      <w:r w:rsidRPr="00F806C1">
        <w:rPr>
          <w:rFonts w:asciiTheme="minorHAnsi" w:hAnsiTheme="minorHAnsi" w:cstheme="minorHAnsi"/>
          <w:spacing w:val="-2"/>
          <w:sz w:val="22"/>
          <w:szCs w:val="22"/>
        </w:rPr>
        <w:t xml:space="preserve"> dry.</w:t>
      </w:r>
    </w:p>
    <w:p w14:paraId="09422916" w14:textId="77777777" w:rsidR="00C72819" w:rsidRPr="00F806C1" w:rsidRDefault="00C72819" w:rsidP="005F7CDC">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Fill bug holes, air pockets, and other voids under another section with a cement-patching compound of sufficient cohesive strength to support the specified coating system.</w:t>
      </w:r>
    </w:p>
    <w:p w14:paraId="4A2EE9B6" w14:textId="77777777" w:rsidR="00F96CC8" w:rsidRPr="00F806C1" w:rsidRDefault="00F96CC8">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Cement:</w:t>
      </w:r>
    </w:p>
    <w:p w14:paraId="04C8D837" w14:textId="77777777" w:rsidR="00F96CC8" w:rsidRPr="00F806C1" w:rsidRDefault="00F96CC8" w:rsidP="00F96CC8">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Remove all surface contamination by washing with an appropriate cleaner, rinse thoroughly.</w:t>
      </w:r>
    </w:p>
    <w:p w14:paraId="281B7B71" w14:textId="77777777" w:rsidR="00F96CC8" w:rsidRPr="00F806C1" w:rsidRDefault="00F96CC8" w:rsidP="00F96CC8">
      <w:pPr>
        <w:widowControl/>
        <w:numPr>
          <w:ilvl w:val="3"/>
          <w:numId w:val="9"/>
        </w:numPr>
        <w:rPr>
          <w:rFonts w:asciiTheme="minorHAnsi" w:hAnsiTheme="minorHAnsi" w:cstheme="minorHAnsi"/>
          <w:sz w:val="22"/>
          <w:szCs w:val="22"/>
        </w:rPr>
      </w:pPr>
      <w:r w:rsidRPr="00F806C1">
        <w:rPr>
          <w:rFonts w:asciiTheme="minorHAnsi" w:hAnsiTheme="minorHAnsi" w:cstheme="minorHAnsi"/>
          <w:sz w:val="22"/>
          <w:szCs w:val="22"/>
        </w:rPr>
        <w:t>Allow the surface to dry thoroughly.</w:t>
      </w:r>
    </w:p>
    <w:p w14:paraId="415B6023" w14:textId="77777777" w:rsidR="00F96CC8" w:rsidRPr="00F806C1" w:rsidRDefault="00F96CC8" w:rsidP="00F96CC8">
      <w:pPr>
        <w:widowControl/>
        <w:numPr>
          <w:ilvl w:val="3"/>
          <w:numId w:val="9"/>
        </w:numPr>
        <w:rPr>
          <w:rFonts w:asciiTheme="minorHAnsi" w:hAnsiTheme="minorHAnsi" w:cstheme="minorHAnsi"/>
          <w:spacing w:val="-2"/>
          <w:sz w:val="22"/>
          <w:szCs w:val="22"/>
        </w:rPr>
      </w:pPr>
      <w:r w:rsidRPr="00F806C1">
        <w:rPr>
          <w:rFonts w:asciiTheme="minorHAnsi" w:hAnsiTheme="minorHAnsi" w:cstheme="minorHAnsi"/>
          <w:sz w:val="22"/>
          <w:szCs w:val="22"/>
        </w:rPr>
        <w:t>The pH of the surface and moisture content should be in accordance with the paint manufacturer’s recommendations prior to painting.</w:t>
      </w:r>
    </w:p>
    <w:p w14:paraId="6984007E" w14:textId="77777777" w:rsidR="00F92C80" w:rsidRPr="00F806C1" w:rsidRDefault="00F92C80">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Drywall – </w:t>
      </w:r>
      <w:r w:rsidR="00F96CC8" w:rsidRPr="00F806C1">
        <w:rPr>
          <w:rFonts w:asciiTheme="minorHAnsi" w:hAnsiTheme="minorHAnsi" w:cstheme="minorHAnsi"/>
          <w:spacing w:val="-2"/>
          <w:sz w:val="22"/>
          <w:szCs w:val="22"/>
        </w:rPr>
        <w:t>Interior:</w:t>
      </w:r>
    </w:p>
    <w:p w14:paraId="0813E38E" w14:textId="77777777" w:rsidR="00F92C80" w:rsidRPr="00F806C1" w:rsidRDefault="00F92C80" w:rsidP="00F92C80">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Shall be clean, dry and all dust removed prior to painting.</w:t>
      </w:r>
    </w:p>
    <w:p w14:paraId="7E0D62C6" w14:textId="77777777" w:rsidR="00F92C80" w:rsidRPr="00F806C1" w:rsidRDefault="00F92C80" w:rsidP="00F92C80">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All nail heads must be set and spackled.</w:t>
      </w:r>
    </w:p>
    <w:p w14:paraId="62933BDD" w14:textId="77777777" w:rsidR="00F92C80" w:rsidRPr="00F806C1" w:rsidRDefault="00EA7F47" w:rsidP="00F92C80">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T</w:t>
      </w:r>
      <w:r w:rsidR="00F92C80" w:rsidRPr="00F806C1">
        <w:rPr>
          <w:rFonts w:asciiTheme="minorHAnsi" w:hAnsiTheme="minorHAnsi" w:cstheme="minorHAnsi"/>
          <w:sz w:val="22"/>
          <w:szCs w:val="22"/>
        </w:rPr>
        <w:t xml:space="preserve">ape </w:t>
      </w:r>
      <w:r w:rsidRPr="00F806C1">
        <w:rPr>
          <w:rFonts w:asciiTheme="minorHAnsi" w:hAnsiTheme="minorHAnsi" w:cstheme="minorHAnsi"/>
          <w:sz w:val="22"/>
          <w:szCs w:val="22"/>
        </w:rPr>
        <w:t xml:space="preserve">all joints </w:t>
      </w:r>
      <w:r w:rsidR="00F92C80" w:rsidRPr="00F806C1">
        <w:rPr>
          <w:rFonts w:asciiTheme="minorHAnsi" w:hAnsiTheme="minorHAnsi" w:cstheme="minorHAnsi"/>
          <w:sz w:val="22"/>
          <w:szCs w:val="22"/>
        </w:rPr>
        <w:t>and cover with a joint compound.</w:t>
      </w:r>
    </w:p>
    <w:p w14:paraId="456C89E4" w14:textId="77777777" w:rsidR="00F92C80" w:rsidRPr="00F806C1" w:rsidRDefault="00F92C80" w:rsidP="00F92C80">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 xml:space="preserve">Spackled nail heads and tape joints </w:t>
      </w:r>
      <w:r w:rsidR="00EA7F47" w:rsidRPr="00F806C1">
        <w:rPr>
          <w:rFonts w:asciiTheme="minorHAnsi" w:hAnsiTheme="minorHAnsi" w:cstheme="minorHAnsi"/>
          <w:sz w:val="22"/>
          <w:szCs w:val="22"/>
        </w:rPr>
        <w:t>shall</w:t>
      </w:r>
      <w:r w:rsidRPr="00F806C1">
        <w:rPr>
          <w:rFonts w:asciiTheme="minorHAnsi" w:hAnsiTheme="minorHAnsi" w:cstheme="minorHAnsi"/>
          <w:sz w:val="22"/>
          <w:szCs w:val="22"/>
        </w:rPr>
        <w:t xml:space="preserve"> be sanded smooth</w:t>
      </w:r>
      <w:r w:rsidR="00EA7F47" w:rsidRPr="00F806C1">
        <w:rPr>
          <w:rFonts w:asciiTheme="minorHAnsi" w:hAnsiTheme="minorHAnsi" w:cstheme="minorHAnsi"/>
          <w:sz w:val="22"/>
          <w:szCs w:val="22"/>
        </w:rPr>
        <w:t>.</w:t>
      </w:r>
    </w:p>
    <w:p w14:paraId="6FF2CC49" w14:textId="77777777"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Galvanized Surfaces:</w:t>
      </w:r>
    </w:p>
    <w:p w14:paraId="50941244" w14:textId="77777777" w:rsidR="00EA7F47" w:rsidRPr="00F806C1" w:rsidRDefault="00EA7F47"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Clean per SSPC-SP1 using detergent and water or a degreasing cleaner to remove greases and oils.</w:t>
      </w:r>
    </w:p>
    <w:p w14:paraId="5B8D9D62" w14:textId="77777777" w:rsidR="00EA7F47" w:rsidRPr="00F806C1" w:rsidRDefault="00EA7F47"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Apply a test area, priming as required.</w:t>
      </w:r>
    </w:p>
    <w:p w14:paraId="62DB9AE8" w14:textId="77777777" w:rsidR="00EA7F47" w:rsidRPr="00F806C1" w:rsidRDefault="00EA7F47"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Allow the coating to cure in accordance with the manufacturer’s recommendation before testing.</w:t>
      </w:r>
    </w:p>
    <w:p w14:paraId="1DD29C1C" w14:textId="77777777" w:rsidR="00EA7F47" w:rsidRPr="00F806C1" w:rsidRDefault="00EA7F47"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 xml:space="preserve">Perform adhesion tests in accordance with ASTM </w:t>
      </w:r>
      <w:r w:rsidR="002D5BDA" w:rsidRPr="00F806C1">
        <w:rPr>
          <w:rFonts w:asciiTheme="minorHAnsi" w:hAnsiTheme="minorHAnsi" w:cstheme="minorHAnsi"/>
          <w:sz w:val="22"/>
          <w:szCs w:val="22"/>
        </w:rPr>
        <w:t>D</w:t>
      </w:r>
      <w:r w:rsidRPr="00F806C1">
        <w:rPr>
          <w:rFonts w:asciiTheme="minorHAnsi" w:hAnsiTheme="minorHAnsi" w:cstheme="minorHAnsi"/>
          <w:sz w:val="22"/>
          <w:szCs w:val="22"/>
        </w:rPr>
        <w:t>3359 Adhesion by Tape Test.</w:t>
      </w:r>
    </w:p>
    <w:p w14:paraId="33BBB23E" w14:textId="77777777" w:rsidR="00EA7F47" w:rsidRPr="00F806C1" w:rsidRDefault="00EA7F47" w:rsidP="00EA7F47">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If adhesion is poor, then notify Owner’s representative that additional surface preparation under another section is necessary to remove pre-treatments or contaminants that interfere with adhesion of the coating.</w:t>
      </w:r>
    </w:p>
    <w:p w14:paraId="42B1C6B8" w14:textId="77777777" w:rsidR="00F92C80" w:rsidRPr="00F806C1" w:rsidRDefault="00F92C80" w:rsidP="00F92C80">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Insulated Coverings: Remove dirt, grease, and oil from canvas and cotton.</w:t>
      </w:r>
    </w:p>
    <w:p w14:paraId="392164A6" w14:textId="77777777"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Plaster Surfaces:</w:t>
      </w:r>
    </w:p>
    <w:p w14:paraId="511F0C0C" w14:textId="77777777" w:rsidR="00F96CC8" w:rsidRPr="00F806C1" w:rsidRDefault="00F96CC8" w:rsidP="005F7CDC">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Shall allow to thoroughly dry for at least 30 days before painting, unless the manufacturer’s products are designed for application prior to the 30-day period.</w:t>
      </w:r>
    </w:p>
    <w:p w14:paraId="2F1DF6BC" w14:textId="77777777" w:rsidR="00F96CC8" w:rsidRPr="00F806C1" w:rsidRDefault="00F96CC8" w:rsidP="00F96CC8">
      <w:pPr>
        <w:widowControl/>
        <w:numPr>
          <w:ilvl w:val="3"/>
          <w:numId w:val="9"/>
        </w:numPr>
        <w:rPr>
          <w:rFonts w:asciiTheme="minorHAnsi" w:hAnsiTheme="minorHAnsi" w:cstheme="minorHAnsi"/>
          <w:sz w:val="22"/>
          <w:szCs w:val="22"/>
        </w:rPr>
      </w:pPr>
      <w:r w:rsidRPr="00F806C1">
        <w:rPr>
          <w:rFonts w:asciiTheme="minorHAnsi" w:hAnsiTheme="minorHAnsi" w:cstheme="minorHAnsi"/>
          <w:sz w:val="22"/>
          <w:szCs w:val="22"/>
        </w:rPr>
        <w:t>Bare plaster must be cured and hard prior to painting.</w:t>
      </w:r>
    </w:p>
    <w:p w14:paraId="2B8F63FD" w14:textId="77777777" w:rsidR="00F96CC8" w:rsidRPr="00F806C1" w:rsidRDefault="00F96CC8" w:rsidP="00F96CC8">
      <w:pPr>
        <w:widowControl/>
        <w:numPr>
          <w:ilvl w:val="3"/>
          <w:numId w:val="9"/>
        </w:numPr>
        <w:rPr>
          <w:rFonts w:asciiTheme="minorHAnsi" w:hAnsiTheme="minorHAnsi" w:cstheme="minorHAnsi"/>
          <w:spacing w:val="-2"/>
          <w:sz w:val="22"/>
          <w:szCs w:val="22"/>
        </w:rPr>
      </w:pPr>
      <w:r w:rsidRPr="00F806C1">
        <w:rPr>
          <w:rFonts w:asciiTheme="minorHAnsi" w:hAnsiTheme="minorHAnsi" w:cstheme="minorHAnsi"/>
          <w:sz w:val="22"/>
          <w:szCs w:val="22"/>
        </w:rPr>
        <w:t>Correct any soft, porous, or powdery plaster per requirements under another section of the specifications.</w:t>
      </w:r>
    </w:p>
    <w:p w14:paraId="36FBA4A5" w14:textId="7D2B5AB0" w:rsidR="005F7CDC"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lastRenderedPageBreak/>
        <w:t>Steel</w:t>
      </w:r>
      <w:r w:rsidR="00784B4D" w:rsidRPr="00F806C1">
        <w:rPr>
          <w:rFonts w:asciiTheme="minorHAnsi" w:hAnsiTheme="minorHAnsi" w:cstheme="minorHAnsi"/>
          <w:spacing w:val="-2"/>
          <w:sz w:val="22"/>
          <w:szCs w:val="22"/>
        </w:rPr>
        <w:t>: Structural, Plate, etc</w:t>
      </w:r>
      <w:r w:rsidRPr="00F806C1">
        <w:rPr>
          <w:rFonts w:asciiTheme="minorHAnsi" w:hAnsiTheme="minorHAnsi" w:cstheme="minorHAnsi"/>
          <w:spacing w:val="-2"/>
          <w:sz w:val="22"/>
          <w:szCs w:val="22"/>
        </w:rPr>
        <w:t>:</w:t>
      </w:r>
    </w:p>
    <w:p w14:paraId="6EE82F92" w14:textId="77777777" w:rsidR="00D0330A" w:rsidRPr="00F806C1" w:rsidRDefault="00D0330A"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Check other sections for additional surface preparation and shop priming of bare steel surfaces.</w:t>
      </w:r>
    </w:p>
    <w:p w14:paraId="5C75E7E0" w14:textId="77777777" w:rsidR="00D0330A" w:rsidRPr="00F806C1" w:rsidRDefault="00D0330A"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Surface preparation shall include appropriate SSPC recommended methods.</w:t>
      </w:r>
    </w:p>
    <w:p w14:paraId="324D75AF" w14:textId="77777777" w:rsidR="00D0330A" w:rsidRPr="00F806C1" w:rsidRDefault="00D0330A"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Shop primer shall be compatible with the field-applied coatings.</w:t>
      </w:r>
    </w:p>
    <w:p w14:paraId="60A89755" w14:textId="77777777" w:rsidR="00D0330A" w:rsidRPr="00F806C1" w:rsidRDefault="00D0330A"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Surfaces shall be dry and clean prior to the application of field-applied coatings.</w:t>
      </w:r>
    </w:p>
    <w:p w14:paraId="3EC29323" w14:textId="77777777" w:rsidR="00EA7F47" w:rsidRPr="00F806C1" w:rsidRDefault="00D0330A" w:rsidP="00EA7F47">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Remove all contaminants in accordance with SSPC-SP1 Solvent Cleaning</w:t>
      </w:r>
      <w:r w:rsidR="00EA7F47" w:rsidRPr="00F806C1">
        <w:rPr>
          <w:rFonts w:asciiTheme="minorHAnsi" w:hAnsiTheme="minorHAnsi" w:cstheme="minorHAnsi"/>
          <w:sz w:val="22"/>
          <w:szCs w:val="22"/>
        </w:rPr>
        <w:t>.</w:t>
      </w:r>
    </w:p>
    <w:p w14:paraId="499377D6" w14:textId="77777777" w:rsidR="0009662B"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Wood:</w:t>
      </w:r>
    </w:p>
    <w:p w14:paraId="39692994" w14:textId="77777777" w:rsidR="00784B4D" w:rsidRPr="00F806C1" w:rsidRDefault="00784B4D" w:rsidP="0009662B">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Shall be clean and dry, then prime and paint as soon as possible.</w:t>
      </w:r>
    </w:p>
    <w:p w14:paraId="126CEEA1" w14:textId="77777777" w:rsidR="00784B4D" w:rsidRPr="00F806C1" w:rsidRDefault="00784B4D" w:rsidP="0009662B">
      <w:pPr>
        <w:widowControl/>
        <w:numPr>
          <w:ilvl w:val="2"/>
          <w:numId w:val="9"/>
        </w:numPr>
        <w:rPr>
          <w:rFonts w:asciiTheme="minorHAnsi" w:hAnsiTheme="minorHAnsi" w:cstheme="minorHAnsi"/>
          <w:sz w:val="22"/>
          <w:szCs w:val="22"/>
        </w:rPr>
      </w:pPr>
      <w:r w:rsidRPr="00F806C1">
        <w:rPr>
          <w:rFonts w:asciiTheme="minorHAnsi" w:hAnsiTheme="minorHAnsi" w:cstheme="minorHAnsi"/>
          <w:sz w:val="22"/>
          <w:szCs w:val="22"/>
        </w:rPr>
        <w:t>Scrape, sand, and spot prime knots and pitch streaks before a full priming coat is applied.</w:t>
      </w:r>
    </w:p>
    <w:p w14:paraId="780B647C" w14:textId="77777777" w:rsidR="0009662B" w:rsidRPr="00F806C1" w:rsidRDefault="00784B4D" w:rsidP="0009662B">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Patch all nail holes and imperfections with a wood filler or putty and sand smooth after application of primer.</w:t>
      </w:r>
    </w:p>
    <w:p w14:paraId="681AEC9E"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Wood and Metal Doors Scheduled for Painting:  Seal top and bottom edges with primer.</w:t>
      </w:r>
    </w:p>
    <w:p w14:paraId="1A4A8D35" w14:textId="77777777" w:rsidR="008B5354" w:rsidRPr="00F806C1" w:rsidRDefault="008B5354">
      <w:pPr>
        <w:widowControl/>
        <w:numPr>
          <w:ilvl w:val="0"/>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APPLICATION</w:t>
      </w:r>
      <w:r w:rsidR="00784B4D" w:rsidRPr="00F806C1">
        <w:rPr>
          <w:rFonts w:asciiTheme="minorHAnsi" w:hAnsiTheme="minorHAnsi" w:cstheme="minorHAnsi"/>
          <w:spacing w:val="-2"/>
          <w:sz w:val="22"/>
          <w:szCs w:val="22"/>
        </w:rPr>
        <w:t>/INSTALLATION</w:t>
      </w:r>
    </w:p>
    <w:p w14:paraId="6471174B" w14:textId="77777777" w:rsidR="008B5354" w:rsidRPr="00F806C1" w:rsidRDefault="00784B4D">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Mix, thin, and apply all coatings and </w:t>
      </w:r>
      <w:r w:rsidR="008B5354" w:rsidRPr="00F806C1">
        <w:rPr>
          <w:rFonts w:asciiTheme="minorHAnsi" w:hAnsiTheme="minorHAnsi" w:cstheme="minorHAnsi"/>
          <w:spacing w:val="-2"/>
          <w:sz w:val="22"/>
          <w:szCs w:val="22"/>
        </w:rPr>
        <w:t>products in accordance with manufacturer's instructions.</w:t>
      </w:r>
    </w:p>
    <w:p w14:paraId="61977BD3" w14:textId="77777777" w:rsidR="00784B4D" w:rsidRPr="00F806C1" w:rsidRDefault="00784B4D">
      <w:pPr>
        <w:widowControl/>
        <w:numPr>
          <w:ilvl w:val="1"/>
          <w:numId w:val="9"/>
        </w:numPr>
        <w:rPr>
          <w:rFonts w:asciiTheme="minorHAnsi" w:hAnsiTheme="minorHAnsi" w:cstheme="minorHAnsi"/>
          <w:sz w:val="22"/>
          <w:szCs w:val="22"/>
        </w:rPr>
      </w:pPr>
      <w:r w:rsidRPr="00F806C1">
        <w:rPr>
          <w:rFonts w:asciiTheme="minorHAnsi" w:hAnsiTheme="minorHAnsi" w:cstheme="minorHAnsi"/>
          <w:sz w:val="22"/>
          <w:szCs w:val="22"/>
        </w:rPr>
        <w:t>Do not apply coatings to wet or damp surfaces.</w:t>
      </w:r>
    </w:p>
    <w:p w14:paraId="0B7636DB" w14:textId="77777777" w:rsidR="00784B4D" w:rsidRPr="00F806C1" w:rsidRDefault="00784B4D" w:rsidP="00784B4D">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Wait at least 30 days before applying to new concrete or masonry, or follow manufacturer’s procedures to apply appropriate coatings prior to 30 days</w:t>
      </w:r>
      <w:r w:rsidRPr="00F806C1">
        <w:rPr>
          <w:rFonts w:asciiTheme="minorHAnsi" w:hAnsiTheme="minorHAnsi" w:cstheme="minorHAnsi"/>
          <w:spacing w:val="-2"/>
          <w:sz w:val="22"/>
          <w:szCs w:val="22"/>
        </w:rPr>
        <w:t>.</w:t>
      </w:r>
    </w:p>
    <w:p w14:paraId="512323EF" w14:textId="77777777" w:rsidR="008B5354" w:rsidRPr="00F806C1" w:rsidRDefault="00784B4D" w:rsidP="00784B4D">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z w:val="22"/>
          <w:szCs w:val="22"/>
        </w:rPr>
        <w:t>Test new concrete for moisture content</w:t>
      </w:r>
      <w:r w:rsidR="00623896" w:rsidRPr="00F806C1">
        <w:rPr>
          <w:rFonts w:asciiTheme="minorHAnsi" w:hAnsiTheme="minorHAnsi" w:cstheme="minorHAnsi"/>
          <w:spacing w:val="-2"/>
          <w:sz w:val="22"/>
          <w:szCs w:val="22"/>
        </w:rPr>
        <w:t>.</w:t>
      </w:r>
    </w:p>
    <w:p w14:paraId="4C266064"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Apply </w:t>
      </w:r>
      <w:r w:rsidR="00784B4D" w:rsidRPr="00F806C1">
        <w:rPr>
          <w:rFonts w:asciiTheme="minorHAnsi" w:hAnsiTheme="minorHAnsi" w:cstheme="minorHAnsi"/>
          <w:sz w:val="22"/>
          <w:szCs w:val="22"/>
        </w:rPr>
        <w:t>coatings using methods recommended by manufacturer</w:t>
      </w:r>
      <w:r w:rsidR="00037CE2" w:rsidRPr="00F806C1">
        <w:rPr>
          <w:rFonts w:asciiTheme="minorHAnsi" w:hAnsiTheme="minorHAnsi" w:cstheme="minorHAnsi"/>
          <w:sz w:val="22"/>
          <w:szCs w:val="22"/>
        </w:rPr>
        <w:t>.</w:t>
      </w:r>
    </w:p>
    <w:p w14:paraId="774CAAA0" w14:textId="77777777" w:rsidR="008B5354" w:rsidRPr="00F806C1" w:rsidRDefault="00037CE2">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Uniformly apply coatings without runs, drips, or sags, without brush marks, and with consistent sheen to achieve a properly painted surface in accordance with PDCA Standard P1-04.</w:t>
      </w:r>
    </w:p>
    <w:p w14:paraId="533AB535" w14:textId="77777777" w:rsidR="008B5354" w:rsidRPr="00F806C1" w:rsidRDefault="00037CE2">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Apply coatings at spreading rate required to achieve the manufacturer’s recommended dry film thickness.</w:t>
      </w:r>
    </w:p>
    <w:p w14:paraId="0E46A07A" w14:textId="77777777" w:rsidR="00C82B54" w:rsidRPr="00F806C1" w:rsidRDefault="00037CE2">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 xml:space="preserve">The coated surface </w:t>
      </w:r>
      <w:r w:rsidR="00FC377D" w:rsidRPr="00F806C1">
        <w:rPr>
          <w:rFonts w:asciiTheme="minorHAnsi" w:hAnsiTheme="minorHAnsi" w:cstheme="minorHAnsi"/>
          <w:sz w:val="22"/>
          <w:szCs w:val="22"/>
        </w:rPr>
        <w:t>shall</w:t>
      </w:r>
      <w:r w:rsidRPr="00F806C1">
        <w:rPr>
          <w:rFonts w:asciiTheme="minorHAnsi" w:hAnsiTheme="minorHAnsi" w:cstheme="minorHAnsi"/>
          <w:sz w:val="22"/>
          <w:szCs w:val="22"/>
        </w:rPr>
        <w:t xml:space="preserve"> be inspected and </w:t>
      </w:r>
      <w:r w:rsidR="00FC377D" w:rsidRPr="00F806C1">
        <w:rPr>
          <w:rFonts w:asciiTheme="minorHAnsi" w:hAnsiTheme="minorHAnsi" w:cstheme="minorHAnsi"/>
          <w:sz w:val="22"/>
          <w:szCs w:val="22"/>
        </w:rPr>
        <w:t>accepted</w:t>
      </w:r>
      <w:r w:rsidRPr="00F806C1">
        <w:rPr>
          <w:rFonts w:asciiTheme="minorHAnsi" w:hAnsiTheme="minorHAnsi" w:cstheme="minorHAnsi"/>
          <w:sz w:val="22"/>
          <w:szCs w:val="22"/>
        </w:rPr>
        <w:t xml:space="preserve"> by the Owner’s Representative</w:t>
      </w:r>
      <w:r w:rsidRPr="00F806C1">
        <w:rPr>
          <w:rFonts w:asciiTheme="minorHAnsi" w:hAnsiTheme="minorHAnsi" w:cstheme="minorHAnsi"/>
          <w:spacing w:val="-2"/>
          <w:sz w:val="22"/>
          <w:szCs w:val="22"/>
        </w:rPr>
        <w:t>.</w:t>
      </w:r>
    </w:p>
    <w:p w14:paraId="495EC5FA" w14:textId="77777777" w:rsidR="008B5354" w:rsidRPr="00F806C1" w:rsidRDefault="008B5354">
      <w:pPr>
        <w:widowControl/>
        <w:numPr>
          <w:ilvl w:val="0"/>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FINISHING MECHANICAL AND ELECTRICAL EQUIPMENT</w:t>
      </w:r>
    </w:p>
    <w:p w14:paraId="042F2AAA"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Refer to Division </w:t>
      </w:r>
      <w:r w:rsidR="00037CE2" w:rsidRPr="00F806C1">
        <w:rPr>
          <w:rFonts w:asciiTheme="minorHAnsi" w:hAnsiTheme="minorHAnsi" w:cstheme="minorHAnsi"/>
          <w:spacing w:val="-2"/>
          <w:sz w:val="22"/>
          <w:szCs w:val="22"/>
        </w:rPr>
        <w:t xml:space="preserve">21, 22, 23, 26, 27, &amp; 28 </w:t>
      </w:r>
      <w:r w:rsidRPr="00F806C1">
        <w:rPr>
          <w:rFonts w:asciiTheme="minorHAnsi" w:hAnsiTheme="minorHAnsi" w:cstheme="minorHAnsi"/>
          <w:spacing w:val="-2"/>
          <w:sz w:val="22"/>
          <w:szCs w:val="22"/>
        </w:rPr>
        <w:t>for schedule of color-coding and identification banding of equipment, ductwork, piping, and conduit.</w:t>
      </w:r>
    </w:p>
    <w:p w14:paraId="20845DC7"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shop primed equipment.</w:t>
      </w:r>
    </w:p>
    <w:p w14:paraId="110E609B"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Remove unfinished louvers, grilles, covers, and access panels on mechanical and electrical components and paint separately.</w:t>
      </w:r>
    </w:p>
    <w:p w14:paraId="6F9CCE75"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Prime and paint insulated and exposed pipes, conduit, boxes, insulated and exposed ducts, hangers, brackets, </w:t>
      </w:r>
      <w:r w:rsidR="00037CE2" w:rsidRPr="00F806C1">
        <w:rPr>
          <w:rFonts w:asciiTheme="minorHAnsi" w:hAnsiTheme="minorHAnsi" w:cstheme="minorHAnsi"/>
          <w:spacing w:val="-2"/>
          <w:sz w:val="22"/>
          <w:szCs w:val="22"/>
        </w:rPr>
        <w:t>collars,</w:t>
      </w:r>
      <w:r w:rsidRPr="00F806C1">
        <w:rPr>
          <w:rFonts w:asciiTheme="minorHAnsi" w:hAnsiTheme="minorHAnsi" w:cstheme="minorHAnsi"/>
          <w:spacing w:val="-2"/>
          <w:sz w:val="22"/>
          <w:szCs w:val="22"/>
        </w:rPr>
        <w:t xml:space="preserve"> and supports, in finished areas, except where items are pre-finished.</w:t>
      </w:r>
    </w:p>
    <w:p w14:paraId="6DA94886" w14:textId="77777777" w:rsidR="00C82B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interior surfaces of air ducts, and convector and baseboard heating cabinets that are visible through grilles and louvers with one coat of flat black paint, to visible surfaces.</w:t>
      </w:r>
    </w:p>
    <w:p w14:paraId="12503DC9" w14:textId="77777777" w:rsidR="008B5354" w:rsidRPr="00F806C1" w:rsidRDefault="008B5354" w:rsidP="00C82B54">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dampers exposed behind louvers</w:t>
      </w:r>
      <w:r w:rsidR="00037CE2" w:rsidRPr="00F806C1">
        <w:rPr>
          <w:rFonts w:asciiTheme="minorHAnsi" w:hAnsiTheme="minorHAnsi" w:cstheme="minorHAnsi"/>
          <w:spacing w:val="-2"/>
          <w:sz w:val="22"/>
          <w:szCs w:val="22"/>
        </w:rPr>
        <w:t xml:space="preserve"> and</w:t>
      </w:r>
      <w:r w:rsidRPr="00F806C1">
        <w:rPr>
          <w:rFonts w:asciiTheme="minorHAnsi" w:hAnsiTheme="minorHAnsi" w:cstheme="minorHAnsi"/>
          <w:spacing w:val="-2"/>
          <w:sz w:val="22"/>
          <w:szCs w:val="22"/>
        </w:rPr>
        <w:t xml:space="preserve"> grilles to match face panels.</w:t>
      </w:r>
    </w:p>
    <w:p w14:paraId="2B5EFA4C"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exposed conduit and electrical equipment occurring in finished areas.</w:t>
      </w:r>
    </w:p>
    <w:p w14:paraId="75B50AE0"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Paint both sides and edges of plywood backboards for electrical and telephone equipment before installing equipment.</w:t>
      </w:r>
    </w:p>
    <w:p w14:paraId="3D6F2857" w14:textId="77777777" w:rsidR="00C82B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Color code equipment, piping, conduit, and exposed ductwork in accordance with requirements indicated.</w:t>
      </w:r>
    </w:p>
    <w:p w14:paraId="6C6B59E9" w14:textId="77777777" w:rsidR="008B5354" w:rsidRPr="00F806C1" w:rsidRDefault="008B5354" w:rsidP="00C82B54">
      <w:pPr>
        <w:widowControl/>
        <w:numPr>
          <w:ilvl w:val="2"/>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Color band and identify with flow arrows, names, and numbering.</w:t>
      </w:r>
    </w:p>
    <w:p w14:paraId="6D652459" w14:textId="77777777" w:rsidR="008B5354" w:rsidRPr="00F806C1" w:rsidRDefault="008B5354">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t xml:space="preserve">Reinstall electrical cover plates, hardware, light fixture trim, </w:t>
      </w:r>
      <w:r w:rsidR="00037CE2" w:rsidRPr="00F806C1">
        <w:rPr>
          <w:rFonts w:asciiTheme="minorHAnsi" w:hAnsiTheme="minorHAnsi" w:cstheme="minorHAnsi"/>
          <w:spacing w:val="-2"/>
          <w:sz w:val="22"/>
          <w:szCs w:val="22"/>
        </w:rPr>
        <w:t>escutcheons,</w:t>
      </w:r>
      <w:r w:rsidRPr="00F806C1">
        <w:rPr>
          <w:rFonts w:asciiTheme="minorHAnsi" w:hAnsiTheme="minorHAnsi" w:cstheme="minorHAnsi"/>
          <w:spacing w:val="-2"/>
          <w:sz w:val="22"/>
          <w:szCs w:val="22"/>
        </w:rPr>
        <w:t xml:space="preserve"> and fittings removed prior to finishing.</w:t>
      </w:r>
    </w:p>
    <w:p w14:paraId="708C6815" w14:textId="77777777" w:rsidR="0007168E" w:rsidRDefault="0007168E">
      <w:pPr>
        <w:widowControl/>
        <w:rPr>
          <w:rFonts w:asciiTheme="minorHAnsi" w:hAnsiTheme="minorHAnsi" w:cstheme="minorHAnsi"/>
          <w:spacing w:val="-2"/>
          <w:sz w:val="22"/>
          <w:szCs w:val="22"/>
        </w:rPr>
      </w:pPr>
      <w:r>
        <w:rPr>
          <w:rFonts w:asciiTheme="minorHAnsi" w:hAnsiTheme="minorHAnsi" w:cstheme="minorHAnsi"/>
          <w:spacing w:val="-2"/>
          <w:sz w:val="22"/>
          <w:szCs w:val="22"/>
        </w:rPr>
        <w:br w:type="page"/>
      </w:r>
    </w:p>
    <w:p w14:paraId="436C1574" w14:textId="7DE90C5E" w:rsidR="008B5354" w:rsidRPr="00F806C1" w:rsidRDefault="00315722">
      <w:pPr>
        <w:widowControl/>
        <w:numPr>
          <w:ilvl w:val="0"/>
          <w:numId w:val="9"/>
        </w:numPr>
        <w:rPr>
          <w:rFonts w:asciiTheme="minorHAnsi" w:hAnsiTheme="minorHAnsi" w:cstheme="minorHAnsi"/>
          <w:spacing w:val="-2"/>
          <w:sz w:val="22"/>
          <w:szCs w:val="22"/>
        </w:rPr>
      </w:pPr>
      <w:r w:rsidRPr="00F806C1">
        <w:rPr>
          <w:rFonts w:asciiTheme="minorHAnsi" w:hAnsiTheme="minorHAnsi" w:cstheme="minorHAnsi"/>
          <w:spacing w:val="-2"/>
          <w:sz w:val="22"/>
          <w:szCs w:val="22"/>
        </w:rPr>
        <w:lastRenderedPageBreak/>
        <w:t>TOUCH UP and DAMAGE REPAIR</w:t>
      </w:r>
    </w:p>
    <w:p w14:paraId="59FF6753" w14:textId="77777777" w:rsidR="00315722" w:rsidRPr="00F806C1" w:rsidRDefault="00315722">
      <w:pPr>
        <w:widowControl/>
        <w:numPr>
          <w:ilvl w:val="1"/>
          <w:numId w:val="9"/>
        </w:numPr>
        <w:rPr>
          <w:rFonts w:asciiTheme="minorHAnsi" w:hAnsiTheme="minorHAnsi" w:cstheme="minorHAnsi"/>
          <w:sz w:val="22"/>
          <w:szCs w:val="22"/>
        </w:rPr>
      </w:pPr>
      <w:r w:rsidRPr="00F806C1">
        <w:rPr>
          <w:rFonts w:asciiTheme="minorHAnsi" w:hAnsiTheme="minorHAnsi" w:cstheme="minorHAnsi"/>
          <w:sz w:val="22"/>
          <w:szCs w:val="22"/>
        </w:rPr>
        <w:t>Contractor shall repair all deficiencies in coating application in accordance with PDCA Standard P1-04.</w:t>
      </w:r>
    </w:p>
    <w:p w14:paraId="362BD270" w14:textId="77777777" w:rsidR="008B5354" w:rsidRPr="00F806C1" w:rsidRDefault="00315722">
      <w:pPr>
        <w:widowControl/>
        <w:numPr>
          <w:ilvl w:val="1"/>
          <w:numId w:val="9"/>
        </w:numPr>
        <w:rPr>
          <w:rFonts w:asciiTheme="minorHAnsi" w:hAnsiTheme="minorHAnsi" w:cstheme="minorHAnsi"/>
          <w:spacing w:val="-2"/>
          <w:sz w:val="22"/>
          <w:szCs w:val="22"/>
        </w:rPr>
      </w:pPr>
      <w:r w:rsidRPr="00F806C1">
        <w:rPr>
          <w:rFonts w:asciiTheme="minorHAnsi" w:hAnsiTheme="minorHAnsi" w:cstheme="minorHAnsi"/>
          <w:sz w:val="22"/>
          <w:szCs w:val="22"/>
        </w:rPr>
        <w:t>Inform Owner’s representative of all damage to properly painted surfaces and receive authorization prior to performing damage repair.</w:t>
      </w:r>
    </w:p>
    <w:p w14:paraId="6C5FBD55" w14:textId="77777777" w:rsidR="008B5354" w:rsidRPr="00F806C1" w:rsidRDefault="008B5354">
      <w:pPr>
        <w:pStyle w:val="Heading4"/>
        <w:keepNext w:val="0"/>
        <w:widowControl/>
        <w:suppressAutoHyphens w:val="0"/>
        <w:jc w:val="left"/>
        <w:rPr>
          <w:rFonts w:asciiTheme="minorHAnsi" w:hAnsiTheme="minorHAnsi" w:cstheme="minorHAnsi"/>
          <w:sz w:val="22"/>
          <w:szCs w:val="22"/>
        </w:rPr>
      </w:pPr>
    </w:p>
    <w:p w14:paraId="2FEF5440" w14:textId="77777777" w:rsidR="008B5354" w:rsidRPr="00F806C1" w:rsidRDefault="008B5354">
      <w:pPr>
        <w:pStyle w:val="Heading4"/>
        <w:keepNext w:val="0"/>
        <w:widowControl/>
        <w:suppressAutoHyphens w:val="0"/>
        <w:rPr>
          <w:rFonts w:asciiTheme="minorHAnsi" w:hAnsiTheme="minorHAnsi" w:cstheme="minorHAnsi"/>
          <w:sz w:val="22"/>
          <w:szCs w:val="22"/>
        </w:rPr>
      </w:pPr>
      <w:r w:rsidRPr="00F806C1">
        <w:rPr>
          <w:rFonts w:asciiTheme="minorHAnsi" w:hAnsiTheme="minorHAnsi" w:cstheme="minorHAnsi"/>
          <w:sz w:val="22"/>
          <w:szCs w:val="22"/>
        </w:rPr>
        <w:t>END OF SECTION</w:t>
      </w:r>
    </w:p>
    <w:sectPr w:rsidR="008B5354" w:rsidRPr="00F806C1" w:rsidSect="00623896">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EC08D" w14:textId="77777777" w:rsidR="00D62A72" w:rsidRDefault="00D62A72">
      <w:pPr>
        <w:spacing w:line="20" w:lineRule="exact"/>
        <w:rPr>
          <w:sz w:val="24"/>
        </w:rPr>
      </w:pPr>
    </w:p>
  </w:endnote>
  <w:endnote w:type="continuationSeparator" w:id="0">
    <w:p w14:paraId="1F9B933C" w14:textId="77777777" w:rsidR="00D62A72" w:rsidRDefault="00D62A72">
      <w:r>
        <w:rPr>
          <w:sz w:val="24"/>
        </w:rPr>
        <w:t xml:space="preserve"> </w:t>
      </w:r>
    </w:p>
  </w:endnote>
  <w:endnote w:type="continuationNotice" w:id="1">
    <w:p w14:paraId="04D1FCC2" w14:textId="77777777" w:rsidR="00D62A72" w:rsidRDefault="00D62A7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A89F4" w14:textId="60DE7609" w:rsidR="00F806C1" w:rsidRPr="0007168E" w:rsidRDefault="00F806C1">
    <w:pPr>
      <w:pStyle w:val="Footer"/>
      <w:tabs>
        <w:tab w:val="clear" w:pos="4320"/>
        <w:tab w:val="clear" w:pos="8640"/>
        <w:tab w:val="center" w:pos="4700"/>
        <w:tab w:val="right" w:pos="9400"/>
      </w:tabs>
      <w:rPr>
        <w:rStyle w:val="PageNumber"/>
        <w:rFonts w:asciiTheme="minorHAnsi" w:hAnsiTheme="minorHAnsi" w:cstheme="minorHAnsi"/>
        <w:sz w:val="22"/>
        <w:szCs w:val="22"/>
      </w:rPr>
    </w:pPr>
    <w:r>
      <w:rPr>
        <w:sz w:val="22"/>
        <w:szCs w:val="22"/>
      </w:rPr>
      <w:tab/>
    </w:r>
    <w:r w:rsidRPr="0007168E">
      <w:rPr>
        <w:rFonts w:asciiTheme="minorHAnsi" w:hAnsiTheme="minorHAnsi" w:cstheme="minorHAnsi"/>
        <w:spacing w:val="-2"/>
        <w:sz w:val="22"/>
        <w:szCs w:val="22"/>
      </w:rPr>
      <w:t xml:space="preserve">09 91 23 </w:t>
    </w:r>
    <w:r w:rsidRPr="0007168E">
      <w:rPr>
        <w:rFonts w:asciiTheme="minorHAnsi" w:hAnsiTheme="minorHAnsi" w:cstheme="minorHAnsi"/>
        <w:sz w:val="22"/>
        <w:szCs w:val="22"/>
      </w:rPr>
      <w:t xml:space="preserve">- </w:t>
    </w:r>
    <w:r w:rsidRPr="0007168E">
      <w:rPr>
        <w:rStyle w:val="PageNumber"/>
        <w:rFonts w:asciiTheme="minorHAnsi" w:hAnsiTheme="minorHAnsi" w:cstheme="minorHAnsi"/>
        <w:sz w:val="22"/>
        <w:szCs w:val="22"/>
      </w:rPr>
      <w:fldChar w:fldCharType="begin"/>
    </w:r>
    <w:r w:rsidRPr="0007168E">
      <w:rPr>
        <w:rStyle w:val="PageNumber"/>
        <w:rFonts w:asciiTheme="minorHAnsi" w:hAnsiTheme="minorHAnsi" w:cstheme="minorHAnsi"/>
        <w:sz w:val="22"/>
        <w:szCs w:val="22"/>
      </w:rPr>
      <w:instrText xml:space="preserve"> PAGE </w:instrText>
    </w:r>
    <w:r w:rsidRPr="0007168E">
      <w:rPr>
        <w:rStyle w:val="PageNumber"/>
        <w:rFonts w:asciiTheme="minorHAnsi" w:hAnsiTheme="minorHAnsi" w:cstheme="minorHAnsi"/>
        <w:sz w:val="22"/>
        <w:szCs w:val="22"/>
      </w:rPr>
      <w:fldChar w:fldCharType="separate"/>
    </w:r>
    <w:r w:rsidR="00EE618E">
      <w:rPr>
        <w:rStyle w:val="PageNumber"/>
        <w:rFonts w:asciiTheme="minorHAnsi" w:hAnsiTheme="minorHAnsi" w:cstheme="minorHAnsi"/>
        <w:noProof/>
        <w:sz w:val="22"/>
        <w:szCs w:val="22"/>
      </w:rPr>
      <w:t>1</w:t>
    </w:r>
    <w:r w:rsidRPr="0007168E">
      <w:rPr>
        <w:rStyle w:val="PageNumber"/>
        <w:rFonts w:asciiTheme="minorHAnsi" w:hAnsiTheme="minorHAnsi" w:cstheme="minorHAnsi"/>
        <w:sz w:val="22"/>
        <w:szCs w:val="22"/>
      </w:rPr>
      <w:fldChar w:fldCharType="end"/>
    </w:r>
    <w:r w:rsidRPr="0007168E">
      <w:rPr>
        <w:rStyle w:val="PageNumber"/>
        <w:rFonts w:asciiTheme="minorHAnsi" w:hAnsiTheme="minorHAnsi" w:cstheme="minorHAnsi"/>
        <w:sz w:val="22"/>
        <w:szCs w:val="22"/>
      </w:rPr>
      <w:t xml:space="preserve"> of </w:t>
    </w:r>
    <w:r w:rsidRPr="0007168E">
      <w:rPr>
        <w:rStyle w:val="PageNumber"/>
        <w:rFonts w:asciiTheme="minorHAnsi" w:hAnsiTheme="minorHAnsi" w:cstheme="minorHAnsi"/>
        <w:sz w:val="22"/>
      </w:rPr>
      <w:fldChar w:fldCharType="begin"/>
    </w:r>
    <w:r w:rsidRPr="0007168E">
      <w:rPr>
        <w:rStyle w:val="PageNumber"/>
        <w:rFonts w:asciiTheme="minorHAnsi" w:hAnsiTheme="minorHAnsi" w:cstheme="minorHAnsi"/>
        <w:sz w:val="22"/>
      </w:rPr>
      <w:instrText xml:space="preserve"> NUMPAGES </w:instrText>
    </w:r>
    <w:r w:rsidRPr="0007168E">
      <w:rPr>
        <w:rStyle w:val="PageNumber"/>
        <w:rFonts w:asciiTheme="minorHAnsi" w:hAnsiTheme="minorHAnsi" w:cstheme="minorHAnsi"/>
        <w:sz w:val="22"/>
      </w:rPr>
      <w:fldChar w:fldCharType="separate"/>
    </w:r>
    <w:r w:rsidR="00EE618E">
      <w:rPr>
        <w:rStyle w:val="PageNumber"/>
        <w:rFonts w:asciiTheme="minorHAnsi" w:hAnsiTheme="minorHAnsi" w:cstheme="minorHAnsi"/>
        <w:noProof/>
        <w:sz w:val="22"/>
      </w:rPr>
      <w:t>15</w:t>
    </w:r>
    <w:r w:rsidRPr="0007168E">
      <w:rPr>
        <w:rStyle w:val="PageNumber"/>
        <w:rFonts w:asciiTheme="minorHAnsi" w:hAnsiTheme="minorHAnsi" w:cstheme="minorHAnsi"/>
        <w:sz w:val="22"/>
      </w:rPr>
      <w:fldChar w:fldCharType="end"/>
    </w:r>
    <w:r w:rsidRPr="0007168E">
      <w:rPr>
        <w:rStyle w:val="PageNumber"/>
        <w:rFonts w:asciiTheme="minorHAnsi" w:hAnsiTheme="minorHAnsi" w:cstheme="minorHAnsi"/>
        <w:sz w:val="22"/>
        <w:szCs w:val="22"/>
      </w:rPr>
      <w:tab/>
      <w:t xml:space="preserve">Interior Painting </w:t>
    </w:r>
  </w:p>
  <w:p w14:paraId="273B242B" w14:textId="663E05EE" w:rsidR="00F806C1" w:rsidRPr="0007168E" w:rsidRDefault="00F806C1">
    <w:pPr>
      <w:pStyle w:val="Footer"/>
      <w:tabs>
        <w:tab w:val="clear" w:pos="4320"/>
        <w:tab w:val="clear" w:pos="8640"/>
        <w:tab w:val="center" w:pos="4700"/>
        <w:tab w:val="right" w:pos="9400"/>
      </w:tabs>
      <w:jc w:val="right"/>
      <w:rPr>
        <w:rFonts w:asciiTheme="minorHAnsi" w:hAnsiTheme="minorHAnsi" w:cstheme="minorHAnsi"/>
        <w:sz w:val="22"/>
        <w:szCs w:val="22"/>
      </w:rPr>
    </w:pPr>
    <w:r w:rsidRPr="0007168E">
      <w:rPr>
        <w:rFonts w:asciiTheme="minorHAnsi" w:hAnsiTheme="minorHAnsi" w:cstheme="minorHAnsi"/>
        <w:sz w:val="22"/>
        <w:szCs w:val="22"/>
      </w:rPr>
      <w:tab/>
    </w:r>
    <w:r w:rsidRPr="0007168E">
      <w:rPr>
        <w:rFonts w:asciiTheme="minorHAnsi" w:hAnsiTheme="minorHAnsi" w:cstheme="minorHAnsi"/>
        <w:sz w:val="22"/>
        <w:szCs w:val="22"/>
      </w:rPr>
      <w:tab/>
    </w:r>
    <w:r w:rsidR="0007168E">
      <w:rPr>
        <w:rFonts w:asciiTheme="minorHAnsi" w:hAnsiTheme="minorHAnsi" w:cstheme="minorHAnsi"/>
        <w:sz w:val="22"/>
        <w:szCs w:val="22"/>
      </w:rPr>
      <w:t xml:space="preserve">DMS 2020 </w:t>
    </w:r>
    <w:r w:rsidRPr="0007168E">
      <w:rPr>
        <w:rFonts w:asciiTheme="minorHAnsi" w:hAnsiTheme="minorHAnsi" w:cstheme="minorHAnsi"/>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239B3" w14:textId="77777777" w:rsidR="00D62A72" w:rsidRDefault="00D62A72">
      <w:r>
        <w:rPr>
          <w:sz w:val="24"/>
        </w:rPr>
        <w:separator/>
      </w:r>
    </w:p>
  </w:footnote>
  <w:footnote w:type="continuationSeparator" w:id="0">
    <w:p w14:paraId="0FF15D8E" w14:textId="77777777" w:rsidR="00D62A72" w:rsidRDefault="00D62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120B" w14:textId="77777777" w:rsidR="00F806C1" w:rsidRPr="0007168E" w:rsidRDefault="00F806C1">
    <w:pPr>
      <w:pStyle w:val="Header"/>
      <w:rPr>
        <w:rFonts w:asciiTheme="minorHAnsi" w:hAnsiTheme="minorHAnsi" w:cstheme="minorHAnsi"/>
        <w:sz w:val="22"/>
        <w:szCs w:val="22"/>
      </w:rPr>
    </w:pPr>
    <w:r w:rsidRPr="0007168E">
      <w:rPr>
        <w:rFonts w:asciiTheme="minorHAnsi" w:hAnsiTheme="minorHAnsi" w:cstheme="minorHAnsi"/>
        <w:sz w:val="22"/>
        <w:szCs w:val="22"/>
      </w:rPr>
      <w:t xml:space="preserve">The </w:t>
    </w:r>
    <w:smartTag w:uri="urn:schemas-microsoft-com:office:smarttags" w:element="place">
      <w:r w:rsidRPr="0007168E">
        <w:rPr>
          <w:rFonts w:asciiTheme="minorHAnsi" w:hAnsiTheme="minorHAnsi" w:cstheme="minorHAnsi"/>
          <w:sz w:val="22"/>
          <w:szCs w:val="22"/>
        </w:rPr>
        <w:t>School District</w:t>
      </w:r>
    </w:smartTag>
    <w:r w:rsidRPr="0007168E">
      <w:rPr>
        <w:rFonts w:asciiTheme="minorHAnsi" w:hAnsiTheme="minorHAnsi" w:cstheme="minorHAnsi"/>
        <w:sz w:val="22"/>
        <w:szCs w:val="22"/>
      </w:rPr>
      <w:t xml:space="preserve"> of </w:t>
    </w:r>
    <w:smartTag w:uri="urn:schemas-microsoft-com:office:smarttags" w:element="place">
      <w:smartTag w:uri="urn:schemas-microsoft-com:office:smarttags" w:element="PlaceName">
        <w:r w:rsidRPr="0007168E">
          <w:rPr>
            <w:rFonts w:asciiTheme="minorHAnsi" w:hAnsiTheme="minorHAnsi" w:cstheme="minorHAnsi"/>
            <w:sz w:val="22"/>
            <w:szCs w:val="22"/>
          </w:rPr>
          <w:t>Palm Beach</w:t>
        </w:r>
      </w:smartTag>
      <w:r w:rsidRPr="0007168E">
        <w:rPr>
          <w:rFonts w:asciiTheme="minorHAnsi" w:hAnsiTheme="minorHAnsi" w:cstheme="minorHAnsi"/>
          <w:sz w:val="22"/>
          <w:szCs w:val="22"/>
        </w:rPr>
        <w:t xml:space="preserve"> </w:t>
      </w:r>
      <w:smartTag w:uri="urn:schemas-microsoft-com:office:smarttags" w:element="PlaceType">
        <w:r w:rsidRPr="0007168E">
          <w:rPr>
            <w:rFonts w:asciiTheme="minorHAnsi" w:hAnsiTheme="minorHAnsi" w:cstheme="minorHAnsi"/>
            <w:sz w:val="22"/>
            <w:szCs w:val="22"/>
          </w:rPr>
          <w:t>County</w:t>
        </w:r>
      </w:smartTag>
    </w:smartTag>
  </w:p>
  <w:p w14:paraId="6EAB2FE5" w14:textId="77777777" w:rsidR="00F806C1" w:rsidRPr="0007168E" w:rsidRDefault="00F806C1">
    <w:pPr>
      <w:pStyle w:val="Header"/>
      <w:rPr>
        <w:rFonts w:asciiTheme="minorHAnsi" w:hAnsiTheme="minorHAnsi" w:cstheme="minorHAnsi"/>
        <w:sz w:val="22"/>
        <w:szCs w:val="22"/>
      </w:rPr>
    </w:pPr>
    <w:r w:rsidRPr="0007168E">
      <w:rPr>
        <w:rFonts w:asciiTheme="minorHAnsi" w:hAnsiTheme="minorHAnsi" w:cstheme="minorHAnsi"/>
        <w:sz w:val="22"/>
        <w:szCs w:val="22"/>
      </w:rPr>
      <w:t>Project Name</w:t>
    </w:r>
  </w:p>
  <w:p w14:paraId="385966CB" w14:textId="77777777" w:rsidR="00F806C1" w:rsidRPr="0007168E" w:rsidRDefault="00F806C1">
    <w:pPr>
      <w:pStyle w:val="Header"/>
      <w:rPr>
        <w:rFonts w:asciiTheme="minorHAnsi" w:hAnsiTheme="minorHAnsi" w:cstheme="minorHAnsi"/>
        <w:sz w:val="22"/>
        <w:szCs w:val="22"/>
      </w:rPr>
    </w:pPr>
    <w:r w:rsidRPr="0007168E">
      <w:rPr>
        <w:rFonts w:asciiTheme="minorHAnsi" w:hAnsiTheme="minorHAnsi" w:cstheme="minorHAnsi"/>
        <w:sz w:val="22"/>
        <w:szCs w:val="22"/>
      </w:rPr>
      <w:t>SDPBC Project No.</w:t>
    </w:r>
  </w:p>
  <w:p w14:paraId="58C9444C" w14:textId="77777777" w:rsidR="00F806C1" w:rsidRPr="0007168E" w:rsidRDefault="00F806C1">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634"/>
        </w:tabs>
        <w:ind w:left="163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842B8F"/>
    <w:multiLevelType w:val="hybridMultilevel"/>
    <w:tmpl w:val="91504B4E"/>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1F225C5"/>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3" w15:restartNumberingAfterBreak="0">
    <w:nsid w:val="142217CC"/>
    <w:multiLevelType w:val="multilevel"/>
    <w:tmpl w:val="EC702F1A"/>
    <w:lvl w:ilvl="0">
      <w:start w:val="1"/>
      <w:numFmt w:val="decimal"/>
      <w:lvlText w:val="3.%1"/>
      <w:lvlJc w:val="left"/>
      <w:pPr>
        <w:tabs>
          <w:tab w:val="num" w:pos="1152"/>
        </w:tabs>
        <w:ind w:left="1152" w:hanging="432"/>
      </w:pPr>
      <w:rPr>
        <w:rFonts w:ascii="Times New Roman" w:hAnsi="Times New Roman" w:hint="default"/>
        <w:sz w:val="22"/>
      </w:rPr>
    </w:lvl>
    <w:lvl w:ilvl="1">
      <w:start w:val="1"/>
      <w:numFmt w:val="upperLetter"/>
      <w:lvlText w:val="%2."/>
      <w:lvlJc w:val="left"/>
      <w:pPr>
        <w:tabs>
          <w:tab w:val="num" w:pos="1584"/>
        </w:tabs>
        <w:ind w:left="1584" w:hanging="432"/>
      </w:pPr>
      <w:rPr>
        <w:rFonts w:ascii="Times New Roman" w:hAnsi="Times New Roman" w:hint="default"/>
        <w:sz w:val="22"/>
      </w:rPr>
    </w:lvl>
    <w:lvl w:ilvl="2">
      <w:start w:val="1"/>
      <w:numFmt w:val="decimal"/>
      <w:lvlText w:val="%3."/>
      <w:lvlJc w:val="left"/>
      <w:pPr>
        <w:tabs>
          <w:tab w:val="num" w:pos="2016"/>
        </w:tabs>
        <w:ind w:left="2016" w:hanging="432"/>
      </w:pPr>
      <w:rPr>
        <w:rFonts w:hint="default"/>
      </w:rPr>
    </w:lvl>
    <w:lvl w:ilvl="3">
      <w:start w:val="1"/>
      <w:numFmt w:val="lowerLetter"/>
      <w:lvlText w:val="%4."/>
      <w:lvlJc w:val="left"/>
      <w:pPr>
        <w:tabs>
          <w:tab w:val="num" w:pos="2448"/>
        </w:tabs>
        <w:ind w:left="2448" w:hanging="432"/>
      </w:pPr>
      <w:rPr>
        <w:rFonts w:hint="default"/>
      </w:rPr>
    </w:lvl>
    <w:lvl w:ilvl="4">
      <w:start w:val="1"/>
      <w:numFmt w:val="lowerRoman"/>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6480"/>
        </w:tabs>
        <w:ind w:left="6480" w:hanging="720"/>
      </w:pPr>
      <w:rPr>
        <w:rFonts w:hint="default"/>
      </w:rPr>
    </w:lvl>
    <w:lvl w:ilvl="7">
      <w:start w:val="1"/>
      <w:numFmt w:val="lowerLetter"/>
      <w:lvlText w:val="(%8)"/>
      <w:lvlJc w:val="left"/>
      <w:pPr>
        <w:tabs>
          <w:tab w:val="num" w:pos="4320"/>
        </w:tabs>
        <w:ind w:left="3960" w:hanging="360"/>
      </w:pPr>
      <w:rPr>
        <w:rFonts w:hint="default"/>
      </w:rPr>
    </w:lvl>
    <w:lvl w:ilvl="8">
      <w:start w:val="1"/>
      <w:numFmt w:val="decimal"/>
      <w:lvlText w:val="(%9)"/>
      <w:lvlJc w:val="left"/>
      <w:pPr>
        <w:tabs>
          <w:tab w:val="num" w:pos="4680"/>
        </w:tabs>
        <w:ind w:left="4320" w:hanging="360"/>
      </w:pPr>
      <w:rPr>
        <w:rFonts w:hint="default"/>
      </w:rPr>
    </w:lvl>
  </w:abstractNum>
  <w:abstractNum w:abstractNumId="4" w15:restartNumberingAfterBreak="0">
    <w:nsid w:val="1A6E1FDD"/>
    <w:multiLevelType w:val="multilevel"/>
    <w:tmpl w:val="349EE2A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1F5360B3"/>
    <w:multiLevelType w:val="hybridMultilevel"/>
    <w:tmpl w:val="9B547ACA"/>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48D7BD6"/>
    <w:multiLevelType w:val="hybridMultilevel"/>
    <w:tmpl w:val="A708865A"/>
    <w:lvl w:ilvl="0" w:tplc="58BA5B0E">
      <w:start w:val="1"/>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257B22F6"/>
    <w:multiLevelType w:val="hybridMultilevel"/>
    <w:tmpl w:val="EDFEF27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327976A6"/>
    <w:multiLevelType w:val="multilevel"/>
    <w:tmpl w:val="485657E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9" w15:restartNumberingAfterBreak="0">
    <w:nsid w:val="34EF7B07"/>
    <w:multiLevelType w:val="hybridMultilevel"/>
    <w:tmpl w:val="69322AE4"/>
    <w:lvl w:ilvl="0" w:tplc="E03A9D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11E5557"/>
    <w:multiLevelType w:val="hybridMultilevel"/>
    <w:tmpl w:val="0D223A84"/>
    <w:lvl w:ilvl="0" w:tplc="5CC2E6F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0A7B2A"/>
    <w:multiLevelType w:val="hybridMultilevel"/>
    <w:tmpl w:val="FCBA0E10"/>
    <w:lvl w:ilvl="0" w:tplc="74F2D25E">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DD1125"/>
    <w:multiLevelType w:val="hybridMultilevel"/>
    <w:tmpl w:val="89BC62F4"/>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9B95D9E"/>
    <w:multiLevelType w:val="hybridMultilevel"/>
    <w:tmpl w:val="47C4B38A"/>
    <w:lvl w:ilvl="0" w:tplc="F80EEDA4">
      <w:start w:val="1"/>
      <w:numFmt w:val="upp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C4F0290"/>
    <w:multiLevelType w:val="hybridMultilevel"/>
    <w:tmpl w:val="F7E0DF3C"/>
    <w:lvl w:ilvl="0" w:tplc="BCACB764">
      <w:start w:val="2"/>
      <w:numFmt w:val="decimal"/>
      <w:lvlText w:val="%1."/>
      <w:lvlJc w:val="left"/>
      <w:pPr>
        <w:tabs>
          <w:tab w:val="num" w:pos="1395"/>
        </w:tabs>
        <w:ind w:left="1395" w:hanging="49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630B614D"/>
    <w:multiLevelType w:val="multilevel"/>
    <w:tmpl w:val="4466577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6" w15:restartNumberingAfterBreak="0">
    <w:nsid w:val="646C561F"/>
    <w:multiLevelType w:val="multilevel"/>
    <w:tmpl w:val="D9809F5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7" w15:restartNumberingAfterBreak="0">
    <w:nsid w:val="6C9860A5"/>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8" w15:restartNumberingAfterBreak="0">
    <w:nsid w:val="72503AB5"/>
    <w:multiLevelType w:val="multilevel"/>
    <w:tmpl w:val="1B363B8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9" w15:restartNumberingAfterBreak="0">
    <w:nsid w:val="797A2067"/>
    <w:multiLevelType w:val="multilevel"/>
    <w:tmpl w:val="C66A4A5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
  </w:num>
  <w:num w:numId="2">
    <w:abstractNumId w:val="6"/>
  </w:num>
  <w:num w:numId="3">
    <w:abstractNumId w:val="12"/>
  </w:num>
  <w:num w:numId="4">
    <w:abstractNumId w:val="13"/>
  </w:num>
  <w:num w:numId="5">
    <w:abstractNumId w:val="5"/>
  </w:num>
  <w:num w:numId="6">
    <w:abstractNumId w:val="14"/>
  </w:num>
  <w:num w:numId="7">
    <w:abstractNumId w:val="18"/>
  </w:num>
  <w:num w:numId="8">
    <w:abstractNumId w:val="16"/>
  </w:num>
  <w:num w:numId="9">
    <w:abstractNumId w:val="4"/>
  </w:num>
  <w:num w:numId="10">
    <w:abstractNumId w:val="3"/>
  </w:num>
  <w:num w:numId="11">
    <w:abstractNumId w:val="9"/>
  </w:num>
  <w:num w:numId="12">
    <w:abstractNumId w:val="15"/>
  </w:num>
  <w:num w:numId="13">
    <w:abstractNumId w:val="2"/>
  </w:num>
  <w:num w:numId="14">
    <w:abstractNumId w:val="17"/>
  </w:num>
  <w:num w:numId="15">
    <w:abstractNumId w:val="8"/>
  </w:num>
  <w:num w:numId="16">
    <w:abstractNumId w:val="11"/>
  </w:num>
  <w:num w:numId="17">
    <w:abstractNumId w:val="10"/>
  </w:num>
  <w:num w:numId="18">
    <w:abstractNumId w:val="0"/>
  </w:num>
  <w:num w:numId="19">
    <w:abstractNumId w:val="19"/>
  </w:num>
  <w:num w:numId="20">
    <w:abstractNumId w:val="7"/>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0B"/>
    <w:rsid w:val="000218A6"/>
    <w:rsid w:val="00037CE2"/>
    <w:rsid w:val="00041252"/>
    <w:rsid w:val="0007168E"/>
    <w:rsid w:val="0008736E"/>
    <w:rsid w:val="00095E14"/>
    <w:rsid w:val="0009662B"/>
    <w:rsid w:val="000A00D5"/>
    <w:rsid w:val="000B00FD"/>
    <w:rsid w:val="000E2526"/>
    <w:rsid w:val="000E31C6"/>
    <w:rsid w:val="001B4926"/>
    <w:rsid w:val="001C176A"/>
    <w:rsid w:val="001C7200"/>
    <w:rsid w:val="001D1581"/>
    <w:rsid w:val="001D34DF"/>
    <w:rsid w:val="001F38D6"/>
    <w:rsid w:val="001F3F1C"/>
    <w:rsid w:val="00213FC9"/>
    <w:rsid w:val="00283645"/>
    <w:rsid w:val="002A54B2"/>
    <w:rsid w:val="002D5BDA"/>
    <w:rsid w:val="00315722"/>
    <w:rsid w:val="00326D9A"/>
    <w:rsid w:val="00343FEB"/>
    <w:rsid w:val="0034539C"/>
    <w:rsid w:val="00355E7D"/>
    <w:rsid w:val="003573FD"/>
    <w:rsid w:val="00361BDB"/>
    <w:rsid w:val="00383357"/>
    <w:rsid w:val="003C134A"/>
    <w:rsid w:val="003C1659"/>
    <w:rsid w:val="003E3C60"/>
    <w:rsid w:val="00406337"/>
    <w:rsid w:val="00410890"/>
    <w:rsid w:val="00450336"/>
    <w:rsid w:val="00463BA1"/>
    <w:rsid w:val="004671C1"/>
    <w:rsid w:val="0048740E"/>
    <w:rsid w:val="004A2532"/>
    <w:rsid w:val="004A4C96"/>
    <w:rsid w:val="004B04AE"/>
    <w:rsid w:val="004E2636"/>
    <w:rsid w:val="0050331C"/>
    <w:rsid w:val="00507922"/>
    <w:rsid w:val="005225FE"/>
    <w:rsid w:val="00526250"/>
    <w:rsid w:val="005279DB"/>
    <w:rsid w:val="005F7CDC"/>
    <w:rsid w:val="00607DDB"/>
    <w:rsid w:val="00617E4C"/>
    <w:rsid w:val="00623896"/>
    <w:rsid w:val="00625ADC"/>
    <w:rsid w:val="0064079E"/>
    <w:rsid w:val="006C00FD"/>
    <w:rsid w:val="006E2A18"/>
    <w:rsid w:val="00702983"/>
    <w:rsid w:val="00711D18"/>
    <w:rsid w:val="00752F31"/>
    <w:rsid w:val="00772930"/>
    <w:rsid w:val="007834D7"/>
    <w:rsid w:val="00784B4D"/>
    <w:rsid w:val="00820AB1"/>
    <w:rsid w:val="00822B0C"/>
    <w:rsid w:val="00835F62"/>
    <w:rsid w:val="00851669"/>
    <w:rsid w:val="00880115"/>
    <w:rsid w:val="008B3A17"/>
    <w:rsid w:val="008B5354"/>
    <w:rsid w:val="008D14E9"/>
    <w:rsid w:val="008E3D29"/>
    <w:rsid w:val="009033C7"/>
    <w:rsid w:val="00920673"/>
    <w:rsid w:val="00934E08"/>
    <w:rsid w:val="00981B76"/>
    <w:rsid w:val="009904ED"/>
    <w:rsid w:val="009B4C7A"/>
    <w:rsid w:val="009E3041"/>
    <w:rsid w:val="00A03641"/>
    <w:rsid w:val="00A31B1B"/>
    <w:rsid w:val="00A376C1"/>
    <w:rsid w:val="00A57943"/>
    <w:rsid w:val="00A80496"/>
    <w:rsid w:val="00A91217"/>
    <w:rsid w:val="00AA11ED"/>
    <w:rsid w:val="00AA3405"/>
    <w:rsid w:val="00AD7DE9"/>
    <w:rsid w:val="00AE7320"/>
    <w:rsid w:val="00B16400"/>
    <w:rsid w:val="00B21C96"/>
    <w:rsid w:val="00B801F0"/>
    <w:rsid w:val="00B81BC9"/>
    <w:rsid w:val="00B85D82"/>
    <w:rsid w:val="00B941EC"/>
    <w:rsid w:val="00BB2114"/>
    <w:rsid w:val="00C01E0F"/>
    <w:rsid w:val="00C15078"/>
    <w:rsid w:val="00C4750B"/>
    <w:rsid w:val="00C72819"/>
    <w:rsid w:val="00C82B54"/>
    <w:rsid w:val="00CB7AC8"/>
    <w:rsid w:val="00D0330A"/>
    <w:rsid w:val="00D62A72"/>
    <w:rsid w:val="00D83E22"/>
    <w:rsid w:val="00D92C4C"/>
    <w:rsid w:val="00D96828"/>
    <w:rsid w:val="00DA1742"/>
    <w:rsid w:val="00DA4B22"/>
    <w:rsid w:val="00DB4493"/>
    <w:rsid w:val="00DC30A3"/>
    <w:rsid w:val="00DC3CB5"/>
    <w:rsid w:val="00DD37A6"/>
    <w:rsid w:val="00E10FBD"/>
    <w:rsid w:val="00E2497E"/>
    <w:rsid w:val="00E27440"/>
    <w:rsid w:val="00E61E53"/>
    <w:rsid w:val="00E83D76"/>
    <w:rsid w:val="00E93249"/>
    <w:rsid w:val="00EA7F47"/>
    <w:rsid w:val="00EB04F5"/>
    <w:rsid w:val="00EC7FDB"/>
    <w:rsid w:val="00EE618E"/>
    <w:rsid w:val="00EE62A3"/>
    <w:rsid w:val="00EE6D93"/>
    <w:rsid w:val="00F074D6"/>
    <w:rsid w:val="00F12D6E"/>
    <w:rsid w:val="00F67E73"/>
    <w:rsid w:val="00F806C1"/>
    <w:rsid w:val="00F92C80"/>
    <w:rsid w:val="00F96CC8"/>
    <w:rsid w:val="00FB1583"/>
    <w:rsid w:val="00FC377D"/>
    <w:rsid w:val="00FE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7E52BD65"/>
  <w15:docId w15:val="{6B9373EE-27EB-4BB6-8C6D-2AB284C3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217"/>
    <w:pPr>
      <w:widowControl w:val="0"/>
    </w:pPr>
    <w:rPr>
      <w:snapToGrid w:val="0"/>
    </w:rPr>
  </w:style>
  <w:style w:type="paragraph" w:styleId="Heading1">
    <w:name w:val="heading 1"/>
    <w:basedOn w:val="Normal"/>
    <w:next w:val="Normal"/>
    <w:qFormat/>
    <w:rsid w:val="003E3C60"/>
    <w:pPr>
      <w:keepNext/>
      <w:tabs>
        <w:tab w:val="left" w:pos="0"/>
        <w:tab w:val="left" w:pos="288"/>
        <w:tab w:val="left" w:pos="960"/>
        <w:tab w:val="left" w:pos="1464"/>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960" w:hanging="960"/>
      <w:jc w:val="both"/>
      <w:outlineLvl w:val="0"/>
    </w:pPr>
    <w:rPr>
      <w:rFonts w:ascii="Arial" w:hAnsi="Arial" w:cs="Arial"/>
      <w:spacing w:val="-2"/>
      <w:sz w:val="24"/>
      <w:u w:val="single"/>
    </w:rPr>
  </w:style>
  <w:style w:type="paragraph" w:styleId="Heading2">
    <w:name w:val="heading 2"/>
    <w:basedOn w:val="Normal"/>
    <w:next w:val="Normal"/>
    <w:qFormat/>
    <w:rsid w:val="003E3C60"/>
    <w:pPr>
      <w:keepNext/>
      <w:suppressAutoHyphens/>
      <w:ind w:left="720" w:hanging="720"/>
      <w:jc w:val="center"/>
      <w:outlineLvl w:val="1"/>
    </w:pPr>
    <w:rPr>
      <w:rFonts w:ascii="Arial" w:hAnsi="Arial" w:cs="Arial"/>
      <w:spacing w:val="-2"/>
      <w:sz w:val="24"/>
      <w:u w:val="single"/>
    </w:rPr>
  </w:style>
  <w:style w:type="paragraph" w:styleId="Heading3">
    <w:name w:val="heading 3"/>
    <w:basedOn w:val="Normal"/>
    <w:next w:val="Normal"/>
    <w:qFormat/>
    <w:rsid w:val="003E3C60"/>
    <w:pPr>
      <w:keepNext/>
      <w:suppressAutoHyphens/>
      <w:ind w:left="720" w:hanging="720"/>
      <w:jc w:val="both"/>
      <w:outlineLvl w:val="2"/>
    </w:pPr>
    <w:rPr>
      <w:rFonts w:ascii="Arial" w:hAnsi="Arial" w:cs="Arial"/>
      <w:spacing w:val="-2"/>
      <w:sz w:val="24"/>
      <w:u w:val="single"/>
    </w:rPr>
  </w:style>
  <w:style w:type="paragraph" w:styleId="Heading4">
    <w:name w:val="heading 4"/>
    <w:basedOn w:val="Normal"/>
    <w:next w:val="Normal"/>
    <w:qFormat/>
    <w:rsid w:val="003E3C60"/>
    <w:pPr>
      <w:keepNext/>
      <w:suppressAutoHyphens/>
      <w:ind w:left="720" w:hanging="720"/>
      <w:jc w:val="center"/>
      <w:outlineLvl w:val="3"/>
    </w:pPr>
    <w:rPr>
      <w:rFonts w:ascii="Arial" w:hAnsi="Arial" w:cs="Arial"/>
      <w:spacing w:val="-2"/>
      <w:sz w:val="24"/>
    </w:rPr>
  </w:style>
  <w:style w:type="paragraph" w:styleId="Heading5">
    <w:name w:val="heading 5"/>
    <w:basedOn w:val="Normal"/>
    <w:next w:val="Normal"/>
    <w:qFormat/>
    <w:rsid w:val="003E3C60"/>
    <w:pPr>
      <w:keepNext/>
      <w:widowControl/>
      <w:ind w:left="1296"/>
      <w:outlineLvl w:val="4"/>
    </w:pPr>
    <w:rPr>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E3C60"/>
    <w:rPr>
      <w:sz w:val="24"/>
    </w:rPr>
  </w:style>
  <w:style w:type="character" w:styleId="EndnoteReference">
    <w:name w:val="endnote reference"/>
    <w:basedOn w:val="DefaultParagraphFont"/>
    <w:semiHidden/>
    <w:rsid w:val="003E3C60"/>
    <w:rPr>
      <w:vertAlign w:val="superscript"/>
    </w:rPr>
  </w:style>
  <w:style w:type="paragraph" w:styleId="FootnoteText">
    <w:name w:val="footnote text"/>
    <w:basedOn w:val="Normal"/>
    <w:semiHidden/>
    <w:rsid w:val="003E3C60"/>
    <w:rPr>
      <w:sz w:val="24"/>
    </w:rPr>
  </w:style>
  <w:style w:type="character" w:styleId="FootnoteReference">
    <w:name w:val="footnote reference"/>
    <w:basedOn w:val="DefaultParagraphFont"/>
    <w:semiHidden/>
    <w:rsid w:val="003E3C60"/>
    <w:rPr>
      <w:vertAlign w:val="superscript"/>
    </w:rPr>
  </w:style>
  <w:style w:type="paragraph" w:styleId="TOC1">
    <w:name w:val="toc 1"/>
    <w:basedOn w:val="Normal"/>
    <w:next w:val="Normal"/>
    <w:autoRedefine/>
    <w:semiHidden/>
    <w:rsid w:val="003E3C60"/>
    <w:pPr>
      <w:tabs>
        <w:tab w:val="right" w:leader="dot" w:pos="9360"/>
      </w:tabs>
      <w:suppressAutoHyphens/>
      <w:spacing w:before="480"/>
      <w:ind w:left="720" w:right="720" w:hanging="720"/>
    </w:pPr>
  </w:style>
  <w:style w:type="paragraph" w:styleId="TOC2">
    <w:name w:val="toc 2"/>
    <w:basedOn w:val="Normal"/>
    <w:next w:val="Normal"/>
    <w:autoRedefine/>
    <w:semiHidden/>
    <w:rsid w:val="003E3C60"/>
    <w:pPr>
      <w:tabs>
        <w:tab w:val="right" w:leader="dot" w:pos="9360"/>
      </w:tabs>
      <w:suppressAutoHyphens/>
      <w:ind w:left="1440" w:right="720" w:hanging="720"/>
    </w:pPr>
  </w:style>
  <w:style w:type="paragraph" w:styleId="TOC3">
    <w:name w:val="toc 3"/>
    <w:basedOn w:val="Normal"/>
    <w:next w:val="Normal"/>
    <w:autoRedefine/>
    <w:semiHidden/>
    <w:rsid w:val="003E3C60"/>
    <w:pPr>
      <w:tabs>
        <w:tab w:val="right" w:leader="dot" w:pos="9360"/>
      </w:tabs>
      <w:suppressAutoHyphens/>
      <w:ind w:left="2160" w:right="720" w:hanging="720"/>
    </w:pPr>
  </w:style>
  <w:style w:type="paragraph" w:styleId="TOC4">
    <w:name w:val="toc 4"/>
    <w:basedOn w:val="Normal"/>
    <w:next w:val="Normal"/>
    <w:autoRedefine/>
    <w:semiHidden/>
    <w:rsid w:val="003E3C60"/>
    <w:pPr>
      <w:tabs>
        <w:tab w:val="right" w:leader="dot" w:pos="9360"/>
      </w:tabs>
      <w:suppressAutoHyphens/>
      <w:ind w:left="2880" w:right="720" w:hanging="720"/>
    </w:pPr>
  </w:style>
  <w:style w:type="paragraph" w:styleId="TOC5">
    <w:name w:val="toc 5"/>
    <w:basedOn w:val="Normal"/>
    <w:next w:val="Normal"/>
    <w:autoRedefine/>
    <w:semiHidden/>
    <w:rsid w:val="003E3C60"/>
    <w:pPr>
      <w:tabs>
        <w:tab w:val="right" w:leader="dot" w:pos="9360"/>
      </w:tabs>
      <w:suppressAutoHyphens/>
      <w:ind w:left="3600" w:right="720" w:hanging="720"/>
    </w:pPr>
  </w:style>
  <w:style w:type="paragraph" w:styleId="TOC6">
    <w:name w:val="toc 6"/>
    <w:basedOn w:val="Normal"/>
    <w:next w:val="Normal"/>
    <w:autoRedefine/>
    <w:semiHidden/>
    <w:rsid w:val="003E3C60"/>
    <w:pPr>
      <w:tabs>
        <w:tab w:val="right" w:pos="9360"/>
      </w:tabs>
      <w:suppressAutoHyphens/>
      <w:ind w:left="720" w:hanging="720"/>
    </w:pPr>
  </w:style>
  <w:style w:type="paragraph" w:styleId="TOC7">
    <w:name w:val="toc 7"/>
    <w:basedOn w:val="Normal"/>
    <w:next w:val="Normal"/>
    <w:autoRedefine/>
    <w:semiHidden/>
    <w:rsid w:val="003E3C60"/>
    <w:pPr>
      <w:suppressAutoHyphens/>
      <w:ind w:left="720" w:hanging="720"/>
    </w:pPr>
  </w:style>
  <w:style w:type="paragraph" w:styleId="TOC8">
    <w:name w:val="toc 8"/>
    <w:basedOn w:val="Normal"/>
    <w:next w:val="Normal"/>
    <w:autoRedefine/>
    <w:semiHidden/>
    <w:rsid w:val="003E3C60"/>
    <w:pPr>
      <w:tabs>
        <w:tab w:val="right" w:pos="9360"/>
      </w:tabs>
      <w:suppressAutoHyphens/>
      <w:ind w:left="720" w:hanging="720"/>
    </w:pPr>
  </w:style>
  <w:style w:type="paragraph" w:styleId="TOC9">
    <w:name w:val="toc 9"/>
    <w:basedOn w:val="Normal"/>
    <w:next w:val="Normal"/>
    <w:autoRedefine/>
    <w:semiHidden/>
    <w:rsid w:val="003E3C60"/>
    <w:pPr>
      <w:tabs>
        <w:tab w:val="right" w:leader="dot" w:pos="9360"/>
      </w:tabs>
      <w:suppressAutoHyphens/>
      <w:ind w:left="720" w:hanging="720"/>
    </w:pPr>
  </w:style>
  <w:style w:type="paragraph" w:styleId="Index1">
    <w:name w:val="index 1"/>
    <w:basedOn w:val="Normal"/>
    <w:next w:val="Normal"/>
    <w:autoRedefine/>
    <w:semiHidden/>
    <w:rsid w:val="003E3C60"/>
    <w:pPr>
      <w:tabs>
        <w:tab w:val="right" w:leader="dot" w:pos="9360"/>
      </w:tabs>
      <w:suppressAutoHyphens/>
      <w:ind w:left="1440" w:right="720" w:hanging="1440"/>
    </w:pPr>
  </w:style>
  <w:style w:type="paragraph" w:styleId="Index2">
    <w:name w:val="index 2"/>
    <w:basedOn w:val="Normal"/>
    <w:next w:val="Normal"/>
    <w:autoRedefine/>
    <w:semiHidden/>
    <w:rsid w:val="003E3C60"/>
    <w:pPr>
      <w:tabs>
        <w:tab w:val="right" w:leader="dot" w:pos="9360"/>
      </w:tabs>
      <w:suppressAutoHyphens/>
      <w:ind w:left="1440" w:right="720" w:hanging="720"/>
    </w:pPr>
  </w:style>
  <w:style w:type="paragraph" w:styleId="TOAHeading">
    <w:name w:val="toa heading"/>
    <w:basedOn w:val="Normal"/>
    <w:next w:val="Normal"/>
    <w:semiHidden/>
    <w:rsid w:val="003E3C60"/>
    <w:pPr>
      <w:tabs>
        <w:tab w:val="right" w:pos="9360"/>
      </w:tabs>
      <w:suppressAutoHyphens/>
    </w:pPr>
  </w:style>
  <w:style w:type="paragraph" w:styleId="Caption">
    <w:name w:val="caption"/>
    <w:basedOn w:val="Normal"/>
    <w:next w:val="Normal"/>
    <w:qFormat/>
    <w:rsid w:val="003E3C60"/>
    <w:rPr>
      <w:sz w:val="24"/>
    </w:rPr>
  </w:style>
  <w:style w:type="character" w:customStyle="1" w:styleId="EquationCaption">
    <w:name w:val="_Equation Caption"/>
    <w:rsid w:val="003E3C60"/>
  </w:style>
  <w:style w:type="paragraph" w:styleId="Header">
    <w:name w:val="header"/>
    <w:basedOn w:val="Normal"/>
    <w:rsid w:val="003E3C60"/>
    <w:pPr>
      <w:tabs>
        <w:tab w:val="center" w:pos="4320"/>
        <w:tab w:val="right" w:pos="8640"/>
      </w:tabs>
    </w:pPr>
  </w:style>
  <w:style w:type="paragraph" w:styleId="Footer">
    <w:name w:val="footer"/>
    <w:basedOn w:val="Normal"/>
    <w:rsid w:val="003E3C60"/>
    <w:pPr>
      <w:tabs>
        <w:tab w:val="center" w:pos="4320"/>
        <w:tab w:val="right" w:pos="8640"/>
      </w:tabs>
    </w:pPr>
  </w:style>
  <w:style w:type="paragraph" w:styleId="BodyTextIndent">
    <w:name w:val="Body Text Indent"/>
    <w:basedOn w:val="Normal"/>
    <w:rsid w:val="003E3C60"/>
    <w:pPr>
      <w:tabs>
        <w:tab w:val="left" w:pos="0"/>
        <w:tab w:val="left" w:pos="1440"/>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1440" w:hanging="450"/>
      <w:jc w:val="both"/>
    </w:pPr>
    <w:rPr>
      <w:rFonts w:ascii="Arial" w:hAnsi="Arial"/>
      <w:spacing w:val="-2"/>
      <w:sz w:val="22"/>
    </w:rPr>
  </w:style>
  <w:style w:type="paragraph" w:styleId="BodyTextIndent2">
    <w:name w:val="Body Text Indent 2"/>
    <w:basedOn w:val="Normal"/>
    <w:rsid w:val="003E3C60"/>
    <w:pPr>
      <w:tabs>
        <w:tab w:val="left" w:pos="0"/>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1980"/>
      <w:jc w:val="both"/>
    </w:pPr>
    <w:rPr>
      <w:rFonts w:ascii="Arial" w:hAnsi="Arial"/>
      <w:spacing w:val="-2"/>
      <w:sz w:val="22"/>
    </w:rPr>
  </w:style>
  <w:style w:type="character" w:styleId="PageNumber">
    <w:name w:val="page number"/>
    <w:basedOn w:val="DefaultParagraphFont"/>
    <w:rsid w:val="003E3C60"/>
  </w:style>
  <w:style w:type="paragraph" w:styleId="BodyTextIndent3">
    <w:name w:val="Body Text Indent 3"/>
    <w:basedOn w:val="Normal"/>
    <w:rsid w:val="003E3C60"/>
    <w:pPr>
      <w:suppressAutoHyphens/>
      <w:ind w:left="1300"/>
    </w:pPr>
    <w:rPr>
      <w:spacing w:val="-2"/>
      <w:sz w:val="22"/>
      <w:szCs w:val="22"/>
    </w:rPr>
  </w:style>
  <w:style w:type="paragraph" w:styleId="BalloonText">
    <w:name w:val="Balloon Text"/>
    <w:basedOn w:val="Normal"/>
    <w:semiHidden/>
    <w:rsid w:val="00C4750B"/>
    <w:rPr>
      <w:rFonts w:ascii="Tahoma" w:hAnsi="Tahoma" w:cs="Tahoma"/>
      <w:sz w:val="16"/>
      <w:szCs w:val="16"/>
    </w:rPr>
  </w:style>
  <w:style w:type="paragraph" w:customStyle="1" w:styleId="system">
    <w:name w:val="system"/>
    <w:basedOn w:val="Normal"/>
    <w:rsid w:val="00DC30A3"/>
    <w:pPr>
      <w:widowControl/>
      <w:tabs>
        <w:tab w:val="left" w:pos="720"/>
        <w:tab w:val="left" w:pos="1440"/>
        <w:tab w:val="left" w:pos="2520"/>
        <w:tab w:val="right" w:pos="8640"/>
      </w:tabs>
      <w:ind w:left="720" w:hanging="720"/>
    </w:pPr>
    <w:rPr>
      <w:rFonts w:ascii="Arial" w:hAnsi="Arial"/>
      <w:snapToGrid/>
    </w:rPr>
  </w:style>
  <w:style w:type="paragraph" w:customStyle="1" w:styleId="Index-2">
    <w:name w:val="Index-2"/>
    <w:basedOn w:val="Normal"/>
    <w:rsid w:val="00B81BC9"/>
    <w:pPr>
      <w:widowControl/>
      <w:tabs>
        <w:tab w:val="left" w:pos="720"/>
        <w:tab w:val="left" w:pos="1080"/>
        <w:tab w:val="right" w:leader="dot" w:pos="8640"/>
      </w:tabs>
      <w:ind w:left="720" w:hanging="360"/>
    </w:pPr>
    <w:rPr>
      <w:rFonts w:ascii="Arial" w:hAnsi="Arial"/>
      <w:snapToGrid/>
    </w:rPr>
  </w:style>
  <w:style w:type="table" w:styleId="TableGrid">
    <w:name w:val="Table Grid"/>
    <w:basedOn w:val="TableNormal"/>
    <w:rsid w:val="00B81B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A3405"/>
    <w:pPr>
      <w:ind w:left="720"/>
    </w:pPr>
  </w:style>
  <w:style w:type="paragraph" w:styleId="Revision">
    <w:name w:val="Revision"/>
    <w:hidden/>
    <w:uiPriority w:val="99"/>
    <w:semiHidden/>
    <w:rsid w:val="007834D7"/>
    <w:rPr>
      <w:snapToGrid w:val="0"/>
    </w:rPr>
  </w:style>
  <w:style w:type="character" w:styleId="CommentReference">
    <w:name w:val="annotation reference"/>
    <w:basedOn w:val="DefaultParagraphFont"/>
    <w:semiHidden/>
    <w:unhideWhenUsed/>
    <w:rsid w:val="00A91217"/>
    <w:rPr>
      <w:sz w:val="16"/>
      <w:szCs w:val="16"/>
    </w:rPr>
  </w:style>
  <w:style w:type="paragraph" w:styleId="CommentText">
    <w:name w:val="annotation text"/>
    <w:basedOn w:val="Normal"/>
    <w:link w:val="CommentTextChar"/>
    <w:semiHidden/>
    <w:unhideWhenUsed/>
    <w:rsid w:val="00A91217"/>
  </w:style>
  <w:style w:type="character" w:customStyle="1" w:styleId="CommentTextChar">
    <w:name w:val="Comment Text Char"/>
    <w:basedOn w:val="DefaultParagraphFont"/>
    <w:link w:val="CommentText"/>
    <w:semiHidden/>
    <w:rsid w:val="00A91217"/>
    <w:rPr>
      <w:snapToGrid w:val="0"/>
    </w:rPr>
  </w:style>
  <w:style w:type="paragraph" w:customStyle="1" w:styleId="PRT">
    <w:name w:val="PRT"/>
    <w:basedOn w:val="Normal"/>
    <w:next w:val="ART"/>
    <w:rsid w:val="00A91217"/>
    <w:pPr>
      <w:keepNext/>
      <w:widowControl/>
      <w:numPr>
        <w:numId w:val="18"/>
      </w:numPr>
      <w:suppressAutoHyphens/>
      <w:spacing w:before="480"/>
      <w:jc w:val="both"/>
      <w:outlineLvl w:val="0"/>
    </w:pPr>
    <w:rPr>
      <w:snapToGrid/>
      <w:sz w:val="22"/>
    </w:rPr>
  </w:style>
  <w:style w:type="paragraph" w:customStyle="1" w:styleId="SUT">
    <w:name w:val="SUT"/>
    <w:basedOn w:val="Normal"/>
    <w:next w:val="PR1"/>
    <w:rsid w:val="00A91217"/>
    <w:pPr>
      <w:widowControl/>
      <w:numPr>
        <w:ilvl w:val="1"/>
        <w:numId w:val="18"/>
      </w:numPr>
      <w:suppressAutoHyphens/>
      <w:spacing w:before="240"/>
      <w:jc w:val="both"/>
      <w:outlineLvl w:val="0"/>
    </w:pPr>
    <w:rPr>
      <w:snapToGrid/>
      <w:sz w:val="22"/>
    </w:rPr>
  </w:style>
  <w:style w:type="paragraph" w:customStyle="1" w:styleId="DST">
    <w:name w:val="DST"/>
    <w:basedOn w:val="Normal"/>
    <w:next w:val="PR1"/>
    <w:rsid w:val="00A91217"/>
    <w:pPr>
      <w:widowControl/>
      <w:numPr>
        <w:ilvl w:val="2"/>
        <w:numId w:val="18"/>
      </w:numPr>
      <w:suppressAutoHyphens/>
      <w:spacing w:before="240"/>
      <w:jc w:val="both"/>
      <w:outlineLvl w:val="0"/>
    </w:pPr>
    <w:rPr>
      <w:snapToGrid/>
      <w:sz w:val="22"/>
    </w:rPr>
  </w:style>
  <w:style w:type="paragraph" w:customStyle="1" w:styleId="ART">
    <w:name w:val="ART"/>
    <w:basedOn w:val="Normal"/>
    <w:next w:val="PR1"/>
    <w:rsid w:val="00A91217"/>
    <w:pPr>
      <w:keepNext/>
      <w:widowControl/>
      <w:numPr>
        <w:ilvl w:val="3"/>
        <w:numId w:val="18"/>
      </w:numPr>
      <w:suppressAutoHyphens/>
      <w:spacing w:before="480"/>
      <w:jc w:val="both"/>
      <w:outlineLvl w:val="1"/>
    </w:pPr>
    <w:rPr>
      <w:snapToGrid/>
      <w:sz w:val="22"/>
    </w:rPr>
  </w:style>
  <w:style w:type="paragraph" w:customStyle="1" w:styleId="PR1">
    <w:name w:val="PR1"/>
    <w:basedOn w:val="Normal"/>
    <w:rsid w:val="00A91217"/>
    <w:pPr>
      <w:widowControl/>
      <w:numPr>
        <w:ilvl w:val="4"/>
        <w:numId w:val="18"/>
      </w:numPr>
      <w:suppressAutoHyphens/>
      <w:spacing w:before="240"/>
      <w:jc w:val="both"/>
      <w:outlineLvl w:val="2"/>
    </w:pPr>
    <w:rPr>
      <w:snapToGrid/>
      <w:sz w:val="22"/>
    </w:rPr>
  </w:style>
  <w:style w:type="paragraph" w:customStyle="1" w:styleId="PR2">
    <w:name w:val="PR2"/>
    <w:basedOn w:val="Normal"/>
    <w:rsid w:val="00A91217"/>
    <w:pPr>
      <w:widowControl/>
      <w:numPr>
        <w:ilvl w:val="5"/>
        <w:numId w:val="18"/>
      </w:numPr>
      <w:suppressAutoHyphens/>
      <w:jc w:val="both"/>
      <w:outlineLvl w:val="3"/>
    </w:pPr>
    <w:rPr>
      <w:snapToGrid/>
      <w:sz w:val="22"/>
    </w:rPr>
  </w:style>
  <w:style w:type="paragraph" w:customStyle="1" w:styleId="PR3">
    <w:name w:val="PR3"/>
    <w:basedOn w:val="Normal"/>
    <w:rsid w:val="00A91217"/>
    <w:pPr>
      <w:widowControl/>
      <w:numPr>
        <w:ilvl w:val="6"/>
        <w:numId w:val="18"/>
      </w:numPr>
      <w:suppressAutoHyphens/>
      <w:jc w:val="both"/>
      <w:outlineLvl w:val="4"/>
    </w:pPr>
    <w:rPr>
      <w:snapToGrid/>
      <w:sz w:val="22"/>
    </w:rPr>
  </w:style>
  <w:style w:type="paragraph" w:customStyle="1" w:styleId="PR4">
    <w:name w:val="PR4"/>
    <w:basedOn w:val="Normal"/>
    <w:rsid w:val="00A91217"/>
    <w:pPr>
      <w:widowControl/>
      <w:numPr>
        <w:ilvl w:val="7"/>
        <w:numId w:val="18"/>
      </w:numPr>
      <w:suppressAutoHyphens/>
      <w:jc w:val="both"/>
      <w:outlineLvl w:val="5"/>
    </w:pPr>
    <w:rPr>
      <w:snapToGrid/>
      <w:sz w:val="22"/>
    </w:rPr>
  </w:style>
  <w:style w:type="paragraph" w:customStyle="1" w:styleId="PR5">
    <w:name w:val="PR5"/>
    <w:basedOn w:val="Normal"/>
    <w:rsid w:val="00A91217"/>
    <w:pPr>
      <w:widowControl/>
      <w:numPr>
        <w:ilvl w:val="8"/>
        <w:numId w:val="18"/>
      </w:numPr>
      <w:suppressAutoHyphens/>
      <w:jc w:val="both"/>
      <w:outlineLvl w:val="6"/>
    </w:pPr>
    <w:rPr>
      <w:snapToGrid/>
      <w:sz w:val="22"/>
    </w:rPr>
  </w:style>
  <w:style w:type="character" w:styleId="Hyperlink">
    <w:name w:val="Hyperlink"/>
    <w:basedOn w:val="DefaultParagraphFont"/>
    <w:unhideWhenUsed/>
    <w:rsid w:val="000A00D5"/>
    <w:rPr>
      <w:color w:val="0000FF" w:themeColor="hyperlink"/>
      <w:u w:val="single"/>
    </w:rPr>
  </w:style>
  <w:style w:type="paragraph" w:styleId="CommentSubject">
    <w:name w:val="annotation subject"/>
    <w:basedOn w:val="CommentText"/>
    <w:next w:val="CommentText"/>
    <w:link w:val="CommentSubjectChar"/>
    <w:semiHidden/>
    <w:unhideWhenUsed/>
    <w:rsid w:val="00702983"/>
    <w:rPr>
      <w:b/>
      <w:bCs/>
    </w:rPr>
  </w:style>
  <w:style w:type="character" w:customStyle="1" w:styleId="CommentSubjectChar">
    <w:name w:val="Comment Subject Char"/>
    <w:basedOn w:val="CommentTextChar"/>
    <w:link w:val="CommentSubject"/>
    <w:semiHidden/>
    <w:rsid w:val="00702983"/>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4475</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SECTION 09900</vt:lpstr>
    </vt:vector>
  </TitlesOfParts>
  <Company> </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09 91 23</dc:title>
  <dc:subject/>
  <dc:creator>Maryann Bowen</dc:creator>
  <cp:keywords/>
  <cp:lastModifiedBy>Local Admin</cp:lastModifiedBy>
  <cp:revision>5</cp:revision>
  <cp:lastPrinted>2005-02-28T15:31:00Z</cp:lastPrinted>
  <dcterms:created xsi:type="dcterms:W3CDTF">2020-02-25T16:45:00Z</dcterms:created>
  <dcterms:modified xsi:type="dcterms:W3CDTF">2020-10-17T13:29:00Z</dcterms:modified>
</cp:coreProperties>
</file>