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F9B73" w14:textId="77777777" w:rsidR="008B5354" w:rsidRPr="00B537D7" w:rsidRDefault="008B5354" w:rsidP="00914021">
      <w:pPr>
        <w:widowControl/>
        <w:tabs>
          <w:tab w:val="left" w:pos="3960"/>
        </w:tabs>
        <w:jc w:val="center"/>
        <w:rPr>
          <w:rFonts w:asciiTheme="minorHAnsi" w:hAnsiTheme="minorHAnsi" w:cstheme="minorHAnsi"/>
          <w:spacing w:val="-2"/>
          <w:sz w:val="22"/>
          <w:szCs w:val="22"/>
        </w:rPr>
      </w:pPr>
      <w:bookmarkStart w:id="0" w:name="_GoBack"/>
      <w:bookmarkEnd w:id="0"/>
      <w:r w:rsidRPr="00B537D7">
        <w:rPr>
          <w:rFonts w:asciiTheme="minorHAnsi" w:hAnsiTheme="minorHAnsi" w:cstheme="minorHAnsi"/>
          <w:spacing w:val="-2"/>
          <w:sz w:val="22"/>
          <w:szCs w:val="22"/>
        </w:rPr>
        <w:t xml:space="preserve">SECTION </w:t>
      </w:r>
      <w:r w:rsidR="006C00FD" w:rsidRPr="00B537D7">
        <w:rPr>
          <w:rFonts w:asciiTheme="minorHAnsi" w:hAnsiTheme="minorHAnsi" w:cstheme="minorHAnsi"/>
          <w:spacing w:val="-2"/>
          <w:sz w:val="22"/>
          <w:szCs w:val="22"/>
        </w:rPr>
        <w:t>09 9</w:t>
      </w:r>
      <w:r w:rsidR="00D83E22" w:rsidRPr="00B537D7">
        <w:rPr>
          <w:rFonts w:asciiTheme="minorHAnsi" w:hAnsiTheme="minorHAnsi" w:cstheme="minorHAnsi"/>
          <w:spacing w:val="-2"/>
          <w:sz w:val="22"/>
          <w:szCs w:val="22"/>
        </w:rPr>
        <w:t>1 13</w:t>
      </w:r>
    </w:p>
    <w:p w14:paraId="312B4B24" w14:textId="77777777" w:rsidR="008B5354" w:rsidRPr="00B537D7" w:rsidRDefault="00D83E22">
      <w:pPr>
        <w:widowControl/>
        <w:jc w:val="cente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EXTERIOR </w:t>
      </w:r>
      <w:r w:rsidR="008B5354" w:rsidRPr="00B537D7">
        <w:rPr>
          <w:rFonts w:asciiTheme="minorHAnsi" w:hAnsiTheme="minorHAnsi" w:cstheme="minorHAnsi"/>
          <w:spacing w:val="-2"/>
          <w:sz w:val="22"/>
          <w:szCs w:val="22"/>
        </w:rPr>
        <w:t>PAINTING</w:t>
      </w:r>
    </w:p>
    <w:p w14:paraId="64EE7F0A" w14:textId="77777777" w:rsidR="008B5354" w:rsidRPr="00B537D7" w:rsidRDefault="008B5354">
      <w:pPr>
        <w:widowControl/>
        <w:rPr>
          <w:rFonts w:asciiTheme="minorHAnsi" w:hAnsiTheme="minorHAnsi" w:cstheme="minorHAnsi"/>
          <w:spacing w:val="-2"/>
          <w:sz w:val="22"/>
          <w:szCs w:val="22"/>
        </w:rPr>
      </w:pPr>
    </w:p>
    <w:p w14:paraId="2C8C901B" w14:textId="77777777" w:rsidR="008B5354" w:rsidRPr="00B537D7" w:rsidRDefault="008B5354" w:rsidP="00981B76">
      <w:pPr>
        <w:widowControl/>
        <w:tabs>
          <w:tab w:val="left" w:pos="900"/>
        </w:tabs>
        <w:rPr>
          <w:rFonts w:asciiTheme="minorHAnsi" w:hAnsiTheme="minorHAnsi" w:cstheme="minorHAnsi"/>
          <w:b/>
          <w:spacing w:val="-2"/>
          <w:sz w:val="22"/>
          <w:szCs w:val="22"/>
        </w:rPr>
      </w:pPr>
      <w:r w:rsidRPr="00B537D7">
        <w:rPr>
          <w:rFonts w:asciiTheme="minorHAnsi" w:hAnsiTheme="minorHAnsi" w:cstheme="minorHAnsi"/>
          <w:b/>
          <w:spacing w:val="-2"/>
          <w:sz w:val="22"/>
          <w:szCs w:val="22"/>
        </w:rPr>
        <w:t xml:space="preserve">PART </w:t>
      </w:r>
      <w:r w:rsidR="00981B76" w:rsidRPr="00B537D7">
        <w:rPr>
          <w:rFonts w:asciiTheme="minorHAnsi" w:hAnsiTheme="minorHAnsi" w:cstheme="minorHAnsi"/>
          <w:b/>
          <w:spacing w:val="-2"/>
          <w:sz w:val="22"/>
          <w:szCs w:val="22"/>
        </w:rPr>
        <w:t>1</w:t>
      </w:r>
      <w:r w:rsidR="00981B76" w:rsidRPr="00B537D7">
        <w:rPr>
          <w:rFonts w:asciiTheme="minorHAnsi" w:hAnsiTheme="minorHAnsi" w:cstheme="minorHAnsi"/>
          <w:b/>
          <w:spacing w:val="-2"/>
          <w:sz w:val="22"/>
          <w:szCs w:val="22"/>
        </w:rPr>
        <w:tab/>
      </w:r>
      <w:r w:rsidRPr="00B537D7">
        <w:rPr>
          <w:rFonts w:asciiTheme="minorHAnsi" w:hAnsiTheme="minorHAnsi" w:cstheme="minorHAnsi"/>
          <w:b/>
          <w:spacing w:val="-2"/>
          <w:sz w:val="22"/>
          <w:szCs w:val="22"/>
        </w:rPr>
        <w:t>GENERAL</w:t>
      </w:r>
    </w:p>
    <w:p w14:paraId="1F5EFC3C"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SECTION INCLUDES</w:t>
      </w:r>
    </w:p>
    <w:p w14:paraId="71570728" w14:textId="77777777" w:rsidR="008B5354"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Exterior paint and coating systems</w:t>
      </w:r>
    </w:p>
    <w:p w14:paraId="38C72888" w14:textId="77777777" w:rsidR="00D83E22" w:rsidRPr="00B537D7" w:rsidRDefault="00D83E22">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RELATED SECTIONS</w:t>
      </w:r>
    </w:p>
    <w:p w14:paraId="578F538D" w14:textId="77777777" w:rsidR="00D83E22" w:rsidRPr="00B537D7" w:rsidRDefault="00D83E22" w:rsidP="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See related sections of the specifications for surface preparation, primers, and finishes provided by others.</w:t>
      </w:r>
    </w:p>
    <w:p w14:paraId="01CE4B14"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REFERENCES</w:t>
      </w:r>
    </w:p>
    <w:p w14:paraId="721C7222"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ASTM D16 - </w:t>
      </w:r>
      <w:r w:rsidR="00716482" w:rsidRPr="00B537D7">
        <w:rPr>
          <w:rFonts w:asciiTheme="minorHAnsi" w:hAnsiTheme="minorHAnsi" w:cstheme="minorHAnsi"/>
          <w:spacing w:val="-2"/>
          <w:sz w:val="22"/>
          <w:szCs w:val="22"/>
        </w:rPr>
        <w:t xml:space="preserve"> </w:t>
      </w:r>
      <w:r w:rsidR="006971C2" w:rsidRPr="00B537D7">
        <w:rPr>
          <w:rFonts w:asciiTheme="minorHAnsi" w:hAnsiTheme="minorHAnsi" w:cstheme="minorHAnsi"/>
          <w:spacing w:val="-2"/>
          <w:sz w:val="22"/>
          <w:szCs w:val="22"/>
        </w:rPr>
        <w:t>Standard Terminology for Paint, Related Coating, Materials, and Applications</w:t>
      </w:r>
    </w:p>
    <w:p w14:paraId="4853815B" w14:textId="77777777" w:rsidR="00E50946" w:rsidRPr="00B537D7" w:rsidRDefault="00E50946">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ASTM D3359 – Standard Test Methods for Measuring Adhesion by Tape Test</w:t>
      </w:r>
    </w:p>
    <w:p w14:paraId="46965567"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ASTM </w:t>
      </w:r>
      <w:r w:rsidR="001F3F1C" w:rsidRPr="00B537D7">
        <w:rPr>
          <w:rFonts w:asciiTheme="minorHAnsi" w:hAnsiTheme="minorHAnsi" w:cstheme="minorHAnsi"/>
          <w:spacing w:val="-2"/>
          <w:sz w:val="22"/>
          <w:szCs w:val="22"/>
        </w:rPr>
        <w:t>D4442–</w:t>
      </w:r>
      <w:r w:rsidRPr="00B537D7">
        <w:rPr>
          <w:rFonts w:asciiTheme="minorHAnsi" w:hAnsiTheme="minorHAnsi" w:cstheme="minorHAnsi"/>
          <w:spacing w:val="-2"/>
          <w:sz w:val="22"/>
          <w:szCs w:val="22"/>
        </w:rPr>
        <w:t xml:space="preserve"> </w:t>
      </w:r>
      <w:r w:rsidR="001F3F1C" w:rsidRPr="00B537D7">
        <w:rPr>
          <w:rFonts w:asciiTheme="minorHAnsi" w:hAnsiTheme="minorHAnsi" w:cstheme="minorHAnsi"/>
          <w:spacing w:val="-2"/>
          <w:sz w:val="22"/>
          <w:szCs w:val="22"/>
        </w:rPr>
        <w:t xml:space="preserve">Standard </w:t>
      </w:r>
      <w:r w:rsidRPr="00B537D7">
        <w:rPr>
          <w:rFonts w:asciiTheme="minorHAnsi" w:hAnsiTheme="minorHAnsi" w:cstheme="minorHAnsi"/>
          <w:spacing w:val="-2"/>
          <w:sz w:val="22"/>
          <w:szCs w:val="22"/>
        </w:rPr>
        <w:t>Test Method</w:t>
      </w:r>
      <w:r w:rsidR="001F3F1C" w:rsidRPr="00B537D7">
        <w:rPr>
          <w:rFonts w:asciiTheme="minorHAnsi" w:hAnsiTheme="minorHAnsi" w:cstheme="minorHAnsi"/>
          <w:spacing w:val="-2"/>
          <w:sz w:val="22"/>
          <w:szCs w:val="22"/>
        </w:rPr>
        <w:t>s</w:t>
      </w:r>
      <w:r w:rsidRPr="00B537D7">
        <w:rPr>
          <w:rFonts w:asciiTheme="minorHAnsi" w:hAnsiTheme="minorHAnsi" w:cstheme="minorHAnsi"/>
          <w:spacing w:val="-2"/>
          <w:sz w:val="22"/>
          <w:szCs w:val="22"/>
        </w:rPr>
        <w:t xml:space="preserve"> for </w:t>
      </w:r>
      <w:r w:rsidR="001F3F1C" w:rsidRPr="00B537D7">
        <w:rPr>
          <w:rFonts w:asciiTheme="minorHAnsi" w:hAnsiTheme="minorHAnsi" w:cstheme="minorHAnsi"/>
          <w:spacing w:val="-2"/>
          <w:sz w:val="22"/>
          <w:szCs w:val="22"/>
        </w:rPr>
        <w:t xml:space="preserve">Direct </w:t>
      </w:r>
      <w:r w:rsidRPr="00B537D7">
        <w:rPr>
          <w:rFonts w:asciiTheme="minorHAnsi" w:hAnsiTheme="minorHAnsi" w:cstheme="minorHAnsi"/>
          <w:spacing w:val="-2"/>
          <w:sz w:val="22"/>
          <w:szCs w:val="22"/>
        </w:rPr>
        <w:t xml:space="preserve">Moisture Content </w:t>
      </w:r>
      <w:r w:rsidR="001F3F1C" w:rsidRPr="00B537D7">
        <w:rPr>
          <w:rFonts w:asciiTheme="minorHAnsi" w:hAnsiTheme="minorHAnsi" w:cstheme="minorHAnsi"/>
          <w:spacing w:val="-2"/>
          <w:sz w:val="22"/>
          <w:szCs w:val="22"/>
        </w:rPr>
        <w:t xml:space="preserve">Measurement </w:t>
      </w:r>
      <w:r w:rsidRPr="00B537D7">
        <w:rPr>
          <w:rFonts w:asciiTheme="minorHAnsi" w:hAnsiTheme="minorHAnsi" w:cstheme="minorHAnsi"/>
          <w:spacing w:val="-2"/>
          <w:sz w:val="22"/>
          <w:szCs w:val="22"/>
        </w:rPr>
        <w:t>of Wood</w:t>
      </w:r>
      <w:r w:rsidR="001F3F1C" w:rsidRPr="00B537D7">
        <w:rPr>
          <w:rFonts w:asciiTheme="minorHAnsi" w:hAnsiTheme="minorHAnsi" w:cstheme="minorHAnsi"/>
          <w:spacing w:val="-2"/>
          <w:sz w:val="22"/>
          <w:szCs w:val="22"/>
        </w:rPr>
        <w:t xml:space="preserve"> and Wood Base Materials</w:t>
      </w:r>
    </w:p>
    <w:p w14:paraId="105725FD" w14:textId="77777777" w:rsidR="00D83E22"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EPA – Method 24</w:t>
      </w:r>
      <w:r w:rsidR="006971C2" w:rsidRPr="00B537D7">
        <w:rPr>
          <w:rFonts w:asciiTheme="minorHAnsi" w:hAnsiTheme="minorHAnsi" w:cstheme="minorHAnsi"/>
          <w:spacing w:val="-2"/>
          <w:sz w:val="22"/>
          <w:szCs w:val="22"/>
        </w:rPr>
        <w:t xml:space="preserve"> - Surface Coatings</w:t>
      </w:r>
    </w:p>
    <w:p w14:paraId="7A591F04" w14:textId="77777777" w:rsidR="00D83E22"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GS-11</w:t>
      </w:r>
      <w:r w:rsidR="006971C2" w:rsidRPr="00B537D7">
        <w:rPr>
          <w:rFonts w:asciiTheme="minorHAnsi" w:hAnsiTheme="minorHAnsi" w:cstheme="minorHAnsi"/>
          <w:spacing w:val="-2"/>
          <w:sz w:val="22"/>
          <w:szCs w:val="22"/>
        </w:rPr>
        <w:t xml:space="preserve"> Green Seal</w:t>
      </w:r>
      <w:r w:rsidR="00CB2317" w:rsidRPr="00B537D7">
        <w:rPr>
          <w:rFonts w:asciiTheme="minorHAnsi" w:hAnsiTheme="minorHAnsi" w:cstheme="minorHAnsi"/>
          <w:spacing w:val="-2"/>
          <w:sz w:val="22"/>
          <w:szCs w:val="22"/>
        </w:rPr>
        <w:t xml:space="preserve"> – Standard for Paints and Coatings</w:t>
      </w:r>
    </w:p>
    <w:p w14:paraId="4807E0ED" w14:textId="77777777" w:rsidR="00D83E22"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LEED for Schools 2009 latest edition by USGBC</w:t>
      </w:r>
    </w:p>
    <w:p w14:paraId="714CC354"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NACE </w:t>
      </w:r>
      <w:r w:rsidR="00EE62A3" w:rsidRPr="00B537D7">
        <w:rPr>
          <w:rFonts w:asciiTheme="minorHAnsi" w:hAnsiTheme="minorHAnsi" w:cstheme="minorHAnsi"/>
          <w:spacing w:val="-2"/>
          <w:sz w:val="22"/>
          <w:szCs w:val="22"/>
        </w:rPr>
        <w:t xml:space="preserve">International </w:t>
      </w:r>
      <w:r w:rsidRPr="00B537D7">
        <w:rPr>
          <w:rFonts w:asciiTheme="minorHAnsi" w:hAnsiTheme="minorHAnsi" w:cstheme="minorHAnsi"/>
          <w:spacing w:val="-2"/>
          <w:sz w:val="22"/>
          <w:szCs w:val="22"/>
        </w:rPr>
        <w:t xml:space="preserve">(National Association of Corrosion </w:t>
      </w:r>
      <w:smartTag w:uri="urn:schemas-microsoft-com:office:smarttags" w:element="PersonName">
        <w:r w:rsidRPr="00B537D7">
          <w:rPr>
            <w:rFonts w:asciiTheme="minorHAnsi" w:hAnsiTheme="minorHAnsi" w:cstheme="minorHAnsi"/>
            <w:spacing w:val="-2"/>
            <w:sz w:val="22"/>
            <w:szCs w:val="22"/>
          </w:rPr>
          <w:t>Engineers</w:t>
        </w:r>
      </w:smartTag>
      <w:r w:rsidRPr="00B537D7">
        <w:rPr>
          <w:rFonts w:asciiTheme="minorHAnsi" w:hAnsiTheme="minorHAnsi" w:cstheme="minorHAnsi"/>
          <w:spacing w:val="-2"/>
          <w:sz w:val="22"/>
          <w:szCs w:val="22"/>
        </w:rPr>
        <w:t xml:space="preserve">) - </w:t>
      </w:r>
      <w:r w:rsidR="00D83E22" w:rsidRPr="00B537D7">
        <w:rPr>
          <w:rFonts w:asciiTheme="minorHAnsi" w:hAnsiTheme="minorHAnsi" w:cstheme="minorHAnsi"/>
          <w:spacing w:val="-2"/>
          <w:sz w:val="22"/>
          <w:szCs w:val="22"/>
        </w:rPr>
        <w:t>Industrial Maintenance Painting</w:t>
      </w:r>
    </w:p>
    <w:p w14:paraId="28EE688D"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NPCA (National Paint and Coatings Association) - Guide to U.S. </w:t>
      </w:r>
      <w:r w:rsidR="00D83E22" w:rsidRPr="00B537D7">
        <w:rPr>
          <w:rFonts w:asciiTheme="minorHAnsi" w:hAnsiTheme="minorHAnsi" w:cstheme="minorHAnsi"/>
          <w:spacing w:val="-2"/>
          <w:sz w:val="22"/>
          <w:szCs w:val="22"/>
        </w:rPr>
        <w:t>Government Paint Specifications</w:t>
      </w:r>
    </w:p>
    <w:p w14:paraId="5D2DA696"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 Certified Product List - Florida Department of Ag</w:t>
      </w:r>
      <w:r w:rsidR="00D83E22" w:rsidRPr="00B537D7">
        <w:rPr>
          <w:rFonts w:asciiTheme="minorHAnsi" w:hAnsiTheme="minorHAnsi" w:cstheme="minorHAnsi"/>
          <w:spacing w:val="-2"/>
          <w:sz w:val="22"/>
          <w:szCs w:val="22"/>
        </w:rPr>
        <w:t>riculture and Consumer Services</w:t>
      </w:r>
    </w:p>
    <w:p w14:paraId="3B5CBFA1"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PDCA (Painting and Decorating </w:t>
      </w:r>
      <w:smartTag w:uri="urn:schemas-microsoft-com:office:smarttags" w:element="PersonName">
        <w:r w:rsidRPr="00B537D7">
          <w:rPr>
            <w:rFonts w:asciiTheme="minorHAnsi" w:hAnsiTheme="minorHAnsi" w:cstheme="minorHAnsi"/>
            <w:spacing w:val="-2"/>
            <w:sz w:val="22"/>
            <w:szCs w:val="22"/>
          </w:rPr>
          <w:t>Contractors</w:t>
        </w:r>
      </w:smartTag>
      <w:r w:rsidRPr="00B537D7">
        <w:rPr>
          <w:rFonts w:asciiTheme="minorHAnsi" w:hAnsiTheme="minorHAnsi" w:cstheme="minorHAnsi"/>
          <w:spacing w:val="-2"/>
          <w:sz w:val="22"/>
          <w:szCs w:val="22"/>
        </w:rPr>
        <w:t xml:space="preserve"> of </w:t>
      </w:r>
      <w:smartTag w:uri="urn:schemas-microsoft-com:office:smarttags" w:element="place">
        <w:smartTag w:uri="urn:schemas-microsoft-com:office:smarttags" w:element="country-region">
          <w:r w:rsidRPr="00B537D7">
            <w:rPr>
              <w:rFonts w:asciiTheme="minorHAnsi" w:hAnsiTheme="minorHAnsi" w:cstheme="minorHAnsi"/>
              <w:spacing w:val="-2"/>
              <w:sz w:val="22"/>
              <w:szCs w:val="22"/>
            </w:rPr>
            <w:t>America</w:t>
          </w:r>
        </w:smartTag>
      </w:smartTag>
      <w:r w:rsidRPr="00B537D7">
        <w:rPr>
          <w:rFonts w:asciiTheme="minorHAnsi" w:hAnsiTheme="minorHAnsi" w:cstheme="minorHAnsi"/>
          <w:spacing w:val="-2"/>
          <w:sz w:val="22"/>
          <w:szCs w:val="22"/>
        </w:rPr>
        <w:t xml:space="preserve">) - Architectural </w:t>
      </w:r>
      <w:r w:rsidR="00EE62A3" w:rsidRPr="00B537D7">
        <w:rPr>
          <w:rFonts w:asciiTheme="minorHAnsi" w:hAnsiTheme="minorHAnsi" w:cstheme="minorHAnsi"/>
          <w:spacing w:val="-2"/>
          <w:sz w:val="22"/>
          <w:szCs w:val="22"/>
        </w:rPr>
        <w:t xml:space="preserve">Painting </w:t>
      </w:r>
      <w:r w:rsidR="00D83E22" w:rsidRPr="00B537D7">
        <w:rPr>
          <w:rFonts w:asciiTheme="minorHAnsi" w:hAnsiTheme="minorHAnsi" w:cstheme="minorHAnsi"/>
          <w:spacing w:val="-2"/>
          <w:sz w:val="22"/>
          <w:szCs w:val="22"/>
        </w:rPr>
        <w:t>Specifications Manual</w:t>
      </w:r>
    </w:p>
    <w:p w14:paraId="703055FB" w14:textId="77777777" w:rsidR="00D83E22" w:rsidRPr="00B537D7" w:rsidRDefault="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PDCA Standard P1-04 Touchup Painting and Damage Repair</w:t>
      </w:r>
      <w:r w:rsidR="00EC7FDB" w:rsidRPr="00B537D7">
        <w:rPr>
          <w:rFonts w:asciiTheme="minorHAnsi" w:hAnsiTheme="minorHAnsi" w:cstheme="minorHAnsi"/>
          <w:spacing w:val="-2"/>
          <w:sz w:val="22"/>
          <w:szCs w:val="22"/>
        </w:rPr>
        <w:t>; Financial Responsibility</w:t>
      </w:r>
    </w:p>
    <w:p w14:paraId="095F7DDD" w14:textId="77777777" w:rsidR="00EC7FDB" w:rsidRPr="00B537D7" w:rsidRDefault="00EC7FDB">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PDCA Standard P5-04 Benchmark Sample Procedures for Paint and other Decorative Coating System</w:t>
      </w:r>
    </w:p>
    <w:p w14:paraId="2F6C4E8B" w14:textId="77777777" w:rsidR="00935235" w:rsidRPr="00B537D7" w:rsidRDefault="00935235" w:rsidP="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South Coast Air Quality Management District (SCAQMD) Rule 1113, Architectural Coating</w:t>
      </w:r>
    </w:p>
    <w:p w14:paraId="690DFA5E" w14:textId="77777777" w:rsidR="00D83E22" w:rsidRPr="00B537D7" w:rsidRDefault="008B5354" w:rsidP="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SSPC (Steel Structures Painting Council) - S</w:t>
      </w:r>
      <w:r w:rsidR="00D83E22" w:rsidRPr="00B537D7">
        <w:rPr>
          <w:rFonts w:asciiTheme="minorHAnsi" w:hAnsiTheme="minorHAnsi" w:cstheme="minorHAnsi"/>
          <w:spacing w:val="-2"/>
          <w:sz w:val="22"/>
          <w:szCs w:val="22"/>
        </w:rPr>
        <w:t>teel Structures Painting Manual</w:t>
      </w:r>
    </w:p>
    <w:p w14:paraId="584ADA1D" w14:textId="77777777" w:rsidR="00D83E22" w:rsidRPr="00B537D7" w:rsidRDefault="00D83E22" w:rsidP="00D83E22">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SSPC-SP 1 – Solvent Cleaning</w:t>
      </w:r>
    </w:p>
    <w:p w14:paraId="3B12D650"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DEFINITIONS</w:t>
      </w:r>
    </w:p>
    <w:p w14:paraId="15D85E11"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Conform to ASTM D16 for interpretation of terms used in this section.</w:t>
      </w:r>
    </w:p>
    <w:p w14:paraId="3D483BB0"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SUBMITTALS</w:t>
      </w:r>
    </w:p>
    <w:p w14:paraId="418A4770"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Submit under provisions of </w:t>
      </w:r>
      <w:r w:rsidR="006A3F1C" w:rsidRPr="00B537D7">
        <w:rPr>
          <w:rFonts w:asciiTheme="minorHAnsi" w:hAnsiTheme="minorHAnsi" w:cstheme="minorHAnsi"/>
          <w:spacing w:val="-2"/>
          <w:sz w:val="22"/>
          <w:szCs w:val="22"/>
        </w:rPr>
        <w:t>Section 01</w:t>
      </w:r>
      <w:r w:rsidR="00EC7FDB" w:rsidRPr="00B537D7">
        <w:rPr>
          <w:rFonts w:asciiTheme="minorHAnsi" w:hAnsiTheme="minorHAnsi" w:cstheme="minorHAnsi"/>
          <w:spacing w:val="-2"/>
          <w:sz w:val="22"/>
          <w:szCs w:val="22"/>
        </w:rPr>
        <w:t xml:space="preserve"> 33 00</w:t>
      </w:r>
      <w:r w:rsidRPr="00B537D7">
        <w:rPr>
          <w:rFonts w:asciiTheme="minorHAnsi" w:hAnsiTheme="minorHAnsi" w:cstheme="minorHAnsi"/>
          <w:spacing w:val="-2"/>
          <w:sz w:val="22"/>
          <w:szCs w:val="22"/>
        </w:rPr>
        <w:t>.</w:t>
      </w:r>
    </w:p>
    <w:p w14:paraId="70E3764A"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Product Data:  </w:t>
      </w:r>
      <w:r w:rsidR="00684A78" w:rsidRPr="00B537D7">
        <w:rPr>
          <w:rFonts w:asciiTheme="minorHAnsi" w:hAnsiTheme="minorHAnsi" w:cstheme="minorHAnsi"/>
          <w:spacing w:val="-2"/>
          <w:sz w:val="22"/>
          <w:szCs w:val="22"/>
        </w:rPr>
        <w:t>Provide the m</w:t>
      </w:r>
      <w:r w:rsidR="00EC7FDB" w:rsidRPr="00B537D7">
        <w:rPr>
          <w:rFonts w:asciiTheme="minorHAnsi" w:hAnsiTheme="minorHAnsi" w:cstheme="minorHAnsi"/>
          <w:spacing w:val="-2"/>
          <w:sz w:val="22"/>
          <w:szCs w:val="22"/>
        </w:rPr>
        <w:t xml:space="preserve">anufacturer’s data sheets </w:t>
      </w:r>
      <w:r w:rsidR="00935235" w:rsidRPr="00B537D7">
        <w:rPr>
          <w:rFonts w:asciiTheme="minorHAnsi" w:hAnsiTheme="minorHAnsi" w:cstheme="minorHAnsi"/>
          <w:spacing w:val="-2"/>
          <w:sz w:val="22"/>
          <w:szCs w:val="22"/>
        </w:rPr>
        <w:t xml:space="preserve">and Safety Data Sheets </w:t>
      </w:r>
      <w:r w:rsidR="00EC7FDB" w:rsidRPr="00B537D7">
        <w:rPr>
          <w:rFonts w:asciiTheme="minorHAnsi" w:hAnsiTheme="minorHAnsi" w:cstheme="minorHAnsi"/>
          <w:spacing w:val="-2"/>
          <w:sz w:val="22"/>
          <w:szCs w:val="22"/>
        </w:rPr>
        <w:t>on each paint and coating product</w:t>
      </w:r>
      <w:r w:rsidR="00684A78" w:rsidRPr="00B537D7">
        <w:rPr>
          <w:rFonts w:asciiTheme="minorHAnsi" w:hAnsiTheme="minorHAnsi" w:cstheme="minorHAnsi"/>
          <w:spacing w:val="-2"/>
          <w:sz w:val="22"/>
          <w:szCs w:val="22"/>
        </w:rPr>
        <w:t xml:space="preserve"> and </w:t>
      </w:r>
      <w:r w:rsidR="00716482" w:rsidRPr="00B537D7">
        <w:rPr>
          <w:rFonts w:asciiTheme="minorHAnsi" w:hAnsiTheme="minorHAnsi" w:cstheme="minorHAnsi"/>
          <w:spacing w:val="-2"/>
          <w:sz w:val="22"/>
          <w:szCs w:val="22"/>
        </w:rPr>
        <w:t>at a minimum</w:t>
      </w:r>
      <w:r w:rsidR="00EC7FDB" w:rsidRPr="00B537D7">
        <w:rPr>
          <w:rFonts w:asciiTheme="minorHAnsi" w:hAnsiTheme="minorHAnsi" w:cstheme="minorHAnsi"/>
          <w:spacing w:val="-2"/>
          <w:sz w:val="22"/>
          <w:szCs w:val="22"/>
        </w:rPr>
        <w:t xml:space="preserve"> shall include:</w:t>
      </w:r>
    </w:p>
    <w:p w14:paraId="613DF695"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Product characteristics</w:t>
      </w:r>
    </w:p>
    <w:p w14:paraId="21299C28"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Surface preparation instructions and recommendations</w:t>
      </w:r>
    </w:p>
    <w:p w14:paraId="54585ED5"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Primer requirements and finish specifications</w:t>
      </w:r>
    </w:p>
    <w:p w14:paraId="5D3AE2F9"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Storage and handling requirements</w:t>
      </w:r>
    </w:p>
    <w:p w14:paraId="3722633E"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Application methods</w:t>
      </w:r>
    </w:p>
    <w:p w14:paraId="3D4613DF"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Cautions and VOC levels</w:t>
      </w:r>
    </w:p>
    <w:p w14:paraId="44751D64" w14:textId="77777777" w:rsidR="00EC7FDB" w:rsidRPr="00B537D7" w:rsidRDefault="00EC7FDB">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Selection </w:t>
      </w:r>
      <w:r w:rsidR="008B5354" w:rsidRPr="00B537D7">
        <w:rPr>
          <w:rFonts w:asciiTheme="minorHAnsi" w:hAnsiTheme="minorHAnsi" w:cstheme="minorHAnsi"/>
          <w:spacing w:val="-2"/>
          <w:sz w:val="22"/>
          <w:szCs w:val="22"/>
        </w:rPr>
        <w:t>Samples:</w:t>
      </w:r>
    </w:p>
    <w:p w14:paraId="5BF554D3" w14:textId="77777777" w:rsidR="00EC7FDB" w:rsidRPr="00B537D7" w:rsidRDefault="00EC7FDB"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Submit a complete set of color chips representing the full range of manufacturer’s color samples available.</w:t>
      </w:r>
    </w:p>
    <w:p w14:paraId="6DC41823" w14:textId="77777777" w:rsidR="008B5354" w:rsidRPr="00B537D7" w:rsidRDefault="008B5354" w:rsidP="00EC7F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Submit two 9" x 9" samples illustrating selected colors and textures for each type.</w:t>
      </w:r>
    </w:p>
    <w:p w14:paraId="448BDFD5" w14:textId="77777777" w:rsidR="001F5A1D" w:rsidRDefault="001F5A1D">
      <w:pPr>
        <w:widowControl/>
        <w:rPr>
          <w:rFonts w:asciiTheme="minorHAnsi" w:hAnsiTheme="minorHAnsi" w:cstheme="minorHAnsi"/>
          <w:spacing w:val="-2"/>
          <w:sz w:val="22"/>
          <w:szCs w:val="22"/>
        </w:rPr>
      </w:pPr>
      <w:r>
        <w:rPr>
          <w:rFonts w:asciiTheme="minorHAnsi" w:hAnsiTheme="minorHAnsi" w:cstheme="minorHAnsi"/>
          <w:spacing w:val="-2"/>
          <w:sz w:val="22"/>
          <w:szCs w:val="22"/>
        </w:rPr>
        <w:br w:type="page"/>
      </w:r>
    </w:p>
    <w:p w14:paraId="019F738A" w14:textId="17D43F44" w:rsidR="001C7200" w:rsidRPr="00B537D7" w:rsidRDefault="001C7200" w:rsidP="001C7200">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lastRenderedPageBreak/>
        <w:t>QUALITY ASSURANCE</w:t>
      </w:r>
    </w:p>
    <w:p w14:paraId="32C8FC9E" w14:textId="77777777" w:rsidR="001C7200" w:rsidRPr="00B537D7" w:rsidRDefault="001C7200" w:rsidP="001C7200">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Pre-Application meeting:</w:t>
      </w:r>
    </w:p>
    <w:p w14:paraId="639009CB"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Prior to contractor starting to apply any material covered in this section, there shall be a meeting with the Owner (</w:t>
      </w:r>
      <w:r w:rsidR="002A54B2" w:rsidRPr="00B537D7">
        <w:rPr>
          <w:rFonts w:asciiTheme="minorHAnsi" w:hAnsiTheme="minorHAnsi" w:cstheme="minorHAnsi"/>
          <w:spacing w:val="-2"/>
          <w:sz w:val="22"/>
          <w:szCs w:val="22"/>
        </w:rPr>
        <w:t>FS</w:t>
      </w:r>
      <w:r w:rsidR="004A4C96" w:rsidRPr="00B537D7">
        <w:rPr>
          <w:rFonts w:asciiTheme="minorHAnsi" w:hAnsiTheme="minorHAnsi" w:cstheme="minorHAnsi"/>
          <w:spacing w:val="-2"/>
          <w:sz w:val="22"/>
          <w:szCs w:val="22"/>
        </w:rPr>
        <w:t xml:space="preserve"> </w:t>
      </w:r>
      <w:r w:rsidRPr="00B537D7">
        <w:rPr>
          <w:rFonts w:asciiTheme="minorHAnsi" w:hAnsiTheme="minorHAnsi" w:cstheme="minorHAnsi"/>
          <w:spacing w:val="-2"/>
          <w:sz w:val="22"/>
          <w:szCs w:val="22"/>
        </w:rPr>
        <w:t>and PM), Architect, Contractor, Subcontractor, and Material Supplier.</w:t>
      </w:r>
    </w:p>
    <w:p w14:paraId="27D4AD21"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Meeting shall discuss mockups, surface condition, surface preparation, material application, and inspection procedures.</w:t>
      </w:r>
    </w:p>
    <w:p w14:paraId="2502928C" w14:textId="77777777" w:rsidR="00213FC9" w:rsidRPr="00B537D7" w:rsidRDefault="00213FC9" w:rsidP="00213FC9">
      <w:pPr>
        <w:widowControl/>
        <w:numPr>
          <w:ilvl w:val="3"/>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Prepare all mockups in accordance with PDCA P5-04.</w:t>
      </w:r>
    </w:p>
    <w:p w14:paraId="6EBCCA3E" w14:textId="77777777" w:rsidR="001C7200" w:rsidRPr="00B537D7" w:rsidRDefault="001C7200" w:rsidP="001C7200">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The Contractor shall request the following in progress field inspections and the Owner's representative shall approve each inspection prior to proceeding with the next step.</w:t>
      </w:r>
    </w:p>
    <w:p w14:paraId="5BA78E01"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Following surface preparation and prior to priming</w:t>
      </w:r>
    </w:p>
    <w:p w14:paraId="45FFA257"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Following priming and prior to applying finish coats</w:t>
      </w:r>
    </w:p>
    <w:p w14:paraId="7B03C59C"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Following application of finish coats</w:t>
      </w:r>
    </w:p>
    <w:p w14:paraId="5AC0E1FD" w14:textId="77777777" w:rsidR="001C7200" w:rsidRPr="00B537D7" w:rsidRDefault="001C7200" w:rsidP="001C7200">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All inspections shall follow </w:t>
      </w:r>
      <w:r w:rsidR="004A4C96" w:rsidRPr="00B537D7">
        <w:rPr>
          <w:rFonts w:asciiTheme="minorHAnsi" w:hAnsiTheme="minorHAnsi" w:cstheme="minorHAnsi"/>
          <w:spacing w:val="-2"/>
          <w:sz w:val="22"/>
          <w:szCs w:val="22"/>
        </w:rPr>
        <w:t>FS</w:t>
      </w:r>
      <w:r w:rsidRPr="00B537D7">
        <w:rPr>
          <w:rFonts w:asciiTheme="minorHAnsi" w:hAnsiTheme="minorHAnsi" w:cstheme="minorHAnsi"/>
          <w:spacing w:val="-2"/>
          <w:sz w:val="22"/>
          <w:szCs w:val="22"/>
        </w:rPr>
        <w:t xml:space="preserve"> normal procedure for verifying surface conditions and materials applied.</w:t>
      </w:r>
    </w:p>
    <w:p w14:paraId="0DB804CD"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QUALIFICATIONS</w:t>
      </w:r>
    </w:p>
    <w:p w14:paraId="0B44DC8D"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Manufacturer:  Company specializing in manufacturing the products specified in this section with minimum </w:t>
      </w:r>
      <w:r w:rsidR="004A4C96" w:rsidRPr="00B537D7">
        <w:rPr>
          <w:rFonts w:asciiTheme="minorHAnsi" w:hAnsiTheme="minorHAnsi" w:cstheme="minorHAnsi"/>
          <w:spacing w:val="-2"/>
          <w:sz w:val="22"/>
          <w:szCs w:val="22"/>
        </w:rPr>
        <w:t>5</w:t>
      </w:r>
      <w:r w:rsidRPr="00B537D7">
        <w:rPr>
          <w:rFonts w:asciiTheme="minorHAnsi" w:hAnsiTheme="minorHAnsi" w:cstheme="minorHAnsi"/>
          <w:spacing w:val="-2"/>
          <w:sz w:val="22"/>
          <w:szCs w:val="22"/>
        </w:rPr>
        <w:t>-years documented experience.</w:t>
      </w:r>
    </w:p>
    <w:p w14:paraId="6BCDD095"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Applicator:  Company specializing in performing the work of this section with minimum </w:t>
      </w:r>
      <w:r w:rsidR="004A4C96" w:rsidRPr="00B537D7">
        <w:rPr>
          <w:rFonts w:asciiTheme="minorHAnsi" w:hAnsiTheme="minorHAnsi" w:cstheme="minorHAnsi"/>
          <w:spacing w:val="-2"/>
          <w:sz w:val="22"/>
          <w:szCs w:val="22"/>
        </w:rPr>
        <w:t>5</w:t>
      </w:r>
      <w:r w:rsidRPr="00B537D7">
        <w:rPr>
          <w:rFonts w:asciiTheme="minorHAnsi" w:hAnsiTheme="minorHAnsi" w:cstheme="minorHAnsi"/>
          <w:spacing w:val="-2"/>
          <w:sz w:val="22"/>
          <w:szCs w:val="22"/>
        </w:rPr>
        <w:t>-years documented experience.</w:t>
      </w:r>
    </w:p>
    <w:p w14:paraId="7881B162"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REGULATORY REQUIREMENTS</w:t>
      </w:r>
    </w:p>
    <w:p w14:paraId="7D75D3FD"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Conform to applicable code for flame and smoke rating requirements for finishes.</w:t>
      </w:r>
    </w:p>
    <w:p w14:paraId="2C529709" w14:textId="77777777" w:rsidR="006D7C0B" w:rsidRPr="00B537D7" w:rsidRDefault="006D7C0B">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Comply with applicable environmental health and safety regulations</w:t>
      </w:r>
    </w:p>
    <w:p w14:paraId="752E52BF"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FIELD SAMPLES</w:t>
      </w:r>
    </w:p>
    <w:p w14:paraId="048048C0"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Provide exterior field sample at an outside corner condition with finish extending minimum 10' both directions and selected height.</w:t>
      </w:r>
    </w:p>
    <w:p w14:paraId="4873A0DA"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Locate where directed by Architect and Owner.</w:t>
      </w:r>
    </w:p>
    <w:p w14:paraId="16EEA064"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Accepted sample may remain as part of the work.</w:t>
      </w:r>
    </w:p>
    <w:p w14:paraId="20B520B9" w14:textId="77777777" w:rsidR="008B5354" w:rsidRPr="00B537D7" w:rsidRDefault="008B5354">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DELIVERY, STORAGE, AND HANDLING</w:t>
      </w:r>
    </w:p>
    <w:p w14:paraId="403B812B"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Deliver, store, </w:t>
      </w:r>
      <w:r w:rsidR="004A4C96" w:rsidRPr="00B537D7">
        <w:rPr>
          <w:rFonts w:asciiTheme="minorHAnsi" w:hAnsiTheme="minorHAnsi" w:cstheme="minorHAnsi"/>
          <w:spacing w:val="-2"/>
          <w:sz w:val="22"/>
          <w:szCs w:val="22"/>
        </w:rPr>
        <w:t>protect,</w:t>
      </w:r>
      <w:r w:rsidRPr="00B537D7">
        <w:rPr>
          <w:rFonts w:asciiTheme="minorHAnsi" w:hAnsiTheme="minorHAnsi" w:cstheme="minorHAnsi"/>
          <w:spacing w:val="-2"/>
          <w:sz w:val="22"/>
          <w:szCs w:val="22"/>
        </w:rPr>
        <w:t xml:space="preserve"> and handle products to site under provisions of </w:t>
      </w:r>
      <w:r w:rsidR="006A3F1C" w:rsidRPr="00B537D7">
        <w:rPr>
          <w:rFonts w:asciiTheme="minorHAnsi" w:hAnsiTheme="minorHAnsi" w:cstheme="minorHAnsi"/>
          <w:spacing w:val="-2"/>
          <w:sz w:val="22"/>
          <w:szCs w:val="22"/>
        </w:rPr>
        <w:t>Section 01</w:t>
      </w:r>
      <w:r w:rsidR="004A4C96" w:rsidRPr="00B537D7">
        <w:rPr>
          <w:rFonts w:asciiTheme="minorHAnsi" w:hAnsiTheme="minorHAnsi" w:cstheme="minorHAnsi"/>
          <w:spacing w:val="-2"/>
          <w:sz w:val="22"/>
          <w:szCs w:val="22"/>
        </w:rPr>
        <w:t xml:space="preserve"> 60 00, follow manufacturer’s requirements</w:t>
      </w:r>
      <w:r w:rsidRPr="00B537D7">
        <w:rPr>
          <w:rFonts w:asciiTheme="minorHAnsi" w:hAnsiTheme="minorHAnsi" w:cstheme="minorHAnsi"/>
          <w:spacing w:val="-2"/>
          <w:sz w:val="22"/>
          <w:szCs w:val="22"/>
        </w:rPr>
        <w:t>.</w:t>
      </w:r>
    </w:p>
    <w:p w14:paraId="45D72623"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Deliver products to site in </w:t>
      </w:r>
      <w:r w:rsidR="004A4C96" w:rsidRPr="00B537D7">
        <w:rPr>
          <w:rFonts w:asciiTheme="minorHAnsi" w:hAnsiTheme="minorHAnsi" w:cstheme="minorHAnsi"/>
          <w:spacing w:val="-2"/>
          <w:sz w:val="22"/>
          <w:szCs w:val="22"/>
        </w:rPr>
        <w:t>manufacturer’s unopened containers with the following labeling and information</w:t>
      </w:r>
      <w:r w:rsidR="00361BDB" w:rsidRPr="00B537D7">
        <w:rPr>
          <w:rFonts w:asciiTheme="minorHAnsi" w:hAnsiTheme="minorHAnsi" w:cstheme="minorHAnsi"/>
          <w:spacing w:val="-2"/>
          <w:sz w:val="22"/>
          <w:szCs w:val="22"/>
        </w:rPr>
        <w:t>:</w:t>
      </w:r>
    </w:p>
    <w:p w14:paraId="69DEEC8C"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Product name and type (description)</w:t>
      </w:r>
    </w:p>
    <w:p w14:paraId="28259CEA"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Application &amp; use instructions</w:t>
      </w:r>
    </w:p>
    <w:p w14:paraId="46017F9E"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Surface preparation instructions</w:t>
      </w:r>
    </w:p>
    <w:p w14:paraId="4289BC98"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VOC content</w:t>
      </w:r>
    </w:p>
    <w:p w14:paraId="3914F826"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Environmental issues; i.e. cleanup requirements, disposal requirements, etc</w:t>
      </w:r>
    </w:p>
    <w:p w14:paraId="748096FA"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Batch date</w:t>
      </w:r>
    </w:p>
    <w:p w14:paraId="042CF879" w14:textId="77777777" w:rsidR="00361BDB" w:rsidRPr="00B537D7" w:rsidRDefault="00361B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Color number and name</w:t>
      </w:r>
    </w:p>
    <w:p w14:paraId="4C44F2FA" w14:textId="77777777" w:rsidR="00361BDB" w:rsidRPr="00B537D7" w:rsidRDefault="00361BDB">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Storage:</w:t>
      </w:r>
    </w:p>
    <w:p w14:paraId="0C2A436E" w14:textId="77777777" w:rsidR="008B5354" w:rsidRPr="00B537D7" w:rsidRDefault="008B5354"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Store paint materials </w:t>
      </w:r>
      <w:r w:rsidR="00361BDB" w:rsidRPr="00B537D7">
        <w:rPr>
          <w:rFonts w:asciiTheme="minorHAnsi" w:hAnsiTheme="minorHAnsi" w:cstheme="minorHAnsi"/>
          <w:spacing w:val="-2"/>
          <w:sz w:val="22"/>
          <w:szCs w:val="22"/>
        </w:rPr>
        <w:t xml:space="preserve">in a properly ventilated area at the </w:t>
      </w:r>
      <w:r w:rsidRPr="00B537D7">
        <w:rPr>
          <w:rFonts w:asciiTheme="minorHAnsi" w:hAnsiTheme="minorHAnsi" w:cstheme="minorHAnsi"/>
          <w:spacing w:val="-2"/>
          <w:sz w:val="22"/>
          <w:szCs w:val="22"/>
        </w:rPr>
        <w:t xml:space="preserve">temperature </w:t>
      </w:r>
      <w:r w:rsidR="00361BDB" w:rsidRPr="00B537D7">
        <w:rPr>
          <w:rFonts w:asciiTheme="minorHAnsi" w:hAnsiTheme="minorHAnsi" w:cstheme="minorHAnsi"/>
          <w:spacing w:val="-2"/>
          <w:sz w:val="22"/>
          <w:szCs w:val="22"/>
        </w:rPr>
        <w:t>range r</w:t>
      </w:r>
      <w:r w:rsidRPr="00B537D7">
        <w:rPr>
          <w:rFonts w:asciiTheme="minorHAnsi" w:hAnsiTheme="minorHAnsi" w:cstheme="minorHAnsi"/>
          <w:spacing w:val="-2"/>
          <w:sz w:val="22"/>
          <w:szCs w:val="22"/>
        </w:rPr>
        <w:t xml:space="preserve"> required by</w:t>
      </w:r>
      <w:r w:rsidR="00361BDB" w:rsidRPr="00B537D7">
        <w:rPr>
          <w:rFonts w:asciiTheme="minorHAnsi" w:hAnsiTheme="minorHAnsi" w:cstheme="minorHAnsi"/>
          <w:spacing w:val="-2"/>
          <w:sz w:val="22"/>
          <w:szCs w:val="22"/>
        </w:rPr>
        <w:t xml:space="preserve"> the</w:t>
      </w:r>
      <w:r w:rsidRPr="00B537D7">
        <w:rPr>
          <w:rFonts w:asciiTheme="minorHAnsi" w:hAnsiTheme="minorHAnsi" w:cstheme="minorHAnsi"/>
          <w:spacing w:val="-2"/>
          <w:sz w:val="22"/>
          <w:szCs w:val="22"/>
        </w:rPr>
        <w:t xml:space="preserve"> manufacturer'.</w:t>
      </w:r>
    </w:p>
    <w:p w14:paraId="4C6987EF" w14:textId="77777777" w:rsidR="00361BDB" w:rsidRPr="00B537D7" w:rsidRDefault="00607DDB" w:rsidP="00361BDB">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Store and dispose of solvent-based materials and materials used with solvent-based materials in accordance with manufacturer’s and other regulating authorities having jurisdiction.</w:t>
      </w:r>
    </w:p>
    <w:p w14:paraId="580010A0" w14:textId="77777777" w:rsidR="008B5354" w:rsidRPr="00B537D7" w:rsidRDefault="00283645">
      <w:pPr>
        <w:widowControl/>
        <w:numPr>
          <w:ilvl w:val="0"/>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lastRenderedPageBreak/>
        <w:t>PROJECT CONDITIONS</w:t>
      </w:r>
    </w:p>
    <w:p w14:paraId="0222F385"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Do not apply materials when surface and ambient temperatures are</w:t>
      </w:r>
      <w:r w:rsidR="00283645" w:rsidRPr="00B537D7">
        <w:rPr>
          <w:rFonts w:asciiTheme="minorHAnsi" w:hAnsiTheme="minorHAnsi" w:cstheme="minorHAnsi"/>
          <w:spacing w:val="-2"/>
          <w:sz w:val="22"/>
          <w:szCs w:val="22"/>
        </w:rPr>
        <w:t xml:space="preserve"> below 40°F, or below</w:t>
      </w:r>
      <w:r w:rsidRPr="00B537D7">
        <w:rPr>
          <w:rFonts w:asciiTheme="minorHAnsi" w:hAnsiTheme="minorHAnsi" w:cstheme="minorHAnsi"/>
          <w:spacing w:val="-2"/>
          <w:sz w:val="22"/>
          <w:szCs w:val="22"/>
        </w:rPr>
        <w:t xml:space="preserve"> the manufacturer</w:t>
      </w:r>
      <w:r w:rsidR="00283645" w:rsidRPr="00B537D7">
        <w:rPr>
          <w:rFonts w:asciiTheme="minorHAnsi" w:hAnsiTheme="minorHAnsi" w:cstheme="minorHAnsi"/>
          <w:spacing w:val="-2"/>
          <w:sz w:val="22"/>
          <w:szCs w:val="22"/>
        </w:rPr>
        <w:t>’s requirements</w:t>
      </w:r>
      <w:r w:rsidRPr="00B537D7">
        <w:rPr>
          <w:rFonts w:asciiTheme="minorHAnsi" w:hAnsiTheme="minorHAnsi" w:cstheme="minorHAnsi"/>
          <w:spacing w:val="-2"/>
          <w:sz w:val="22"/>
          <w:szCs w:val="22"/>
        </w:rPr>
        <w:t>.</w:t>
      </w:r>
    </w:p>
    <w:p w14:paraId="11E4E4D3" w14:textId="77777777" w:rsidR="00283645" w:rsidRPr="00B537D7" w:rsidRDefault="00283645">
      <w:pPr>
        <w:widowControl/>
        <w:numPr>
          <w:ilvl w:val="1"/>
          <w:numId w:val="7"/>
        </w:numPr>
        <w:rPr>
          <w:rFonts w:asciiTheme="minorHAnsi" w:hAnsiTheme="minorHAnsi" w:cstheme="minorHAnsi"/>
          <w:sz w:val="22"/>
          <w:szCs w:val="22"/>
        </w:rPr>
      </w:pPr>
      <w:r w:rsidRPr="00B537D7">
        <w:rPr>
          <w:rFonts w:asciiTheme="minorHAnsi" w:hAnsiTheme="minorHAnsi" w:cstheme="minorHAnsi"/>
          <w:sz w:val="22"/>
          <w:szCs w:val="22"/>
        </w:rPr>
        <w:t>Do no exterior work on unprotected surfaces if it is raining or moisture from any source is present or expected before finishes can dry or attain proper cure.</w:t>
      </w:r>
    </w:p>
    <w:p w14:paraId="152B2C47" w14:textId="77777777" w:rsidR="008B5354" w:rsidRPr="00B537D7" w:rsidRDefault="00283645" w:rsidP="00283645">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z w:val="22"/>
          <w:szCs w:val="22"/>
        </w:rPr>
        <w:t xml:space="preserve">Allow surfaces to dry and attain required temperatures and conditions before proceeding or continuing previously started work.  </w:t>
      </w:r>
    </w:p>
    <w:p w14:paraId="344E5E0F" w14:textId="77777777" w:rsidR="00283645" w:rsidRPr="00B537D7" w:rsidRDefault="00283645">
      <w:pPr>
        <w:widowControl/>
        <w:numPr>
          <w:ilvl w:val="1"/>
          <w:numId w:val="7"/>
        </w:numPr>
        <w:rPr>
          <w:rFonts w:asciiTheme="minorHAnsi" w:hAnsiTheme="minorHAnsi" w:cstheme="minorHAnsi"/>
          <w:sz w:val="22"/>
          <w:szCs w:val="22"/>
        </w:rPr>
      </w:pPr>
      <w:r w:rsidRPr="00B537D7">
        <w:rPr>
          <w:rFonts w:asciiTheme="minorHAnsi" w:hAnsiTheme="minorHAnsi" w:cstheme="minorHAnsi"/>
          <w:sz w:val="22"/>
          <w:szCs w:val="22"/>
        </w:rPr>
        <w:t>Follow manufacturer's directions for extremes and dew point requirements.</w:t>
      </w:r>
    </w:p>
    <w:p w14:paraId="3D7B3D1E" w14:textId="77777777" w:rsidR="00283645" w:rsidRPr="00B537D7" w:rsidRDefault="00283645" w:rsidP="00283645">
      <w:pPr>
        <w:widowControl/>
        <w:numPr>
          <w:ilvl w:val="2"/>
          <w:numId w:val="7"/>
        </w:numPr>
        <w:rPr>
          <w:rFonts w:asciiTheme="minorHAnsi" w:hAnsiTheme="minorHAnsi" w:cstheme="minorHAnsi"/>
          <w:sz w:val="22"/>
          <w:szCs w:val="22"/>
        </w:rPr>
      </w:pPr>
      <w:r w:rsidRPr="00B537D7">
        <w:rPr>
          <w:rFonts w:asciiTheme="minorHAnsi" w:hAnsiTheme="minorHAnsi" w:cstheme="minorHAnsi"/>
          <w:sz w:val="22"/>
          <w:szCs w:val="22"/>
        </w:rPr>
        <w:t>Maintain environmental conditions (temperature, humidity, and ventilation) within limits recommended by manufacturer for optimum results.</w:t>
      </w:r>
    </w:p>
    <w:p w14:paraId="3BE46F4E" w14:textId="77777777" w:rsidR="008B5354" w:rsidRPr="00B537D7" w:rsidRDefault="00283645" w:rsidP="00283645">
      <w:pPr>
        <w:widowControl/>
        <w:numPr>
          <w:ilvl w:val="2"/>
          <w:numId w:val="7"/>
        </w:numPr>
        <w:rPr>
          <w:rFonts w:asciiTheme="minorHAnsi" w:hAnsiTheme="minorHAnsi" w:cstheme="minorHAnsi"/>
          <w:spacing w:val="-2"/>
          <w:sz w:val="22"/>
          <w:szCs w:val="22"/>
        </w:rPr>
      </w:pPr>
      <w:r w:rsidRPr="00B537D7">
        <w:rPr>
          <w:rFonts w:asciiTheme="minorHAnsi" w:hAnsiTheme="minorHAnsi" w:cstheme="minorHAnsi"/>
          <w:sz w:val="22"/>
          <w:szCs w:val="22"/>
        </w:rPr>
        <w:t>Do not apply coatings under environmental conditions outside manufacturer's absolute limits.</w:t>
      </w:r>
    </w:p>
    <w:p w14:paraId="458EE125"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Provide lighting level of 80 foot-candles measured mid-height at substrate surface.</w:t>
      </w:r>
    </w:p>
    <w:p w14:paraId="1560322B" w14:textId="77777777" w:rsidR="008B5354" w:rsidRPr="00B537D7" w:rsidRDefault="008B5354">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Dispose of waste in accordance with applicable regulations.</w:t>
      </w:r>
    </w:p>
    <w:p w14:paraId="26715A6A" w14:textId="77777777" w:rsidR="00826D90" w:rsidRPr="00B537D7" w:rsidRDefault="00826D90" w:rsidP="00826D90">
      <w:pPr>
        <w:widowControl/>
        <w:numPr>
          <w:ilvl w:val="1"/>
          <w:numId w:val="7"/>
        </w:numPr>
        <w:rPr>
          <w:rFonts w:asciiTheme="minorHAnsi" w:hAnsiTheme="minorHAnsi" w:cstheme="minorHAnsi"/>
          <w:spacing w:val="-2"/>
          <w:sz w:val="22"/>
          <w:szCs w:val="22"/>
        </w:rPr>
      </w:pPr>
      <w:r w:rsidRPr="00B537D7">
        <w:rPr>
          <w:rFonts w:asciiTheme="minorHAnsi" w:hAnsiTheme="minorHAnsi" w:cstheme="minorHAnsi"/>
          <w:spacing w:val="-2"/>
          <w:sz w:val="22"/>
          <w:szCs w:val="22"/>
        </w:rPr>
        <w:t>Verify that existing site conditions and substrate surfaces are acceptable for subsequent work in accordance with paint manufacturer’s written requirements. Beginning new work upon the existing substrate will be understood to indicate that the Contractor has accepted the existing conditions as compliant with the manufacturer’s requirements.</w:t>
      </w:r>
    </w:p>
    <w:p w14:paraId="65A65039" w14:textId="77777777" w:rsidR="008B5354" w:rsidRPr="00B537D7" w:rsidRDefault="008B5354">
      <w:pPr>
        <w:widowControl/>
        <w:rPr>
          <w:rFonts w:asciiTheme="minorHAnsi" w:hAnsiTheme="minorHAnsi" w:cstheme="minorHAnsi"/>
          <w:spacing w:val="-2"/>
          <w:sz w:val="22"/>
          <w:szCs w:val="22"/>
        </w:rPr>
      </w:pPr>
    </w:p>
    <w:p w14:paraId="386091FE" w14:textId="77777777" w:rsidR="008B5354" w:rsidRPr="00B537D7" w:rsidRDefault="008B5354" w:rsidP="00981B76">
      <w:pPr>
        <w:widowControl/>
        <w:tabs>
          <w:tab w:val="left" w:pos="900"/>
        </w:tabs>
        <w:rPr>
          <w:rFonts w:asciiTheme="minorHAnsi" w:hAnsiTheme="minorHAnsi" w:cstheme="minorHAnsi"/>
          <w:b/>
          <w:spacing w:val="-2"/>
          <w:sz w:val="22"/>
          <w:szCs w:val="22"/>
        </w:rPr>
      </w:pPr>
      <w:r w:rsidRPr="00B537D7">
        <w:rPr>
          <w:rFonts w:asciiTheme="minorHAnsi" w:hAnsiTheme="minorHAnsi" w:cstheme="minorHAnsi"/>
          <w:b/>
          <w:spacing w:val="-2"/>
          <w:sz w:val="22"/>
          <w:szCs w:val="22"/>
        </w:rPr>
        <w:t xml:space="preserve">PART </w:t>
      </w:r>
      <w:r w:rsidR="00981B76" w:rsidRPr="00B537D7">
        <w:rPr>
          <w:rFonts w:asciiTheme="minorHAnsi" w:hAnsiTheme="minorHAnsi" w:cstheme="minorHAnsi"/>
          <w:b/>
          <w:spacing w:val="-2"/>
          <w:sz w:val="22"/>
          <w:szCs w:val="22"/>
        </w:rPr>
        <w:t>2</w:t>
      </w:r>
      <w:r w:rsidR="00981B76" w:rsidRPr="00B537D7">
        <w:rPr>
          <w:rFonts w:asciiTheme="minorHAnsi" w:hAnsiTheme="minorHAnsi" w:cstheme="minorHAnsi"/>
          <w:b/>
          <w:spacing w:val="-2"/>
          <w:sz w:val="22"/>
          <w:szCs w:val="22"/>
        </w:rPr>
        <w:tab/>
      </w:r>
      <w:r w:rsidRPr="00B537D7">
        <w:rPr>
          <w:rFonts w:asciiTheme="minorHAnsi" w:hAnsiTheme="minorHAnsi" w:cstheme="minorHAnsi"/>
          <w:b/>
          <w:spacing w:val="-2"/>
          <w:sz w:val="22"/>
          <w:szCs w:val="22"/>
        </w:rPr>
        <w:t>PRODUCTS</w:t>
      </w:r>
    </w:p>
    <w:p w14:paraId="4A27F9D3" w14:textId="77777777" w:rsidR="008B5354" w:rsidRPr="00B537D7" w:rsidRDefault="001B4926">
      <w:pPr>
        <w:widowControl/>
        <w:numPr>
          <w:ilvl w:val="0"/>
          <w:numId w:val="8"/>
        </w:numPr>
        <w:rPr>
          <w:rFonts w:asciiTheme="minorHAnsi" w:hAnsiTheme="minorHAnsi" w:cstheme="minorHAnsi"/>
          <w:spacing w:val="-2"/>
          <w:sz w:val="22"/>
          <w:szCs w:val="22"/>
        </w:rPr>
      </w:pPr>
      <w:r w:rsidRPr="00B537D7">
        <w:rPr>
          <w:rFonts w:asciiTheme="minorHAnsi" w:hAnsiTheme="minorHAnsi" w:cstheme="minorHAnsi"/>
          <w:spacing w:val="-2"/>
          <w:sz w:val="22"/>
          <w:szCs w:val="22"/>
        </w:rPr>
        <w:t>MANUFACTURERS</w:t>
      </w:r>
    </w:p>
    <w:p w14:paraId="1A6828C1" w14:textId="77777777" w:rsidR="005F7CDC" w:rsidRPr="00B537D7" w:rsidRDefault="001B4926">
      <w:pPr>
        <w:widowControl/>
        <w:numPr>
          <w:ilvl w:val="1"/>
          <w:numId w:val="8"/>
        </w:numPr>
        <w:rPr>
          <w:rFonts w:asciiTheme="minorHAnsi" w:hAnsiTheme="minorHAnsi" w:cstheme="minorHAnsi"/>
          <w:spacing w:val="-2"/>
          <w:sz w:val="22"/>
          <w:szCs w:val="22"/>
        </w:rPr>
      </w:pPr>
      <w:r w:rsidRPr="00B537D7">
        <w:rPr>
          <w:rFonts w:asciiTheme="minorHAnsi" w:hAnsiTheme="minorHAnsi" w:cstheme="minorHAnsi"/>
          <w:spacing w:val="-2"/>
          <w:sz w:val="22"/>
          <w:szCs w:val="22"/>
        </w:rPr>
        <w:t>Acceptable Manufacturers</w:t>
      </w:r>
    </w:p>
    <w:p w14:paraId="28F034C7" w14:textId="77777777" w:rsidR="001B4926" w:rsidRPr="00B537D7" w:rsidRDefault="001B4926" w:rsidP="005F7CDC">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The painting schedule is based on products manufactured by the Sherwin-Williams Company.</w:t>
      </w:r>
    </w:p>
    <w:p w14:paraId="222586C5" w14:textId="77777777" w:rsidR="001B4926" w:rsidRPr="00B537D7" w:rsidRDefault="001B4926" w:rsidP="005F7CDC">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The owner’s representative will consider equal products by other manufacturers for approval in accordance with paragraph 1.4.</w:t>
      </w:r>
    </w:p>
    <w:p w14:paraId="14AFEA31" w14:textId="77777777" w:rsidR="00C67A18" w:rsidRPr="00B537D7" w:rsidRDefault="00C67A18" w:rsidP="00B537D7">
      <w:pPr>
        <w:widowControl/>
        <w:numPr>
          <w:ilvl w:val="1"/>
          <w:numId w:val="8"/>
        </w:numPr>
        <w:rPr>
          <w:rFonts w:asciiTheme="minorHAnsi" w:hAnsiTheme="minorHAnsi" w:cstheme="minorHAnsi"/>
          <w:sz w:val="22"/>
          <w:szCs w:val="22"/>
        </w:rPr>
      </w:pPr>
      <w:r w:rsidRPr="00B537D7">
        <w:rPr>
          <w:rFonts w:asciiTheme="minorHAnsi" w:hAnsiTheme="minorHAnsi" w:cstheme="minorHAnsi"/>
          <w:sz w:val="22"/>
          <w:szCs w:val="22"/>
        </w:rPr>
        <w:t>Paints</w:t>
      </w:r>
    </w:p>
    <w:p w14:paraId="3BB81D3D" w14:textId="77777777" w:rsidR="00C67A18" w:rsidRPr="00B537D7" w:rsidRDefault="00C67A18" w:rsidP="00C67A18">
      <w:pPr>
        <w:pStyle w:val="ListParagraph"/>
        <w:numPr>
          <w:ilvl w:val="2"/>
          <w:numId w:val="8"/>
        </w:numPr>
        <w:rPr>
          <w:rFonts w:asciiTheme="minorHAnsi" w:hAnsiTheme="minorHAnsi" w:cstheme="minorHAnsi"/>
          <w:sz w:val="22"/>
          <w:szCs w:val="22"/>
        </w:rPr>
      </w:pPr>
      <w:r w:rsidRPr="00B537D7">
        <w:rPr>
          <w:rFonts w:asciiTheme="minorHAnsi" w:hAnsiTheme="minorHAnsi" w:cstheme="minorHAnsi"/>
          <w:sz w:val="22"/>
          <w:szCs w:val="22"/>
        </w:rPr>
        <w:t>Benjamin Moore &amp; Co.</w:t>
      </w:r>
    </w:p>
    <w:p w14:paraId="214672EC" w14:textId="77777777" w:rsidR="00C67A18" w:rsidRPr="00B537D7" w:rsidRDefault="00C67A18" w:rsidP="00322BCE">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PPG Paints, Inc.</w:t>
      </w:r>
    </w:p>
    <w:p w14:paraId="26B37F55" w14:textId="76035C5E" w:rsidR="00C67A18" w:rsidRPr="00B537D7" w:rsidRDefault="00C67A18">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Sherwin-Williams Company</w:t>
      </w:r>
      <w:r w:rsidR="00476668">
        <w:rPr>
          <w:rStyle w:val="CommentReference"/>
          <w:rFonts w:asciiTheme="minorHAnsi" w:hAnsiTheme="minorHAnsi" w:cstheme="minorHAnsi"/>
        </w:rPr>
        <w:t>.</w:t>
      </w:r>
    </w:p>
    <w:p w14:paraId="5861411B" w14:textId="7BEA6A74" w:rsidR="00EF3512" w:rsidRPr="00B537D7" w:rsidRDefault="00EF3512">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Sto</w:t>
      </w:r>
    </w:p>
    <w:p w14:paraId="6B02E40A" w14:textId="7FD9D2AF" w:rsidR="00EF3512" w:rsidRPr="00B537D7" w:rsidRDefault="00EF3512">
      <w:pPr>
        <w:widowControl/>
        <w:numPr>
          <w:ilvl w:val="2"/>
          <w:numId w:val="8"/>
        </w:numPr>
        <w:rPr>
          <w:rFonts w:asciiTheme="minorHAnsi" w:hAnsiTheme="minorHAnsi" w:cstheme="minorHAnsi"/>
          <w:sz w:val="22"/>
          <w:szCs w:val="22"/>
        </w:rPr>
      </w:pPr>
      <w:r w:rsidRPr="00B537D7">
        <w:rPr>
          <w:rFonts w:asciiTheme="minorHAnsi" w:hAnsiTheme="minorHAnsi" w:cstheme="minorHAnsi"/>
          <w:sz w:val="22"/>
          <w:szCs w:val="22"/>
        </w:rPr>
        <w:t>Tex-cote</w:t>
      </w:r>
    </w:p>
    <w:p w14:paraId="4F28B12D" w14:textId="77777777" w:rsidR="00AA11ED" w:rsidRPr="00B537D7" w:rsidRDefault="00AA11ED">
      <w:pPr>
        <w:widowControl/>
        <w:numPr>
          <w:ilvl w:val="1"/>
          <w:numId w:val="8"/>
        </w:numPr>
        <w:rPr>
          <w:rFonts w:asciiTheme="minorHAnsi" w:hAnsiTheme="minorHAnsi" w:cstheme="minorHAnsi"/>
          <w:sz w:val="22"/>
          <w:szCs w:val="22"/>
        </w:rPr>
      </w:pPr>
      <w:r w:rsidRPr="00B537D7">
        <w:rPr>
          <w:rFonts w:asciiTheme="minorHAnsi" w:hAnsiTheme="minorHAnsi" w:cstheme="minorHAnsi"/>
          <w:sz w:val="22"/>
          <w:szCs w:val="22"/>
        </w:rPr>
        <w:t>Owner will consider requests for substitutions in accordance with provisions of the specifications.</w:t>
      </w:r>
    </w:p>
    <w:p w14:paraId="6721E842" w14:textId="77777777" w:rsidR="008B5354" w:rsidRPr="00B537D7" w:rsidRDefault="00AA11ED" w:rsidP="00AA11ED">
      <w:pPr>
        <w:widowControl/>
        <w:numPr>
          <w:ilvl w:val="2"/>
          <w:numId w:val="8"/>
        </w:numPr>
        <w:rPr>
          <w:rFonts w:asciiTheme="minorHAnsi" w:hAnsiTheme="minorHAnsi" w:cstheme="minorHAnsi"/>
          <w:spacing w:val="-2"/>
          <w:sz w:val="22"/>
          <w:szCs w:val="22"/>
        </w:rPr>
      </w:pPr>
      <w:r w:rsidRPr="00B537D7">
        <w:rPr>
          <w:rFonts w:asciiTheme="minorHAnsi" w:hAnsiTheme="minorHAnsi" w:cstheme="minorHAnsi"/>
          <w:sz w:val="22"/>
          <w:szCs w:val="22"/>
        </w:rPr>
        <w:tab/>
        <w:t>When submitting a request for substitution, provide complete product data specified above under paragraph 1.4 for each substitute product.</w:t>
      </w:r>
    </w:p>
    <w:p w14:paraId="6DBCE513" w14:textId="77777777" w:rsidR="008B5354" w:rsidRPr="00B537D7" w:rsidRDefault="00826D90">
      <w:pPr>
        <w:widowControl/>
        <w:numPr>
          <w:ilvl w:val="0"/>
          <w:numId w:val="8"/>
        </w:numPr>
        <w:rPr>
          <w:rFonts w:asciiTheme="minorHAnsi" w:hAnsiTheme="minorHAnsi" w:cstheme="minorHAnsi"/>
          <w:spacing w:val="-2"/>
          <w:sz w:val="22"/>
          <w:szCs w:val="22"/>
        </w:rPr>
      </w:pPr>
      <w:r w:rsidRPr="00B537D7">
        <w:rPr>
          <w:rFonts w:asciiTheme="minorHAnsi" w:hAnsiTheme="minorHAnsi" w:cstheme="minorHAnsi"/>
          <w:sz w:val="22"/>
          <w:szCs w:val="22"/>
        </w:rPr>
        <w:t>EXTERIOR</w:t>
      </w:r>
      <w:r w:rsidR="00AA11ED" w:rsidRPr="00B537D7">
        <w:rPr>
          <w:rFonts w:asciiTheme="minorHAnsi" w:hAnsiTheme="minorHAnsi" w:cstheme="minorHAnsi"/>
          <w:sz w:val="22"/>
          <w:szCs w:val="22"/>
        </w:rPr>
        <w:t xml:space="preserve"> PAINTING SCHEDULE</w:t>
      </w:r>
      <w:r w:rsidR="00AA11ED" w:rsidRPr="00B537D7" w:rsidDel="00AA11ED">
        <w:rPr>
          <w:rFonts w:asciiTheme="minorHAnsi" w:hAnsiTheme="minorHAnsi" w:cstheme="minorHAnsi"/>
          <w:spacing w:val="-2"/>
          <w:sz w:val="22"/>
          <w:szCs w:val="22"/>
        </w:rPr>
        <w:t xml:space="preserve"> </w:t>
      </w:r>
    </w:p>
    <w:p w14:paraId="43F93917" w14:textId="77777777" w:rsidR="008B5354" w:rsidRPr="00B537D7" w:rsidRDefault="00AA11ED">
      <w:pPr>
        <w:widowControl/>
        <w:numPr>
          <w:ilvl w:val="1"/>
          <w:numId w:val="8"/>
        </w:numPr>
        <w:rPr>
          <w:rFonts w:asciiTheme="minorHAnsi" w:hAnsiTheme="minorHAnsi" w:cstheme="minorHAnsi"/>
          <w:spacing w:val="-2"/>
          <w:sz w:val="22"/>
          <w:szCs w:val="22"/>
        </w:rPr>
      </w:pPr>
      <w:r w:rsidRPr="00B537D7">
        <w:rPr>
          <w:rFonts w:asciiTheme="minorHAnsi" w:hAnsiTheme="minorHAnsi" w:cstheme="minorHAnsi"/>
          <w:sz w:val="22"/>
          <w:szCs w:val="22"/>
        </w:rPr>
        <w:t>Concrete (</w:t>
      </w:r>
      <w:r w:rsidR="007E269D" w:rsidRPr="00B537D7">
        <w:rPr>
          <w:rFonts w:asciiTheme="minorHAnsi" w:hAnsiTheme="minorHAnsi" w:cstheme="minorHAnsi"/>
          <w:sz w:val="22"/>
          <w:szCs w:val="22"/>
        </w:rPr>
        <w:t>Cementitious</w:t>
      </w:r>
      <w:r w:rsidR="00907034" w:rsidRPr="00B537D7">
        <w:rPr>
          <w:rFonts w:asciiTheme="minorHAnsi" w:hAnsiTheme="minorHAnsi" w:cstheme="minorHAnsi"/>
          <w:sz w:val="22"/>
          <w:szCs w:val="22"/>
        </w:rPr>
        <w:t xml:space="preserve"> Siding, Flexboard, Transite Board, Shingles (Non-roof)</w:t>
      </w:r>
      <w:r w:rsidR="0064079E" w:rsidRPr="00B537D7">
        <w:rPr>
          <w:rFonts w:asciiTheme="minorHAnsi" w:hAnsiTheme="minorHAnsi" w:cstheme="minorHAnsi"/>
          <w:sz w:val="22"/>
          <w:szCs w:val="22"/>
        </w:rPr>
        <w:t>, Tilt-Up, and Cast-In Place)</w:t>
      </w:r>
    </w:p>
    <w:p w14:paraId="13D8AAF4"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Flat Sheen:</w:t>
      </w:r>
    </w:p>
    <w:p w14:paraId="7A23049D"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Benjamin Moore &amp; Co.</w:t>
      </w:r>
    </w:p>
    <w:p w14:paraId="2C750129"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Moore’s Acrylic Masonry Sealer #066</w:t>
      </w:r>
    </w:p>
    <w:p w14:paraId="1FBA3AC4" w14:textId="2A287596" w:rsidR="003B79C0" w:rsidRPr="00B537D7" w:rsidRDefault="003B79C0" w:rsidP="00570932">
      <w:pPr>
        <w:pStyle w:val="PR4"/>
        <w:rPr>
          <w:rFonts w:asciiTheme="minorHAnsi" w:hAnsiTheme="minorHAnsi" w:cstheme="minorHAnsi"/>
        </w:rPr>
      </w:pPr>
      <w:r w:rsidRPr="00B537D7">
        <w:rPr>
          <w:rFonts w:asciiTheme="minorHAnsi" w:hAnsiTheme="minorHAnsi" w:cstheme="minorHAnsi"/>
        </w:rPr>
        <w:t xml:space="preserve">First and Second Coats: </w:t>
      </w:r>
      <w:r w:rsidR="00570932" w:rsidRPr="00B537D7">
        <w:rPr>
          <w:rFonts w:asciiTheme="minorHAnsi" w:hAnsiTheme="minorHAnsi" w:cstheme="minorHAnsi"/>
        </w:rPr>
        <w:t>MoorLife Exterior Flat Finish 105 Series</w:t>
      </w:r>
    </w:p>
    <w:p w14:paraId="466D45DF"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PPG Paints</w:t>
      </w:r>
    </w:p>
    <w:p w14:paraId="691E5F97"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4D460D0E" w14:textId="1BED2BA4" w:rsidR="003B79C0" w:rsidRPr="00B537D7" w:rsidRDefault="003B79C0" w:rsidP="00570932">
      <w:pPr>
        <w:pStyle w:val="PR4"/>
        <w:rPr>
          <w:rFonts w:asciiTheme="minorHAnsi" w:hAnsiTheme="minorHAnsi" w:cstheme="minorHAnsi"/>
        </w:rPr>
      </w:pPr>
      <w:r w:rsidRPr="00B537D7">
        <w:rPr>
          <w:rFonts w:asciiTheme="minorHAnsi" w:hAnsiTheme="minorHAnsi" w:cstheme="minorHAnsi"/>
        </w:rPr>
        <w:lastRenderedPageBreak/>
        <w:t xml:space="preserve">First and Second Coats: </w:t>
      </w:r>
      <w:r w:rsidR="00570932" w:rsidRPr="00B537D7">
        <w:rPr>
          <w:rFonts w:asciiTheme="minorHAnsi" w:hAnsiTheme="minorHAnsi" w:cstheme="minorHAnsi"/>
        </w:rPr>
        <w:t>Sun Proof Exterior House &amp; Trim Flat Latex, 72-45</w:t>
      </w:r>
      <w:r w:rsidRPr="00B537D7">
        <w:rPr>
          <w:rFonts w:asciiTheme="minorHAnsi" w:hAnsiTheme="minorHAnsi" w:cstheme="minorHAnsi"/>
        </w:rPr>
        <w:t xml:space="preserve"> Series</w:t>
      </w:r>
    </w:p>
    <w:p w14:paraId="136FACD4"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3E45F338"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Loxon Concrete &amp; Masonry Primer, A24W8300</w:t>
      </w:r>
    </w:p>
    <w:p w14:paraId="1C9079A5" w14:textId="1A017C1A" w:rsidR="003B79C0" w:rsidRPr="00B537D7" w:rsidRDefault="003B79C0" w:rsidP="00FD5D50">
      <w:pPr>
        <w:pStyle w:val="PR4"/>
        <w:rPr>
          <w:rFonts w:asciiTheme="minorHAnsi" w:hAnsiTheme="minorHAnsi" w:cstheme="minorHAnsi"/>
        </w:rPr>
      </w:pPr>
      <w:r w:rsidRPr="00B537D7">
        <w:rPr>
          <w:rFonts w:asciiTheme="minorHAnsi" w:hAnsiTheme="minorHAnsi" w:cstheme="minorHAnsi"/>
        </w:rPr>
        <w:t xml:space="preserve">First and Second Coats: </w:t>
      </w:r>
      <w:r w:rsidR="00FD5D50" w:rsidRPr="00B537D7">
        <w:rPr>
          <w:rFonts w:asciiTheme="minorHAnsi" w:hAnsiTheme="minorHAnsi" w:cstheme="minorHAnsi"/>
        </w:rPr>
        <w:t>Superpaint Latex Flat, A80 Series</w:t>
      </w:r>
    </w:p>
    <w:p w14:paraId="6D9781A9"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Flat Sheen (Hi-Build Acrylic):</w:t>
      </w:r>
    </w:p>
    <w:p w14:paraId="68561E9D"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PPG Paints</w:t>
      </w:r>
    </w:p>
    <w:p w14:paraId="4AE14E5E"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4088441D"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First and Second Coats: Perma-Crete Hi-Build Flat, 4-22XI Series</w:t>
      </w:r>
    </w:p>
    <w:p w14:paraId="46A9EFD1"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0061F242"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Loxon Concrete &amp; Masonry Primer, A24W8300</w:t>
      </w:r>
    </w:p>
    <w:p w14:paraId="48976C79" w14:textId="75916FA3"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First and Second Coats: Loxon XP Latex Flat</w:t>
      </w:r>
    </w:p>
    <w:p w14:paraId="6774BC12" w14:textId="00D9969D" w:rsidR="00FD5D50" w:rsidRPr="00B537D7" w:rsidRDefault="00FD5D50" w:rsidP="00B537D7">
      <w:pPr>
        <w:pStyle w:val="PR2"/>
        <w:rPr>
          <w:rFonts w:asciiTheme="minorHAnsi" w:hAnsiTheme="minorHAnsi" w:cstheme="minorHAnsi"/>
        </w:rPr>
      </w:pPr>
      <w:r w:rsidRPr="00B537D7">
        <w:rPr>
          <w:rFonts w:asciiTheme="minorHAnsi" w:hAnsiTheme="minorHAnsi" w:cstheme="minorHAnsi"/>
        </w:rPr>
        <w:t>Satin Sheen (Hi-Build Acrylic):</w:t>
      </w:r>
    </w:p>
    <w:p w14:paraId="2B706176" w14:textId="77777777" w:rsidR="00FD5D50" w:rsidRPr="00B537D7" w:rsidRDefault="00FD5D50" w:rsidP="00FD5D50">
      <w:pPr>
        <w:pStyle w:val="PR3"/>
        <w:numPr>
          <w:ilvl w:val="6"/>
          <w:numId w:val="20"/>
        </w:numPr>
        <w:rPr>
          <w:rFonts w:asciiTheme="minorHAnsi" w:hAnsiTheme="minorHAnsi" w:cstheme="minorHAnsi"/>
        </w:rPr>
      </w:pPr>
      <w:r w:rsidRPr="00B537D7">
        <w:rPr>
          <w:rFonts w:asciiTheme="minorHAnsi" w:hAnsiTheme="minorHAnsi" w:cstheme="minorHAnsi"/>
        </w:rPr>
        <w:t>PPG Paints</w:t>
      </w:r>
    </w:p>
    <w:p w14:paraId="1157C197" w14:textId="77777777" w:rsidR="00FD5D50" w:rsidRPr="00B537D7" w:rsidRDefault="00FD5D50" w:rsidP="00FD5D5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3673AAF3" w14:textId="1F3CEFCF" w:rsidR="00FD5D50" w:rsidRPr="00B537D7" w:rsidRDefault="00FD5D50">
      <w:pPr>
        <w:pStyle w:val="PR4"/>
        <w:rPr>
          <w:rFonts w:asciiTheme="minorHAnsi" w:hAnsiTheme="minorHAnsi" w:cstheme="minorHAnsi"/>
        </w:rPr>
      </w:pPr>
      <w:r w:rsidRPr="00B537D7">
        <w:rPr>
          <w:rFonts w:asciiTheme="minorHAnsi" w:hAnsiTheme="minorHAnsi" w:cstheme="minorHAnsi"/>
        </w:rPr>
        <w:t xml:space="preserve">First and Second Coats: Perma-Crete Hi-Build </w:t>
      </w:r>
      <w:r w:rsidR="00570932" w:rsidRPr="00B537D7">
        <w:rPr>
          <w:rFonts w:asciiTheme="minorHAnsi" w:hAnsiTheme="minorHAnsi" w:cstheme="minorHAnsi"/>
        </w:rPr>
        <w:t>Satin</w:t>
      </w:r>
      <w:r w:rsidRPr="00B537D7">
        <w:rPr>
          <w:rFonts w:asciiTheme="minorHAnsi" w:hAnsiTheme="minorHAnsi" w:cstheme="minorHAnsi"/>
        </w:rPr>
        <w:t>, 4-4</w:t>
      </w:r>
      <w:r w:rsidR="00570932" w:rsidRPr="00B537D7">
        <w:rPr>
          <w:rFonts w:asciiTheme="minorHAnsi" w:hAnsiTheme="minorHAnsi" w:cstheme="minorHAnsi"/>
        </w:rPr>
        <w:t>22</w:t>
      </w:r>
      <w:r w:rsidRPr="00B537D7">
        <w:rPr>
          <w:rFonts w:asciiTheme="minorHAnsi" w:hAnsiTheme="minorHAnsi" w:cstheme="minorHAnsi"/>
        </w:rPr>
        <w:t xml:space="preserve"> Series</w:t>
      </w:r>
    </w:p>
    <w:p w14:paraId="74293506"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Satin Sheen:</w:t>
      </w:r>
    </w:p>
    <w:p w14:paraId="6BE411F3"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Benjamin Moore &amp; Co.</w:t>
      </w:r>
    </w:p>
    <w:p w14:paraId="27919156"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Moore’s Acrylic Masonry Sealer #066</w:t>
      </w:r>
    </w:p>
    <w:p w14:paraId="1681660A" w14:textId="43A612F1" w:rsidR="003B79C0" w:rsidRPr="00B537D7" w:rsidRDefault="003B79C0" w:rsidP="00570932">
      <w:pPr>
        <w:pStyle w:val="PR4"/>
        <w:rPr>
          <w:rFonts w:asciiTheme="minorHAnsi" w:hAnsiTheme="minorHAnsi" w:cstheme="minorHAnsi"/>
        </w:rPr>
      </w:pPr>
      <w:r w:rsidRPr="00B537D7">
        <w:rPr>
          <w:rFonts w:asciiTheme="minorHAnsi" w:hAnsiTheme="minorHAnsi" w:cstheme="minorHAnsi"/>
        </w:rPr>
        <w:t xml:space="preserve">First and Second Coats: </w:t>
      </w:r>
      <w:r w:rsidR="00570932" w:rsidRPr="00B537D7">
        <w:rPr>
          <w:rFonts w:asciiTheme="minorHAnsi" w:hAnsiTheme="minorHAnsi" w:cstheme="minorHAnsi"/>
        </w:rPr>
        <w:t>MoorGard Low Lustre, 103 Series</w:t>
      </w:r>
    </w:p>
    <w:p w14:paraId="7D344048"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PPG Paints</w:t>
      </w:r>
    </w:p>
    <w:p w14:paraId="58930244"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1ACACB23" w14:textId="1307BAAD" w:rsidR="003B79C0" w:rsidRPr="00B537D7" w:rsidRDefault="003B79C0" w:rsidP="00570932">
      <w:pPr>
        <w:pStyle w:val="PR4"/>
        <w:rPr>
          <w:rFonts w:asciiTheme="minorHAnsi" w:hAnsiTheme="minorHAnsi" w:cstheme="minorHAnsi"/>
        </w:rPr>
      </w:pPr>
      <w:r w:rsidRPr="00B537D7">
        <w:rPr>
          <w:rFonts w:asciiTheme="minorHAnsi" w:hAnsiTheme="minorHAnsi" w:cstheme="minorHAnsi"/>
        </w:rPr>
        <w:t xml:space="preserve">First and Second Coats: </w:t>
      </w:r>
      <w:r w:rsidR="00570932" w:rsidRPr="00B537D7">
        <w:rPr>
          <w:rFonts w:asciiTheme="minorHAnsi" w:hAnsiTheme="minorHAnsi" w:cstheme="minorHAnsi"/>
        </w:rPr>
        <w:t>Sun Proof Exterior House &amp; Trim Satin, 76-45</w:t>
      </w:r>
      <w:r w:rsidRPr="00B537D7">
        <w:rPr>
          <w:rFonts w:asciiTheme="minorHAnsi" w:hAnsiTheme="minorHAnsi" w:cstheme="minorHAnsi"/>
        </w:rPr>
        <w:t xml:space="preserve"> Series</w:t>
      </w:r>
    </w:p>
    <w:p w14:paraId="70DFCEC9"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550CE363"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Loxon Concrete &amp; Masonry Primer, A24W8300</w:t>
      </w:r>
    </w:p>
    <w:p w14:paraId="6A7C3C3B" w14:textId="1D3B32E7" w:rsidR="003B79C0" w:rsidRPr="00B537D7" w:rsidRDefault="003B79C0" w:rsidP="00FD5D50">
      <w:pPr>
        <w:pStyle w:val="PR4"/>
        <w:rPr>
          <w:rFonts w:asciiTheme="minorHAnsi" w:hAnsiTheme="minorHAnsi" w:cstheme="minorHAnsi"/>
        </w:rPr>
      </w:pPr>
      <w:r w:rsidRPr="00B537D7">
        <w:rPr>
          <w:rFonts w:asciiTheme="minorHAnsi" w:hAnsiTheme="minorHAnsi" w:cstheme="minorHAnsi"/>
        </w:rPr>
        <w:t xml:space="preserve">First and Second Coats: </w:t>
      </w:r>
      <w:r w:rsidR="00FD5D50" w:rsidRPr="00B537D7">
        <w:rPr>
          <w:rFonts w:asciiTheme="minorHAnsi" w:hAnsiTheme="minorHAnsi" w:cstheme="minorHAnsi"/>
        </w:rPr>
        <w:t>Superpaint Latex Satin, A89 Series</w:t>
      </w:r>
    </w:p>
    <w:p w14:paraId="3B1F9985"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Semi-Gloss Sheen:</w:t>
      </w:r>
    </w:p>
    <w:p w14:paraId="46516758"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Benjamin Moore &amp; Co.</w:t>
      </w:r>
    </w:p>
    <w:p w14:paraId="3BF6879E"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Moore’s Acrylic Masonry Sealer #066</w:t>
      </w:r>
    </w:p>
    <w:p w14:paraId="7BBD7A68" w14:textId="02F13019" w:rsidR="003B79C0" w:rsidRPr="00B537D7" w:rsidRDefault="003B79C0" w:rsidP="005541C2">
      <w:pPr>
        <w:pStyle w:val="PR4"/>
        <w:rPr>
          <w:rFonts w:asciiTheme="minorHAnsi" w:hAnsiTheme="minorHAnsi" w:cstheme="minorHAnsi"/>
        </w:rPr>
      </w:pPr>
      <w:r w:rsidRPr="00B537D7">
        <w:rPr>
          <w:rFonts w:asciiTheme="minorHAnsi" w:hAnsiTheme="minorHAnsi" w:cstheme="minorHAnsi"/>
        </w:rPr>
        <w:t xml:space="preserve">First and Second Coats: </w:t>
      </w:r>
      <w:r w:rsidR="005541C2" w:rsidRPr="00B537D7">
        <w:rPr>
          <w:rFonts w:asciiTheme="minorHAnsi" w:hAnsiTheme="minorHAnsi" w:cstheme="minorHAnsi"/>
        </w:rPr>
        <w:t>Regal Select Soft Gloss, 402</w:t>
      </w:r>
    </w:p>
    <w:p w14:paraId="2F0DE8F5"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PPG Paints</w:t>
      </w:r>
    </w:p>
    <w:p w14:paraId="43AEDE8A"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269C1E50" w14:textId="7ABF2A24" w:rsidR="003B79C0" w:rsidRPr="00B537D7" w:rsidRDefault="003B79C0" w:rsidP="00570932">
      <w:pPr>
        <w:pStyle w:val="PR4"/>
        <w:rPr>
          <w:rFonts w:asciiTheme="minorHAnsi" w:hAnsiTheme="minorHAnsi" w:cstheme="minorHAnsi"/>
        </w:rPr>
      </w:pPr>
      <w:r w:rsidRPr="00B537D7">
        <w:rPr>
          <w:rFonts w:asciiTheme="minorHAnsi" w:hAnsiTheme="minorHAnsi" w:cstheme="minorHAnsi"/>
        </w:rPr>
        <w:t xml:space="preserve">First and Second Coats: </w:t>
      </w:r>
      <w:r w:rsidR="00570932" w:rsidRPr="00B537D7">
        <w:rPr>
          <w:rFonts w:asciiTheme="minorHAnsi" w:hAnsiTheme="minorHAnsi" w:cstheme="minorHAnsi"/>
        </w:rPr>
        <w:t xml:space="preserve">Sun Proof Exterior House &amp; Trim Semi-Gloss, 78-45 </w:t>
      </w:r>
      <w:r w:rsidRPr="00B537D7">
        <w:rPr>
          <w:rFonts w:asciiTheme="minorHAnsi" w:hAnsiTheme="minorHAnsi" w:cstheme="minorHAnsi"/>
        </w:rPr>
        <w:t>Series</w:t>
      </w:r>
    </w:p>
    <w:p w14:paraId="4E43B628"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16B0073B" w14:textId="7777777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Primer: Loxon Concrete &amp; Masonry Primer, A24W8300</w:t>
      </w:r>
    </w:p>
    <w:p w14:paraId="7A122F15" w14:textId="545820FD" w:rsidR="003B79C0" w:rsidRPr="00B537D7" w:rsidRDefault="003B79C0" w:rsidP="00FD5D50">
      <w:pPr>
        <w:pStyle w:val="PR4"/>
        <w:rPr>
          <w:rFonts w:asciiTheme="minorHAnsi" w:hAnsiTheme="minorHAnsi" w:cstheme="minorHAnsi"/>
        </w:rPr>
      </w:pPr>
      <w:r w:rsidRPr="00B537D7">
        <w:rPr>
          <w:rFonts w:asciiTheme="minorHAnsi" w:hAnsiTheme="minorHAnsi" w:cstheme="minorHAnsi"/>
        </w:rPr>
        <w:t xml:space="preserve">First and Second Coats: </w:t>
      </w:r>
      <w:r w:rsidR="00FD5D50" w:rsidRPr="00B537D7">
        <w:rPr>
          <w:rFonts w:asciiTheme="minorHAnsi" w:hAnsiTheme="minorHAnsi" w:cstheme="minorHAnsi"/>
        </w:rPr>
        <w:t>Pro Industrial Multi-surface Acrylic Semi-Gloss, B42 Series</w:t>
      </w:r>
    </w:p>
    <w:p w14:paraId="33EB8EF6" w14:textId="4DEEFD7F" w:rsidR="0087186E" w:rsidRPr="00B537D7" w:rsidRDefault="0087186E" w:rsidP="0087186E">
      <w:pPr>
        <w:pStyle w:val="PR2"/>
        <w:rPr>
          <w:rFonts w:asciiTheme="minorHAnsi" w:hAnsiTheme="minorHAnsi" w:cstheme="minorHAnsi"/>
        </w:rPr>
      </w:pPr>
      <w:r w:rsidRPr="00B537D7">
        <w:rPr>
          <w:rFonts w:asciiTheme="minorHAnsi" w:hAnsiTheme="minorHAnsi" w:cstheme="minorHAnsi"/>
        </w:rPr>
        <w:t>Gloss Sheen:</w:t>
      </w:r>
    </w:p>
    <w:p w14:paraId="6ED84FE7"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t>Benjamin Moore &amp; Co.</w:t>
      </w:r>
    </w:p>
    <w:p w14:paraId="7B7E3744"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Primer: Moore’s Acrylic Masonry Sealer #066</w:t>
      </w:r>
    </w:p>
    <w:p w14:paraId="5E34FE46"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Impervex 309 Gloss</w:t>
      </w:r>
    </w:p>
    <w:p w14:paraId="12282CC1"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t>PPG Paints</w:t>
      </w:r>
    </w:p>
    <w:p w14:paraId="2A49A6E8"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58C41061"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75AFA6EB"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lastRenderedPageBreak/>
        <w:t>Sherwin-Williams Company (The)</w:t>
      </w:r>
    </w:p>
    <w:p w14:paraId="6EA38C2A"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Primer: Loxon Concrete &amp; Masonry Primer, A24W8300</w:t>
      </w:r>
    </w:p>
    <w:p w14:paraId="56C63ECB"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Superpaint Exterior Latex Gloss, A84 Series</w:t>
      </w:r>
    </w:p>
    <w:p w14:paraId="4FB18DCA" w14:textId="77777777" w:rsidR="003B79C0" w:rsidRPr="00B537D7" w:rsidRDefault="003B79C0" w:rsidP="003B79C0">
      <w:pPr>
        <w:pStyle w:val="PR2"/>
        <w:rPr>
          <w:rFonts w:asciiTheme="minorHAnsi" w:hAnsiTheme="minorHAnsi" w:cstheme="minorHAnsi"/>
        </w:rPr>
      </w:pPr>
      <w:r w:rsidRPr="00B537D7">
        <w:rPr>
          <w:rFonts w:asciiTheme="minorHAnsi" w:hAnsiTheme="minorHAnsi" w:cstheme="minorHAnsi"/>
        </w:rPr>
        <w:t>Clear Water Repellant</w:t>
      </w:r>
    </w:p>
    <w:p w14:paraId="3F2A6610" w14:textId="77777777" w:rsidR="003B79C0" w:rsidRPr="00B537D7" w:rsidRDefault="003B79C0" w:rsidP="003B79C0">
      <w:pPr>
        <w:pStyle w:val="PR3"/>
        <w:rPr>
          <w:rFonts w:asciiTheme="minorHAnsi" w:hAnsiTheme="minorHAnsi" w:cstheme="minorHAnsi"/>
        </w:rPr>
      </w:pPr>
      <w:bookmarkStart w:id="1" w:name="A1BBB"/>
      <w:bookmarkStart w:id="2" w:name="a1c"/>
      <w:bookmarkStart w:id="3" w:name="a1d"/>
      <w:bookmarkEnd w:id="1"/>
      <w:bookmarkEnd w:id="2"/>
      <w:bookmarkEnd w:id="3"/>
      <w:r w:rsidRPr="00B537D7">
        <w:rPr>
          <w:rFonts w:asciiTheme="minorHAnsi" w:hAnsiTheme="minorHAnsi" w:cstheme="minorHAnsi"/>
        </w:rPr>
        <w:t>PPG Paints</w:t>
      </w:r>
    </w:p>
    <w:p w14:paraId="589A40EA" w14:textId="75E4730B"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First and Second Coats: PERMA-CRETE® Aqua-Pel™ Clear Siloxane 4-6100</w:t>
      </w:r>
    </w:p>
    <w:p w14:paraId="22082FDF" w14:textId="77777777" w:rsidR="003B79C0" w:rsidRPr="00B537D7" w:rsidRDefault="003B79C0" w:rsidP="003B79C0">
      <w:pPr>
        <w:pStyle w:val="PR3"/>
        <w:rPr>
          <w:rFonts w:asciiTheme="minorHAnsi" w:hAnsiTheme="minorHAnsi" w:cstheme="minorHAnsi"/>
        </w:rPr>
      </w:pPr>
      <w:r w:rsidRPr="00B537D7">
        <w:rPr>
          <w:rFonts w:asciiTheme="minorHAnsi" w:hAnsiTheme="minorHAnsi" w:cstheme="minorHAnsi"/>
        </w:rPr>
        <w:t>Sherwin-Williams Company (The)</w:t>
      </w:r>
    </w:p>
    <w:p w14:paraId="30B92754" w14:textId="5F5C1657" w:rsidR="003B79C0" w:rsidRPr="00B537D7" w:rsidRDefault="003B79C0" w:rsidP="003B79C0">
      <w:pPr>
        <w:pStyle w:val="PR4"/>
        <w:rPr>
          <w:rFonts w:asciiTheme="minorHAnsi" w:hAnsiTheme="minorHAnsi" w:cstheme="minorHAnsi"/>
        </w:rPr>
      </w:pPr>
      <w:r w:rsidRPr="00B537D7">
        <w:rPr>
          <w:rFonts w:asciiTheme="minorHAnsi" w:hAnsiTheme="minorHAnsi" w:cstheme="minorHAnsi"/>
        </w:rPr>
        <w:t>First and Second Coats: S-W Loxon Siloxane Water Repellant, A10T7</w:t>
      </w:r>
    </w:p>
    <w:p w14:paraId="5BC88961" w14:textId="39C9EC34" w:rsidR="003B79C0" w:rsidRPr="00B537D7" w:rsidRDefault="003B79C0" w:rsidP="00B537D7">
      <w:pPr>
        <w:pStyle w:val="PR3"/>
        <w:rPr>
          <w:rFonts w:asciiTheme="minorHAnsi" w:hAnsiTheme="minorHAnsi" w:cstheme="minorHAnsi"/>
        </w:rPr>
      </w:pPr>
      <w:r w:rsidRPr="00B537D7">
        <w:rPr>
          <w:rFonts w:asciiTheme="minorHAnsi" w:hAnsiTheme="minorHAnsi" w:cstheme="minorHAnsi"/>
        </w:rPr>
        <w:t>Tex-Cote</w:t>
      </w:r>
    </w:p>
    <w:p w14:paraId="12774C47" w14:textId="348322D2" w:rsidR="003B79C0" w:rsidRPr="00B537D7" w:rsidRDefault="003B79C0">
      <w:pPr>
        <w:pStyle w:val="PR4"/>
        <w:rPr>
          <w:rFonts w:asciiTheme="minorHAnsi" w:hAnsiTheme="minorHAnsi" w:cstheme="minorHAnsi"/>
        </w:rPr>
      </w:pPr>
      <w:r w:rsidRPr="00B537D7">
        <w:rPr>
          <w:rFonts w:asciiTheme="minorHAnsi" w:hAnsiTheme="minorHAnsi" w:cstheme="minorHAnsi"/>
        </w:rPr>
        <w:t>First and Second Coats:  Rainstopper, 1750W Clear</w:t>
      </w:r>
    </w:p>
    <w:p w14:paraId="19AC30CE" w14:textId="1C443BE8" w:rsidR="005F61AD" w:rsidRPr="00B537D7" w:rsidRDefault="005F61AD" w:rsidP="005F61AD">
      <w:pPr>
        <w:pStyle w:val="PR2"/>
        <w:rPr>
          <w:rFonts w:asciiTheme="minorHAnsi" w:hAnsiTheme="minorHAnsi" w:cstheme="minorHAnsi"/>
        </w:rPr>
      </w:pPr>
      <w:r w:rsidRPr="00B537D7">
        <w:rPr>
          <w:rFonts w:asciiTheme="minorHAnsi" w:hAnsiTheme="minorHAnsi" w:cstheme="minorHAnsi"/>
        </w:rPr>
        <w:t>Texture Coating System - Contractor shall have option approved by Architect:</w:t>
      </w:r>
    </w:p>
    <w:p w14:paraId="7B930CB1" w14:textId="77777777" w:rsidR="005541C2" w:rsidRPr="00B537D7" w:rsidRDefault="005541C2" w:rsidP="005541C2">
      <w:pPr>
        <w:pStyle w:val="PR3"/>
        <w:rPr>
          <w:rFonts w:asciiTheme="minorHAnsi" w:hAnsiTheme="minorHAnsi" w:cstheme="minorHAnsi"/>
        </w:rPr>
      </w:pPr>
      <w:r w:rsidRPr="00B537D7">
        <w:rPr>
          <w:rFonts w:asciiTheme="minorHAnsi" w:hAnsiTheme="minorHAnsi" w:cstheme="minorHAnsi"/>
        </w:rPr>
        <w:t>PPG Paints Spray-on 100% Acrylic Textured Masonry Coating</w:t>
      </w:r>
    </w:p>
    <w:p w14:paraId="535AE3EE" w14:textId="77777777" w:rsidR="005541C2" w:rsidRPr="00B537D7" w:rsidRDefault="005541C2" w:rsidP="005541C2">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00BAEE1B" w14:textId="5BDC48D0" w:rsidR="005541C2" w:rsidRPr="00B537D7" w:rsidRDefault="005541C2" w:rsidP="00B537D7">
      <w:pPr>
        <w:pStyle w:val="PR4"/>
        <w:rPr>
          <w:rFonts w:asciiTheme="minorHAnsi" w:hAnsiTheme="minorHAnsi" w:cstheme="minorHAnsi"/>
        </w:rPr>
      </w:pPr>
      <w:r w:rsidRPr="00B537D7">
        <w:rPr>
          <w:rFonts w:asciiTheme="minorHAnsi" w:hAnsiTheme="minorHAnsi" w:cstheme="minorHAnsi"/>
        </w:rPr>
        <w:t>Finish Coat: PERMA-CRETE® 100% Acrylic Texture Coatings, 4-50, 4-60, 4-70 Series</w:t>
      </w:r>
    </w:p>
    <w:p w14:paraId="5A9CB53F" w14:textId="55A5204C" w:rsidR="005F61AD" w:rsidRPr="00B537D7" w:rsidRDefault="005F61AD" w:rsidP="00B537D7">
      <w:pPr>
        <w:pStyle w:val="PR3"/>
        <w:rPr>
          <w:rFonts w:asciiTheme="minorHAnsi" w:hAnsiTheme="minorHAnsi" w:cstheme="minorHAnsi"/>
        </w:rPr>
      </w:pPr>
      <w:r w:rsidRPr="00B537D7">
        <w:rPr>
          <w:rFonts w:asciiTheme="minorHAnsi" w:hAnsiTheme="minorHAnsi" w:cstheme="minorHAnsi"/>
        </w:rPr>
        <w:t>Sherwin-Williams Company (The)- Spray-on Solvent Borne Textured Coating</w:t>
      </w:r>
    </w:p>
    <w:p w14:paraId="0CD81F18" w14:textId="3E262996" w:rsidR="005F61AD" w:rsidRPr="00B537D7" w:rsidRDefault="005F61AD" w:rsidP="005F61AD">
      <w:pPr>
        <w:pStyle w:val="PR4"/>
        <w:rPr>
          <w:rFonts w:asciiTheme="minorHAnsi" w:hAnsiTheme="minorHAnsi" w:cstheme="minorHAnsi"/>
        </w:rPr>
      </w:pPr>
      <w:r w:rsidRPr="00B537D7">
        <w:rPr>
          <w:rFonts w:asciiTheme="minorHAnsi" w:hAnsiTheme="minorHAnsi" w:cstheme="minorHAnsi"/>
        </w:rPr>
        <w:t>Primer: UltraCrete Solvent Borne Smooth, B46 Series</w:t>
      </w:r>
    </w:p>
    <w:p w14:paraId="5A2D9E7B" w14:textId="72E06263" w:rsidR="005F61AD" w:rsidRPr="00B537D7" w:rsidRDefault="0059253D" w:rsidP="005F61AD">
      <w:pPr>
        <w:pStyle w:val="PR4"/>
        <w:rPr>
          <w:rFonts w:asciiTheme="minorHAnsi" w:hAnsiTheme="minorHAnsi" w:cstheme="minorHAnsi"/>
        </w:rPr>
      </w:pPr>
      <w:r w:rsidRPr="00B537D7">
        <w:rPr>
          <w:rFonts w:asciiTheme="minorHAnsi" w:hAnsiTheme="minorHAnsi" w:cstheme="minorHAnsi"/>
        </w:rPr>
        <w:t>Finish</w:t>
      </w:r>
      <w:r w:rsidR="005F61AD" w:rsidRPr="00B537D7">
        <w:rPr>
          <w:rFonts w:asciiTheme="minorHAnsi" w:hAnsiTheme="minorHAnsi" w:cstheme="minorHAnsi"/>
        </w:rPr>
        <w:t xml:space="preserve"> Coat: UltraCrete Solvent Borne Textured, B46 Series</w:t>
      </w:r>
    </w:p>
    <w:p w14:paraId="4E8E8F71" w14:textId="4F62A20F" w:rsidR="005F61AD" w:rsidRPr="00B537D7" w:rsidRDefault="005F61AD" w:rsidP="005F61AD">
      <w:pPr>
        <w:pStyle w:val="PR4"/>
        <w:rPr>
          <w:rFonts w:asciiTheme="minorHAnsi" w:hAnsiTheme="minorHAnsi" w:cstheme="minorHAnsi"/>
        </w:rPr>
      </w:pPr>
      <w:r w:rsidRPr="00B537D7">
        <w:rPr>
          <w:rFonts w:asciiTheme="minorHAnsi" w:hAnsiTheme="minorHAnsi" w:cstheme="minorHAnsi"/>
          <w:spacing w:val="-2"/>
          <w:szCs w:val="22"/>
        </w:rPr>
        <w:t>Minimum total dry film thickness of 10-16 mils for waterproofing system, Texture and color as selected by Architect</w:t>
      </w:r>
    </w:p>
    <w:p w14:paraId="47D75333" w14:textId="519EDFC2" w:rsidR="005F61AD" w:rsidRPr="00B537D7" w:rsidRDefault="005F61AD" w:rsidP="005F61AD">
      <w:pPr>
        <w:pStyle w:val="PR3"/>
        <w:rPr>
          <w:rFonts w:asciiTheme="minorHAnsi" w:hAnsiTheme="minorHAnsi" w:cstheme="minorHAnsi"/>
        </w:rPr>
      </w:pPr>
      <w:r w:rsidRPr="00B537D7">
        <w:rPr>
          <w:rFonts w:asciiTheme="minorHAnsi" w:hAnsiTheme="minorHAnsi" w:cstheme="minorHAnsi"/>
        </w:rPr>
        <w:t xml:space="preserve">Sherwin-Williams Company (The)- Spray-on </w:t>
      </w:r>
      <w:r w:rsidR="0059253D" w:rsidRPr="00B537D7">
        <w:rPr>
          <w:rFonts w:asciiTheme="minorHAnsi" w:hAnsiTheme="minorHAnsi" w:cstheme="minorHAnsi"/>
        </w:rPr>
        <w:t xml:space="preserve">100% Acrylic Textured </w:t>
      </w:r>
      <w:r w:rsidR="005541C2" w:rsidRPr="00B537D7">
        <w:rPr>
          <w:rFonts w:asciiTheme="minorHAnsi" w:hAnsiTheme="minorHAnsi" w:cstheme="minorHAnsi"/>
        </w:rPr>
        <w:t>Masonry</w:t>
      </w:r>
      <w:r w:rsidR="0059253D" w:rsidRPr="00B537D7">
        <w:rPr>
          <w:rFonts w:asciiTheme="minorHAnsi" w:hAnsiTheme="minorHAnsi" w:cstheme="minorHAnsi"/>
        </w:rPr>
        <w:t xml:space="preserve"> Coating</w:t>
      </w:r>
    </w:p>
    <w:p w14:paraId="70B47DF3" w14:textId="686D4C97" w:rsidR="0059253D" w:rsidRPr="00B537D7" w:rsidRDefault="005F61AD" w:rsidP="0059253D">
      <w:pPr>
        <w:pStyle w:val="PR4"/>
        <w:rPr>
          <w:rFonts w:asciiTheme="minorHAnsi" w:hAnsiTheme="minorHAnsi" w:cstheme="minorHAnsi"/>
        </w:rPr>
      </w:pPr>
      <w:r w:rsidRPr="00B537D7">
        <w:rPr>
          <w:rFonts w:asciiTheme="minorHAnsi" w:hAnsiTheme="minorHAnsi" w:cstheme="minorHAnsi"/>
        </w:rPr>
        <w:t xml:space="preserve">Primer: </w:t>
      </w:r>
      <w:r w:rsidR="0059253D" w:rsidRPr="00B537D7">
        <w:rPr>
          <w:rFonts w:asciiTheme="minorHAnsi" w:hAnsiTheme="minorHAnsi" w:cstheme="minorHAnsi"/>
        </w:rPr>
        <w:t xml:space="preserve">Loxon® Block Surfacer, A24W300 Series </w:t>
      </w:r>
    </w:p>
    <w:p w14:paraId="48A7D395" w14:textId="69DDA9AF" w:rsidR="005F61AD" w:rsidRPr="00B537D7" w:rsidRDefault="0059253D" w:rsidP="0059253D">
      <w:pPr>
        <w:pStyle w:val="PR4"/>
        <w:rPr>
          <w:rFonts w:asciiTheme="minorHAnsi" w:hAnsiTheme="minorHAnsi" w:cstheme="minorHAnsi"/>
        </w:rPr>
      </w:pPr>
      <w:r w:rsidRPr="00B537D7">
        <w:rPr>
          <w:rFonts w:asciiTheme="minorHAnsi" w:hAnsiTheme="minorHAnsi" w:cstheme="minorHAnsi"/>
        </w:rPr>
        <w:t>Finish</w:t>
      </w:r>
      <w:r w:rsidR="005F61AD" w:rsidRPr="00B537D7">
        <w:rPr>
          <w:rFonts w:asciiTheme="minorHAnsi" w:hAnsiTheme="minorHAnsi" w:cstheme="minorHAnsi"/>
        </w:rPr>
        <w:t xml:space="preserve"> Coat: </w:t>
      </w:r>
      <w:r w:rsidRPr="00B537D7">
        <w:rPr>
          <w:rFonts w:asciiTheme="minorHAnsi" w:hAnsiTheme="minorHAnsi" w:cstheme="minorHAnsi"/>
        </w:rPr>
        <w:t>UltraCrete Textured Masonry Topcoat, A44W800 Series</w:t>
      </w:r>
    </w:p>
    <w:p w14:paraId="15EFEE0C" w14:textId="5D59D1DB" w:rsidR="005F61AD" w:rsidRPr="00B537D7" w:rsidRDefault="005F61AD">
      <w:pPr>
        <w:pStyle w:val="PR4"/>
        <w:rPr>
          <w:rFonts w:asciiTheme="minorHAnsi" w:hAnsiTheme="minorHAnsi" w:cstheme="minorHAnsi"/>
        </w:rPr>
      </w:pPr>
      <w:r w:rsidRPr="00B537D7">
        <w:rPr>
          <w:rFonts w:asciiTheme="minorHAnsi" w:hAnsiTheme="minorHAnsi" w:cstheme="minorHAnsi"/>
          <w:spacing w:val="-2"/>
          <w:szCs w:val="22"/>
        </w:rPr>
        <w:t>Minimum total dry film thickness of 10-16 mils for waterproofing system, Texture and color as selected by Architect</w:t>
      </w:r>
    </w:p>
    <w:p w14:paraId="2B423D3C" w14:textId="77777777" w:rsidR="0059253D" w:rsidRPr="00B537D7" w:rsidRDefault="0059253D" w:rsidP="00B537D7">
      <w:pPr>
        <w:pStyle w:val="PR3"/>
        <w:rPr>
          <w:rFonts w:asciiTheme="minorHAnsi" w:hAnsiTheme="minorHAnsi" w:cstheme="minorHAnsi"/>
        </w:rPr>
      </w:pPr>
      <w:r w:rsidRPr="00B537D7">
        <w:rPr>
          <w:rFonts w:asciiTheme="minorHAnsi" w:hAnsiTheme="minorHAnsi" w:cstheme="minorHAnsi"/>
        </w:rPr>
        <w:t>Tex Cote By Textured Coating of America, inc</w:t>
      </w:r>
    </w:p>
    <w:p w14:paraId="062B8F36" w14:textId="1D6CACC7" w:rsidR="005F61AD" w:rsidRPr="00B537D7" w:rsidRDefault="005F61AD" w:rsidP="0059253D">
      <w:pPr>
        <w:pStyle w:val="PR4"/>
        <w:rPr>
          <w:rFonts w:asciiTheme="minorHAnsi" w:hAnsiTheme="minorHAnsi" w:cstheme="minorHAnsi"/>
        </w:rPr>
      </w:pPr>
      <w:r w:rsidRPr="00B537D7">
        <w:rPr>
          <w:rFonts w:asciiTheme="minorHAnsi" w:hAnsiTheme="minorHAnsi" w:cstheme="minorHAnsi"/>
        </w:rPr>
        <w:t xml:space="preserve">Primer: </w:t>
      </w:r>
      <w:r w:rsidR="0059253D" w:rsidRPr="00B537D7">
        <w:rPr>
          <w:rFonts w:asciiTheme="minorHAnsi" w:hAnsiTheme="minorHAnsi" w:cstheme="minorHAnsi"/>
        </w:rPr>
        <w:t>TEX∙COTE® COOLWALL® Smooth Classic Primer or TEX∙COTE® COOLWALL® Textured Primer</w:t>
      </w:r>
    </w:p>
    <w:p w14:paraId="50E76F03" w14:textId="1F9AC2E4" w:rsidR="005F61AD" w:rsidRPr="00B537D7" w:rsidRDefault="0059253D">
      <w:pPr>
        <w:pStyle w:val="PR4"/>
        <w:rPr>
          <w:rFonts w:asciiTheme="minorHAnsi" w:hAnsiTheme="minorHAnsi" w:cstheme="minorHAnsi"/>
        </w:rPr>
      </w:pPr>
      <w:r w:rsidRPr="00B537D7">
        <w:rPr>
          <w:rFonts w:asciiTheme="minorHAnsi" w:hAnsiTheme="minorHAnsi" w:cstheme="minorHAnsi"/>
        </w:rPr>
        <w:t>Finish Coat</w:t>
      </w:r>
      <w:r w:rsidR="005F61AD" w:rsidRPr="00B537D7">
        <w:rPr>
          <w:rFonts w:asciiTheme="minorHAnsi" w:hAnsiTheme="minorHAnsi" w:cstheme="minorHAnsi"/>
        </w:rPr>
        <w:t xml:space="preserve">: </w:t>
      </w:r>
      <w:r w:rsidRPr="00B537D7">
        <w:rPr>
          <w:rFonts w:asciiTheme="minorHAnsi" w:hAnsiTheme="minorHAnsi" w:cstheme="minorHAnsi"/>
        </w:rPr>
        <w:t>TEX∙COTE® COOLWALL</w:t>
      </w:r>
    </w:p>
    <w:p w14:paraId="0F336ABD" w14:textId="69FE05FE" w:rsidR="0059253D" w:rsidRPr="00B537D7" w:rsidRDefault="0059253D" w:rsidP="00B537D7">
      <w:pPr>
        <w:pStyle w:val="PR2"/>
        <w:rPr>
          <w:rFonts w:asciiTheme="minorHAnsi" w:hAnsiTheme="minorHAnsi" w:cstheme="minorHAnsi"/>
        </w:rPr>
      </w:pPr>
      <w:r w:rsidRPr="00B537D7">
        <w:rPr>
          <w:rFonts w:asciiTheme="minorHAnsi" w:hAnsiTheme="minorHAnsi" w:cstheme="minorHAnsi"/>
        </w:rPr>
        <w:t>Alternate – Tilt-Up Precast and Cast in Place Concrete</w:t>
      </w:r>
    </w:p>
    <w:p w14:paraId="5138D0B1" w14:textId="71D683E3" w:rsidR="0059253D" w:rsidRPr="00B537D7" w:rsidRDefault="0059253D" w:rsidP="00B537D7">
      <w:pPr>
        <w:pStyle w:val="PR3"/>
        <w:rPr>
          <w:rFonts w:asciiTheme="minorHAnsi" w:hAnsiTheme="minorHAnsi" w:cstheme="minorHAnsi"/>
        </w:rPr>
      </w:pPr>
      <w:r w:rsidRPr="00B537D7">
        <w:rPr>
          <w:rFonts w:asciiTheme="minorHAnsi" w:hAnsiTheme="minorHAnsi" w:cstheme="minorHAnsi"/>
        </w:rPr>
        <w:t>Sto Acrylic-based coating</w:t>
      </w:r>
    </w:p>
    <w:p w14:paraId="4D8EA1D0" w14:textId="4B3120F8" w:rsidR="0059253D" w:rsidRPr="00B537D7" w:rsidRDefault="0059253D">
      <w:pPr>
        <w:pStyle w:val="PR4"/>
        <w:rPr>
          <w:rFonts w:asciiTheme="minorHAnsi" w:hAnsiTheme="minorHAnsi" w:cstheme="minorHAnsi"/>
        </w:rPr>
      </w:pPr>
      <w:r w:rsidRPr="00B537D7">
        <w:rPr>
          <w:rFonts w:asciiTheme="minorHAnsi" w:hAnsiTheme="minorHAnsi" w:cstheme="minorHAnsi"/>
        </w:rPr>
        <w:t>Primer: Stocoat, 80805 Sto Hot Primer (4-6 mil wet. 2 mil dry)</w:t>
      </w:r>
    </w:p>
    <w:p w14:paraId="36CAA642" w14:textId="7ECDB6CB" w:rsidR="0059253D" w:rsidRPr="00B537D7" w:rsidRDefault="0059253D">
      <w:pPr>
        <w:pStyle w:val="PR4"/>
        <w:rPr>
          <w:rFonts w:asciiTheme="minorHAnsi" w:hAnsiTheme="minorHAnsi" w:cstheme="minorHAnsi"/>
        </w:rPr>
      </w:pPr>
      <w:r w:rsidRPr="00B537D7">
        <w:rPr>
          <w:rFonts w:asciiTheme="minorHAnsi" w:hAnsiTheme="minorHAnsi" w:cstheme="minorHAnsi"/>
        </w:rPr>
        <w:t>First Coat: Stocoat, 80659 Texture Medium (5-7 mil wet, 3 mil dry)</w:t>
      </w:r>
    </w:p>
    <w:p w14:paraId="23C1A807" w14:textId="77777777" w:rsidR="00B537D7" w:rsidRDefault="0059253D" w:rsidP="00B537D7">
      <w:pPr>
        <w:pStyle w:val="PR4"/>
        <w:rPr>
          <w:rFonts w:asciiTheme="minorHAnsi" w:hAnsiTheme="minorHAnsi" w:cstheme="minorHAnsi"/>
        </w:rPr>
      </w:pPr>
      <w:r w:rsidRPr="00B537D7">
        <w:rPr>
          <w:rFonts w:asciiTheme="minorHAnsi" w:hAnsiTheme="minorHAnsi" w:cstheme="minorHAnsi"/>
        </w:rPr>
        <w:t>Second Coat: Stocoat: 216 Lotusan (6 mil wet, 3 mil dry)</w:t>
      </w:r>
    </w:p>
    <w:p w14:paraId="79C51B62" w14:textId="3BB82DCB" w:rsidR="0059253D" w:rsidRPr="00B537D7" w:rsidRDefault="0059253D" w:rsidP="00B537D7">
      <w:pPr>
        <w:widowControl/>
        <w:numPr>
          <w:ilvl w:val="1"/>
          <w:numId w:val="8"/>
        </w:numPr>
        <w:rPr>
          <w:rFonts w:asciiTheme="minorHAnsi" w:hAnsiTheme="minorHAnsi" w:cstheme="minorHAnsi"/>
          <w:spacing w:val="-2"/>
          <w:sz w:val="22"/>
          <w:szCs w:val="22"/>
        </w:rPr>
      </w:pPr>
      <w:r w:rsidRPr="00B537D7">
        <w:rPr>
          <w:rFonts w:asciiTheme="minorHAnsi" w:hAnsiTheme="minorHAnsi" w:cstheme="minorHAnsi"/>
          <w:spacing w:val="-2"/>
          <w:sz w:val="22"/>
          <w:szCs w:val="22"/>
        </w:rPr>
        <w:t>Masonry (.CMU, Split-Face, Scored, Smooth, High-Density, Low- Density, Fluted)</w:t>
      </w:r>
    </w:p>
    <w:p w14:paraId="52DD3449" w14:textId="3A2759AD" w:rsidR="006C0B8B" w:rsidRPr="00F83811" w:rsidRDefault="006C0B8B" w:rsidP="00F83811">
      <w:pPr>
        <w:pStyle w:val="PR2"/>
        <w:numPr>
          <w:ilvl w:val="5"/>
          <w:numId w:val="28"/>
        </w:numPr>
      </w:pPr>
      <w:r w:rsidRPr="00F83811">
        <w:t>Satin Sheen</w:t>
      </w:r>
    </w:p>
    <w:p w14:paraId="09385933" w14:textId="77777777" w:rsidR="006C0B8B" w:rsidRPr="00B537D7" w:rsidRDefault="006C0B8B" w:rsidP="006C0B8B">
      <w:pPr>
        <w:pStyle w:val="PR3"/>
        <w:rPr>
          <w:rFonts w:asciiTheme="minorHAnsi" w:hAnsiTheme="minorHAnsi" w:cstheme="minorHAnsi"/>
        </w:rPr>
      </w:pPr>
      <w:r w:rsidRPr="00B537D7">
        <w:rPr>
          <w:rFonts w:asciiTheme="minorHAnsi" w:hAnsiTheme="minorHAnsi" w:cstheme="minorHAnsi"/>
        </w:rPr>
        <w:t>Benjamin Moore &amp; Co.</w:t>
      </w:r>
    </w:p>
    <w:p w14:paraId="50AE9A26" w14:textId="76D77298" w:rsidR="006C0B8B" w:rsidRPr="00B537D7" w:rsidRDefault="006C0B8B" w:rsidP="00E206C5">
      <w:pPr>
        <w:pStyle w:val="PR4"/>
        <w:rPr>
          <w:rFonts w:asciiTheme="minorHAnsi" w:hAnsiTheme="minorHAnsi" w:cstheme="minorHAnsi"/>
        </w:rPr>
      </w:pPr>
      <w:r w:rsidRPr="00B537D7">
        <w:rPr>
          <w:rFonts w:asciiTheme="minorHAnsi" w:hAnsiTheme="minorHAnsi" w:cstheme="minorHAnsi"/>
        </w:rPr>
        <w:t xml:space="preserve">Primer: </w:t>
      </w:r>
      <w:r w:rsidR="00F75F1D" w:rsidRPr="00B537D7">
        <w:rPr>
          <w:rFonts w:asciiTheme="minorHAnsi" w:hAnsiTheme="minorHAnsi" w:cstheme="minorHAnsi"/>
        </w:rPr>
        <w:t>Moorcraft S-H Latex Filler, 285</w:t>
      </w:r>
    </w:p>
    <w:p w14:paraId="7E3AB58E" w14:textId="2C42BE41" w:rsidR="006C0B8B" w:rsidRPr="00B537D7" w:rsidRDefault="006C0B8B">
      <w:pPr>
        <w:pStyle w:val="PR4"/>
        <w:rPr>
          <w:rFonts w:asciiTheme="minorHAnsi" w:hAnsiTheme="minorHAnsi" w:cstheme="minorHAnsi"/>
        </w:rPr>
      </w:pPr>
      <w:r w:rsidRPr="00B537D7">
        <w:rPr>
          <w:rFonts w:asciiTheme="minorHAnsi" w:hAnsiTheme="minorHAnsi" w:cstheme="minorHAnsi"/>
        </w:rPr>
        <w:t>First and Second Coats: MoorGard Low Lustre, 103 Series</w:t>
      </w:r>
    </w:p>
    <w:p w14:paraId="601F5227" w14:textId="77777777" w:rsidR="006C0B8B" w:rsidRPr="00B537D7" w:rsidRDefault="006C0B8B" w:rsidP="006C0B8B">
      <w:pPr>
        <w:pStyle w:val="PR3"/>
        <w:rPr>
          <w:rFonts w:asciiTheme="minorHAnsi" w:hAnsiTheme="minorHAnsi" w:cstheme="minorHAnsi"/>
        </w:rPr>
      </w:pPr>
      <w:r w:rsidRPr="00B537D7">
        <w:rPr>
          <w:rFonts w:asciiTheme="minorHAnsi" w:hAnsiTheme="minorHAnsi" w:cstheme="minorHAnsi"/>
        </w:rPr>
        <w:t>PPG Paints</w:t>
      </w:r>
    </w:p>
    <w:p w14:paraId="2C9F7FE8" w14:textId="2B2AE555" w:rsidR="006C0B8B" w:rsidRPr="00B537D7" w:rsidRDefault="006C0B8B" w:rsidP="00E206C5">
      <w:pPr>
        <w:pStyle w:val="PR4"/>
        <w:rPr>
          <w:rFonts w:asciiTheme="minorHAnsi" w:hAnsiTheme="minorHAnsi" w:cstheme="minorHAnsi"/>
        </w:rPr>
      </w:pPr>
      <w:r w:rsidRPr="00B537D7">
        <w:rPr>
          <w:rFonts w:asciiTheme="minorHAnsi" w:hAnsiTheme="minorHAnsi" w:cstheme="minorHAnsi"/>
        </w:rPr>
        <w:t xml:space="preserve">Primer: </w:t>
      </w:r>
      <w:r w:rsidR="00F75F1D" w:rsidRPr="00B537D7">
        <w:rPr>
          <w:rFonts w:asciiTheme="minorHAnsi" w:hAnsiTheme="minorHAnsi" w:cstheme="minorHAnsi"/>
        </w:rPr>
        <w:t>Speedhide Int/Ext Masonry Hi Fill Latex Block Filler 6-15XI</w:t>
      </w:r>
    </w:p>
    <w:p w14:paraId="17899883" w14:textId="7F65C3BC" w:rsidR="006C0B8B" w:rsidRPr="00B537D7" w:rsidRDefault="006C0B8B">
      <w:pPr>
        <w:pStyle w:val="PR4"/>
        <w:rPr>
          <w:rFonts w:asciiTheme="minorHAnsi" w:hAnsiTheme="minorHAnsi" w:cstheme="minorHAnsi"/>
        </w:rPr>
      </w:pPr>
      <w:r w:rsidRPr="00B537D7">
        <w:rPr>
          <w:rFonts w:asciiTheme="minorHAnsi" w:hAnsiTheme="minorHAnsi" w:cstheme="minorHAnsi"/>
        </w:rPr>
        <w:t>First and Second Coats: Sun Proof Exterior House &amp; Trim Satin, 76-45 Series</w:t>
      </w:r>
    </w:p>
    <w:p w14:paraId="73BB39DF" w14:textId="77777777" w:rsidR="006C0B8B" w:rsidRPr="00B537D7" w:rsidRDefault="006C0B8B" w:rsidP="006C0B8B">
      <w:pPr>
        <w:pStyle w:val="PR3"/>
        <w:numPr>
          <w:ilvl w:val="6"/>
          <w:numId w:val="21"/>
        </w:numPr>
        <w:rPr>
          <w:rFonts w:asciiTheme="minorHAnsi" w:hAnsiTheme="minorHAnsi" w:cstheme="minorHAnsi"/>
        </w:rPr>
      </w:pPr>
      <w:r w:rsidRPr="00B537D7">
        <w:rPr>
          <w:rFonts w:asciiTheme="minorHAnsi" w:hAnsiTheme="minorHAnsi" w:cstheme="minorHAnsi"/>
        </w:rPr>
        <w:t>Sherwin-Williams Company (The)</w:t>
      </w:r>
    </w:p>
    <w:p w14:paraId="7E1306A5" w14:textId="25B8B48E" w:rsidR="006C0B8B" w:rsidRPr="00B537D7" w:rsidRDefault="006C0B8B">
      <w:pPr>
        <w:pStyle w:val="PR4"/>
        <w:rPr>
          <w:rFonts w:asciiTheme="minorHAnsi" w:hAnsiTheme="minorHAnsi" w:cstheme="minorHAnsi"/>
        </w:rPr>
      </w:pPr>
      <w:r w:rsidRPr="00B537D7">
        <w:rPr>
          <w:rFonts w:asciiTheme="minorHAnsi" w:hAnsiTheme="minorHAnsi" w:cstheme="minorHAnsi"/>
        </w:rPr>
        <w:t>Primer: PrepRite® Block Filler, B25W25</w:t>
      </w:r>
    </w:p>
    <w:p w14:paraId="1E25B64E" w14:textId="688F8FDF" w:rsidR="006C0B8B" w:rsidRPr="00B537D7" w:rsidRDefault="006C0B8B">
      <w:pPr>
        <w:pStyle w:val="PR4"/>
        <w:rPr>
          <w:rFonts w:asciiTheme="minorHAnsi" w:hAnsiTheme="minorHAnsi" w:cstheme="minorHAnsi"/>
        </w:rPr>
      </w:pPr>
      <w:r w:rsidRPr="00B537D7">
        <w:rPr>
          <w:rFonts w:asciiTheme="minorHAnsi" w:hAnsiTheme="minorHAnsi" w:cstheme="minorHAnsi"/>
        </w:rPr>
        <w:t>First and Second Coats: Superpaint Exterior Latex Satin, A89 Series</w:t>
      </w:r>
    </w:p>
    <w:p w14:paraId="668F41BD" w14:textId="5CC9C5D8" w:rsidR="00F75F1D" w:rsidRPr="00B537D7" w:rsidRDefault="00F75F1D" w:rsidP="00B537D7">
      <w:pPr>
        <w:pStyle w:val="PR2"/>
        <w:rPr>
          <w:rFonts w:asciiTheme="minorHAnsi" w:hAnsiTheme="minorHAnsi" w:cstheme="minorHAnsi"/>
        </w:rPr>
      </w:pPr>
      <w:r w:rsidRPr="00B537D7">
        <w:rPr>
          <w:rFonts w:asciiTheme="minorHAnsi" w:hAnsiTheme="minorHAnsi" w:cstheme="minorHAnsi"/>
        </w:rPr>
        <w:lastRenderedPageBreak/>
        <w:t>Semi-Gloss Sheen</w:t>
      </w:r>
    </w:p>
    <w:p w14:paraId="52D19E42" w14:textId="77777777" w:rsidR="00432903" w:rsidRPr="00B537D7" w:rsidRDefault="00432903" w:rsidP="00432903">
      <w:pPr>
        <w:pStyle w:val="PR3"/>
        <w:numPr>
          <w:ilvl w:val="6"/>
          <w:numId w:val="22"/>
        </w:numPr>
        <w:rPr>
          <w:rFonts w:asciiTheme="minorHAnsi" w:hAnsiTheme="minorHAnsi" w:cstheme="minorHAnsi"/>
        </w:rPr>
      </w:pPr>
      <w:r w:rsidRPr="00B537D7">
        <w:rPr>
          <w:rFonts w:asciiTheme="minorHAnsi" w:hAnsiTheme="minorHAnsi" w:cstheme="minorHAnsi"/>
        </w:rPr>
        <w:t>Benjamin Moore &amp; Co.</w:t>
      </w:r>
    </w:p>
    <w:p w14:paraId="4EB13B6B" w14:textId="79C8F6C4" w:rsidR="00432903" w:rsidRPr="00B537D7" w:rsidRDefault="00432903" w:rsidP="00432903">
      <w:pPr>
        <w:pStyle w:val="PR4"/>
        <w:rPr>
          <w:rFonts w:asciiTheme="minorHAnsi" w:hAnsiTheme="minorHAnsi" w:cstheme="minorHAnsi"/>
        </w:rPr>
      </w:pPr>
      <w:r w:rsidRPr="00B537D7">
        <w:rPr>
          <w:rFonts w:asciiTheme="minorHAnsi" w:hAnsiTheme="minorHAnsi" w:cstheme="minorHAnsi"/>
        </w:rPr>
        <w:t>Primer: Moorcraft S-H Latex Filler, 285</w:t>
      </w:r>
    </w:p>
    <w:p w14:paraId="73A08280" w14:textId="77777777" w:rsidR="00432903" w:rsidRPr="00B537D7" w:rsidRDefault="00432903" w:rsidP="00432903">
      <w:pPr>
        <w:pStyle w:val="PR4"/>
        <w:rPr>
          <w:rFonts w:asciiTheme="minorHAnsi" w:hAnsiTheme="minorHAnsi" w:cstheme="minorHAnsi"/>
        </w:rPr>
      </w:pPr>
      <w:r w:rsidRPr="00B537D7">
        <w:rPr>
          <w:rFonts w:asciiTheme="minorHAnsi" w:hAnsiTheme="minorHAnsi" w:cstheme="minorHAnsi"/>
        </w:rPr>
        <w:t>First and Second Coats: Regal Select Soft Gloss, 402</w:t>
      </w:r>
    </w:p>
    <w:p w14:paraId="2352AF45" w14:textId="77777777" w:rsidR="00432903" w:rsidRPr="00B537D7" w:rsidRDefault="00432903" w:rsidP="00432903">
      <w:pPr>
        <w:pStyle w:val="PR3"/>
        <w:rPr>
          <w:rFonts w:asciiTheme="minorHAnsi" w:hAnsiTheme="minorHAnsi" w:cstheme="minorHAnsi"/>
        </w:rPr>
      </w:pPr>
      <w:r w:rsidRPr="00B537D7">
        <w:rPr>
          <w:rFonts w:asciiTheme="minorHAnsi" w:hAnsiTheme="minorHAnsi" w:cstheme="minorHAnsi"/>
        </w:rPr>
        <w:t>PPG Paints</w:t>
      </w:r>
    </w:p>
    <w:p w14:paraId="361AC076" w14:textId="70B0E9BD" w:rsidR="00432903" w:rsidRPr="00B537D7" w:rsidRDefault="00432903" w:rsidP="00B537D7">
      <w:pPr>
        <w:pStyle w:val="PR4"/>
        <w:rPr>
          <w:rFonts w:asciiTheme="minorHAnsi" w:hAnsiTheme="minorHAnsi" w:cstheme="minorHAnsi"/>
        </w:rPr>
      </w:pPr>
      <w:r w:rsidRPr="00B537D7">
        <w:rPr>
          <w:rFonts w:asciiTheme="minorHAnsi" w:hAnsiTheme="minorHAnsi" w:cstheme="minorHAnsi"/>
        </w:rPr>
        <w:t>Primer: Speedhide Int/Ext Masonry Hi Fill Latex Block Filler 6-15XI</w:t>
      </w:r>
    </w:p>
    <w:p w14:paraId="4E03E880" w14:textId="4333963B" w:rsidR="00432903" w:rsidRPr="00B537D7" w:rsidRDefault="00432903" w:rsidP="00B537D7">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575ACDAC" w14:textId="77777777" w:rsidR="00432903" w:rsidRPr="00B537D7" w:rsidRDefault="00432903" w:rsidP="00432903">
      <w:pPr>
        <w:pStyle w:val="PR3"/>
        <w:rPr>
          <w:rFonts w:asciiTheme="minorHAnsi" w:hAnsiTheme="minorHAnsi" w:cstheme="minorHAnsi"/>
        </w:rPr>
      </w:pPr>
      <w:r w:rsidRPr="00B537D7">
        <w:rPr>
          <w:rFonts w:asciiTheme="minorHAnsi" w:hAnsiTheme="minorHAnsi" w:cstheme="minorHAnsi"/>
        </w:rPr>
        <w:t>Sherwin-Williams Company (The)</w:t>
      </w:r>
    </w:p>
    <w:p w14:paraId="2DAFA73A" w14:textId="6A4C04B9" w:rsidR="00432903" w:rsidRPr="00B537D7" w:rsidRDefault="001379AE">
      <w:pPr>
        <w:pStyle w:val="PR4"/>
        <w:rPr>
          <w:rFonts w:asciiTheme="minorHAnsi" w:hAnsiTheme="minorHAnsi" w:cstheme="minorHAnsi"/>
        </w:rPr>
      </w:pPr>
      <w:r w:rsidRPr="00B537D7">
        <w:rPr>
          <w:rFonts w:asciiTheme="minorHAnsi" w:hAnsiTheme="minorHAnsi" w:cstheme="minorHAnsi"/>
        </w:rPr>
        <w:t xml:space="preserve">Primer: </w:t>
      </w:r>
      <w:r w:rsidR="00432903" w:rsidRPr="00B537D7">
        <w:rPr>
          <w:rFonts w:asciiTheme="minorHAnsi" w:hAnsiTheme="minorHAnsi" w:cstheme="minorHAnsi"/>
        </w:rPr>
        <w:t>PrepRite Blocker Filler, B25W25</w:t>
      </w:r>
    </w:p>
    <w:p w14:paraId="2863C2E4" w14:textId="33AF6DB4" w:rsidR="00432903" w:rsidRPr="00B537D7" w:rsidRDefault="001379AE">
      <w:pPr>
        <w:pStyle w:val="PR4"/>
        <w:rPr>
          <w:rFonts w:asciiTheme="minorHAnsi" w:hAnsiTheme="minorHAnsi" w:cstheme="minorHAnsi"/>
        </w:rPr>
      </w:pPr>
      <w:r w:rsidRPr="00B537D7">
        <w:rPr>
          <w:rFonts w:asciiTheme="minorHAnsi" w:hAnsiTheme="minorHAnsi" w:cstheme="minorHAnsi"/>
        </w:rPr>
        <w:t>First and Second Coat: Pro Industrial Multi-surface Acrylic Semi-Gloss, B66 Series</w:t>
      </w:r>
    </w:p>
    <w:p w14:paraId="4629E4B3" w14:textId="35DB1BE1" w:rsidR="00E435E8" w:rsidRPr="00B537D7" w:rsidRDefault="00E435E8" w:rsidP="00E435E8">
      <w:pPr>
        <w:pStyle w:val="PR2"/>
        <w:rPr>
          <w:rFonts w:asciiTheme="minorHAnsi" w:hAnsiTheme="minorHAnsi" w:cstheme="minorHAnsi"/>
        </w:rPr>
      </w:pPr>
      <w:r w:rsidRPr="00B537D7">
        <w:rPr>
          <w:rFonts w:asciiTheme="minorHAnsi" w:hAnsiTheme="minorHAnsi" w:cstheme="minorHAnsi"/>
        </w:rPr>
        <w:t>Gloss Sheen</w:t>
      </w:r>
    </w:p>
    <w:p w14:paraId="50377CAB" w14:textId="77777777" w:rsidR="00E435E8" w:rsidRPr="00B537D7" w:rsidRDefault="00E435E8" w:rsidP="00E435E8">
      <w:pPr>
        <w:pStyle w:val="PR3"/>
        <w:numPr>
          <w:ilvl w:val="6"/>
          <w:numId w:val="22"/>
        </w:numPr>
        <w:rPr>
          <w:rFonts w:asciiTheme="minorHAnsi" w:hAnsiTheme="minorHAnsi" w:cstheme="minorHAnsi"/>
        </w:rPr>
      </w:pPr>
      <w:r w:rsidRPr="00B537D7">
        <w:rPr>
          <w:rFonts w:asciiTheme="minorHAnsi" w:hAnsiTheme="minorHAnsi" w:cstheme="minorHAnsi"/>
        </w:rPr>
        <w:t>Benjamin Moore &amp; Co.</w:t>
      </w:r>
    </w:p>
    <w:p w14:paraId="7BB69D8F"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Moorcraft S-H Latex Filler, 285</w:t>
      </w:r>
    </w:p>
    <w:p w14:paraId="4E68A3C2"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Impervex 309 Gloss</w:t>
      </w:r>
    </w:p>
    <w:p w14:paraId="2A38A4A8" w14:textId="77777777" w:rsidR="00E435E8" w:rsidRPr="00B537D7" w:rsidRDefault="00E435E8" w:rsidP="00E435E8">
      <w:pPr>
        <w:pStyle w:val="PR3"/>
        <w:rPr>
          <w:rFonts w:asciiTheme="minorHAnsi" w:hAnsiTheme="minorHAnsi" w:cstheme="minorHAnsi"/>
        </w:rPr>
      </w:pPr>
      <w:r w:rsidRPr="00B537D7">
        <w:rPr>
          <w:rFonts w:asciiTheme="minorHAnsi" w:hAnsiTheme="minorHAnsi" w:cstheme="minorHAnsi"/>
        </w:rPr>
        <w:t>PPG Paints</w:t>
      </w:r>
    </w:p>
    <w:p w14:paraId="5A119925"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Speedhide Int/Ext Masonry Hi Fill Latex Block Filler 6-15XI</w:t>
      </w:r>
    </w:p>
    <w:p w14:paraId="63D1F8CB"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0C0B457B" w14:textId="77777777" w:rsidR="00E435E8" w:rsidRPr="00B537D7" w:rsidRDefault="00E435E8" w:rsidP="00E435E8">
      <w:pPr>
        <w:pStyle w:val="PR3"/>
        <w:rPr>
          <w:rFonts w:asciiTheme="minorHAnsi" w:hAnsiTheme="minorHAnsi" w:cstheme="minorHAnsi"/>
        </w:rPr>
      </w:pPr>
      <w:r w:rsidRPr="00B537D7">
        <w:rPr>
          <w:rFonts w:asciiTheme="minorHAnsi" w:hAnsiTheme="minorHAnsi" w:cstheme="minorHAnsi"/>
        </w:rPr>
        <w:t>Sherwin-Williams Company (The)</w:t>
      </w:r>
    </w:p>
    <w:p w14:paraId="27754572"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PrepRite Blocker Filler, B25W25</w:t>
      </w:r>
    </w:p>
    <w:p w14:paraId="53D2A76C"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Superpaint Exterior Latex Gloss, A84 Series</w:t>
      </w:r>
    </w:p>
    <w:p w14:paraId="21C4BEA8" w14:textId="77777777" w:rsidR="001379AE" w:rsidRPr="00B537D7" w:rsidRDefault="001379AE" w:rsidP="001379AE">
      <w:pPr>
        <w:pStyle w:val="PR2"/>
        <w:rPr>
          <w:rFonts w:asciiTheme="minorHAnsi" w:hAnsiTheme="minorHAnsi" w:cstheme="minorHAnsi"/>
        </w:rPr>
      </w:pPr>
      <w:r w:rsidRPr="00B537D7">
        <w:rPr>
          <w:rFonts w:asciiTheme="minorHAnsi" w:hAnsiTheme="minorHAnsi" w:cstheme="minorHAnsi"/>
        </w:rPr>
        <w:t>Clear Water Repellant</w:t>
      </w:r>
    </w:p>
    <w:p w14:paraId="13D2EBAE" w14:textId="77777777" w:rsidR="001379AE" w:rsidRPr="00B537D7" w:rsidRDefault="001379AE" w:rsidP="001379AE">
      <w:pPr>
        <w:pStyle w:val="PR3"/>
        <w:rPr>
          <w:rFonts w:asciiTheme="minorHAnsi" w:hAnsiTheme="minorHAnsi" w:cstheme="minorHAnsi"/>
        </w:rPr>
      </w:pPr>
      <w:r w:rsidRPr="00B537D7">
        <w:rPr>
          <w:rFonts w:asciiTheme="minorHAnsi" w:hAnsiTheme="minorHAnsi" w:cstheme="minorHAnsi"/>
        </w:rPr>
        <w:t>PPG Paints</w:t>
      </w:r>
    </w:p>
    <w:p w14:paraId="1DA831FA" w14:textId="77777777" w:rsidR="001379AE" w:rsidRPr="00B537D7" w:rsidRDefault="001379AE" w:rsidP="001379AE">
      <w:pPr>
        <w:pStyle w:val="PR4"/>
        <w:rPr>
          <w:rFonts w:asciiTheme="minorHAnsi" w:hAnsiTheme="minorHAnsi" w:cstheme="minorHAnsi"/>
        </w:rPr>
      </w:pPr>
      <w:r w:rsidRPr="00B537D7">
        <w:rPr>
          <w:rFonts w:asciiTheme="minorHAnsi" w:hAnsiTheme="minorHAnsi" w:cstheme="minorHAnsi"/>
        </w:rPr>
        <w:t>First and Second Coats: PERMA-CRETE® Aqua-Pel™ Clear Siloxane 4-6100</w:t>
      </w:r>
    </w:p>
    <w:p w14:paraId="58920D66" w14:textId="77777777" w:rsidR="001379AE" w:rsidRPr="00B537D7" w:rsidRDefault="001379AE" w:rsidP="001379AE">
      <w:pPr>
        <w:pStyle w:val="PR3"/>
        <w:rPr>
          <w:rFonts w:asciiTheme="minorHAnsi" w:hAnsiTheme="minorHAnsi" w:cstheme="minorHAnsi"/>
        </w:rPr>
      </w:pPr>
      <w:r w:rsidRPr="00B537D7">
        <w:rPr>
          <w:rFonts w:asciiTheme="minorHAnsi" w:hAnsiTheme="minorHAnsi" w:cstheme="minorHAnsi"/>
        </w:rPr>
        <w:t>Sherwin-Williams Company (The)</w:t>
      </w:r>
    </w:p>
    <w:p w14:paraId="7618EA21" w14:textId="77777777" w:rsidR="001379AE" w:rsidRPr="00B537D7" w:rsidRDefault="001379AE" w:rsidP="001379AE">
      <w:pPr>
        <w:pStyle w:val="PR4"/>
        <w:rPr>
          <w:rFonts w:asciiTheme="minorHAnsi" w:hAnsiTheme="minorHAnsi" w:cstheme="minorHAnsi"/>
        </w:rPr>
      </w:pPr>
      <w:r w:rsidRPr="00B537D7">
        <w:rPr>
          <w:rFonts w:asciiTheme="minorHAnsi" w:hAnsiTheme="minorHAnsi" w:cstheme="minorHAnsi"/>
        </w:rPr>
        <w:t>First and Second Coats: S-W Loxon Siloxane Water Repellant, A10T7</w:t>
      </w:r>
    </w:p>
    <w:p w14:paraId="34DAD94B" w14:textId="77777777" w:rsidR="001379AE" w:rsidRPr="00B537D7" w:rsidRDefault="001379AE" w:rsidP="001379AE">
      <w:pPr>
        <w:pStyle w:val="PR3"/>
        <w:rPr>
          <w:rFonts w:asciiTheme="minorHAnsi" w:hAnsiTheme="minorHAnsi" w:cstheme="minorHAnsi"/>
        </w:rPr>
      </w:pPr>
      <w:r w:rsidRPr="00B537D7">
        <w:rPr>
          <w:rFonts w:asciiTheme="minorHAnsi" w:hAnsiTheme="minorHAnsi" w:cstheme="minorHAnsi"/>
        </w:rPr>
        <w:t>Tex-Cote</w:t>
      </w:r>
    </w:p>
    <w:p w14:paraId="4ACEDBE6" w14:textId="77777777" w:rsidR="001379AE" w:rsidRPr="00B537D7" w:rsidRDefault="001379AE" w:rsidP="001379AE">
      <w:pPr>
        <w:pStyle w:val="PR4"/>
        <w:rPr>
          <w:rFonts w:asciiTheme="minorHAnsi" w:hAnsiTheme="minorHAnsi" w:cstheme="minorHAnsi"/>
        </w:rPr>
      </w:pPr>
      <w:r w:rsidRPr="00B537D7">
        <w:rPr>
          <w:rFonts w:asciiTheme="minorHAnsi" w:hAnsiTheme="minorHAnsi" w:cstheme="minorHAnsi"/>
        </w:rPr>
        <w:t>First and Second Coats:  Rainstopper, 1750W Clear</w:t>
      </w:r>
    </w:p>
    <w:p w14:paraId="1855A21A" w14:textId="77777777" w:rsidR="00E206C5" w:rsidRPr="00B537D7" w:rsidRDefault="00E206C5" w:rsidP="00E206C5">
      <w:pPr>
        <w:pStyle w:val="PR2"/>
        <w:rPr>
          <w:rFonts w:asciiTheme="minorHAnsi" w:hAnsiTheme="minorHAnsi" w:cstheme="minorHAnsi"/>
        </w:rPr>
      </w:pPr>
      <w:r w:rsidRPr="00B537D7">
        <w:rPr>
          <w:rFonts w:asciiTheme="minorHAnsi" w:hAnsiTheme="minorHAnsi" w:cstheme="minorHAnsi"/>
        </w:rPr>
        <w:t>Texture Coating System - Contractor shall have option approved by Architect:</w:t>
      </w:r>
    </w:p>
    <w:p w14:paraId="28387745" w14:textId="77777777" w:rsidR="00E206C5" w:rsidRPr="00B537D7" w:rsidRDefault="00E206C5" w:rsidP="00E206C5">
      <w:pPr>
        <w:pStyle w:val="PR3"/>
        <w:rPr>
          <w:rFonts w:asciiTheme="minorHAnsi" w:hAnsiTheme="minorHAnsi" w:cstheme="minorHAnsi"/>
        </w:rPr>
      </w:pPr>
      <w:r w:rsidRPr="00B537D7">
        <w:rPr>
          <w:rFonts w:asciiTheme="minorHAnsi" w:hAnsiTheme="minorHAnsi" w:cstheme="minorHAnsi"/>
        </w:rPr>
        <w:t>PPG Paints Spray-on 100% Acrylic Textured Masonry Coating</w:t>
      </w:r>
    </w:p>
    <w:p w14:paraId="194451E8"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6D0701D4"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Finish Coat: PERMA-CRETE® 100% Acrylic Texture Coatings, 4-50, 4-60, 4-70 Series</w:t>
      </w:r>
    </w:p>
    <w:p w14:paraId="40DE05F8" w14:textId="77777777" w:rsidR="00E206C5" w:rsidRPr="00B537D7" w:rsidRDefault="00E206C5" w:rsidP="00E206C5">
      <w:pPr>
        <w:pStyle w:val="PR3"/>
        <w:rPr>
          <w:rFonts w:asciiTheme="minorHAnsi" w:hAnsiTheme="minorHAnsi" w:cstheme="minorHAnsi"/>
        </w:rPr>
      </w:pPr>
      <w:r w:rsidRPr="00B537D7">
        <w:rPr>
          <w:rFonts w:asciiTheme="minorHAnsi" w:hAnsiTheme="minorHAnsi" w:cstheme="minorHAnsi"/>
        </w:rPr>
        <w:t>Sherwin-Williams Company (The)- Spray-on Solvent Borne Textured Coating</w:t>
      </w:r>
    </w:p>
    <w:p w14:paraId="2097E0EC"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Primer: UltraCrete Solvent Borne Smooth, B46 Series</w:t>
      </w:r>
    </w:p>
    <w:p w14:paraId="7D9C91CD"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Finish Coat: UltraCrete Solvent Borne Textured, B46 Series</w:t>
      </w:r>
    </w:p>
    <w:p w14:paraId="7A925E07"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spacing w:val="-2"/>
          <w:szCs w:val="22"/>
        </w:rPr>
        <w:t>Minimum total dry film thickness of 10-16 mils for waterproofing system, Texture and color as selected by Architect</w:t>
      </w:r>
    </w:p>
    <w:p w14:paraId="5C2E3CC9" w14:textId="77777777" w:rsidR="00E206C5" w:rsidRPr="00B537D7" w:rsidRDefault="00E206C5" w:rsidP="00E206C5">
      <w:pPr>
        <w:pStyle w:val="PR3"/>
        <w:rPr>
          <w:rFonts w:asciiTheme="minorHAnsi" w:hAnsiTheme="minorHAnsi" w:cstheme="minorHAnsi"/>
        </w:rPr>
      </w:pPr>
      <w:r w:rsidRPr="00B537D7">
        <w:rPr>
          <w:rFonts w:asciiTheme="minorHAnsi" w:hAnsiTheme="minorHAnsi" w:cstheme="minorHAnsi"/>
        </w:rPr>
        <w:t>Sherwin-Williams Company (The)- Spray-on 100% Acrylic Textured Masonry Coating</w:t>
      </w:r>
    </w:p>
    <w:p w14:paraId="74DEC9CD"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 xml:space="preserve">Primer: Loxon® Block Surfacer, A24W300 Series </w:t>
      </w:r>
    </w:p>
    <w:p w14:paraId="21F0B50F"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Finish Coat: UltraCrete Textured Masonry Topcoat, A44W800 Series</w:t>
      </w:r>
    </w:p>
    <w:p w14:paraId="2A5ED665"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spacing w:val="-2"/>
          <w:szCs w:val="22"/>
        </w:rPr>
        <w:t>Minimum total dry film thickness of 10-16 mils for waterproofing system, Texture and color as selected by Architect</w:t>
      </w:r>
    </w:p>
    <w:p w14:paraId="1353A148" w14:textId="77777777" w:rsidR="00E206C5" w:rsidRPr="00B537D7" w:rsidRDefault="00E206C5" w:rsidP="00E206C5">
      <w:pPr>
        <w:pStyle w:val="PR3"/>
        <w:rPr>
          <w:rFonts w:asciiTheme="minorHAnsi" w:hAnsiTheme="minorHAnsi" w:cstheme="minorHAnsi"/>
        </w:rPr>
      </w:pPr>
      <w:r w:rsidRPr="00B537D7">
        <w:rPr>
          <w:rFonts w:asciiTheme="minorHAnsi" w:hAnsiTheme="minorHAnsi" w:cstheme="minorHAnsi"/>
        </w:rPr>
        <w:lastRenderedPageBreak/>
        <w:t>Tex Cote By Textured Coating of America, inc</w:t>
      </w:r>
    </w:p>
    <w:p w14:paraId="0A5F10AA"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Primer: TEX∙COTE® COOLWALL® Smooth Classic Primer or TEX∙COTE® COOLWALL® Textured Primer</w:t>
      </w:r>
    </w:p>
    <w:p w14:paraId="7C0F0480" w14:textId="77777777" w:rsidR="00E206C5" w:rsidRPr="00B537D7" w:rsidRDefault="00E206C5" w:rsidP="00E206C5">
      <w:pPr>
        <w:pStyle w:val="PR4"/>
        <w:rPr>
          <w:rFonts w:asciiTheme="minorHAnsi" w:hAnsiTheme="minorHAnsi" w:cstheme="minorHAnsi"/>
        </w:rPr>
      </w:pPr>
      <w:r w:rsidRPr="00B537D7">
        <w:rPr>
          <w:rFonts w:asciiTheme="minorHAnsi" w:hAnsiTheme="minorHAnsi" w:cstheme="minorHAnsi"/>
        </w:rPr>
        <w:t>Finish Coat: TEX∙COTE® COOLWALL</w:t>
      </w:r>
    </w:p>
    <w:p w14:paraId="78A77EAA" w14:textId="201F5EB2" w:rsidR="00E206C5" w:rsidRPr="00B537D7" w:rsidRDefault="00E206C5" w:rsidP="00F83811">
      <w:pPr>
        <w:pStyle w:val="PR1"/>
        <w:spacing w:before="0"/>
        <w:rPr>
          <w:rFonts w:asciiTheme="minorHAnsi" w:hAnsiTheme="minorHAnsi" w:cstheme="minorHAnsi"/>
        </w:rPr>
      </w:pPr>
      <w:r w:rsidRPr="00B537D7">
        <w:rPr>
          <w:rFonts w:asciiTheme="minorHAnsi" w:hAnsiTheme="minorHAnsi" w:cstheme="minorHAnsi"/>
        </w:rPr>
        <w:t>Metal – (Aluminum, Galvanized)</w:t>
      </w:r>
    </w:p>
    <w:p w14:paraId="30377E7D"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5BFC5986" w14:textId="14D3E745"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Benjamin Moore &amp; Co.</w:t>
      </w:r>
    </w:p>
    <w:p w14:paraId="1998FC65" w14:textId="77777777" w:rsidR="008E3D28" w:rsidRPr="00B537D7" w:rsidRDefault="008E3D28" w:rsidP="008E3D28">
      <w:pPr>
        <w:pStyle w:val="PR4"/>
        <w:rPr>
          <w:rFonts w:asciiTheme="minorHAnsi" w:hAnsiTheme="minorHAnsi" w:cstheme="minorHAnsi"/>
        </w:rPr>
      </w:pPr>
      <w:r w:rsidRPr="00B537D7">
        <w:rPr>
          <w:rFonts w:asciiTheme="minorHAnsi" w:hAnsiTheme="minorHAnsi" w:cstheme="minorHAnsi"/>
        </w:rPr>
        <w:t>Primer (Unpainted Surfaces): SUPER SPEC HP Acrylic Metal Primer P04</w:t>
      </w:r>
    </w:p>
    <w:p w14:paraId="1D176085" w14:textId="77777777" w:rsidR="008E3D28" w:rsidRPr="00B537D7" w:rsidRDefault="008E3D28" w:rsidP="008E3D28">
      <w:pPr>
        <w:pStyle w:val="PR4"/>
        <w:rPr>
          <w:rFonts w:asciiTheme="minorHAnsi" w:hAnsiTheme="minorHAnsi" w:cstheme="minorHAnsi"/>
        </w:rPr>
      </w:pPr>
      <w:r w:rsidRPr="00B537D7">
        <w:rPr>
          <w:rFonts w:asciiTheme="minorHAnsi" w:hAnsiTheme="minorHAnsi" w:cstheme="minorHAnsi"/>
        </w:rPr>
        <w:t>First and Second Coats: SuperSpec Latex #170</w:t>
      </w:r>
    </w:p>
    <w:p w14:paraId="7B035AE5" w14:textId="554C4970"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35AE4C79" w14:textId="5C6E617B" w:rsidR="00B90267" w:rsidRPr="00B537D7" w:rsidRDefault="008E3D28" w:rsidP="00B90267">
      <w:pPr>
        <w:pStyle w:val="PR4"/>
        <w:rPr>
          <w:rFonts w:asciiTheme="minorHAnsi" w:hAnsiTheme="minorHAnsi" w:cstheme="minorHAnsi"/>
        </w:rPr>
      </w:pPr>
      <w:r w:rsidRPr="00B537D7">
        <w:rPr>
          <w:rFonts w:asciiTheme="minorHAnsi" w:hAnsiTheme="minorHAnsi" w:cstheme="minorHAnsi"/>
        </w:rPr>
        <w:t xml:space="preserve">Primer (Unpainted Surfaces): </w:t>
      </w:r>
      <w:r w:rsidR="00B90267" w:rsidRPr="00B537D7">
        <w:rPr>
          <w:rFonts w:asciiTheme="minorHAnsi" w:hAnsiTheme="minorHAnsi" w:cstheme="minorHAnsi"/>
        </w:rPr>
        <w:t xml:space="preserve">Pitt-Tech Plus Int/Ext DTM Industrial Primer, </w:t>
      </w:r>
      <w:r w:rsidR="00417FD6" w:rsidRPr="00B537D7">
        <w:rPr>
          <w:rFonts w:asciiTheme="minorHAnsi" w:hAnsiTheme="minorHAnsi" w:cstheme="minorHAnsi"/>
        </w:rPr>
        <w:t>4020</w:t>
      </w:r>
      <w:r w:rsidR="00B90267" w:rsidRPr="00B537D7">
        <w:rPr>
          <w:rFonts w:asciiTheme="minorHAnsi" w:hAnsiTheme="minorHAnsi" w:cstheme="minorHAnsi"/>
        </w:rPr>
        <w:t xml:space="preserve"> Series</w:t>
      </w:r>
    </w:p>
    <w:p w14:paraId="005D8081" w14:textId="0D84AB5A" w:rsidR="008E3D28" w:rsidRPr="00B537D7" w:rsidRDefault="008E3D28" w:rsidP="00B537D7">
      <w:pPr>
        <w:pStyle w:val="PR4"/>
        <w:rPr>
          <w:rFonts w:asciiTheme="minorHAnsi" w:hAnsiTheme="minorHAnsi" w:cstheme="minorHAnsi"/>
        </w:rPr>
      </w:pPr>
      <w:r w:rsidRPr="00B537D7">
        <w:rPr>
          <w:rFonts w:asciiTheme="minorHAnsi" w:hAnsiTheme="minorHAnsi" w:cstheme="minorHAnsi"/>
        </w:rPr>
        <w:t>First and Second Coats: Pitt Tech Plus 4216 HP Semi-Gloss DTM Enamel</w:t>
      </w:r>
      <w:r w:rsidR="003D12AC" w:rsidRPr="00B537D7">
        <w:rPr>
          <w:rFonts w:asciiTheme="minorHAnsi" w:hAnsiTheme="minorHAnsi" w:cstheme="minorHAnsi"/>
        </w:rPr>
        <w:t>, 4216 Series</w:t>
      </w:r>
    </w:p>
    <w:p w14:paraId="4AC2EEA3" w14:textId="2E92103B"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05CDFC49"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Primer: Pro Industrial Pro-Cryl® Universal Primer, B66-310 Series</w:t>
      </w:r>
    </w:p>
    <w:p w14:paraId="4A5434CA" w14:textId="34423BCB"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First and Second Coats: Pro Industrial Semi-Gloss Acrylic B66W651 Series</w:t>
      </w:r>
      <w:r w:rsidR="00F83811">
        <w:rPr>
          <w:rStyle w:val="CommentReference"/>
          <w:rFonts w:asciiTheme="minorHAnsi" w:hAnsiTheme="minorHAnsi" w:cstheme="minorHAnsi"/>
          <w:snapToGrid w:val="0"/>
        </w:rPr>
        <w:t>.</w:t>
      </w:r>
    </w:p>
    <w:p w14:paraId="1CEE92F5" w14:textId="4C33B7BE" w:rsidR="001379AE" w:rsidRPr="00B537D7" w:rsidRDefault="00E206C5" w:rsidP="00B537D7">
      <w:pPr>
        <w:pStyle w:val="PR2"/>
        <w:rPr>
          <w:rFonts w:asciiTheme="minorHAnsi" w:hAnsiTheme="minorHAnsi" w:cstheme="minorHAnsi"/>
        </w:rPr>
      </w:pPr>
      <w:r w:rsidRPr="00B537D7">
        <w:rPr>
          <w:rFonts w:asciiTheme="minorHAnsi" w:hAnsiTheme="minorHAnsi" w:cstheme="minorHAnsi"/>
        </w:rPr>
        <w:t>Gloss Finish</w:t>
      </w:r>
    </w:p>
    <w:p w14:paraId="460D92A5" w14:textId="77777777" w:rsidR="008E3D28" w:rsidRPr="00B537D7" w:rsidRDefault="008E3D28" w:rsidP="008E3D28">
      <w:pPr>
        <w:pStyle w:val="PR3"/>
        <w:rPr>
          <w:rFonts w:asciiTheme="minorHAnsi" w:hAnsiTheme="minorHAnsi" w:cstheme="minorHAnsi"/>
        </w:rPr>
      </w:pPr>
      <w:r w:rsidRPr="00B537D7">
        <w:rPr>
          <w:rFonts w:asciiTheme="minorHAnsi" w:hAnsiTheme="minorHAnsi" w:cstheme="minorHAnsi"/>
        </w:rPr>
        <w:t>Benjamin Moore &amp; Co.</w:t>
      </w:r>
    </w:p>
    <w:p w14:paraId="11BFA1C1" w14:textId="77777777" w:rsidR="008E3D28" w:rsidRPr="00B537D7" w:rsidRDefault="008E3D28" w:rsidP="008E3D28">
      <w:pPr>
        <w:pStyle w:val="PR4"/>
        <w:rPr>
          <w:rFonts w:asciiTheme="minorHAnsi" w:hAnsiTheme="minorHAnsi" w:cstheme="minorHAnsi"/>
        </w:rPr>
      </w:pPr>
      <w:r w:rsidRPr="00B537D7">
        <w:rPr>
          <w:rFonts w:asciiTheme="minorHAnsi" w:hAnsiTheme="minorHAnsi" w:cstheme="minorHAnsi"/>
        </w:rPr>
        <w:t>Primer (Unpainted Surfaces): SUPER SPEC HP Acrylic Metal Primer P04</w:t>
      </w:r>
    </w:p>
    <w:p w14:paraId="7FAD2C78" w14:textId="0C753DD8" w:rsidR="008E3D28" w:rsidRPr="00B537D7" w:rsidRDefault="008E3D28" w:rsidP="008E3D28">
      <w:pPr>
        <w:pStyle w:val="PR4"/>
        <w:rPr>
          <w:rFonts w:asciiTheme="minorHAnsi" w:hAnsiTheme="minorHAnsi" w:cstheme="minorHAnsi"/>
        </w:rPr>
      </w:pPr>
      <w:r w:rsidRPr="00B537D7">
        <w:rPr>
          <w:rFonts w:asciiTheme="minorHAnsi" w:hAnsiTheme="minorHAnsi" w:cstheme="minorHAnsi"/>
        </w:rPr>
        <w:t>First and Second Coats: Super Spec HP Gloss, P28</w:t>
      </w:r>
    </w:p>
    <w:p w14:paraId="3190031D" w14:textId="77777777" w:rsidR="008E3D28" w:rsidRPr="00B537D7" w:rsidRDefault="008E3D28" w:rsidP="008E3D28">
      <w:pPr>
        <w:pStyle w:val="PR3"/>
        <w:rPr>
          <w:rFonts w:asciiTheme="minorHAnsi" w:hAnsiTheme="minorHAnsi" w:cstheme="minorHAnsi"/>
        </w:rPr>
      </w:pPr>
      <w:r w:rsidRPr="00B537D7">
        <w:rPr>
          <w:rFonts w:asciiTheme="minorHAnsi" w:hAnsiTheme="minorHAnsi" w:cstheme="minorHAnsi"/>
        </w:rPr>
        <w:t>PPG Paints</w:t>
      </w:r>
    </w:p>
    <w:p w14:paraId="7053179B" w14:textId="77777777" w:rsidR="00417FD6" w:rsidRPr="00B537D7" w:rsidRDefault="008E3D28" w:rsidP="00417FD6">
      <w:pPr>
        <w:pStyle w:val="PR4"/>
        <w:rPr>
          <w:rFonts w:asciiTheme="minorHAnsi" w:hAnsiTheme="minorHAnsi" w:cstheme="minorHAnsi"/>
        </w:rPr>
      </w:pPr>
      <w:r w:rsidRPr="00B537D7">
        <w:rPr>
          <w:rFonts w:asciiTheme="minorHAnsi" w:hAnsiTheme="minorHAnsi" w:cstheme="minorHAnsi"/>
        </w:rPr>
        <w:t xml:space="preserve">Primer (Unpainted Surfaces): </w:t>
      </w:r>
      <w:r w:rsidR="00417FD6" w:rsidRPr="00B537D7">
        <w:rPr>
          <w:rFonts w:asciiTheme="minorHAnsi" w:hAnsiTheme="minorHAnsi" w:cstheme="minorHAnsi"/>
        </w:rPr>
        <w:t>Pitt-Tech Plus Int/Ext DTM Industrial Primer, 4020 Series</w:t>
      </w:r>
    </w:p>
    <w:p w14:paraId="7291ED46" w14:textId="56B4C76A" w:rsidR="008E3D28" w:rsidRPr="00B537D7" w:rsidRDefault="008E3D28" w:rsidP="00B537D7">
      <w:pPr>
        <w:pStyle w:val="PR4"/>
        <w:rPr>
          <w:rFonts w:asciiTheme="minorHAnsi" w:hAnsiTheme="minorHAnsi" w:cstheme="minorHAnsi"/>
        </w:rPr>
      </w:pPr>
      <w:r w:rsidRPr="00B537D7">
        <w:rPr>
          <w:rFonts w:asciiTheme="minorHAnsi" w:hAnsiTheme="minorHAnsi" w:cstheme="minorHAnsi"/>
        </w:rPr>
        <w:t>First and Seco</w:t>
      </w:r>
      <w:r w:rsidR="003D12AC" w:rsidRPr="00B537D7">
        <w:rPr>
          <w:rFonts w:asciiTheme="minorHAnsi" w:hAnsiTheme="minorHAnsi" w:cstheme="minorHAnsi"/>
        </w:rPr>
        <w:t xml:space="preserve">nd Coats: Pitt Tech Plus </w:t>
      </w:r>
      <w:r w:rsidRPr="00B537D7">
        <w:rPr>
          <w:rFonts w:asciiTheme="minorHAnsi" w:hAnsiTheme="minorHAnsi" w:cstheme="minorHAnsi"/>
        </w:rPr>
        <w:t>Gloss DTM Enamel</w:t>
      </w:r>
      <w:r w:rsidR="003D12AC" w:rsidRPr="00B537D7">
        <w:rPr>
          <w:rFonts w:asciiTheme="minorHAnsi" w:hAnsiTheme="minorHAnsi" w:cstheme="minorHAnsi"/>
        </w:rPr>
        <w:t>, 90-1310 Series</w:t>
      </w:r>
    </w:p>
    <w:p w14:paraId="771CDC9F" w14:textId="6B2E174B" w:rsidR="00E206C5" w:rsidRPr="00B537D7" w:rsidRDefault="00E206C5" w:rsidP="00B537D7">
      <w:pPr>
        <w:pStyle w:val="PR3"/>
        <w:rPr>
          <w:rFonts w:asciiTheme="minorHAnsi" w:hAnsiTheme="minorHAnsi" w:cstheme="minorHAnsi"/>
        </w:rPr>
      </w:pPr>
      <w:r w:rsidRPr="00B537D7">
        <w:rPr>
          <w:rFonts w:asciiTheme="minorHAnsi" w:hAnsiTheme="minorHAnsi" w:cstheme="minorHAnsi"/>
        </w:rPr>
        <w:t>Sherwin-Williams Company (The)</w:t>
      </w:r>
    </w:p>
    <w:p w14:paraId="62407767" w14:textId="5FC70E6B" w:rsidR="00E206C5" w:rsidRPr="00B537D7" w:rsidRDefault="00E206C5">
      <w:pPr>
        <w:pStyle w:val="PR4"/>
        <w:rPr>
          <w:rFonts w:asciiTheme="minorHAnsi" w:hAnsiTheme="minorHAnsi" w:cstheme="minorHAnsi"/>
        </w:rPr>
      </w:pPr>
      <w:r w:rsidRPr="00B537D7">
        <w:rPr>
          <w:rFonts w:asciiTheme="minorHAnsi" w:hAnsiTheme="minorHAnsi" w:cstheme="minorHAnsi"/>
        </w:rPr>
        <w:t>Primer: Pro Industrial Pro-Cryl® Universal Primer, B66-310 Series</w:t>
      </w:r>
    </w:p>
    <w:p w14:paraId="728106F2" w14:textId="002DE996" w:rsidR="00E206C5" w:rsidRPr="00B537D7" w:rsidRDefault="00D20104">
      <w:pPr>
        <w:pStyle w:val="PR4"/>
        <w:rPr>
          <w:rFonts w:asciiTheme="minorHAnsi" w:hAnsiTheme="minorHAnsi" w:cstheme="minorHAnsi"/>
        </w:rPr>
      </w:pPr>
      <w:r w:rsidRPr="00B537D7">
        <w:rPr>
          <w:rFonts w:asciiTheme="minorHAnsi" w:hAnsiTheme="minorHAnsi" w:cstheme="minorHAnsi"/>
        </w:rPr>
        <w:t xml:space="preserve">First and Second Coats: </w:t>
      </w:r>
      <w:r w:rsidR="00E206C5" w:rsidRPr="00B537D7">
        <w:rPr>
          <w:rFonts w:asciiTheme="minorHAnsi" w:hAnsiTheme="minorHAnsi" w:cstheme="minorHAnsi"/>
        </w:rPr>
        <w:t>Pro Industrial Gloss Acrylic B66W611 Serie</w:t>
      </w:r>
      <w:r w:rsidR="00F83811">
        <w:rPr>
          <w:rFonts w:asciiTheme="minorHAnsi" w:hAnsiTheme="minorHAnsi" w:cstheme="minorHAnsi"/>
        </w:rPr>
        <w:t>s.</w:t>
      </w:r>
    </w:p>
    <w:p w14:paraId="6179AC2D" w14:textId="34696BBC" w:rsidR="00D20104" w:rsidRPr="00B537D7" w:rsidRDefault="00D20104" w:rsidP="00F83811">
      <w:pPr>
        <w:pStyle w:val="PR1"/>
        <w:spacing w:before="0"/>
        <w:rPr>
          <w:rFonts w:asciiTheme="minorHAnsi" w:hAnsiTheme="minorHAnsi" w:cstheme="minorHAnsi"/>
        </w:rPr>
      </w:pPr>
      <w:r w:rsidRPr="00B537D7">
        <w:rPr>
          <w:rFonts w:asciiTheme="minorHAnsi" w:hAnsiTheme="minorHAnsi" w:cstheme="minorHAnsi"/>
        </w:rPr>
        <w:t>METAL - (Misc Iron, Ornamental Iron, Structural Iron, Ferrous Metal)</w:t>
      </w:r>
    </w:p>
    <w:p w14:paraId="3A75460B"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62E45E91" w14:textId="77777777" w:rsidR="003D12AC" w:rsidRPr="00B537D7" w:rsidRDefault="003D12AC" w:rsidP="003D12AC">
      <w:pPr>
        <w:pStyle w:val="PR3"/>
        <w:rPr>
          <w:rFonts w:asciiTheme="minorHAnsi" w:hAnsiTheme="minorHAnsi" w:cstheme="minorHAnsi"/>
        </w:rPr>
      </w:pPr>
      <w:r w:rsidRPr="00B537D7">
        <w:rPr>
          <w:rFonts w:asciiTheme="minorHAnsi" w:hAnsiTheme="minorHAnsi" w:cstheme="minorHAnsi"/>
        </w:rPr>
        <w:t>Benjamin Moore &amp; Co.</w:t>
      </w:r>
    </w:p>
    <w:p w14:paraId="6E0CDA48" w14:textId="77777777" w:rsidR="003D12AC" w:rsidRPr="00B537D7" w:rsidRDefault="003D12AC" w:rsidP="003D12AC">
      <w:pPr>
        <w:pStyle w:val="PR4"/>
        <w:rPr>
          <w:rFonts w:asciiTheme="minorHAnsi" w:hAnsiTheme="minorHAnsi" w:cstheme="minorHAnsi"/>
        </w:rPr>
      </w:pPr>
      <w:r w:rsidRPr="00B537D7">
        <w:rPr>
          <w:rFonts w:asciiTheme="minorHAnsi" w:hAnsiTheme="minorHAnsi" w:cstheme="minorHAnsi"/>
        </w:rPr>
        <w:t>Primer (Unpainted Surfaces): SUPER SPEC HP Acrylic Metal Primer P04</w:t>
      </w:r>
    </w:p>
    <w:p w14:paraId="7E1EF4CA" w14:textId="77777777" w:rsidR="003D12AC" w:rsidRPr="00B537D7" w:rsidRDefault="003D12AC" w:rsidP="003D12AC">
      <w:pPr>
        <w:pStyle w:val="PR4"/>
        <w:rPr>
          <w:rFonts w:asciiTheme="minorHAnsi" w:hAnsiTheme="minorHAnsi" w:cstheme="minorHAnsi"/>
        </w:rPr>
      </w:pPr>
      <w:r w:rsidRPr="00B537D7">
        <w:rPr>
          <w:rFonts w:asciiTheme="minorHAnsi" w:hAnsiTheme="minorHAnsi" w:cstheme="minorHAnsi"/>
        </w:rPr>
        <w:t>First and Second Coats: SuperSpec Latex #170</w:t>
      </w:r>
    </w:p>
    <w:p w14:paraId="04A1D44F" w14:textId="77777777" w:rsidR="003D12AC" w:rsidRPr="00B537D7" w:rsidRDefault="003D12AC" w:rsidP="003D12AC">
      <w:pPr>
        <w:pStyle w:val="PR3"/>
        <w:rPr>
          <w:rFonts w:asciiTheme="minorHAnsi" w:hAnsiTheme="minorHAnsi" w:cstheme="minorHAnsi"/>
        </w:rPr>
      </w:pPr>
      <w:r w:rsidRPr="00B537D7">
        <w:rPr>
          <w:rFonts w:asciiTheme="minorHAnsi" w:hAnsiTheme="minorHAnsi" w:cstheme="minorHAnsi"/>
        </w:rPr>
        <w:t>PPG Paints</w:t>
      </w:r>
    </w:p>
    <w:p w14:paraId="5FD64C19" w14:textId="77777777" w:rsidR="00417FD6" w:rsidRPr="00B537D7" w:rsidRDefault="003D12AC" w:rsidP="00417FD6">
      <w:pPr>
        <w:pStyle w:val="PR4"/>
        <w:rPr>
          <w:rFonts w:asciiTheme="minorHAnsi" w:hAnsiTheme="minorHAnsi" w:cstheme="minorHAnsi"/>
        </w:rPr>
      </w:pPr>
      <w:r w:rsidRPr="00B537D7">
        <w:rPr>
          <w:rFonts w:asciiTheme="minorHAnsi" w:hAnsiTheme="minorHAnsi" w:cstheme="minorHAnsi"/>
        </w:rPr>
        <w:t xml:space="preserve">Primer (Unpainted Surfaces): </w:t>
      </w:r>
      <w:r w:rsidR="00417FD6" w:rsidRPr="00B537D7">
        <w:rPr>
          <w:rFonts w:asciiTheme="minorHAnsi" w:hAnsiTheme="minorHAnsi" w:cstheme="minorHAnsi"/>
        </w:rPr>
        <w:t>Pitt-Tech Plus Int/Ext DTM Industrial Primer, 4020 Series</w:t>
      </w:r>
    </w:p>
    <w:p w14:paraId="61381891" w14:textId="7634BA26" w:rsidR="003D12AC" w:rsidRPr="00B537D7" w:rsidRDefault="003D12AC" w:rsidP="00B537D7">
      <w:pPr>
        <w:pStyle w:val="PR4"/>
        <w:rPr>
          <w:rFonts w:asciiTheme="minorHAnsi" w:hAnsiTheme="minorHAnsi" w:cstheme="minorHAnsi"/>
        </w:rPr>
      </w:pPr>
      <w:r w:rsidRPr="00B537D7">
        <w:rPr>
          <w:rFonts w:asciiTheme="minorHAnsi" w:hAnsiTheme="minorHAnsi" w:cstheme="minorHAnsi"/>
        </w:rPr>
        <w:t>First and Second Coats: Pitt Tech Plus 4216 HP Semi-Gloss DTM Enamel, 4216 Series</w:t>
      </w:r>
    </w:p>
    <w:p w14:paraId="01A74471"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08F965D1" w14:textId="77777777" w:rsidR="00CF37A4" w:rsidRPr="00B537D7" w:rsidRDefault="00CF37A4" w:rsidP="00CF37A4">
      <w:pPr>
        <w:pStyle w:val="PR4"/>
        <w:numPr>
          <w:ilvl w:val="7"/>
          <w:numId w:val="20"/>
        </w:numPr>
        <w:rPr>
          <w:rFonts w:asciiTheme="minorHAnsi" w:hAnsiTheme="minorHAnsi" w:cstheme="minorHAnsi"/>
        </w:rPr>
      </w:pPr>
      <w:r w:rsidRPr="00B537D7">
        <w:rPr>
          <w:rFonts w:asciiTheme="minorHAnsi" w:hAnsiTheme="minorHAnsi" w:cstheme="minorHAnsi"/>
        </w:rPr>
        <w:t>Primer: Pro Industrial Pro-Cryl® Universal Primer, B66-310 Series</w:t>
      </w:r>
    </w:p>
    <w:p w14:paraId="62C3B055" w14:textId="5DE335E8"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First and Second Coats: Pro Industrial Semi-Gloss Acrylic B66W651 Series</w:t>
      </w:r>
      <w:r w:rsidR="00F83811">
        <w:rPr>
          <w:rStyle w:val="CommentReference"/>
          <w:rFonts w:asciiTheme="minorHAnsi" w:hAnsiTheme="minorHAnsi" w:cstheme="minorHAnsi"/>
          <w:snapToGrid w:val="0"/>
        </w:rPr>
        <w:t>.</w:t>
      </w:r>
    </w:p>
    <w:p w14:paraId="1893F2E1" w14:textId="77777777" w:rsidR="00D20104" w:rsidRPr="00B537D7" w:rsidRDefault="00D20104" w:rsidP="00D20104">
      <w:pPr>
        <w:pStyle w:val="PR2"/>
        <w:rPr>
          <w:rFonts w:asciiTheme="minorHAnsi" w:hAnsiTheme="minorHAnsi" w:cstheme="minorHAnsi"/>
        </w:rPr>
      </w:pPr>
      <w:r w:rsidRPr="00B537D7">
        <w:rPr>
          <w:rFonts w:asciiTheme="minorHAnsi" w:hAnsiTheme="minorHAnsi" w:cstheme="minorHAnsi"/>
        </w:rPr>
        <w:t>Gloss Finish</w:t>
      </w:r>
    </w:p>
    <w:p w14:paraId="69355E9C" w14:textId="77777777" w:rsidR="003D12AC" w:rsidRPr="00B537D7" w:rsidRDefault="003D12AC" w:rsidP="003D12AC">
      <w:pPr>
        <w:pStyle w:val="PR3"/>
        <w:rPr>
          <w:rFonts w:asciiTheme="minorHAnsi" w:hAnsiTheme="minorHAnsi" w:cstheme="minorHAnsi"/>
        </w:rPr>
      </w:pPr>
      <w:r w:rsidRPr="00B537D7">
        <w:rPr>
          <w:rFonts w:asciiTheme="minorHAnsi" w:hAnsiTheme="minorHAnsi" w:cstheme="minorHAnsi"/>
        </w:rPr>
        <w:t>Benjamin Moore &amp; Co.</w:t>
      </w:r>
    </w:p>
    <w:p w14:paraId="3F7B830E" w14:textId="77777777" w:rsidR="003D12AC" w:rsidRPr="00B537D7" w:rsidRDefault="003D12AC" w:rsidP="003D12AC">
      <w:pPr>
        <w:pStyle w:val="PR4"/>
        <w:rPr>
          <w:rFonts w:asciiTheme="minorHAnsi" w:hAnsiTheme="minorHAnsi" w:cstheme="minorHAnsi"/>
        </w:rPr>
      </w:pPr>
      <w:r w:rsidRPr="00B537D7">
        <w:rPr>
          <w:rFonts w:asciiTheme="minorHAnsi" w:hAnsiTheme="minorHAnsi" w:cstheme="minorHAnsi"/>
        </w:rPr>
        <w:t>Primer (Unpainted Surfaces): SUPER SPEC HP Acrylic Metal Primer P04</w:t>
      </w:r>
    </w:p>
    <w:p w14:paraId="005F77A6" w14:textId="77777777" w:rsidR="003D12AC" w:rsidRPr="00B537D7" w:rsidRDefault="003D12AC" w:rsidP="003D12AC">
      <w:pPr>
        <w:pStyle w:val="PR4"/>
        <w:rPr>
          <w:rFonts w:asciiTheme="minorHAnsi" w:hAnsiTheme="minorHAnsi" w:cstheme="minorHAnsi"/>
        </w:rPr>
      </w:pPr>
      <w:r w:rsidRPr="00B537D7">
        <w:rPr>
          <w:rFonts w:asciiTheme="minorHAnsi" w:hAnsiTheme="minorHAnsi" w:cstheme="minorHAnsi"/>
        </w:rPr>
        <w:t>First and Second Coats: Super Spec HP Gloss, P28</w:t>
      </w:r>
    </w:p>
    <w:p w14:paraId="697DBA53" w14:textId="77777777" w:rsidR="003D12AC" w:rsidRPr="00B537D7" w:rsidRDefault="003D12AC" w:rsidP="003D12AC">
      <w:pPr>
        <w:pStyle w:val="PR3"/>
        <w:rPr>
          <w:rFonts w:asciiTheme="minorHAnsi" w:hAnsiTheme="minorHAnsi" w:cstheme="minorHAnsi"/>
        </w:rPr>
      </w:pPr>
      <w:r w:rsidRPr="00B537D7">
        <w:rPr>
          <w:rFonts w:asciiTheme="minorHAnsi" w:hAnsiTheme="minorHAnsi" w:cstheme="minorHAnsi"/>
        </w:rPr>
        <w:t>PPG Paints</w:t>
      </w:r>
    </w:p>
    <w:p w14:paraId="4C9D128B" w14:textId="77777777" w:rsidR="00417FD6" w:rsidRPr="00B537D7" w:rsidRDefault="003D12AC" w:rsidP="00417FD6">
      <w:pPr>
        <w:pStyle w:val="PR4"/>
        <w:rPr>
          <w:rFonts w:asciiTheme="minorHAnsi" w:hAnsiTheme="minorHAnsi" w:cstheme="minorHAnsi"/>
        </w:rPr>
      </w:pPr>
      <w:r w:rsidRPr="00B537D7">
        <w:rPr>
          <w:rFonts w:asciiTheme="minorHAnsi" w:hAnsiTheme="minorHAnsi" w:cstheme="minorHAnsi"/>
        </w:rPr>
        <w:lastRenderedPageBreak/>
        <w:t xml:space="preserve">Primer (Unpainted Surfaces): </w:t>
      </w:r>
      <w:r w:rsidR="00417FD6" w:rsidRPr="00B537D7">
        <w:rPr>
          <w:rFonts w:asciiTheme="minorHAnsi" w:hAnsiTheme="minorHAnsi" w:cstheme="minorHAnsi"/>
        </w:rPr>
        <w:t>Pitt-Tech Plus Int/Ext DTM Industrial Primer, 4020 Series</w:t>
      </w:r>
    </w:p>
    <w:p w14:paraId="2166B224" w14:textId="6F773E47" w:rsidR="003D12AC" w:rsidRPr="00B537D7" w:rsidRDefault="003D12AC" w:rsidP="00B537D7">
      <w:pPr>
        <w:pStyle w:val="PR4"/>
        <w:rPr>
          <w:rFonts w:asciiTheme="minorHAnsi" w:hAnsiTheme="minorHAnsi" w:cstheme="minorHAnsi"/>
        </w:rPr>
      </w:pPr>
      <w:r w:rsidRPr="00B537D7">
        <w:rPr>
          <w:rFonts w:asciiTheme="minorHAnsi" w:hAnsiTheme="minorHAnsi" w:cstheme="minorHAnsi"/>
        </w:rPr>
        <w:t>First and Second Coats: Pitt Tech Plus Gloss DTM Enamel, 90-1310 Series</w:t>
      </w:r>
    </w:p>
    <w:p w14:paraId="2D703C1E" w14:textId="77777777" w:rsidR="00D20104" w:rsidRPr="00B537D7" w:rsidRDefault="00D20104" w:rsidP="00D20104">
      <w:pPr>
        <w:pStyle w:val="PR3"/>
        <w:rPr>
          <w:rFonts w:asciiTheme="minorHAnsi" w:hAnsiTheme="minorHAnsi" w:cstheme="minorHAnsi"/>
        </w:rPr>
      </w:pPr>
      <w:r w:rsidRPr="00B537D7">
        <w:rPr>
          <w:rFonts w:asciiTheme="minorHAnsi" w:hAnsiTheme="minorHAnsi" w:cstheme="minorHAnsi"/>
        </w:rPr>
        <w:t>Sherwin-Williams Company (The)</w:t>
      </w:r>
    </w:p>
    <w:p w14:paraId="07C5FACD" w14:textId="77777777" w:rsidR="00D20104" w:rsidRPr="00B537D7" w:rsidRDefault="00D20104" w:rsidP="00D20104">
      <w:pPr>
        <w:pStyle w:val="PR4"/>
        <w:rPr>
          <w:rFonts w:asciiTheme="minorHAnsi" w:hAnsiTheme="minorHAnsi" w:cstheme="minorHAnsi"/>
        </w:rPr>
      </w:pPr>
      <w:r w:rsidRPr="00B537D7">
        <w:rPr>
          <w:rFonts w:asciiTheme="minorHAnsi" w:hAnsiTheme="minorHAnsi" w:cstheme="minorHAnsi"/>
        </w:rPr>
        <w:t>Primer: Pro Industrial Pro-Cryl® Universal Primer, B66-310 Series</w:t>
      </w:r>
    </w:p>
    <w:p w14:paraId="2794A529" w14:textId="6E347D75" w:rsidR="00D20104" w:rsidRPr="00B537D7" w:rsidRDefault="00D20104" w:rsidP="00D20104">
      <w:pPr>
        <w:pStyle w:val="PR4"/>
        <w:rPr>
          <w:rFonts w:asciiTheme="minorHAnsi" w:hAnsiTheme="minorHAnsi" w:cstheme="minorHAnsi"/>
        </w:rPr>
      </w:pPr>
      <w:r w:rsidRPr="00B537D7">
        <w:rPr>
          <w:rFonts w:asciiTheme="minorHAnsi" w:hAnsiTheme="minorHAnsi" w:cstheme="minorHAnsi"/>
        </w:rPr>
        <w:t>First and S</w:t>
      </w:r>
      <w:r w:rsidR="001F5A1D">
        <w:rPr>
          <w:rFonts w:asciiTheme="minorHAnsi" w:hAnsiTheme="minorHAnsi" w:cstheme="minorHAnsi"/>
        </w:rPr>
        <w:t xml:space="preserve">econd Coats: Pro Industrial </w:t>
      </w:r>
      <w:r w:rsidRPr="00B537D7">
        <w:rPr>
          <w:rFonts w:asciiTheme="minorHAnsi" w:hAnsiTheme="minorHAnsi" w:cstheme="minorHAnsi"/>
        </w:rPr>
        <w:t>Gloss Acrylic B66W611 Series</w:t>
      </w:r>
      <w:r w:rsidR="00F83811">
        <w:rPr>
          <w:rFonts w:asciiTheme="minorHAnsi" w:hAnsiTheme="minorHAnsi" w:cstheme="minorHAnsi"/>
        </w:rPr>
        <w:t>.</w:t>
      </w:r>
    </w:p>
    <w:p w14:paraId="49676D01" w14:textId="2314F9C7" w:rsidR="00D20104" w:rsidRPr="00B537D7" w:rsidRDefault="00D20104" w:rsidP="00D20104">
      <w:pPr>
        <w:pStyle w:val="PR1"/>
        <w:rPr>
          <w:rFonts w:asciiTheme="minorHAnsi" w:hAnsiTheme="minorHAnsi" w:cstheme="minorHAnsi"/>
        </w:rPr>
      </w:pPr>
      <w:r w:rsidRPr="00B537D7">
        <w:rPr>
          <w:rFonts w:asciiTheme="minorHAnsi" w:hAnsiTheme="minorHAnsi" w:cstheme="minorHAnsi"/>
        </w:rPr>
        <w:t>Wood (Siding, Trim, Shutters, Hardboard-Bare/Primed)</w:t>
      </w:r>
    </w:p>
    <w:p w14:paraId="520B8CE8"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20298E6E" w14:textId="1E5740FF" w:rsidR="00CF37A4" w:rsidRPr="00B537D7" w:rsidRDefault="00CF37A4" w:rsidP="00CF37A4">
      <w:pPr>
        <w:pStyle w:val="PR3"/>
        <w:numPr>
          <w:ilvl w:val="6"/>
          <w:numId w:val="24"/>
        </w:numPr>
        <w:rPr>
          <w:rFonts w:asciiTheme="minorHAnsi" w:hAnsiTheme="minorHAnsi" w:cstheme="minorHAnsi"/>
        </w:rPr>
      </w:pPr>
      <w:r w:rsidRPr="00B537D7">
        <w:rPr>
          <w:rFonts w:asciiTheme="minorHAnsi" w:hAnsiTheme="minorHAnsi" w:cstheme="minorHAnsi"/>
        </w:rPr>
        <w:t>Benjamin Moore &amp; Co.</w:t>
      </w:r>
    </w:p>
    <w:p w14:paraId="3AE8CDD5" w14:textId="77777777" w:rsidR="003D12AC" w:rsidRPr="00B537D7" w:rsidRDefault="003D12AC" w:rsidP="003D12AC">
      <w:pPr>
        <w:pStyle w:val="PR4"/>
        <w:numPr>
          <w:ilvl w:val="7"/>
          <w:numId w:val="24"/>
        </w:numPr>
        <w:rPr>
          <w:rFonts w:asciiTheme="minorHAnsi" w:hAnsiTheme="minorHAnsi" w:cstheme="minorHAnsi"/>
        </w:rPr>
      </w:pPr>
      <w:r w:rsidRPr="00B537D7">
        <w:rPr>
          <w:rFonts w:asciiTheme="minorHAnsi" w:hAnsiTheme="minorHAnsi" w:cstheme="minorHAnsi"/>
        </w:rPr>
        <w:t>Primer: Fresh Start 100% Acrylic Primer Sealer 023 (49 g/l)</w:t>
      </w:r>
    </w:p>
    <w:p w14:paraId="2A819899" w14:textId="77777777" w:rsidR="00A90443" w:rsidRPr="00B537D7" w:rsidRDefault="00A90443" w:rsidP="00A90443">
      <w:pPr>
        <w:pStyle w:val="PR4"/>
        <w:numPr>
          <w:ilvl w:val="7"/>
          <w:numId w:val="24"/>
        </w:numPr>
        <w:rPr>
          <w:rFonts w:asciiTheme="minorHAnsi" w:hAnsiTheme="minorHAnsi" w:cstheme="minorHAnsi"/>
        </w:rPr>
      </w:pPr>
      <w:r w:rsidRPr="00B537D7">
        <w:rPr>
          <w:rFonts w:asciiTheme="minorHAnsi" w:hAnsiTheme="minorHAnsi" w:cstheme="minorHAnsi"/>
        </w:rPr>
        <w:t>First and Second Coats: Regal Select Soft Gloss, 402</w:t>
      </w:r>
    </w:p>
    <w:p w14:paraId="7549C5E2" w14:textId="3804AD74"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18409F53" w14:textId="62D34506" w:rsidR="003D12AC" w:rsidRPr="00B537D7" w:rsidRDefault="003D12AC">
      <w:pPr>
        <w:pStyle w:val="PR4"/>
        <w:rPr>
          <w:rFonts w:asciiTheme="minorHAnsi" w:hAnsiTheme="minorHAnsi" w:cstheme="minorHAnsi"/>
        </w:rPr>
      </w:pPr>
      <w:r w:rsidRPr="00B537D7">
        <w:rPr>
          <w:rFonts w:asciiTheme="minorHAnsi" w:hAnsiTheme="minorHAnsi" w:cstheme="minorHAnsi"/>
        </w:rPr>
        <w:t xml:space="preserve">Primer: PPG Paints: </w:t>
      </w:r>
      <w:r w:rsidR="0027195A" w:rsidRPr="00B537D7">
        <w:rPr>
          <w:rFonts w:asciiTheme="minorHAnsi" w:hAnsiTheme="minorHAnsi" w:cstheme="minorHAnsi"/>
        </w:rPr>
        <w:t>SEAL GRIP Interior/Exterior 100% Acrylic Universal Primer/Sealer 17-921XI</w:t>
      </w:r>
    </w:p>
    <w:p w14:paraId="3B54A81F" w14:textId="77777777" w:rsidR="00A90443" w:rsidRPr="00B537D7" w:rsidRDefault="00A90443" w:rsidP="00A90443">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2A396A96"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77BABD27"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51F77801"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 xml:space="preserve">First and Second Coats: </w:t>
      </w:r>
      <w:r w:rsidRPr="00B537D7">
        <w:rPr>
          <w:rFonts w:asciiTheme="minorHAnsi" w:hAnsiTheme="minorHAnsi" w:cstheme="minorHAnsi"/>
          <w:szCs w:val="22"/>
        </w:rPr>
        <w:t>Pro Industrial Multi-surface</w:t>
      </w:r>
      <w:r w:rsidRPr="00B537D7" w:rsidDel="009C5D8F">
        <w:rPr>
          <w:rFonts w:asciiTheme="minorHAnsi" w:hAnsiTheme="minorHAnsi" w:cstheme="minorHAnsi"/>
          <w:szCs w:val="22"/>
        </w:rPr>
        <w:t xml:space="preserve"> </w:t>
      </w:r>
      <w:r w:rsidRPr="00B537D7">
        <w:rPr>
          <w:rFonts w:asciiTheme="minorHAnsi" w:hAnsiTheme="minorHAnsi" w:cstheme="minorHAnsi"/>
          <w:szCs w:val="22"/>
        </w:rPr>
        <w:t>Acrylic Semi-Gloss, B66 Series</w:t>
      </w:r>
    </w:p>
    <w:p w14:paraId="78A14C6B" w14:textId="4C2FAF0D" w:rsidR="00D20104" w:rsidRPr="00B537D7" w:rsidRDefault="00D20104" w:rsidP="00D20104">
      <w:pPr>
        <w:pStyle w:val="PR2"/>
        <w:rPr>
          <w:rFonts w:asciiTheme="minorHAnsi" w:hAnsiTheme="minorHAnsi" w:cstheme="minorHAnsi"/>
        </w:rPr>
      </w:pPr>
      <w:r w:rsidRPr="00B537D7">
        <w:rPr>
          <w:rFonts w:asciiTheme="minorHAnsi" w:hAnsiTheme="minorHAnsi" w:cstheme="minorHAnsi"/>
        </w:rPr>
        <w:t>Gloss Finish</w:t>
      </w:r>
    </w:p>
    <w:p w14:paraId="60D9BB7B" w14:textId="13F41A88" w:rsidR="004F5713" w:rsidRPr="00B537D7" w:rsidRDefault="004F5713" w:rsidP="004F5713">
      <w:pPr>
        <w:pStyle w:val="PR3"/>
        <w:numPr>
          <w:ilvl w:val="6"/>
          <w:numId w:val="24"/>
        </w:numPr>
        <w:rPr>
          <w:rFonts w:asciiTheme="minorHAnsi" w:hAnsiTheme="minorHAnsi" w:cstheme="minorHAnsi"/>
        </w:rPr>
      </w:pPr>
      <w:r w:rsidRPr="00B537D7">
        <w:rPr>
          <w:rFonts w:asciiTheme="minorHAnsi" w:hAnsiTheme="minorHAnsi" w:cstheme="minorHAnsi"/>
        </w:rPr>
        <w:t>Benjamin Moore &amp; Co.</w:t>
      </w:r>
    </w:p>
    <w:p w14:paraId="16072E1D" w14:textId="19A3EF82" w:rsidR="00F30678" w:rsidRPr="00B537D7" w:rsidRDefault="00F30678" w:rsidP="00F30678">
      <w:pPr>
        <w:pStyle w:val="PR4"/>
        <w:numPr>
          <w:ilvl w:val="7"/>
          <w:numId w:val="24"/>
        </w:numPr>
        <w:rPr>
          <w:rFonts w:asciiTheme="minorHAnsi" w:hAnsiTheme="minorHAnsi" w:cstheme="minorHAnsi"/>
        </w:rPr>
      </w:pPr>
      <w:r w:rsidRPr="00B537D7">
        <w:rPr>
          <w:rFonts w:asciiTheme="minorHAnsi" w:hAnsiTheme="minorHAnsi" w:cstheme="minorHAnsi"/>
        </w:rPr>
        <w:t>Primer: Fresh Start 100% Acrylic Primer Sealer 023 (49 g/l)</w:t>
      </w:r>
    </w:p>
    <w:p w14:paraId="41280885" w14:textId="6B63DDCF" w:rsidR="00F30678" w:rsidRPr="00B537D7" w:rsidRDefault="00F30678" w:rsidP="00F30678">
      <w:pPr>
        <w:pStyle w:val="PR4"/>
        <w:numPr>
          <w:ilvl w:val="7"/>
          <w:numId w:val="24"/>
        </w:numPr>
        <w:rPr>
          <w:rFonts w:asciiTheme="minorHAnsi" w:hAnsiTheme="minorHAnsi" w:cstheme="minorHAnsi"/>
        </w:rPr>
      </w:pPr>
      <w:r w:rsidRPr="00B537D7">
        <w:rPr>
          <w:rFonts w:asciiTheme="minorHAnsi" w:hAnsiTheme="minorHAnsi" w:cstheme="minorHAnsi"/>
        </w:rPr>
        <w:t>First and Second Coats: Impervex 309 Gloss</w:t>
      </w:r>
    </w:p>
    <w:p w14:paraId="1BFA3F51" w14:textId="5AAC368C"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PPG Paints</w:t>
      </w:r>
    </w:p>
    <w:p w14:paraId="12FEA0D3"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002A218B" w14:textId="3A781ED1" w:rsidR="00F30678" w:rsidRPr="00B537D7" w:rsidRDefault="00F30678" w:rsidP="00F30678">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6A5BD3E6" w14:textId="77777777"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Sherwin-Williams Company (The)</w:t>
      </w:r>
    </w:p>
    <w:p w14:paraId="7EEC6EF2" w14:textId="5783F367" w:rsidR="00D20104" w:rsidRPr="00B537D7" w:rsidRDefault="00D20104" w:rsidP="00B537D7">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1868925C" w14:textId="64EE4826" w:rsidR="00D20104" w:rsidRPr="00B537D7" w:rsidRDefault="00D20104" w:rsidP="00B537D7">
      <w:pPr>
        <w:pStyle w:val="PR4"/>
        <w:rPr>
          <w:rFonts w:asciiTheme="minorHAnsi" w:hAnsiTheme="minorHAnsi" w:cstheme="minorHAnsi"/>
        </w:rPr>
      </w:pPr>
      <w:r w:rsidRPr="00B537D7">
        <w:rPr>
          <w:rFonts w:asciiTheme="minorHAnsi" w:hAnsiTheme="minorHAnsi" w:cstheme="minorHAnsi"/>
        </w:rPr>
        <w:t>First and Second Coats: Superpaint Exterior Latex Gloss, A84 Series</w:t>
      </w:r>
    </w:p>
    <w:p w14:paraId="526CD393" w14:textId="40132DEF" w:rsidR="004F5713" w:rsidRPr="00B537D7" w:rsidRDefault="004F5713" w:rsidP="00F83811">
      <w:pPr>
        <w:pStyle w:val="PR1"/>
        <w:spacing w:before="0"/>
        <w:rPr>
          <w:rFonts w:asciiTheme="minorHAnsi" w:hAnsiTheme="minorHAnsi" w:cstheme="minorHAnsi"/>
        </w:rPr>
      </w:pPr>
      <w:r w:rsidRPr="00B537D7">
        <w:rPr>
          <w:rFonts w:asciiTheme="minorHAnsi" w:hAnsiTheme="minorHAnsi" w:cstheme="minorHAnsi"/>
        </w:rPr>
        <w:t>Architectural PVC, Plastic, Fiberglass</w:t>
      </w:r>
    </w:p>
    <w:p w14:paraId="14222BBE"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6D881DD2" w14:textId="77777777" w:rsidR="0087186E" w:rsidRPr="00B537D7" w:rsidRDefault="0087186E" w:rsidP="0087186E">
      <w:pPr>
        <w:pStyle w:val="PR3"/>
        <w:numPr>
          <w:ilvl w:val="6"/>
          <w:numId w:val="24"/>
        </w:numPr>
        <w:rPr>
          <w:rFonts w:asciiTheme="minorHAnsi" w:hAnsiTheme="minorHAnsi" w:cstheme="minorHAnsi"/>
        </w:rPr>
      </w:pPr>
      <w:r w:rsidRPr="00B537D7">
        <w:rPr>
          <w:rFonts w:asciiTheme="minorHAnsi" w:hAnsiTheme="minorHAnsi" w:cstheme="minorHAnsi"/>
        </w:rPr>
        <w:t>Benjamin Moore &amp; Co.</w:t>
      </w:r>
    </w:p>
    <w:p w14:paraId="19ECE9E5" w14:textId="77777777" w:rsidR="0087186E" w:rsidRPr="00B537D7" w:rsidRDefault="0087186E" w:rsidP="0087186E">
      <w:pPr>
        <w:pStyle w:val="PR4"/>
        <w:numPr>
          <w:ilvl w:val="7"/>
          <w:numId w:val="24"/>
        </w:numPr>
        <w:rPr>
          <w:rFonts w:asciiTheme="minorHAnsi" w:hAnsiTheme="minorHAnsi" w:cstheme="minorHAnsi"/>
        </w:rPr>
      </w:pPr>
      <w:r w:rsidRPr="00B537D7">
        <w:rPr>
          <w:rFonts w:asciiTheme="minorHAnsi" w:hAnsiTheme="minorHAnsi" w:cstheme="minorHAnsi"/>
        </w:rPr>
        <w:t>Primer: Fresh Start 100% Acrylic Primer Sealer 023 (49 g/l)</w:t>
      </w:r>
    </w:p>
    <w:p w14:paraId="30D5B043" w14:textId="77777777" w:rsidR="0087186E" w:rsidRPr="00B537D7" w:rsidRDefault="0087186E" w:rsidP="0087186E">
      <w:pPr>
        <w:pStyle w:val="PR4"/>
        <w:numPr>
          <w:ilvl w:val="7"/>
          <w:numId w:val="24"/>
        </w:numPr>
        <w:rPr>
          <w:rFonts w:asciiTheme="minorHAnsi" w:hAnsiTheme="minorHAnsi" w:cstheme="minorHAnsi"/>
        </w:rPr>
      </w:pPr>
      <w:r w:rsidRPr="00B537D7">
        <w:rPr>
          <w:rFonts w:asciiTheme="minorHAnsi" w:hAnsiTheme="minorHAnsi" w:cstheme="minorHAnsi"/>
        </w:rPr>
        <w:t>First and Second Coats: Regal Select Soft Gloss, 402</w:t>
      </w:r>
    </w:p>
    <w:p w14:paraId="10D7CB6A"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t>PPG Paints</w:t>
      </w:r>
    </w:p>
    <w:p w14:paraId="06A5F364"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3513B5C9"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27DC34FA"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45E91437"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Primer: PreRite ProBlock Latex Primer, B51 Series</w:t>
      </w:r>
    </w:p>
    <w:p w14:paraId="19B96111"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First and Second Coats: Pro Industrial Multi-surface</w:t>
      </w:r>
      <w:r w:rsidRPr="00B537D7" w:rsidDel="009C5D8F">
        <w:rPr>
          <w:rFonts w:asciiTheme="minorHAnsi" w:hAnsiTheme="minorHAnsi" w:cstheme="minorHAnsi"/>
        </w:rPr>
        <w:t xml:space="preserve"> </w:t>
      </w:r>
      <w:r w:rsidRPr="00B537D7">
        <w:rPr>
          <w:rFonts w:asciiTheme="minorHAnsi" w:hAnsiTheme="minorHAnsi" w:cstheme="minorHAnsi"/>
        </w:rPr>
        <w:t>Acrylic Semi-Gloss, B66 Series</w:t>
      </w:r>
    </w:p>
    <w:p w14:paraId="1890C8BF" w14:textId="23E70519" w:rsidR="004F5713" w:rsidRPr="00B537D7" w:rsidRDefault="004F5713" w:rsidP="00B537D7">
      <w:pPr>
        <w:pStyle w:val="PR2"/>
        <w:rPr>
          <w:rFonts w:asciiTheme="minorHAnsi" w:hAnsiTheme="minorHAnsi" w:cstheme="minorHAnsi"/>
        </w:rPr>
      </w:pPr>
      <w:r w:rsidRPr="00B537D7">
        <w:rPr>
          <w:rFonts w:asciiTheme="minorHAnsi" w:hAnsiTheme="minorHAnsi" w:cstheme="minorHAnsi"/>
        </w:rPr>
        <w:lastRenderedPageBreak/>
        <w:t>Gloss Finish</w:t>
      </w:r>
    </w:p>
    <w:p w14:paraId="47085ACF" w14:textId="77777777" w:rsidR="0087186E" w:rsidRPr="00B537D7" w:rsidRDefault="0087186E" w:rsidP="0087186E">
      <w:pPr>
        <w:pStyle w:val="PR3"/>
        <w:numPr>
          <w:ilvl w:val="6"/>
          <w:numId w:val="24"/>
        </w:numPr>
        <w:rPr>
          <w:rFonts w:asciiTheme="minorHAnsi" w:hAnsiTheme="minorHAnsi" w:cstheme="minorHAnsi"/>
        </w:rPr>
      </w:pPr>
      <w:r w:rsidRPr="00B537D7">
        <w:rPr>
          <w:rFonts w:asciiTheme="minorHAnsi" w:hAnsiTheme="minorHAnsi" w:cstheme="minorHAnsi"/>
        </w:rPr>
        <w:t>Benjamin Moore &amp; Co.</w:t>
      </w:r>
    </w:p>
    <w:p w14:paraId="2690A51F" w14:textId="77777777" w:rsidR="0087186E" w:rsidRPr="00B537D7" w:rsidRDefault="0087186E" w:rsidP="0087186E">
      <w:pPr>
        <w:pStyle w:val="PR4"/>
        <w:numPr>
          <w:ilvl w:val="7"/>
          <w:numId w:val="24"/>
        </w:numPr>
        <w:rPr>
          <w:rFonts w:asciiTheme="minorHAnsi" w:hAnsiTheme="minorHAnsi" w:cstheme="minorHAnsi"/>
        </w:rPr>
      </w:pPr>
      <w:r w:rsidRPr="00B537D7">
        <w:rPr>
          <w:rFonts w:asciiTheme="minorHAnsi" w:hAnsiTheme="minorHAnsi" w:cstheme="minorHAnsi"/>
        </w:rPr>
        <w:t>Primer: Fresh Start 100% Acrylic Primer Sealer 023 (49 g/l)</w:t>
      </w:r>
    </w:p>
    <w:p w14:paraId="161B5BA6" w14:textId="77777777" w:rsidR="0087186E" w:rsidRPr="00B537D7" w:rsidRDefault="0087186E" w:rsidP="0087186E">
      <w:pPr>
        <w:pStyle w:val="PR4"/>
        <w:numPr>
          <w:ilvl w:val="7"/>
          <w:numId w:val="24"/>
        </w:numPr>
        <w:rPr>
          <w:rFonts w:asciiTheme="minorHAnsi" w:hAnsiTheme="minorHAnsi" w:cstheme="minorHAnsi"/>
        </w:rPr>
      </w:pPr>
      <w:r w:rsidRPr="00B537D7">
        <w:rPr>
          <w:rFonts w:asciiTheme="minorHAnsi" w:hAnsiTheme="minorHAnsi" w:cstheme="minorHAnsi"/>
        </w:rPr>
        <w:t>First and Second Coats: Impervex 309 Gloss</w:t>
      </w:r>
    </w:p>
    <w:p w14:paraId="3297AA6D" w14:textId="77777777" w:rsidR="0087186E" w:rsidRPr="00B537D7" w:rsidRDefault="0087186E" w:rsidP="0087186E">
      <w:pPr>
        <w:pStyle w:val="PR3"/>
        <w:rPr>
          <w:rFonts w:asciiTheme="minorHAnsi" w:hAnsiTheme="minorHAnsi" w:cstheme="minorHAnsi"/>
        </w:rPr>
      </w:pPr>
      <w:r w:rsidRPr="00B537D7">
        <w:rPr>
          <w:rFonts w:asciiTheme="minorHAnsi" w:hAnsiTheme="minorHAnsi" w:cstheme="minorHAnsi"/>
        </w:rPr>
        <w:t>PPG Paints</w:t>
      </w:r>
    </w:p>
    <w:p w14:paraId="7F71D722" w14:textId="052B5D41" w:rsidR="0087186E" w:rsidRPr="00B537D7" w:rsidRDefault="0087186E"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w:t>
      </w:r>
      <w:r w:rsidR="00E435E8" w:rsidRPr="00B537D7">
        <w:rPr>
          <w:rFonts w:asciiTheme="minorHAnsi" w:hAnsiTheme="minorHAnsi" w:cstheme="minorHAnsi"/>
        </w:rPr>
        <w:t>, 17-921XI</w:t>
      </w:r>
    </w:p>
    <w:p w14:paraId="4D5734C1"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274A742E" w14:textId="77777777"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Sherwin-Williams Company (The)</w:t>
      </w:r>
    </w:p>
    <w:p w14:paraId="70BB4E92" w14:textId="7766243D" w:rsidR="004F5713" w:rsidRPr="00B537D7" w:rsidRDefault="004F5713" w:rsidP="00B537D7">
      <w:pPr>
        <w:pStyle w:val="PR4"/>
        <w:rPr>
          <w:rFonts w:asciiTheme="minorHAnsi" w:hAnsiTheme="minorHAnsi" w:cstheme="minorHAnsi"/>
        </w:rPr>
      </w:pPr>
      <w:r w:rsidRPr="00B537D7">
        <w:rPr>
          <w:rFonts w:asciiTheme="minorHAnsi" w:hAnsiTheme="minorHAnsi" w:cstheme="minorHAnsi"/>
        </w:rPr>
        <w:t>Primer: Pre</w:t>
      </w:r>
      <w:r w:rsidR="0087186E" w:rsidRPr="00B537D7">
        <w:rPr>
          <w:rFonts w:asciiTheme="minorHAnsi" w:hAnsiTheme="minorHAnsi" w:cstheme="minorHAnsi"/>
        </w:rPr>
        <w:t>p</w:t>
      </w:r>
      <w:r w:rsidRPr="00B537D7">
        <w:rPr>
          <w:rFonts w:asciiTheme="minorHAnsi" w:hAnsiTheme="minorHAnsi" w:cstheme="minorHAnsi"/>
        </w:rPr>
        <w:t>Rite ProBlock Latex Primer, B51 Series</w:t>
      </w:r>
    </w:p>
    <w:p w14:paraId="55BFB8D3" w14:textId="0FD7237F" w:rsidR="004F5713" w:rsidRPr="00B537D7" w:rsidRDefault="004F5713" w:rsidP="00B537D7">
      <w:pPr>
        <w:pStyle w:val="PR4"/>
        <w:rPr>
          <w:rFonts w:asciiTheme="minorHAnsi" w:hAnsiTheme="minorHAnsi" w:cstheme="minorHAnsi"/>
        </w:rPr>
      </w:pPr>
      <w:r w:rsidRPr="00B537D7">
        <w:rPr>
          <w:rFonts w:asciiTheme="minorHAnsi" w:hAnsiTheme="minorHAnsi" w:cstheme="minorHAnsi"/>
        </w:rPr>
        <w:t>First and Second Coats: Superpaint Exterior Latex Gloss, A84 Series</w:t>
      </w:r>
    </w:p>
    <w:p w14:paraId="5BCC02FD" w14:textId="6B26AE14" w:rsidR="004F5713" w:rsidRPr="00B537D7" w:rsidRDefault="004F5713" w:rsidP="00F83811">
      <w:pPr>
        <w:pStyle w:val="PR1"/>
        <w:spacing w:before="0"/>
        <w:rPr>
          <w:rFonts w:asciiTheme="minorHAnsi" w:hAnsiTheme="minorHAnsi" w:cstheme="minorHAnsi"/>
        </w:rPr>
      </w:pPr>
      <w:r w:rsidRPr="00B537D7">
        <w:rPr>
          <w:rFonts w:asciiTheme="minorHAnsi" w:hAnsiTheme="minorHAnsi" w:cstheme="minorHAnsi"/>
        </w:rPr>
        <w:t>Drywall (Gypsum Board, Exterior Drywall)</w:t>
      </w:r>
    </w:p>
    <w:p w14:paraId="31746D19"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5A8A2136" w14:textId="2887CB7A"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Benjamin Moore &amp; Co.</w:t>
      </w:r>
    </w:p>
    <w:p w14:paraId="475CA7DF" w14:textId="77777777" w:rsidR="0087186E" w:rsidRPr="00B537D7" w:rsidRDefault="0087186E" w:rsidP="00B537D7">
      <w:pPr>
        <w:pStyle w:val="PR4"/>
        <w:rPr>
          <w:rFonts w:asciiTheme="minorHAnsi" w:hAnsiTheme="minorHAnsi" w:cstheme="minorHAnsi"/>
        </w:rPr>
      </w:pPr>
      <w:r w:rsidRPr="00B537D7">
        <w:rPr>
          <w:rFonts w:asciiTheme="minorHAnsi" w:hAnsiTheme="minorHAnsi" w:cstheme="minorHAnsi"/>
        </w:rPr>
        <w:t>Primer: Fresh Start 100% Acrylic Superior Primer (046)</w:t>
      </w:r>
    </w:p>
    <w:p w14:paraId="79875950"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Regal Select Soft Gloss, 402</w:t>
      </w:r>
    </w:p>
    <w:p w14:paraId="0028F940" w14:textId="429CA395"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3572FB2E" w14:textId="29BB67A6" w:rsidR="0087186E" w:rsidRPr="00B537D7" w:rsidRDefault="0087186E" w:rsidP="00B537D7">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44B2AB38"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3EEEBD8E"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67EAB7FE"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32A17779"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 xml:space="preserve">First and Second Coats: </w:t>
      </w:r>
      <w:r w:rsidRPr="00B537D7">
        <w:rPr>
          <w:rFonts w:asciiTheme="minorHAnsi" w:hAnsiTheme="minorHAnsi" w:cstheme="minorHAnsi"/>
          <w:szCs w:val="22"/>
        </w:rPr>
        <w:t>Pro Industrial Multi-surface</w:t>
      </w:r>
      <w:r w:rsidRPr="00B537D7" w:rsidDel="009C5D8F">
        <w:rPr>
          <w:rFonts w:asciiTheme="minorHAnsi" w:hAnsiTheme="minorHAnsi" w:cstheme="minorHAnsi"/>
          <w:szCs w:val="22"/>
        </w:rPr>
        <w:t xml:space="preserve"> </w:t>
      </w:r>
      <w:r w:rsidRPr="00B537D7">
        <w:rPr>
          <w:rFonts w:asciiTheme="minorHAnsi" w:hAnsiTheme="minorHAnsi" w:cstheme="minorHAnsi"/>
          <w:szCs w:val="22"/>
        </w:rPr>
        <w:t>Acrylic Semi-Gloss, B66 Series</w:t>
      </w:r>
    </w:p>
    <w:p w14:paraId="077798C0" w14:textId="49AC5740" w:rsidR="004F5713" w:rsidRPr="00B537D7" w:rsidRDefault="004F5713">
      <w:pPr>
        <w:pStyle w:val="PR2"/>
        <w:rPr>
          <w:rFonts w:asciiTheme="minorHAnsi" w:hAnsiTheme="minorHAnsi" w:cstheme="minorHAnsi"/>
        </w:rPr>
      </w:pPr>
      <w:r w:rsidRPr="00B537D7">
        <w:rPr>
          <w:rFonts w:asciiTheme="minorHAnsi" w:hAnsiTheme="minorHAnsi" w:cstheme="minorHAnsi"/>
        </w:rPr>
        <w:t>Gloss Finish</w:t>
      </w:r>
    </w:p>
    <w:p w14:paraId="62351542" w14:textId="544267E1"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Benjamin Moore &amp; Co.</w:t>
      </w:r>
    </w:p>
    <w:p w14:paraId="6C959347"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Primer: Fresh Start 100% Acrylic Superior Primer (046)</w:t>
      </w:r>
    </w:p>
    <w:p w14:paraId="06957764"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Impervex 309 Gloss</w:t>
      </w:r>
    </w:p>
    <w:p w14:paraId="297D608A" w14:textId="7B43B646"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PPG Paints</w:t>
      </w:r>
    </w:p>
    <w:p w14:paraId="5DD89F23"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Primer: Perma-Crete Alkali Resistant Primer, 4-603XI</w:t>
      </w:r>
    </w:p>
    <w:p w14:paraId="60DD63B6" w14:textId="77777777" w:rsidR="0087186E" w:rsidRPr="00B537D7" w:rsidRDefault="0087186E" w:rsidP="0087186E">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49ED669F" w14:textId="77777777"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Sherwin-Williams Company (The)</w:t>
      </w:r>
    </w:p>
    <w:p w14:paraId="0E21AC60" w14:textId="77777777" w:rsidR="004F5713" w:rsidRPr="00B537D7" w:rsidRDefault="004F5713" w:rsidP="004F5713">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3CDE8E9B" w14:textId="77777777" w:rsidR="004F5713" w:rsidRPr="00B537D7" w:rsidRDefault="004F5713" w:rsidP="004F5713">
      <w:pPr>
        <w:pStyle w:val="PR4"/>
        <w:rPr>
          <w:rFonts w:asciiTheme="minorHAnsi" w:hAnsiTheme="minorHAnsi" w:cstheme="minorHAnsi"/>
        </w:rPr>
      </w:pPr>
      <w:r w:rsidRPr="00B537D7">
        <w:rPr>
          <w:rFonts w:asciiTheme="minorHAnsi" w:hAnsiTheme="minorHAnsi" w:cstheme="minorHAnsi"/>
        </w:rPr>
        <w:t>First and Second Coats: Superpaint Exterior Latex Gloss, A84 Series</w:t>
      </w:r>
    </w:p>
    <w:p w14:paraId="368D4DBE" w14:textId="772B4A21" w:rsidR="004F5713" w:rsidRPr="00B537D7" w:rsidRDefault="004F5713" w:rsidP="00F83811">
      <w:pPr>
        <w:pStyle w:val="PR1"/>
        <w:spacing w:before="0"/>
        <w:rPr>
          <w:rFonts w:asciiTheme="minorHAnsi" w:hAnsiTheme="minorHAnsi" w:cstheme="minorHAnsi"/>
        </w:rPr>
      </w:pPr>
      <w:r w:rsidRPr="00B537D7">
        <w:rPr>
          <w:rFonts w:asciiTheme="minorHAnsi" w:hAnsiTheme="minorHAnsi" w:cstheme="minorHAnsi"/>
        </w:rPr>
        <w:t>Synthetic Stucco</w:t>
      </w:r>
    </w:p>
    <w:p w14:paraId="25221D97" w14:textId="44FA228E"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Flat Finish</w:t>
      </w:r>
    </w:p>
    <w:p w14:paraId="388939EF" w14:textId="7848E3C3"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Benjamin Moore &amp; Co.</w:t>
      </w:r>
    </w:p>
    <w:p w14:paraId="5CE15920"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Fresh Start 100% Acrylic Primer Sealer 023 (49 g/l)</w:t>
      </w:r>
    </w:p>
    <w:p w14:paraId="05CB37B6"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MoorLife Exterior Flat Finish 105 Series</w:t>
      </w:r>
    </w:p>
    <w:p w14:paraId="038066C9" w14:textId="171D9A3D"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61BE04B6"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68403962"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Sun Proof Exterior House &amp; Trim Flat Latex, 72-45 Series</w:t>
      </w:r>
    </w:p>
    <w:p w14:paraId="6FF3E224"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lastRenderedPageBreak/>
        <w:t>Sherwin-Williams Company (The)</w:t>
      </w:r>
    </w:p>
    <w:p w14:paraId="4B0C73EF" w14:textId="34F265FA" w:rsidR="00CF37A4" w:rsidRPr="00B537D7" w:rsidRDefault="00CF37A4" w:rsidP="00B537D7">
      <w:pPr>
        <w:pStyle w:val="PR4"/>
        <w:rPr>
          <w:rFonts w:asciiTheme="minorHAnsi" w:hAnsiTheme="minorHAnsi" w:cstheme="minorHAnsi"/>
        </w:rPr>
      </w:pPr>
      <w:r w:rsidRPr="00B537D7">
        <w:rPr>
          <w:rFonts w:asciiTheme="minorHAnsi" w:hAnsiTheme="minorHAnsi" w:cstheme="minorHAnsi"/>
        </w:rPr>
        <w:t>Primer: S-W Superpaint Exterior Latex Flat, A80 Series</w:t>
      </w:r>
    </w:p>
    <w:p w14:paraId="702ACDE1" w14:textId="6F38D328" w:rsidR="00CF37A4" w:rsidRPr="00B537D7" w:rsidRDefault="00CF37A4" w:rsidP="00B537D7">
      <w:pPr>
        <w:pStyle w:val="PR4"/>
        <w:rPr>
          <w:rFonts w:asciiTheme="minorHAnsi" w:hAnsiTheme="minorHAnsi" w:cstheme="minorHAnsi"/>
        </w:rPr>
      </w:pPr>
      <w:r w:rsidRPr="00B537D7">
        <w:rPr>
          <w:rFonts w:asciiTheme="minorHAnsi" w:hAnsiTheme="minorHAnsi" w:cstheme="minorHAnsi"/>
        </w:rPr>
        <w:t>First and Second Coats: Superpaint Exterior Latex Flat, A80 Series</w:t>
      </w:r>
    </w:p>
    <w:p w14:paraId="63950CBC" w14:textId="77777777" w:rsidR="00CF37A4" w:rsidRPr="00B537D7" w:rsidRDefault="00CF37A4" w:rsidP="00CF37A4">
      <w:pPr>
        <w:pStyle w:val="PR2"/>
        <w:rPr>
          <w:rFonts w:asciiTheme="minorHAnsi" w:hAnsiTheme="minorHAnsi" w:cstheme="minorHAnsi"/>
        </w:rPr>
      </w:pPr>
      <w:r w:rsidRPr="00B537D7">
        <w:rPr>
          <w:rFonts w:asciiTheme="minorHAnsi" w:hAnsiTheme="minorHAnsi" w:cstheme="minorHAnsi"/>
        </w:rPr>
        <w:t>Semi-Gloss Finish</w:t>
      </w:r>
    </w:p>
    <w:p w14:paraId="681677A3" w14:textId="61FB07BC"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Benjamin Moore &amp; Co.</w:t>
      </w:r>
    </w:p>
    <w:p w14:paraId="6EB4F9AE"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Fresh Start 100% Acrylic Primer Sealer 023 (49 g/l)</w:t>
      </w:r>
    </w:p>
    <w:p w14:paraId="561B438D"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Regal Select Soft Gloss, 402</w:t>
      </w:r>
    </w:p>
    <w:p w14:paraId="40F8A545" w14:textId="011782A2"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PPG Paints</w:t>
      </w:r>
    </w:p>
    <w:p w14:paraId="4779B03C"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49BEBBF5"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First and Second Coats: Sun Proof Exterior House &amp; Trim Semi-Gloss, 78-45 Series</w:t>
      </w:r>
    </w:p>
    <w:p w14:paraId="1DE927FA" w14:textId="77777777" w:rsidR="00CF37A4" w:rsidRPr="00B537D7" w:rsidRDefault="00CF37A4" w:rsidP="00CF37A4">
      <w:pPr>
        <w:pStyle w:val="PR3"/>
        <w:rPr>
          <w:rFonts w:asciiTheme="minorHAnsi" w:hAnsiTheme="minorHAnsi" w:cstheme="minorHAnsi"/>
        </w:rPr>
      </w:pPr>
      <w:r w:rsidRPr="00B537D7">
        <w:rPr>
          <w:rFonts w:asciiTheme="minorHAnsi" w:hAnsiTheme="minorHAnsi" w:cstheme="minorHAnsi"/>
        </w:rPr>
        <w:t>Sherwin-Williams Company (The)</w:t>
      </w:r>
    </w:p>
    <w:p w14:paraId="14AF687B"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2847F52D" w14:textId="77777777" w:rsidR="00CF37A4" w:rsidRPr="00B537D7" w:rsidRDefault="00CF37A4" w:rsidP="00CF37A4">
      <w:pPr>
        <w:pStyle w:val="PR4"/>
        <w:rPr>
          <w:rFonts w:asciiTheme="minorHAnsi" w:hAnsiTheme="minorHAnsi" w:cstheme="minorHAnsi"/>
        </w:rPr>
      </w:pPr>
      <w:r w:rsidRPr="00B537D7">
        <w:rPr>
          <w:rFonts w:asciiTheme="minorHAnsi" w:hAnsiTheme="minorHAnsi" w:cstheme="minorHAnsi"/>
        </w:rPr>
        <w:t>First and Second Coats: Pro Industrial Multi-surface Acrylic Semi-Gloss, B66 Series</w:t>
      </w:r>
    </w:p>
    <w:p w14:paraId="7B5F1CBE" w14:textId="61735852" w:rsidR="004F5713" w:rsidRPr="00B537D7" w:rsidRDefault="004F5713">
      <w:pPr>
        <w:pStyle w:val="PR2"/>
        <w:rPr>
          <w:rFonts w:asciiTheme="minorHAnsi" w:hAnsiTheme="minorHAnsi" w:cstheme="minorHAnsi"/>
        </w:rPr>
      </w:pPr>
      <w:r w:rsidRPr="00B537D7">
        <w:rPr>
          <w:rFonts w:asciiTheme="minorHAnsi" w:hAnsiTheme="minorHAnsi" w:cstheme="minorHAnsi"/>
        </w:rPr>
        <w:t>Gloss Finish</w:t>
      </w:r>
    </w:p>
    <w:p w14:paraId="2FCE9D1B" w14:textId="34C0D310"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Benjamin Moore &amp; Co.</w:t>
      </w:r>
    </w:p>
    <w:p w14:paraId="5E65A790"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Fresh Start 100% Acrylic Primer Sealer 023 (49 g/l)</w:t>
      </w:r>
    </w:p>
    <w:p w14:paraId="11362293" w14:textId="77777777" w:rsidR="0018502C" w:rsidRPr="00B537D7" w:rsidRDefault="0018502C" w:rsidP="0018502C">
      <w:pPr>
        <w:pStyle w:val="PR4"/>
        <w:rPr>
          <w:rFonts w:asciiTheme="minorHAnsi" w:hAnsiTheme="minorHAnsi" w:cstheme="minorHAnsi"/>
        </w:rPr>
      </w:pPr>
      <w:r w:rsidRPr="00B537D7">
        <w:rPr>
          <w:rFonts w:asciiTheme="minorHAnsi" w:hAnsiTheme="minorHAnsi" w:cstheme="minorHAnsi"/>
        </w:rPr>
        <w:t>First and Second Coats: Impervex 309 Gloss</w:t>
      </w:r>
    </w:p>
    <w:p w14:paraId="246DEAC1" w14:textId="457DAD3E"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PPG Paints</w:t>
      </w:r>
    </w:p>
    <w:p w14:paraId="1D6155E9" w14:textId="77777777" w:rsidR="00E435E8" w:rsidRPr="00B537D7" w:rsidRDefault="00E435E8" w:rsidP="00E435E8">
      <w:pPr>
        <w:pStyle w:val="PR4"/>
        <w:rPr>
          <w:rFonts w:asciiTheme="minorHAnsi" w:hAnsiTheme="minorHAnsi" w:cstheme="minorHAnsi"/>
        </w:rPr>
      </w:pPr>
      <w:r w:rsidRPr="00B537D7">
        <w:rPr>
          <w:rFonts w:asciiTheme="minorHAnsi" w:hAnsiTheme="minorHAnsi" w:cstheme="minorHAnsi"/>
        </w:rPr>
        <w:t>Primer: PPG Paints: SEAL GRIP Interior/Exterior 100% Acrylic Universal Primer/Sealer, 17-921XI</w:t>
      </w:r>
    </w:p>
    <w:p w14:paraId="2D1E38CA" w14:textId="77777777" w:rsidR="0018502C" w:rsidRPr="00B537D7" w:rsidRDefault="0018502C" w:rsidP="0018502C">
      <w:pPr>
        <w:pStyle w:val="PR4"/>
        <w:rPr>
          <w:rFonts w:asciiTheme="minorHAnsi" w:hAnsiTheme="minorHAnsi" w:cstheme="minorHAnsi"/>
        </w:rPr>
      </w:pPr>
      <w:r w:rsidRPr="00B537D7">
        <w:rPr>
          <w:rFonts w:asciiTheme="minorHAnsi" w:hAnsiTheme="minorHAnsi" w:cstheme="minorHAnsi"/>
        </w:rPr>
        <w:t>First and Second Coats: MANOR HALL® Interior/Exterior Latex Gloss, 52-110 Series</w:t>
      </w:r>
    </w:p>
    <w:p w14:paraId="27D3AEB4" w14:textId="77777777" w:rsidR="004F5713" w:rsidRPr="00B537D7" w:rsidRDefault="004F5713" w:rsidP="004F5713">
      <w:pPr>
        <w:pStyle w:val="PR3"/>
        <w:rPr>
          <w:rFonts w:asciiTheme="minorHAnsi" w:hAnsiTheme="minorHAnsi" w:cstheme="minorHAnsi"/>
        </w:rPr>
      </w:pPr>
      <w:r w:rsidRPr="00B537D7">
        <w:rPr>
          <w:rFonts w:asciiTheme="minorHAnsi" w:hAnsiTheme="minorHAnsi" w:cstheme="minorHAnsi"/>
        </w:rPr>
        <w:t>Sherwin-Williams Company (The)</w:t>
      </w:r>
    </w:p>
    <w:p w14:paraId="7EE1F8E4" w14:textId="77777777" w:rsidR="004F5713" w:rsidRPr="00B537D7" w:rsidRDefault="004F5713" w:rsidP="004F5713">
      <w:pPr>
        <w:pStyle w:val="PR4"/>
        <w:rPr>
          <w:rFonts w:asciiTheme="minorHAnsi" w:hAnsiTheme="minorHAnsi" w:cstheme="minorHAnsi"/>
        </w:rPr>
      </w:pPr>
      <w:r w:rsidRPr="00B537D7">
        <w:rPr>
          <w:rFonts w:asciiTheme="minorHAnsi" w:hAnsiTheme="minorHAnsi" w:cstheme="minorHAnsi"/>
        </w:rPr>
        <w:t>Primer: A-100 Exterior Latex Wood Primer, B42W8041 Series</w:t>
      </w:r>
    </w:p>
    <w:p w14:paraId="3E164A4D" w14:textId="77777777" w:rsidR="004F5713" w:rsidRPr="00B537D7" w:rsidRDefault="004F5713" w:rsidP="004F5713">
      <w:pPr>
        <w:pStyle w:val="PR4"/>
        <w:rPr>
          <w:rFonts w:asciiTheme="minorHAnsi" w:hAnsiTheme="minorHAnsi" w:cstheme="minorHAnsi"/>
        </w:rPr>
      </w:pPr>
      <w:r w:rsidRPr="00B537D7">
        <w:rPr>
          <w:rFonts w:asciiTheme="minorHAnsi" w:hAnsiTheme="minorHAnsi" w:cstheme="minorHAnsi"/>
        </w:rPr>
        <w:t>First and Second Coats: Superpaint Exterior Latex Gloss, A84 Series</w:t>
      </w:r>
    </w:p>
    <w:p w14:paraId="47277991" w14:textId="77777777" w:rsidR="008B5354" w:rsidRPr="00B537D7" w:rsidRDefault="00E93249" w:rsidP="00E93249">
      <w:pPr>
        <w:widowControl/>
        <w:numPr>
          <w:ilvl w:val="0"/>
          <w:numId w:val="8"/>
        </w:numPr>
        <w:rPr>
          <w:rFonts w:asciiTheme="minorHAnsi" w:hAnsiTheme="minorHAnsi" w:cstheme="minorHAnsi"/>
          <w:spacing w:val="-2"/>
          <w:sz w:val="22"/>
          <w:szCs w:val="22"/>
        </w:rPr>
      </w:pPr>
      <w:bookmarkStart w:id="4" w:name="I2BB"/>
      <w:bookmarkStart w:id="5" w:name="II2B"/>
      <w:bookmarkEnd w:id="4"/>
      <w:bookmarkEnd w:id="5"/>
      <w:r w:rsidRPr="00B537D7">
        <w:rPr>
          <w:rFonts w:asciiTheme="minorHAnsi" w:hAnsiTheme="minorHAnsi" w:cstheme="minorHAnsi"/>
          <w:spacing w:val="-2"/>
          <w:sz w:val="22"/>
          <w:szCs w:val="22"/>
        </w:rPr>
        <w:t>MATERIALS – GENERAL REQUIREMENTS</w:t>
      </w:r>
    </w:p>
    <w:p w14:paraId="6487E144" w14:textId="77777777" w:rsidR="008B5354" w:rsidRPr="00B537D7" w:rsidRDefault="00E93249" w:rsidP="00526250">
      <w:pPr>
        <w:widowControl/>
        <w:numPr>
          <w:ilvl w:val="1"/>
          <w:numId w:val="12"/>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Paints and Coatings - General</w:t>
      </w:r>
    </w:p>
    <w:p w14:paraId="4BD9DEB2" w14:textId="77777777" w:rsidR="00E93249" w:rsidRPr="00B537D7" w:rsidRDefault="00E93249" w:rsidP="00E9324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Unless otherwise indicated, provide factory-mixed coatings.</w:t>
      </w:r>
    </w:p>
    <w:p w14:paraId="00412936" w14:textId="77777777" w:rsidR="00E93249" w:rsidRPr="00B537D7" w:rsidRDefault="00E93249" w:rsidP="00E9324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When required, mix coatings to correct consistency in accordance with manufacturer's instructions before application.</w:t>
      </w:r>
    </w:p>
    <w:p w14:paraId="5ED6A839" w14:textId="77777777" w:rsidR="00E93249" w:rsidRPr="00B537D7" w:rsidRDefault="00E93249" w:rsidP="00E9324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Do not reduce, thin, or dilute coatings or add materials to coatings unless approved in manufacturer's product instructions.</w:t>
      </w:r>
    </w:p>
    <w:p w14:paraId="6C0087F8" w14:textId="519347B4" w:rsidR="00E93249" w:rsidRPr="00B537D7" w:rsidRDefault="00E93249" w:rsidP="00E9324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 xml:space="preserve">Confirm VOC’s by using the products </w:t>
      </w:r>
      <w:r w:rsidR="005E0F64" w:rsidRPr="00B537D7">
        <w:rPr>
          <w:rFonts w:asciiTheme="minorHAnsi" w:hAnsiTheme="minorHAnsi" w:cstheme="minorHAnsi"/>
          <w:sz w:val="22"/>
          <w:szCs w:val="22"/>
        </w:rPr>
        <w:t>SDS</w:t>
      </w:r>
      <w:r w:rsidRPr="00B537D7">
        <w:rPr>
          <w:rFonts w:asciiTheme="minorHAnsi" w:hAnsiTheme="minorHAnsi" w:cstheme="minorHAnsi"/>
          <w:sz w:val="22"/>
          <w:szCs w:val="22"/>
        </w:rPr>
        <w:t xml:space="preserve"> sheets.</w:t>
      </w:r>
      <w:r w:rsidR="00476668">
        <w:rPr>
          <w:rFonts w:asciiTheme="minorHAnsi" w:hAnsiTheme="minorHAnsi" w:cstheme="minorHAnsi"/>
          <w:sz w:val="22"/>
          <w:szCs w:val="22"/>
        </w:rPr>
        <w:t xml:space="preserve"> Take appropriate precautions.</w:t>
      </w:r>
    </w:p>
    <w:p w14:paraId="6B6D2795" w14:textId="77777777" w:rsidR="00E93249" w:rsidRPr="00B537D7" w:rsidRDefault="00E0039D" w:rsidP="00E93249">
      <w:pPr>
        <w:widowControl/>
        <w:numPr>
          <w:ilvl w:val="1"/>
          <w:numId w:val="12"/>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Primers </w:t>
      </w:r>
    </w:p>
    <w:p w14:paraId="55946DF2" w14:textId="77777777" w:rsidR="00B81BC9" w:rsidRPr="00B537D7" w:rsidRDefault="00E0039D" w:rsidP="00B81BC9">
      <w:pPr>
        <w:widowControl/>
        <w:numPr>
          <w:ilvl w:val="2"/>
          <w:numId w:val="12"/>
        </w:numPr>
        <w:rPr>
          <w:rFonts w:asciiTheme="minorHAnsi" w:hAnsiTheme="minorHAnsi" w:cstheme="minorHAnsi"/>
          <w:sz w:val="22"/>
          <w:szCs w:val="22"/>
        </w:rPr>
      </w:pPr>
      <w:r w:rsidRPr="00B537D7">
        <w:rPr>
          <w:rFonts w:asciiTheme="minorHAnsi" w:hAnsiTheme="minorHAnsi" w:cstheme="minorHAnsi"/>
          <w:sz w:val="22"/>
          <w:szCs w:val="22"/>
        </w:rPr>
        <w:t>Where the manufacturer offers options on primers for a particular substrate, use primer categorized as “best” by the manufacturer</w:t>
      </w:r>
      <w:r w:rsidR="002344A2" w:rsidRPr="00B537D7">
        <w:rPr>
          <w:rFonts w:asciiTheme="minorHAnsi" w:hAnsiTheme="minorHAnsi" w:cstheme="minorHAnsi"/>
          <w:sz w:val="22"/>
          <w:szCs w:val="22"/>
        </w:rPr>
        <w:t>.</w:t>
      </w:r>
    </w:p>
    <w:p w14:paraId="630C30D9" w14:textId="77777777" w:rsidR="00E93249" w:rsidRPr="00B537D7" w:rsidRDefault="00E93249" w:rsidP="00E93249">
      <w:pPr>
        <w:widowControl/>
        <w:numPr>
          <w:ilvl w:val="0"/>
          <w:numId w:val="8"/>
        </w:numPr>
        <w:rPr>
          <w:rFonts w:asciiTheme="minorHAnsi" w:hAnsiTheme="minorHAnsi" w:cstheme="minorHAnsi"/>
          <w:spacing w:val="-2"/>
          <w:sz w:val="22"/>
          <w:szCs w:val="22"/>
        </w:rPr>
      </w:pPr>
      <w:r w:rsidRPr="00B537D7">
        <w:rPr>
          <w:rFonts w:asciiTheme="minorHAnsi" w:hAnsiTheme="minorHAnsi" w:cstheme="minorHAnsi"/>
          <w:spacing w:val="-2"/>
          <w:sz w:val="22"/>
          <w:szCs w:val="22"/>
        </w:rPr>
        <w:t>ACCESSORIES</w:t>
      </w:r>
    </w:p>
    <w:p w14:paraId="4C7498B0" w14:textId="77777777" w:rsidR="00E93249" w:rsidRPr="00B537D7" w:rsidRDefault="00E93249" w:rsidP="00E93249">
      <w:pPr>
        <w:widowControl/>
        <w:numPr>
          <w:ilvl w:val="1"/>
          <w:numId w:val="15"/>
        </w:numPr>
        <w:rPr>
          <w:rFonts w:asciiTheme="minorHAnsi" w:hAnsiTheme="minorHAnsi" w:cstheme="minorHAnsi"/>
          <w:spacing w:val="-2"/>
          <w:sz w:val="22"/>
          <w:szCs w:val="22"/>
        </w:rPr>
      </w:pPr>
      <w:r w:rsidRPr="00B537D7">
        <w:rPr>
          <w:rFonts w:asciiTheme="minorHAnsi" w:hAnsiTheme="minorHAnsi" w:cstheme="minorHAnsi"/>
          <w:spacing w:val="-2"/>
          <w:sz w:val="22"/>
          <w:szCs w:val="22"/>
        </w:rPr>
        <w:t>Coating application accessories:</w:t>
      </w:r>
    </w:p>
    <w:p w14:paraId="301277C6" w14:textId="77777777" w:rsidR="00E93249" w:rsidRPr="00B537D7" w:rsidRDefault="00E93249" w:rsidP="00E93249">
      <w:pPr>
        <w:widowControl/>
        <w:numPr>
          <w:ilvl w:val="2"/>
          <w:numId w:val="15"/>
        </w:numPr>
        <w:rPr>
          <w:rFonts w:asciiTheme="minorHAnsi" w:hAnsiTheme="minorHAnsi" w:cstheme="minorHAnsi"/>
          <w:spacing w:val="-2"/>
          <w:sz w:val="22"/>
          <w:szCs w:val="22"/>
        </w:rPr>
      </w:pPr>
      <w:r w:rsidRPr="00B537D7">
        <w:rPr>
          <w:rFonts w:asciiTheme="minorHAnsi" w:hAnsiTheme="minorHAnsi" w:cstheme="minorHAnsi"/>
          <w:sz w:val="22"/>
          <w:szCs w:val="22"/>
        </w:rPr>
        <w:t>Provide all primers, sealers, cleaning agents, cleaning cloths, sanding materials, and clean-up materials required, per manufacturer’s specifications.</w:t>
      </w:r>
    </w:p>
    <w:p w14:paraId="4F89A69E" w14:textId="77777777" w:rsidR="008B5354" w:rsidRPr="00B537D7" w:rsidRDefault="008B5354">
      <w:pPr>
        <w:widowControl/>
        <w:rPr>
          <w:rFonts w:asciiTheme="minorHAnsi" w:hAnsiTheme="minorHAnsi" w:cstheme="minorHAnsi"/>
          <w:spacing w:val="-2"/>
          <w:sz w:val="22"/>
          <w:szCs w:val="22"/>
        </w:rPr>
      </w:pPr>
    </w:p>
    <w:p w14:paraId="0CAFC195" w14:textId="77777777" w:rsidR="001F5A1D" w:rsidRDefault="001F5A1D">
      <w:pPr>
        <w:widowControl/>
        <w:rPr>
          <w:rFonts w:asciiTheme="minorHAnsi" w:hAnsiTheme="minorHAnsi" w:cstheme="minorHAnsi"/>
          <w:b/>
          <w:spacing w:val="-2"/>
          <w:sz w:val="22"/>
          <w:szCs w:val="22"/>
        </w:rPr>
      </w:pPr>
      <w:r>
        <w:rPr>
          <w:rFonts w:asciiTheme="minorHAnsi" w:hAnsiTheme="minorHAnsi" w:cstheme="minorHAnsi"/>
          <w:b/>
          <w:spacing w:val="-2"/>
          <w:sz w:val="22"/>
          <w:szCs w:val="22"/>
        </w:rPr>
        <w:br w:type="page"/>
      </w:r>
    </w:p>
    <w:p w14:paraId="6EC9E45F" w14:textId="1D4F77B3" w:rsidR="008B5354" w:rsidRPr="00F83811" w:rsidRDefault="008B5354" w:rsidP="00981B76">
      <w:pPr>
        <w:widowControl/>
        <w:tabs>
          <w:tab w:val="left" w:pos="900"/>
        </w:tabs>
        <w:rPr>
          <w:rFonts w:asciiTheme="minorHAnsi" w:hAnsiTheme="minorHAnsi" w:cstheme="minorHAnsi"/>
          <w:b/>
          <w:spacing w:val="-2"/>
          <w:sz w:val="22"/>
          <w:szCs w:val="22"/>
        </w:rPr>
      </w:pPr>
      <w:r w:rsidRPr="00F83811">
        <w:rPr>
          <w:rFonts w:asciiTheme="minorHAnsi" w:hAnsiTheme="minorHAnsi" w:cstheme="minorHAnsi"/>
          <w:b/>
          <w:spacing w:val="-2"/>
          <w:sz w:val="22"/>
          <w:szCs w:val="22"/>
        </w:rPr>
        <w:lastRenderedPageBreak/>
        <w:t xml:space="preserve">PART </w:t>
      </w:r>
      <w:r w:rsidR="00981B76" w:rsidRPr="00F83811">
        <w:rPr>
          <w:rFonts w:asciiTheme="minorHAnsi" w:hAnsiTheme="minorHAnsi" w:cstheme="minorHAnsi"/>
          <w:b/>
          <w:spacing w:val="-2"/>
          <w:sz w:val="22"/>
          <w:szCs w:val="22"/>
        </w:rPr>
        <w:t>3</w:t>
      </w:r>
      <w:r w:rsidR="00981B76" w:rsidRPr="00F83811">
        <w:rPr>
          <w:rFonts w:asciiTheme="minorHAnsi" w:hAnsiTheme="minorHAnsi" w:cstheme="minorHAnsi"/>
          <w:b/>
          <w:spacing w:val="-2"/>
          <w:sz w:val="22"/>
          <w:szCs w:val="22"/>
        </w:rPr>
        <w:tab/>
      </w:r>
      <w:r w:rsidRPr="00F83811">
        <w:rPr>
          <w:rFonts w:asciiTheme="minorHAnsi" w:hAnsiTheme="minorHAnsi" w:cstheme="minorHAnsi"/>
          <w:b/>
          <w:spacing w:val="-2"/>
          <w:sz w:val="22"/>
          <w:szCs w:val="22"/>
        </w:rPr>
        <w:t>EXECUTION</w:t>
      </w:r>
    </w:p>
    <w:p w14:paraId="21CD90AF" w14:textId="77777777" w:rsidR="008B5354" w:rsidRPr="00B537D7" w:rsidRDefault="008B5354">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EXAMINATION</w:t>
      </w:r>
    </w:p>
    <w:p w14:paraId="00F0E10A"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Verify site conditions under provisions of </w:t>
      </w:r>
      <w:r w:rsidR="006A3F1C" w:rsidRPr="00B537D7">
        <w:rPr>
          <w:rFonts w:asciiTheme="minorHAnsi" w:hAnsiTheme="minorHAnsi" w:cstheme="minorHAnsi"/>
          <w:spacing w:val="-2"/>
          <w:sz w:val="22"/>
          <w:szCs w:val="22"/>
        </w:rPr>
        <w:t>Section 01</w:t>
      </w:r>
      <w:r w:rsidR="00625ADC" w:rsidRPr="00B537D7">
        <w:rPr>
          <w:rFonts w:asciiTheme="minorHAnsi" w:hAnsiTheme="minorHAnsi" w:cstheme="minorHAnsi"/>
          <w:spacing w:val="-2"/>
          <w:sz w:val="22"/>
          <w:szCs w:val="22"/>
        </w:rPr>
        <w:t xml:space="preserve"> 31 00</w:t>
      </w:r>
      <w:r w:rsidRPr="00B537D7">
        <w:rPr>
          <w:rFonts w:asciiTheme="minorHAnsi" w:hAnsiTheme="minorHAnsi" w:cstheme="minorHAnsi"/>
          <w:spacing w:val="-2"/>
          <w:sz w:val="22"/>
          <w:szCs w:val="22"/>
        </w:rPr>
        <w:t>.</w:t>
      </w:r>
    </w:p>
    <w:p w14:paraId="33F5F594" w14:textId="77777777" w:rsidR="008B5354" w:rsidRPr="00B537D7" w:rsidRDefault="00625ADC">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Do not begin application of coatings until substrates have been properly prepared; notify Owner’s Representative of unsatisfactory conditions before proceeding</w:t>
      </w:r>
      <w:r w:rsidR="00176073" w:rsidRPr="00B537D7">
        <w:rPr>
          <w:rFonts w:asciiTheme="minorHAnsi" w:hAnsiTheme="minorHAnsi" w:cstheme="minorHAnsi"/>
          <w:sz w:val="22"/>
          <w:szCs w:val="22"/>
        </w:rPr>
        <w:t>.</w:t>
      </w:r>
    </w:p>
    <w:p w14:paraId="7DDB0A67" w14:textId="77777777" w:rsidR="005F7CDC" w:rsidRPr="00B537D7" w:rsidRDefault="00625ADC">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If substrate preparation is the responsibility of another installer, notify Owner’s Representative of unsatisfactory preparation before proceeding.</w:t>
      </w:r>
    </w:p>
    <w:p w14:paraId="572AFC61" w14:textId="77777777" w:rsidR="00625ADC" w:rsidRPr="00B537D7" w:rsidRDefault="00625ADC">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Proceed with work only after conditions are corrected and approved by all parties, otherwise application of coatings will be considered as an acceptance of surface conditions.</w:t>
      </w:r>
    </w:p>
    <w:p w14:paraId="2720E723"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Test shop applied primer for compatibility with subsequent cover materials.</w:t>
      </w:r>
    </w:p>
    <w:p w14:paraId="344FF1A6"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Measure moisture content of surfaces using an electronic moisture meter</w:t>
      </w:r>
      <w:r w:rsidR="00E93249" w:rsidRPr="00B537D7">
        <w:rPr>
          <w:rFonts w:asciiTheme="minorHAnsi" w:hAnsiTheme="minorHAnsi" w:cstheme="minorHAnsi"/>
          <w:spacing w:val="-2"/>
          <w:sz w:val="22"/>
          <w:szCs w:val="22"/>
        </w:rPr>
        <w:t>,</w:t>
      </w:r>
      <w:r w:rsidRPr="00B537D7">
        <w:rPr>
          <w:rFonts w:asciiTheme="minorHAnsi" w:hAnsiTheme="minorHAnsi" w:cstheme="minorHAnsi"/>
          <w:spacing w:val="-2"/>
          <w:sz w:val="22"/>
          <w:szCs w:val="22"/>
        </w:rPr>
        <w:t xml:space="preserve"> </w:t>
      </w:r>
      <w:r w:rsidR="00E93249" w:rsidRPr="00B537D7">
        <w:rPr>
          <w:rFonts w:asciiTheme="minorHAnsi" w:hAnsiTheme="minorHAnsi" w:cstheme="minorHAnsi"/>
          <w:spacing w:val="-2"/>
          <w:sz w:val="22"/>
          <w:szCs w:val="22"/>
        </w:rPr>
        <w:t>DO NOT</w:t>
      </w:r>
      <w:r w:rsidRPr="00B537D7">
        <w:rPr>
          <w:rFonts w:asciiTheme="minorHAnsi" w:hAnsiTheme="minorHAnsi" w:cstheme="minorHAnsi"/>
          <w:spacing w:val="-2"/>
          <w:sz w:val="22"/>
          <w:szCs w:val="22"/>
        </w:rPr>
        <w:t xml:space="preserve"> apply finishes unless moisture content of surfaces are below the following maximums:</w:t>
      </w:r>
    </w:p>
    <w:p w14:paraId="79F62F2A" w14:textId="77777777" w:rsidR="008B5354" w:rsidRPr="00B537D7" w:rsidRDefault="008B53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Plaster and Gypsum Wallboard: 12%</w:t>
      </w:r>
    </w:p>
    <w:p w14:paraId="747C517F" w14:textId="77777777" w:rsidR="008B5354" w:rsidRPr="00B537D7" w:rsidRDefault="008B53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Masonry, Concrete, and Concrete Unit Masonry: 12%</w:t>
      </w:r>
    </w:p>
    <w:p w14:paraId="604F5D10" w14:textId="77777777" w:rsidR="008B5354" w:rsidRPr="00B537D7" w:rsidRDefault="008B53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Interior Wood: 15%, measured in accordance with ASTM D2016</w:t>
      </w:r>
    </w:p>
    <w:p w14:paraId="5FB20641" w14:textId="77777777" w:rsidR="008B5354" w:rsidRPr="00B537D7" w:rsidRDefault="008B53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Concrete Floors: 8%</w:t>
      </w:r>
    </w:p>
    <w:p w14:paraId="57CC667E" w14:textId="77777777" w:rsidR="008B5354" w:rsidRPr="00B537D7" w:rsidRDefault="00F96CC8">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SURFACE </w:t>
      </w:r>
      <w:r w:rsidR="008B5354" w:rsidRPr="00B537D7">
        <w:rPr>
          <w:rFonts w:asciiTheme="minorHAnsi" w:hAnsiTheme="minorHAnsi" w:cstheme="minorHAnsi"/>
          <w:spacing w:val="-2"/>
          <w:sz w:val="22"/>
          <w:szCs w:val="22"/>
        </w:rPr>
        <w:t>PREPARATION</w:t>
      </w:r>
    </w:p>
    <w:p w14:paraId="1E6DA43B" w14:textId="77777777" w:rsidR="00406337" w:rsidRPr="00B537D7" w:rsidRDefault="00406337">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The surface shall be dry and in sound condition.</w:t>
      </w:r>
    </w:p>
    <w:p w14:paraId="6F423E9A" w14:textId="77777777" w:rsidR="00406337" w:rsidRPr="00B537D7" w:rsidRDefault="00406337" w:rsidP="00406337">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all oil, dust, dirt, loose rust, peeling paint, or other contamination to ensure good adhesion.</w:t>
      </w:r>
    </w:p>
    <w:p w14:paraId="5B688B9C"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Remove or mask electrical plates, hardware, light fixture trim, </w:t>
      </w:r>
      <w:r w:rsidR="00406337" w:rsidRPr="00B537D7">
        <w:rPr>
          <w:rFonts w:asciiTheme="minorHAnsi" w:hAnsiTheme="minorHAnsi" w:cstheme="minorHAnsi"/>
          <w:spacing w:val="-2"/>
          <w:sz w:val="22"/>
          <w:szCs w:val="22"/>
        </w:rPr>
        <w:t>escutcheons,</w:t>
      </w:r>
      <w:r w:rsidRPr="00B537D7">
        <w:rPr>
          <w:rFonts w:asciiTheme="minorHAnsi" w:hAnsiTheme="minorHAnsi" w:cstheme="minorHAnsi"/>
          <w:spacing w:val="-2"/>
          <w:sz w:val="22"/>
          <w:szCs w:val="22"/>
        </w:rPr>
        <w:t xml:space="preserve"> and fittings prior to preparing surfaces or finishing.</w:t>
      </w:r>
    </w:p>
    <w:p w14:paraId="54C0CEA4"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Correct defects and clean surfaces that affect work of this section.</w:t>
      </w:r>
    </w:p>
    <w:p w14:paraId="03C443CC"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existing coatings that exhibit loose surface defects.</w:t>
      </w:r>
    </w:p>
    <w:p w14:paraId="1B6990E6"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Seal with shellac any </w:t>
      </w:r>
      <w:r w:rsidR="00406337" w:rsidRPr="00B537D7">
        <w:rPr>
          <w:rFonts w:asciiTheme="minorHAnsi" w:hAnsiTheme="minorHAnsi" w:cstheme="minorHAnsi"/>
          <w:spacing w:val="-2"/>
          <w:sz w:val="22"/>
          <w:szCs w:val="22"/>
        </w:rPr>
        <w:t>marks, which</w:t>
      </w:r>
      <w:r w:rsidRPr="00B537D7">
        <w:rPr>
          <w:rFonts w:asciiTheme="minorHAnsi" w:hAnsiTheme="minorHAnsi" w:cstheme="minorHAnsi"/>
          <w:spacing w:val="-2"/>
          <w:sz w:val="22"/>
          <w:szCs w:val="22"/>
        </w:rPr>
        <w:t xml:space="preserve"> may bleed through surface finishes.</w:t>
      </w:r>
    </w:p>
    <w:p w14:paraId="3BE88C57"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Impervious Surfaces:</w:t>
      </w:r>
    </w:p>
    <w:p w14:paraId="635CB5B4"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mildew by scrubbing with solution of tri</w:t>
      </w:r>
      <w:r w:rsidRPr="00B537D7">
        <w:rPr>
          <w:rFonts w:asciiTheme="minorHAnsi" w:hAnsiTheme="minorHAnsi" w:cstheme="minorHAnsi"/>
          <w:spacing w:val="-2"/>
          <w:sz w:val="22"/>
          <w:szCs w:val="22"/>
        </w:rPr>
        <w:noBreakHyphen/>
        <w:t>sodium phosphate and bleach.</w:t>
      </w:r>
    </w:p>
    <w:p w14:paraId="76B39AE5"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Rinse with clean water and allow surface to dry.</w:t>
      </w:r>
    </w:p>
    <w:p w14:paraId="634A4198"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Aluminum Surfaces Scheduled for Paint Finish:</w:t>
      </w:r>
    </w:p>
    <w:p w14:paraId="32C34E8B"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Remove </w:t>
      </w:r>
      <w:r w:rsidR="0008736E" w:rsidRPr="00B537D7">
        <w:rPr>
          <w:rFonts w:asciiTheme="minorHAnsi" w:hAnsiTheme="minorHAnsi" w:cstheme="minorHAnsi"/>
          <w:spacing w:val="-2"/>
          <w:sz w:val="22"/>
          <w:szCs w:val="22"/>
        </w:rPr>
        <w:t>all oil, grease, dirt, oxide, and other foreign material by cleaning per SSPC-SP1 Solvent Cleaning</w:t>
      </w:r>
      <w:r w:rsidRPr="00B537D7">
        <w:rPr>
          <w:rFonts w:asciiTheme="minorHAnsi" w:hAnsiTheme="minorHAnsi" w:cstheme="minorHAnsi"/>
          <w:spacing w:val="-2"/>
          <w:sz w:val="22"/>
          <w:szCs w:val="22"/>
        </w:rPr>
        <w:t>.</w:t>
      </w:r>
    </w:p>
    <w:p w14:paraId="09A8FAAC" w14:textId="77777777" w:rsidR="0008736E" w:rsidRPr="00B537D7" w:rsidRDefault="0008736E">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Block</w:t>
      </w:r>
      <w:r w:rsidR="00C72819" w:rsidRPr="00B537D7">
        <w:rPr>
          <w:rFonts w:asciiTheme="minorHAnsi" w:hAnsiTheme="minorHAnsi" w:cstheme="minorHAnsi"/>
          <w:spacing w:val="-2"/>
          <w:sz w:val="22"/>
          <w:szCs w:val="22"/>
        </w:rPr>
        <w:t>/Unit Masonry</w:t>
      </w:r>
      <w:r w:rsidRPr="00B537D7">
        <w:rPr>
          <w:rFonts w:asciiTheme="minorHAnsi" w:hAnsiTheme="minorHAnsi" w:cstheme="minorHAnsi"/>
          <w:spacing w:val="-2"/>
          <w:sz w:val="22"/>
          <w:szCs w:val="22"/>
        </w:rPr>
        <w:t xml:space="preserve"> (Cinder and Concrete)</w:t>
      </w:r>
    </w:p>
    <w:p w14:paraId="32A55999" w14:textId="77777777" w:rsidR="0008736E" w:rsidRPr="00B537D7" w:rsidRDefault="0008736E" w:rsidP="0008736E">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Remove all loose mortar and foreign material.</w:t>
      </w:r>
    </w:p>
    <w:p w14:paraId="0C6B1681" w14:textId="77777777" w:rsidR="0008736E" w:rsidRPr="00B537D7" w:rsidRDefault="0008736E" w:rsidP="0008736E">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Surface must be free of laitance, concrete dust, dirt, form release agents, moisture curing membranes, loose cement, and hardeners.</w:t>
      </w:r>
    </w:p>
    <w:p w14:paraId="034B1721" w14:textId="77777777" w:rsidR="0008736E" w:rsidRPr="00B537D7" w:rsidRDefault="00F96CC8" w:rsidP="0008736E">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Let c</w:t>
      </w:r>
      <w:r w:rsidR="0008736E" w:rsidRPr="00B537D7">
        <w:rPr>
          <w:rFonts w:asciiTheme="minorHAnsi" w:hAnsiTheme="minorHAnsi" w:cstheme="minorHAnsi"/>
          <w:sz w:val="22"/>
          <w:szCs w:val="22"/>
        </w:rPr>
        <w:t>oncrete and mortar cure at least 30 days at 75°F unless the manufactures products are designed for application prior to the 30-day period.</w:t>
      </w:r>
    </w:p>
    <w:p w14:paraId="72C2EC4E" w14:textId="77777777" w:rsidR="0008736E" w:rsidRPr="00B537D7" w:rsidRDefault="0008736E" w:rsidP="0008736E">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The pH of the surface and moisture content must be in accordance with the paint manufacturer’s recommendations prior to painting.</w:t>
      </w:r>
    </w:p>
    <w:p w14:paraId="3AF069B2"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Concrete:</w:t>
      </w:r>
    </w:p>
    <w:p w14:paraId="341397B9"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Remove contamination </w:t>
      </w:r>
      <w:r w:rsidR="0008736E" w:rsidRPr="00B537D7">
        <w:rPr>
          <w:rFonts w:asciiTheme="minorHAnsi" w:hAnsiTheme="minorHAnsi" w:cstheme="minorHAnsi"/>
          <w:spacing w:val="-2"/>
          <w:sz w:val="22"/>
          <w:szCs w:val="22"/>
        </w:rPr>
        <w:t>by w</w:t>
      </w:r>
      <w:r w:rsidR="00C72819" w:rsidRPr="00B537D7">
        <w:rPr>
          <w:rFonts w:asciiTheme="minorHAnsi" w:hAnsiTheme="minorHAnsi" w:cstheme="minorHAnsi"/>
          <w:spacing w:val="-2"/>
          <w:sz w:val="22"/>
          <w:szCs w:val="22"/>
        </w:rPr>
        <w:t>ashing with an appropriate cleaner, rinse thoroughly</w:t>
      </w:r>
      <w:r w:rsidRPr="00B537D7">
        <w:rPr>
          <w:rFonts w:asciiTheme="minorHAnsi" w:hAnsiTheme="minorHAnsi" w:cstheme="minorHAnsi"/>
          <w:spacing w:val="-2"/>
          <w:sz w:val="22"/>
          <w:szCs w:val="22"/>
        </w:rPr>
        <w:t>.</w:t>
      </w:r>
    </w:p>
    <w:p w14:paraId="6EB067AD" w14:textId="77777777" w:rsidR="005F7CDC" w:rsidRPr="00B537D7" w:rsidRDefault="00C72819"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 </w:t>
      </w:r>
      <w:r w:rsidRPr="00B537D7">
        <w:rPr>
          <w:rFonts w:asciiTheme="minorHAnsi" w:hAnsiTheme="minorHAnsi" w:cstheme="minorHAnsi"/>
          <w:sz w:val="22"/>
          <w:szCs w:val="22"/>
        </w:rPr>
        <w:t>The pH of the surface and moisture content shall be in accordance with the paint manufacturer’s recommendations prior to painting</w:t>
      </w:r>
      <w:r w:rsidR="008B5354" w:rsidRPr="00B537D7">
        <w:rPr>
          <w:rFonts w:asciiTheme="minorHAnsi" w:hAnsiTheme="minorHAnsi" w:cstheme="minorHAnsi"/>
          <w:spacing w:val="-2"/>
          <w:sz w:val="22"/>
          <w:szCs w:val="22"/>
        </w:rPr>
        <w:t>.</w:t>
      </w:r>
    </w:p>
    <w:p w14:paraId="00863F07"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Allow</w:t>
      </w:r>
      <w:r w:rsidR="00C72819" w:rsidRPr="00B537D7">
        <w:rPr>
          <w:rFonts w:asciiTheme="minorHAnsi" w:hAnsiTheme="minorHAnsi" w:cstheme="minorHAnsi"/>
          <w:spacing w:val="-2"/>
          <w:sz w:val="22"/>
          <w:szCs w:val="22"/>
        </w:rPr>
        <w:t xml:space="preserve"> the surface</w:t>
      </w:r>
      <w:r w:rsidRPr="00B537D7">
        <w:rPr>
          <w:rFonts w:asciiTheme="minorHAnsi" w:hAnsiTheme="minorHAnsi" w:cstheme="minorHAnsi"/>
          <w:spacing w:val="-2"/>
          <w:sz w:val="22"/>
          <w:szCs w:val="22"/>
        </w:rPr>
        <w:t xml:space="preserve"> to</w:t>
      </w:r>
      <w:r w:rsidR="00C72819" w:rsidRPr="00B537D7">
        <w:rPr>
          <w:rFonts w:asciiTheme="minorHAnsi" w:hAnsiTheme="minorHAnsi" w:cstheme="minorHAnsi"/>
          <w:spacing w:val="-2"/>
          <w:sz w:val="22"/>
          <w:szCs w:val="22"/>
        </w:rPr>
        <w:t xml:space="preserve"> thoroughly</w:t>
      </w:r>
      <w:r w:rsidRPr="00B537D7">
        <w:rPr>
          <w:rFonts w:asciiTheme="minorHAnsi" w:hAnsiTheme="minorHAnsi" w:cstheme="minorHAnsi"/>
          <w:spacing w:val="-2"/>
          <w:sz w:val="22"/>
          <w:szCs w:val="22"/>
        </w:rPr>
        <w:t xml:space="preserve"> dry.</w:t>
      </w:r>
    </w:p>
    <w:p w14:paraId="392CA7AA" w14:textId="77777777" w:rsidR="00C72819" w:rsidRPr="00B537D7" w:rsidRDefault="00C72819"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Fill bug holes, air pockets, and other voids under another section with a cement-patching compound of sufficient cohesive strength to support the specified coating system.</w:t>
      </w:r>
    </w:p>
    <w:p w14:paraId="0129007A" w14:textId="77777777" w:rsidR="00F96CC8" w:rsidRPr="00B537D7" w:rsidRDefault="002344A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lastRenderedPageBreak/>
        <w:t xml:space="preserve">Stucco and </w:t>
      </w:r>
      <w:r w:rsidR="00F96CC8" w:rsidRPr="00B537D7">
        <w:rPr>
          <w:rFonts w:asciiTheme="minorHAnsi" w:hAnsiTheme="minorHAnsi" w:cstheme="minorHAnsi"/>
          <w:spacing w:val="-2"/>
          <w:sz w:val="22"/>
          <w:szCs w:val="22"/>
        </w:rPr>
        <w:t>Cement</w:t>
      </w:r>
      <w:r w:rsidRPr="00B537D7">
        <w:rPr>
          <w:rFonts w:asciiTheme="minorHAnsi" w:hAnsiTheme="minorHAnsi" w:cstheme="minorHAnsi"/>
          <w:spacing w:val="-2"/>
          <w:sz w:val="22"/>
          <w:szCs w:val="22"/>
        </w:rPr>
        <w:t xml:space="preserve"> Composition Siding/Panels</w:t>
      </w:r>
      <w:r w:rsidR="00F96CC8" w:rsidRPr="00B537D7">
        <w:rPr>
          <w:rFonts w:asciiTheme="minorHAnsi" w:hAnsiTheme="minorHAnsi" w:cstheme="minorHAnsi"/>
          <w:spacing w:val="-2"/>
          <w:sz w:val="22"/>
          <w:szCs w:val="22"/>
        </w:rPr>
        <w:t>:</w:t>
      </w:r>
    </w:p>
    <w:p w14:paraId="1D03ED7D" w14:textId="77777777" w:rsidR="00F96CC8" w:rsidRPr="00B537D7" w:rsidRDefault="00F96CC8" w:rsidP="00F96CC8">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Remove all surface contamination by washing with an appropriate cleaner, rinse thoroughly.</w:t>
      </w:r>
    </w:p>
    <w:p w14:paraId="3ABA8B7C" w14:textId="77777777" w:rsidR="00F96CC8" w:rsidRPr="00B537D7" w:rsidRDefault="00F96CC8" w:rsidP="00F96CC8">
      <w:pPr>
        <w:widowControl/>
        <w:numPr>
          <w:ilvl w:val="3"/>
          <w:numId w:val="9"/>
        </w:numPr>
        <w:rPr>
          <w:rFonts w:asciiTheme="minorHAnsi" w:hAnsiTheme="minorHAnsi" w:cstheme="minorHAnsi"/>
          <w:sz w:val="22"/>
          <w:szCs w:val="22"/>
        </w:rPr>
      </w:pPr>
      <w:r w:rsidRPr="00B537D7">
        <w:rPr>
          <w:rFonts w:asciiTheme="minorHAnsi" w:hAnsiTheme="minorHAnsi" w:cstheme="minorHAnsi"/>
          <w:sz w:val="22"/>
          <w:szCs w:val="22"/>
        </w:rPr>
        <w:t>Allow the surface to dry thoroughly.</w:t>
      </w:r>
    </w:p>
    <w:p w14:paraId="2185E66F" w14:textId="77777777" w:rsidR="00F96CC8" w:rsidRPr="00B537D7" w:rsidRDefault="00F96CC8" w:rsidP="00F96CC8">
      <w:pPr>
        <w:widowControl/>
        <w:numPr>
          <w:ilvl w:val="3"/>
          <w:numId w:val="9"/>
        </w:numPr>
        <w:rPr>
          <w:rFonts w:asciiTheme="minorHAnsi" w:hAnsiTheme="minorHAnsi" w:cstheme="minorHAnsi"/>
          <w:sz w:val="22"/>
          <w:szCs w:val="22"/>
        </w:rPr>
      </w:pPr>
      <w:r w:rsidRPr="00B537D7">
        <w:rPr>
          <w:rFonts w:asciiTheme="minorHAnsi" w:hAnsiTheme="minorHAnsi" w:cstheme="minorHAnsi"/>
          <w:sz w:val="22"/>
          <w:szCs w:val="22"/>
        </w:rPr>
        <w:t>The pH of the surface and moisture content should be in accordance with the paint manufacturer’s recommendations prior to painting.</w:t>
      </w:r>
    </w:p>
    <w:p w14:paraId="28E5EBF8"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Copper Surfaces Scheduled for a Paint Finish:</w:t>
      </w:r>
    </w:p>
    <w:p w14:paraId="179A530D"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contamination by steam, high-pressure water, or solvent washing.</w:t>
      </w:r>
    </w:p>
    <w:p w14:paraId="1670D7EA"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Apply vinyl etch primer immediately following cleaning.</w:t>
      </w:r>
    </w:p>
    <w:p w14:paraId="0217FCB6"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Copper Surfaces Scheduled for a Natural Oxidized Finish:</w:t>
      </w:r>
    </w:p>
    <w:p w14:paraId="6D467747"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contamination by applying oxidizing solution of copper acetate and ammonium chloride in acetic acid.</w:t>
      </w:r>
    </w:p>
    <w:p w14:paraId="435AE298" w14:textId="77777777" w:rsidR="005F7CDC"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Rub on repeatedly for required effect.</w:t>
      </w:r>
    </w:p>
    <w:p w14:paraId="10B3BF1B" w14:textId="77777777" w:rsidR="008B5354" w:rsidRPr="00B537D7" w:rsidRDefault="008B5354" w:rsidP="005F7CDC">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Once attained, rinse surfaces with clear water and allow to dry.</w:t>
      </w:r>
    </w:p>
    <w:p w14:paraId="5AB73923" w14:textId="77777777" w:rsidR="00F92C80" w:rsidRPr="00B537D7" w:rsidRDefault="00F92C80">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Drywall – </w:t>
      </w:r>
      <w:r w:rsidR="002344A2" w:rsidRPr="00B537D7">
        <w:rPr>
          <w:rFonts w:asciiTheme="minorHAnsi" w:hAnsiTheme="minorHAnsi" w:cstheme="minorHAnsi"/>
          <w:spacing w:val="-2"/>
          <w:sz w:val="22"/>
          <w:szCs w:val="22"/>
        </w:rPr>
        <w:t>Exterior</w:t>
      </w:r>
      <w:r w:rsidR="00F96CC8" w:rsidRPr="00B537D7">
        <w:rPr>
          <w:rFonts w:asciiTheme="minorHAnsi" w:hAnsiTheme="minorHAnsi" w:cstheme="minorHAnsi"/>
          <w:spacing w:val="-2"/>
          <w:sz w:val="22"/>
          <w:szCs w:val="22"/>
        </w:rPr>
        <w:t>:</w:t>
      </w:r>
    </w:p>
    <w:p w14:paraId="4217D4BF" w14:textId="77777777" w:rsidR="00F92C80" w:rsidRPr="00B537D7" w:rsidRDefault="00F92C80" w:rsidP="00F92C80">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Shall be clean, dry and all dust removed prior to painting.</w:t>
      </w:r>
    </w:p>
    <w:p w14:paraId="274985D8" w14:textId="77777777" w:rsidR="00F92C80" w:rsidRPr="00B537D7" w:rsidRDefault="00F92C80" w:rsidP="00F92C80">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All nail heads must be set and spackled.</w:t>
      </w:r>
    </w:p>
    <w:p w14:paraId="4AA07CDF" w14:textId="77777777" w:rsidR="00F92C80" w:rsidRPr="00B537D7" w:rsidRDefault="00EA7F47" w:rsidP="00F92C80">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T</w:t>
      </w:r>
      <w:r w:rsidR="00F92C80" w:rsidRPr="00B537D7">
        <w:rPr>
          <w:rFonts w:asciiTheme="minorHAnsi" w:hAnsiTheme="minorHAnsi" w:cstheme="minorHAnsi"/>
          <w:sz w:val="22"/>
          <w:szCs w:val="22"/>
        </w:rPr>
        <w:t xml:space="preserve">ape </w:t>
      </w:r>
      <w:r w:rsidRPr="00B537D7">
        <w:rPr>
          <w:rFonts w:asciiTheme="minorHAnsi" w:hAnsiTheme="minorHAnsi" w:cstheme="minorHAnsi"/>
          <w:sz w:val="22"/>
          <w:szCs w:val="22"/>
        </w:rPr>
        <w:t xml:space="preserve">all joints </w:t>
      </w:r>
      <w:r w:rsidR="00F92C80" w:rsidRPr="00B537D7">
        <w:rPr>
          <w:rFonts w:asciiTheme="minorHAnsi" w:hAnsiTheme="minorHAnsi" w:cstheme="minorHAnsi"/>
          <w:sz w:val="22"/>
          <w:szCs w:val="22"/>
        </w:rPr>
        <w:t>and cover with a joint compound.</w:t>
      </w:r>
    </w:p>
    <w:p w14:paraId="09E342D8" w14:textId="77777777" w:rsidR="00F92C80" w:rsidRPr="00B537D7" w:rsidRDefault="00F92C80" w:rsidP="00F92C80">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 xml:space="preserve">Spackled nail heads and tape joints </w:t>
      </w:r>
      <w:r w:rsidR="00EA7F47" w:rsidRPr="00B537D7">
        <w:rPr>
          <w:rFonts w:asciiTheme="minorHAnsi" w:hAnsiTheme="minorHAnsi" w:cstheme="minorHAnsi"/>
          <w:sz w:val="22"/>
          <w:szCs w:val="22"/>
        </w:rPr>
        <w:t>shall</w:t>
      </w:r>
      <w:r w:rsidRPr="00B537D7">
        <w:rPr>
          <w:rFonts w:asciiTheme="minorHAnsi" w:hAnsiTheme="minorHAnsi" w:cstheme="minorHAnsi"/>
          <w:sz w:val="22"/>
          <w:szCs w:val="22"/>
        </w:rPr>
        <w:t xml:space="preserve"> be sanded smooth</w:t>
      </w:r>
      <w:r w:rsidR="00EA7F47" w:rsidRPr="00B537D7">
        <w:rPr>
          <w:rFonts w:asciiTheme="minorHAnsi" w:hAnsiTheme="minorHAnsi" w:cstheme="minorHAnsi"/>
          <w:sz w:val="22"/>
          <w:szCs w:val="22"/>
        </w:rPr>
        <w:t>.</w:t>
      </w:r>
    </w:p>
    <w:p w14:paraId="6E88050C"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Galvanized </w:t>
      </w:r>
      <w:r w:rsidR="002344A2" w:rsidRPr="00B537D7">
        <w:rPr>
          <w:rFonts w:asciiTheme="minorHAnsi" w:hAnsiTheme="minorHAnsi" w:cstheme="minorHAnsi"/>
          <w:spacing w:val="-2"/>
          <w:sz w:val="22"/>
          <w:szCs w:val="22"/>
        </w:rPr>
        <w:t xml:space="preserve">Metal </w:t>
      </w:r>
      <w:r w:rsidRPr="00B537D7">
        <w:rPr>
          <w:rFonts w:asciiTheme="minorHAnsi" w:hAnsiTheme="minorHAnsi" w:cstheme="minorHAnsi"/>
          <w:spacing w:val="-2"/>
          <w:sz w:val="22"/>
          <w:szCs w:val="22"/>
        </w:rPr>
        <w:t>Surfaces:</w:t>
      </w:r>
    </w:p>
    <w:p w14:paraId="7336A07B" w14:textId="77777777" w:rsidR="00EA7F47" w:rsidRPr="00B537D7" w:rsidRDefault="00EA7F47"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Clean per SSPC-SP1 using detergent and water or a degreasing cleaner to remove greases and oils.</w:t>
      </w:r>
    </w:p>
    <w:p w14:paraId="11B78A18" w14:textId="77777777" w:rsidR="00EA7F47" w:rsidRPr="00B537D7" w:rsidRDefault="00EA7F47"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Apply a test area, priming as required.</w:t>
      </w:r>
    </w:p>
    <w:p w14:paraId="4939747D" w14:textId="77777777" w:rsidR="00EA7F47" w:rsidRPr="00B537D7" w:rsidRDefault="00EA7F47"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Allow the coating to cure in accordance with the manufacturer’s recommendation before testing.</w:t>
      </w:r>
    </w:p>
    <w:p w14:paraId="3C36BAF9" w14:textId="77777777" w:rsidR="00EA7F47" w:rsidRPr="00B537D7" w:rsidRDefault="00EA7F47"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 xml:space="preserve">Perform adhesion tests in accordance with ASTM </w:t>
      </w:r>
      <w:r w:rsidR="00E50946" w:rsidRPr="00B537D7">
        <w:rPr>
          <w:rFonts w:asciiTheme="minorHAnsi" w:hAnsiTheme="minorHAnsi" w:cstheme="minorHAnsi"/>
          <w:sz w:val="22"/>
          <w:szCs w:val="22"/>
        </w:rPr>
        <w:t>D</w:t>
      </w:r>
      <w:r w:rsidRPr="00B537D7">
        <w:rPr>
          <w:rFonts w:asciiTheme="minorHAnsi" w:hAnsiTheme="minorHAnsi" w:cstheme="minorHAnsi"/>
          <w:sz w:val="22"/>
          <w:szCs w:val="22"/>
        </w:rPr>
        <w:t>3359 Adhesion by Tape Test.</w:t>
      </w:r>
    </w:p>
    <w:p w14:paraId="1AAFBAF3" w14:textId="77777777" w:rsidR="00EA7F47" w:rsidRPr="00B537D7" w:rsidRDefault="00EA7F47" w:rsidP="00EA7F47">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If adhesion is poor, then notify Owner’s representative that additional surface preparation under another section is necessary to remove pre-treatments or contaminants that interfere with adhesion of the coating.</w:t>
      </w:r>
    </w:p>
    <w:p w14:paraId="62A3C39B" w14:textId="77777777" w:rsidR="00F92C80" w:rsidRPr="00B537D7" w:rsidRDefault="00F92C80" w:rsidP="00F92C80">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Insulated Coverings: Remove dirt, grease, and oil from canvas and cotton.</w:t>
      </w:r>
    </w:p>
    <w:p w14:paraId="3F940E84"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Plaster Surfaces:</w:t>
      </w:r>
    </w:p>
    <w:p w14:paraId="2DFDA570" w14:textId="77777777" w:rsidR="00F96CC8" w:rsidRPr="00B537D7" w:rsidRDefault="00F96CC8" w:rsidP="005F7CDC">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Shall allow to thoroughly dry for at least 30 days before painting, unless the manufacturer’s products are designed for application prior to the 30-day period.</w:t>
      </w:r>
    </w:p>
    <w:p w14:paraId="76C0781A" w14:textId="77777777" w:rsidR="00F96CC8" w:rsidRPr="00B537D7" w:rsidRDefault="00F96CC8" w:rsidP="00F96CC8">
      <w:pPr>
        <w:widowControl/>
        <w:numPr>
          <w:ilvl w:val="3"/>
          <w:numId w:val="9"/>
        </w:numPr>
        <w:rPr>
          <w:rFonts w:asciiTheme="minorHAnsi" w:hAnsiTheme="minorHAnsi" w:cstheme="minorHAnsi"/>
          <w:sz w:val="22"/>
          <w:szCs w:val="22"/>
        </w:rPr>
      </w:pPr>
      <w:r w:rsidRPr="00B537D7">
        <w:rPr>
          <w:rFonts w:asciiTheme="minorHAnsi" w:hAnsiTheme="minorHAnsi" w:cstheme="minorHAnsi"/>
          <w:sz w:val="22"/>
          <w:szCs w:val="22"/>
        </w:rPr>
        <w:t>Bare plaster must be cured and hard prior to painting.</w:t>
      </w:r>
    </w:p>
    <w:p w14:paraId="50CC630C" w14:textId="77777777" w:rsidR="00F96CC8" w:rsidRPr="00B537D7" w:rsidRDefault="00F96CC8" w:rsidP="00F96CC8">
      <w:pPr>
        <w:widowControl/>
        <w:numPr>
          <w:ilvl w:val="3"/>
          <w:numId w:val="9"/>
        </w:numPr>
        <w:rPr>
          <w:rFonts w:asciiTheme="minorHAnsi" w:hAnsiTheme="minorHAnsi" w:cstheme="minorHAnsi"/>
          <w:spacing w:val="-2"/>
          <w:sz w:val="22"/>
          <w:szCs w:val="22"/>
        </w:rPr>
      </w:pPr>
      <w:r w:rsidRPr="00B537D7">
        <w:rPr>
          <w:rFonts w:asciiTheme="minorHAnsi" w:hAnsiTheme="minorHAnsi" w:cstheme="minorHAnsi"/>
          <w:sz w:val="22"/>
          <w:szCs w:val="22"/>
        </w:rPr>
        <w:t>Correct any soft, porous, or powdery plaster per requirements under another section of the specifications.</w:t>
      </w:r>
    </w:p>
    <w:p w14:paraId="4C00A8E3" w14:textId="77777777" w:rsidR="005F7CDC"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Steel</w:t>
      </w:r>
      <w:r w:rsidR="00784B4D" w:rsidRPr="00B537D7">
        <w:rPr>
          <w:rFonts w:asciiTheme="minorHAnsi" w:hAnsiTheme="minorHAnsi" w:cstheme="minorHAnsi"/>
          <w:spacing w:val="-2"/>
          <w:sz w:val="22"/>
          <w:szCs w:val="22"/>
        </w:rPr>
        <w:t>: Structural, Plate, etc</w:t>
      </w:r>
      <w:r w:rsidRPr="00B537D7">
        <w:rPr>
          <w:rFonts w:asciiTheme="minorHAnsi" w:hAnsiTheme="minorHAnsi" w:cstheme="minorHAnsi"/>
          <w:spacing w:val="-2"/>
          <w:sz w:val="22"/>
          <w:szCs w:val="22"/>
        </w:rPr>
        <w:t>:</w:t>
      </w:r>
    </w:p>
    <w:p w14:paraId="505BEB06" w14:textId="77777777" w:rsidR="00D0330A"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Check other sections for additional surface preparation and shop priming of bare steel surfaces.</w:t>
      </w:r>
    </w:p>
    <w:p w14:paraId="715427DC" w14:textId="77777777" w:rsidR="00D0330A"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Surface preparation shall include appropriate SSPC recommended methods.</w:t>
      </w:r>
    </w:p>
    <w:p w14:paraId="448A053A" w14:textId="77777777" w:rsidR="00D0330A"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Shop primer shall be compatible with the field-applied coatings.</w:t>
      </w:r>
    </w:p>
    <w:p w14:paraId="7DF767E5" w14:textId="77777777" w:rsidR="00D0330A"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Surfaces shall be dry and clean prior to the application of field-applied coatings.</w:t>
      </w:r>
    </w:p>
    <w:p w14:paraId="1759B6A1" w14:textId="77777777" w:rsidR="00EA7F47" w:rsidRPr="00B537D7" w:rsidRDefault="00D0330A" w:rsidP="00EA7F47">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Remove all contaminants in accordance with SSPC-SP1 Solvent Cleaning</w:t>
      </w:r>
      <w:r w:rsidR="00EA7F47" w:rsidRPr="00B537D7">
        <w:rPr>
          <w:rFonts w:asciiTheme="minorHAnsi" w:hAnsiTheme="minorHAnsi" w:cstheme="minorHAnsi"/>
          <w:sz w:val="22"/>
          <w:szCs w:val="22"/>
        </w:rPr>
        <w:t>.</w:t>
      </w:r>
    </w:p>
    <w:p w14:paraId="67BFEA78" w14:textId="77777777" w:rsidR="0009662B"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Wood:</w:t>
      </w:r>
    </w:p>
    <w:p w14:paraId="4892EF56" w14:textId="77777777" w:rsidR="00784B4D" w:rsidRPr="00B537D7" w:rsidRDefault="00784B4D" w:rsidP="0009662B">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Shall be clean and dry, then prime and paint as soon as possible.</w:t>
      </w:r>
    </w:p>
    <w:p w14:paraId="47F485BE" w14:textId="77777777" w:rsidR="00784B4D" w:rsidRPr="00B537D7" w:rsidRDefault="00784B4D" w:rsidP="0009662B">
      <w:pPr>
        <w:widowControl/>
        <w:numPr>
          <w:ilvl w:val="2"/>
          <w:numId w:val="9"/>
        </w:numPr>
        <w:rPr>
          <w:rFonts w:asciiTheme="minorHAnsi" w:hAnsiTheme="minorHAnsi" w:cstheme="minorHAnsi"/>
          <w:sz w:val="22"/>
          <w:szCs w:val="22"/>
        </w:rPr>
      </w:pPr>
      <w:r w:rsidRPr="00B537D7">
        <w:rPr>
          <w:rFonts w:asciiTheme="minorHAnsi" w:hAnsiTheme="minorHAnsi" w:cstheme="minorHAnsi"/>
          <w:sz w:val="22"/>
          <w:szCs w:val="22"/>
        </w:rPr>
        <w:t>Scrape, sand, and spot prime knots and pitch streaks before a full priming coat is applied.</w:t>
      </w:r>
    </w:p>
    <w:p w14:paraId="0ABB9927" w14:textId="77777777" w:rsidR="0009662B" w:rsidRPr="00B537D7" w:rsidRDefault="00784B4D" w:rsidP="0009662B">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lastRenderedPageBreak/>
        <w:t>Patch all nail holes and imperfections with a wood filler or putty and sand smooth after application of primer.</w:t>
      </w:r>
    </w:p>
    <w:p w14:paraId="59EF1973"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Wood and Metal Doors Scheduled for Painting:  Seal top and bottom edges with primer.</w:t>
      </w:r>
    </w:p>
    <w:p w14:paraId="376249EC" w14:textId="77777777" w:rsidR="008B5354" w:rsidRPr="00B537D7" w:rsidRDefault="008B5354">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APPLICATION</w:t>
      </w:r>
      <w:r w:rsidR="00784B4D" w:rsidRPr="00B537D7">
        <w:rPr>
          <w:rFonts w:asciiTheme="minorHAnsi" w:hAnsiTheme="minorHAnsi" w:cstheme="minorHAnsi"/>
          <w:spacing w:val="-2"/>
          <w:sz w:val="22"/>
          <w:szCs w:val="22"/>
        </w:rPr>
        <w:t>/INSTALLATION</w:t>
      </w:r>
    </w:p>
    <w:p w14:paraId="257F94FC" w14:textId="77777777" w:rsidR="008B5354" w:rsidRPr="00B537D7" w:rsidRDefault="00784B4D">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Mix, thin, and apply all coatings and </w:t>
      </w:r>
      <w:r w:rsidR="008B5354" w:rsidRPr="00B537D7">
        <w:rPr>
          <w:rFonts w:asciiTheme="minorHAnsi" w:hAnsiTheme="minorHAnsi" w:cstheme="minorHAnsi"/>
          <w:spacing w:val="-2"/>
          <w:sz w:val="22"/>
          <w:szCs w:val="22"/>
        </w:rPr>
        <w:t>products in accordance with manufacturer's instructions.</w:t>
      </w:r>
    </w:p>
    <w:p w14:paraId="2A8342BE" w14:textId="77777777" w:rsidR="00784B4D" w:rsidRPr="00B537D7" w:rsidRDefault="00784B4D">
      <w:pPr>
        <w:widowControl/>
        <w:numPr>
          <w:ilvl w:val="1"/>
          <w:numId w:val="9"/>
        </w:numPr>
        <w:rPr>
          <w:rFonts w:asciiTheme="minorHAnsi" w:hAnsiTheme="minorHAnsi" w:cstheme="minorHAnsi"/>
          <w:sz w:val="22"/>
          <w:szCs w:val="22"/>
        </w:rPr>
      </w:pPr>
      <w:r w:rsidRPr="00B537D7">
        <w:rPr>
          <w:rFonts w:asciiTheme="minorHAnsi" w:hAnsiTheme="minorHAnsi" w:cstheme="minorHAnsi"/>
          <w:sz w:val="22"/>
          <w:szCs w:val="22"/>
        </w:rPr>
        <w:t>Do not apply coatings to wet or damp surfaces.</w:t>
      </w:r>
    </w:p>
    <w:p w14:paraId="08A43989" w14:textId="77777777" w:rsidR="00784B4D" w:rsidRPr="00B537D7" w:rsidRDefault="00784B4D" w:rsidP="00784B4D">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Wait at least 30 days before applying to new concrete or masonry, or follow manufacturer’s procedures to apply appropriate coatings prior to 30 days</w:t>
      </w:r>
      <w:r w:rsidRPr="00B537D7">
        <w:rPr>
          <w:rFonts w:asciiTheme="minorHAnsi" w:hAnsiTheme="minorHAnsi" w:cstheme="minorHAnsi"/>
          <w:spacing w:val="-2"/>
          <w:sz w:val="22"/>
          <w:szCs w:val="22"/>
        </w:rPr>
        <w:t>.</w:t>
      </w:r>
    </w:p>
    <w:p w14:paraId="1F3FED53" w14:textId="77777777" w:rsidR="008B5354" w:rsidRPr="00B537D7" w:rsidRDefault="00784B4D" w:rsidP="00784B4D">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z w:val="22"/>
          <w:szCs w:val="22"/>
        </w:rPr>
        <w:t>Test new concrete for moisture content</w:t>
      </w:r>
      <w:r w:rsidRPr="00B537D7">
        <w:rPr>
          <w:rFonts w:asciiTheme="minorHAnsi" w:hAnsiTheme="minorHAnsi" w:cstheme="minorHAnsi"/>
          <w:spacing w:val="-2"/>
          <w:sz w:val="22"/>
          <w:szCs w:val="22"/>
        </w:rPr>
        <w:t>.</w:t>
      </w:r>
    </w:p>
    <w:p w14:paraId="72805799"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Apply </w:t>
      </w:r>
      <w:r w:rsidR="00784B4D" w:rsidRPr="00B537D7">
        <w:rPr>
          <w:rFonts w:asciiTheme="minorHAnsi" w:hAnsiTheme="minorHAnsi" w:cstheme="minorHAnsi"/>
          <w:sz w:val="22"/>
          <w:szCs w:val="22"/>
        </w:rPr>
        <w:t>coatings using methods recommended by manufacturer</w:t>
      </w:r>
      <w:r w:rsidR="00037CE2" w:rsidRPr="00B537D7">
        <w:rPr>
          <w:rFonts w:asciiTheme="minorHAnsi" w:hAnsiTheme="minorHAnsi" w:cstheme="minorHAnsi"/>
          <w:sz w:val="22"/>
          <w:szCs w:val="22"/>
        </w:rPr>
        <w:t>.</w:t>
      </w:r>
    </w:p>
    <w:p w14:paraId="40AD8F9A" w14:textId="77777777" w:rsidR="008B5354" w:rsidRPr="00B537D7" w:rsidRDefault="00037CE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 xml:space="preserve">Uniformly apply coatings without runs, drips, or sags, without brush marks, and with consistent sheen to achieve a properly painted surface in accordance with PDCA Standard P1-04. </w:t>
      </w:r>
    </w:p>
    <w:p w14:paraId="5D6AED12" w14:textId="77777777" w:rsidR="008B5354" w:rsidRPr="00B537D7" w:rsidRDefault="00037CE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Apply coatings at spreading rate required to achieve the manufacturer’s recommended dry film thickness.</w:t>
      </w:r>
    </w:p>
    <w:p w14:paraId="6A15BB7B" w14:textId="77777777" w:rsidR="00C82B54" w:rsidRPr="00B537D7" w:rsidRDefault="00037CE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 xml:space="preserve">The coated surface </w:t>
      </w:r>
      <w:r w:rsidR="006A3F1C" w:rsidRPr="00B537D7">
        <w:rPr>
          <w:rFonts w:asciiTheme="minorHAnsi" w:hAnsiTheme="minorHAnsi" w:cstheme="minorHAnsi"/>
          <w:sz w:val="22"/>
          <w:szCs w:val="22"/>
        </w:rPr>
        <w:t>shall</w:t>
      </w:r>
      <w:r w:rsidRPr="00B537D7">
        <w:rPr>
          <w:rFonts w:asciiTheme="minorHAnsi" w:hAnsiTheme="minorHAnsi" w:cstheme="minorHAnsi"/>
          <w:sz w:val="22"/>
          <w:szCs w:val="22"/>
        </w:rPr>
        <w:t xml:space="preserve"> be inspected and </w:t>
      </w:r>
      <w:r w:rsidR="006A3F1C" w:rsidRPr="00B537D7">
        <w:rPr>
          <w:rFonts w:asciiTheme="minorHAnsi" w:hAnsiTheme="minorHAnsi" w:cstheme="minorHAnsi"/>
          <w:sz w:val="22"/>
          <w:szCs w:val="22"/>
        </w:rPr>
        <w:t>accepted</w:t>
      </w:r>
      <w:r w:rsidRPr="00B537D7">
        <w:rPr>
          <w:rFonts w:asciiTheme="minorHAnsi" w:hAnsiTheme="minorHAnsi" w:cstheme="minorHAnsi"/>
          <w:sz w:val="22"/>
          <w:szCs w:val="22"/>
        </w:rPr>
        <w:t xml:space="preserve"> by the Owner’s Representative</w:t>
      </w:r>
      <w:r w:rsidRPr="00B537D7">
        <w:rPr>
          <w:rFonts w:asciiTheme="minorHAnsi" w:hAnsiTheme="minorHAnsi" w:cstheme="minorHAnsi"/>
          <w:spacing w:val="-2"/>
          <w:sz w:val="22"/>
          <w:szCs w:val="22"/>
        </w:rPr>
        <w:t>.</w:t>
      </w:r>
    </w:p>
    <w:p w14:paraId="776F08C7" w14:textId="77777777" w:rsidR="008B5354" w:rsidRPr="00B537D7" w:rsidRDefault="008B5354">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FINISHING MECHANICAL AND ELECTRICAL EQUIPMENT</w:t>
      </w:r>
    </w:p>
    <w:p w14:paraId="098287D2"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Refer to Division </w:t>
      </w:r>
      <w:r w:rsidR="00037CE2" w:rsidRPr="00B537D7">
        <w:rPr>
          <w:rFonts w:asciiTheme="minorHAnsi" w:hAnsiTheme="minorHAnsi" w:cstheme="minorHAnsi"/>
          <w:spacing w:val="-2"/>
          <w:sz w:val="22"/>
          <w:szCs w:val="22"/>
        </w:rPr>
        <w:t xml:space="preserve">21, 22, 23, 26, 27, &amp; 28 </w:t>
      </w:r>
      <w:r w:rsidRPr="00B537D7">
        <w:rPr>
          <w:rFonts w:asciiTheme="minorHAnsi" w:hAnsiTheme="minorHAnsi" w:cstheme="minorHAnsi"/>
          <w:spacing w:val="-2"/>
          <w:sz w:val="22"/>
          <w:szCs w:val="22"/>
        </w:rPr>
        <w:t>for schedule of color-coding and identification banding of equipment, ductwork, piping, and conduit.</w:t>
      </w:r>
    </w:p>
    <w:p w14:paraId="6FA14526"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shop primed equipment.</w:t>
      </w:r>
    </w:p>
    <w:p w14:paraId="18E6B60C"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Remove unfinished louvers, grilles, covers, and access panels on mechanical and electrical components and paint separately.</w:t>
      </w:r>
    </w:p>
    <w:p w14:paraId="65E2ABEB"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Prime and paint insulated and exposed pipes, conduit, boxes, insulated and exposed ducts, hangers, brackets, </w:t>
      </w:r>
      <w:r w:rsidR="00037CE2" w:rsidRPr="00B537D7">
        <w:rPr>
          <w:rFonts w:asciiTheme="minorHAnsi" w:hAnsiTheme="minorHAnsi" w:cstheme="minorHAnsi"/>
          <w:spacing w:val="-2"/>
          <w:sz w:val="22"/>
          <w:szCs w:val="22"/>
        </w:rPr>
        <w:t>collars,</w:t>
      </w:r>
      <w:r w:rsidRPr="00B537D7">
        <w:rPr>
          <w:rFonts w:asciiTheme="minorHAnsi" w:hAnsiTheme="minorHAnsi" w:cstheme="minorHAnsi"/>
          <w:spacing w:val="-2"/>
          <w:sz w:val="22"/>
          <w:szCs w:val="22"/>
        </w:rPr>
        <w:t xml:space="preserve"> and supports, in finished areas, except where items are pre-finished.</w:t>
      </w:r>
    </w:p>
    <w:p w14:paraId="43EA541A" w14:textId="77777777" w:rsidR="00C82B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interior surfaces of air ducts, and convector and baseboard heating cabinets that are visible through grilles and louvers with one coat of flat black paint, to visible surfaces.</w:t>
      </w:r>
    </w:p>
    <w:p w14:paraId="0FA93B58" w14:textId="77777777" w:rsidR="008B5354" w:rsidRPr="00B537D7" w:rsidRDefault="008B5354" w:rsidP="00C82B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dampers exposed behind louvers</w:t>
      </w:r>
      <w:r w:rsidR="00037CE2" w:rsidRPr="00B537D7">
        <w:rPr>
          <w:rFonts w:asciiTheme="minorHAnsi" w:hAnsiTheme="minorHAnsi" w:cstheme="minorHAnsi"/>
          <w:spacing w:val="-2"/>
          <w:sz w:val="22"/>
          <w:szCs w:val="22"/>
        </w:rPr>
        <w:t xml:space="preserve"> and</w:t>
      </w:r>
      <w:r w:rsidRPr="00B537D7">
        <w:rPr>
          <w:rFonts w:asciiTheme="minorHAnsi" w:hAnsiTheme="minorHAnsi" w:cstheme="minorHAnsi"/>
          <w:spacing w:val="-2"/>
          <w:sz w:val="22"/>
          <w:szCs w:val="22"/>
        </w:rPr>
        <w:t xml:space="preserve"> grilles to match face panels.</w:t>
      </w:r>
    </w:p>
    <w:p w14:paraId="6A5666E6"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exposed conduit and electrical equipment occurring in finished areas.</w:t>
      </w:r>
    </w:p>
    <w:p w14:paraId="0FB66DC9"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Paint both sides and edges of plywood backboards for electrical and telephone equipment before installing equipment.</w:t>
      </w:r>
    </w:p>
    <w:p w14:paraId="649E5E88" w14:textId="77777777" w:rsidR="00C82B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Color code equipment, piping, conduit, and exposed ductwork in accordance with requirements indicated.</w:t>
      </w:r>
    </w:p>
    <w:p w14:paraId="2A9D6F2F" w14:textId="77777777" w:rsidR="008B5354" w:rsidRPr="00B537D7" w:rsidRDefault="008B5354" w:rsidP="00C82B54">
      <w:pPr>
        <w:widowControl/>
        <w:numPr>
          <w:ilvl w:val="2"/>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Color band and identify with flow arrows, names, and numbering.</w:t>
      </w:r>
    </w:p>
    <w:p w14:paraId="74BF2780" w14:textId="77777777" w:rsidR="008B5354" w:rsidRPr="00B537D7" w:rsidRDefault="008B5354">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 xml:space="preserve">Reinstall electrical cover plates, hardware, light fixture trim, </w:t>
      </w:r>
      <w:r w:rsidR="00037CE2" w:rsidRPr="00B537D7">
        <w:rPr>
          <w:rFonts w:asciiTheme="minorHAnsi" w:hAnsiTheme="minorHAnsi" w:cstheme="minorHAnsi"/>
          <w:spacing w:val="-2"/>
          <w:sz w:val="22"/>
          <w:szCs w:val="22"/>
        </w:rPr>
        <w:t>escutcheons,</w:t>
      </w:r>
      <w:r w:rsidRPr="00B537D7">
        <w:rPr>
          <w:rFonts w:asciiTheme="minorHAnsi" w:hAnsiTheme="minorHAnsi" w:cstheme="minorHAnsi"/>
          <w:spacing w:val="-2"/>
          <w:sz w:val="22"/>
          <w:szCs w:val="22"/>
        </w:rPr>
        <w:t xml:space="preserve"> and fittings removed prior to finishing.</w:t>
      </w:r>
    </w:p>
    <w:p w14:paraId="1F989F9F" w14:textId="77777777" w:rsidR="008B5354" w:rsidRPr="00B537D7" w:rsidRDefault="00315722">
      <w:pPr>
        <w:widowControl/>
        <w:numPr>
          <w:ilvl w:val="0"/>
          <w:numId w:val="9"/>
        </w:numPr>
        <w:rPr>
          <w:rFonts w:asciiTheme="minorHAnsi" w:hAnsiTheme="minorHAnsi" w:cstheme="minorHAnsi"/>
          <w:spacing w:val="-2"/>
          <w:sz w:val="22"/>
          <w:szCs w:val="22"/>
        </w:rPr>
      </w:pPr>
      <w:r w:rsidRPr="00B537D7">
        <w:rPr>
          <w:rFonts w:asciiTheme="minorHAnsi" w:hAnsiTheme="minorHAnsi" w:cstheme="minorHAnsi"/>
          <w:spacing w:val="-2"/>
          <w:sz w:val="22"/>
          <w:szCs w:val="22"/>
        </w:rPr>
        <w:t>TOUCH UP and DAMAGE REPAIR</w:t>
      </w:r>
    </w:p>
    <w:p w14:paraId="04DE46D2" w14:textId="77777777" w:rsidR="00315722" w:rsidRPr="00B537D7" w:rsidRDefault="00315722">
      <w:pPr>
        <w:widowControl/>
        <w:numPr>
          <w:ilvl w:val="1"/>
          <w:numId w:val="9"/>
        </w:numPr>
        <w:rPr>
          <w:rFonts w:asciiTheme="minorHAnsi" w:hAnsiTheme="minorHAnsi" w:cstheme="minorHAnsi"/>
          <w:sz w:val="22"/>
          <w:szCs w:val="22"/>
        </w:rPr>
      </w:pPr>
      <w:r w:rsidRPr="00B537D7">
        <w:rPr>
          <w:rFonts w:asciiTheme="minorHAnsi" w:hAnsiTheme="minorHAnsi" w:cstheme="minorHAnsi"/>
          <w:sz w:val="22"/>
          <w:szCs w:val="22"/>
        </w:rPr>
        <w:t>Contractor shall repair all deficiencies in coating application in accordance with PDCA Standard P1-04.</w:t>
      </w:r>
    </w:p>
    <w:p w14:paraId="5E4FA454" w14:textId="77777777" w:rsidR="008B5354" w:rsidRPr="00B537D7" w:rsidRDefault="00315722">
      <w:pPr>
        <w:widowControl/>
        <w:numPr>
          <w:ilvl w:val="1"/>
          <w:numId w:val="9"/>
        </w:numPr>
        <w:rPr>
          <w:rFonts w:asciiTheme="minorHAnsi" w:hAnsiTheme="minorHAnsi" w:cstheme="minorHAnsi"/>
          <w:spacing w:val="-2"/>
          <w:sz w:val="22"/>
          <w:szCs w:val="22"/>
        </w:rPr>
      </w:pPr>
      <w:r w:rsidRPr="00B537D7">
        <w:rPr>
          <w:rFonts w:asciiTheme="minorHAnsi" w:hAnsiTheme="minorHAnsi" w:cstheme="minorHAnsi"/>
          <w:sz w:val="22"/>
          <w:szCs w:val="22"/>
        </w:rPr>
        <w:t>Inform Owner’s representative of all damage to properly painted surfaces and receive authorization prior to performing damage repair.</w:t>
      </w:r>
    </w:p>
    <w:p w14:paraId="70DE4E58" w14:textId="77777777" w:rsidR="008B5354" w:rsidRPr="00B537D7" w:rsidRDefault="008B5354">
      <w:pPr>
        <w:pStyle w:val="Heading4"/>
        <w:keepNext w:val="0"/>
        <w:widowControl/>
        <w:suppressAutoHyphens w:val="0"/>
        <w:jc w:val="left"/>
        <w:rPr>
          <w:rFonts w:asciiTheme="minorHAnsi" w:hAnsiTheme="minorHAnsi" w:cstheme="minorHAnsi"/>
          <w:sz w:val="22"/>
          <w:szCs w:val="22"/>
        </w:rPr>
      </w:pPr>
    </w:p>
    <w:p w14:paraId="1B708905" w14:textId="77777777" w:rsidR="008B5354" w:rsidRPr="00B537D7" w:rsidRDefault="008B5354">
      <w:pPr>
        <w:pStyle w:val="Heading4"/>
        <w:keepNext w:val="0"/>
        <w:widowControl/>
        <w:suppressAutoHyphens w:val="0"/>
        <w:rPr>
          <w:rFonts w:asciiTheme="minorHAnsi" w:hAnsiTheme="minorHAnsi" w:cstheme="minorHAnsi"/>
          <w:sz w:val="22"/>
          <w:szCs w:val="22"/>
        </w:rPr>
      </w:pPr>
      <w:r w:rsidRPr="00B537D7">
        <w:rPr>
          <w:rFonts w:asciiTheme="minorHAnsi" w:hAnsiTheme="minorHAnsi" w:cstheme="minorHAnsi"/>
          <w:sz w:val="22"/>
          <w:szCs w:val="22"/>
        </w:rPr>
        <w:t>END OF SECTION</w:t>
      </w:r>
    </w:p>
    <w:sectPr w:rsidR="008B5354" w:rsidRPr="00B537D7" w:rsidSect="0005168B">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B246D" w14:textId="77777777" w:rsidR="00EA4E69" w:rsidRDefault="00EA4E69">
      <w:pPr>
        <w:spacing w:line="20" w:lineRule="exact"/>
        <w:rPr>
          <w:sz w:val="24"/>
        </w:rPr>
      </w:pPr>
    </w:p>
  </w:endnote>
  <w:endnote w:type="continuationSeparator" w:id="0">
    <w:p w14:paraId="688A7509" w14:textId="77777777" w:rsidR="00EA4E69" w:rsidRDefault="00EA4E69">
      <w:r>
        <w:rPr>
          <w:sz w:val="24"/>
        </w:rPr>
        <w:t xml:space="preserve"> </w:t>
      </w:r>
    </w:p>
  </w:endnote>
  <w:endnote w:type="continuationNotice" w:id="1">
    <w:p w14:paraId="258BA932" w14:textId="77777777" w:rsidR="00EA4E69" w:rsidRDefault="00EA4E6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99FF" w14:textId="55896A5A" w:rsidR="00B537D7" w:rsidRPr="00476668" w:rsidRDefault="00B537D7">
    <w:pPr>
      <w:pStyle w:val="Footer"/>
      <w:tabs>
        <w:tab w:val="clear" w:pos="4320"/>
        <w:tab w:val="clear" w:pos="8640"/>
        <w:tab w:val="center" w:pos="4700"/>
        <w:tab w:val="right" w:pos="9400"/>
      </w:tabs>
      <w:rPr>
        <w:rStyle w:val="PageNumber"/>
        <w:rFonts w:asciiTheme="minorHAnsi" w:hAnsiTheme="minorHAnsi" w:cstheme="minorHAnsi"/>
        <w:sz w:val="22"/>
        <w:szCs w:val="22"/>
      </w:rPr>
    </w:pPr>
    <w:r>
      <w:rPr>
        <w:sz w:val="22"/>
        <w:szCs w:val="22"/>
      </w:rPr>
      <w:tab/>
    </w:r>
    <w:r w:rsidRPr="00476668">
      <w:rPr>
        <w:rFonts w:asciiTheme="minorHAnsi" w:hAnsiTheme="minorHAnsi" w:cstheme="minorHAnsi"/>
        <w:spacing w:val="-2"/>
        <w:sz w:val="22"/>
        <w:szCs w:val="22"/>
      </w:rPr>
      <w:t xml:space="preserve">09 91 13 </w:t>
    </w:r>
    <w:r w:rsidRPr="00476668">
      <w:rPr>
        <w:rFonts w:asciiTheme="minorHAnsi" w:hAnsiTheme="minorHAnsi" w:cstheme="minorHAnsi"/>
        <w:sz w:val="22"/>
        <w:szCs w:val="22"/>
      </w:rPr>
      <w:t xml:space="preserve">- </w:t>
    </w:r>
    <w:r w:rsidRPr="00476668">
      <w:rPr>
        <w:rStyle w:val="PageNumber"/>
        <w:rFonts w:asciiTheme="minorHAnsi" w:hAnsiTheme="minorHAnsi" w:cstheme="minorHAnsi"/>
        <w:sz w:val="22"/>
        <w:szCs w:val="22"/>
      </w:rPr>
      <w:fldChar w:fldCharType="begin"/>
    </w:r>
    <w:r w:rsidRPr="00476668">
      <w:rPr>
        <w:rStyle w:val="PageNumber"/>
        <w:rFonts w:asciiTheme="minorHAnsi" w:hAnsiTheme="minorHAnsi" w:cstheme="minorHAnsi"/>
        <w:sz w:val="22"/>
        <w:szCs w:val="22"/>
      </w:rPr>
      <w:instrText xml:space="preserve"> PAGE </w:instrText>
    </w:r>
    <w:r w:rsidRPr="00476668">
      <w:rPr>
        <w:rStyle w:val="PageNumber"/>
        <w:rFonts w:asciiTheme="minorHAnsi" w:hAnsiTheme="minorHAnsi" w:cstheme="minorHAnsi"/>
        <w:sz w:val="22"/>
        <w:szCs w:val="22"/>
      </w:rPr>
      <w:fldChar w:fldCharType="separate"/>
    </w:r>
    <w:r w:rsidR="00367A56">
      <w:rPr>
        <w:rStyle w:val="PageNumber"/>
        <w:rFonts w:asciiTheme="minorHAnsi" w:hAnsiTheme="minorHAnsi" w:cstheme="minorHAnsi"/>
        <w:noProof/>
        <w:sz w:val="22"/>
        <w:szCs w:val="22"/>
      </w:rPr>
      <w:t>1</w:t>
    </w:r>
    <w:r w:rsidRPr="00476668">
      <w:rPr>
        <w:rStyle w:val="PageNumber"/>
        <w:rFonts w:asciiTheme="minorHAnsi" w:hAnsiTheme="minorHAnsi" w:cstheme="minorHAnsi"/>
        <w:sz w:val="22"/>
        <w:szCs w:val="22"/>
      </w:rPr>
      <w:fldChar w:fldCharType="end"/>
    </w:r>
    <w:r w:rsidRPr="00476668">
      <w:rPr>
        <w:rStyle w:val="PageNumber"/>
        <w:rFonts w:asciiTheme="minorHAnsi" w:hAnsiTheme="minorHAnsi" w:cstheme="minorHAnsi"/>
        <w:sz w:val="22"/>
        <w:szCs w:val="22"/>
      </w:rPr>
      <w:t xml:space="preserve"> of </w:t>
    </w:r>
    <w:r w:rsidRPr="00476668">
      <w:rPr>
        <w:rStyle w:val="PageNumber"/>
        <w:rFonts w:asciiTheme="minorHAnsi" w:hAnsiTheme="minorHAnsi" w:cstheme="minorHAnsi"/>
        <w:sz w:val="22"/>
      </w:rPr>
      <w:fldChar w:fldCharType="begin"/>
    </w:r>
    <w:r w:rsidRPr="00476668">
      <w:rPr>
        <w:rStyle w:val="PageNumber"/>
        <w:rFonts w:asciiTheme="minorHAnsi" w:hAnsiTheme="minorHAnsi" w:cstheme="minorHAnsi"/>
        <w:sz w:val="22"/>
      </w:rPr>
      <w:instrText xml:space="preserve"> NUMPAGES </w:instrText>
    </w:r>
    <w:r w:rsidRPr="00476668">
      <w:rPr>
        <w:rStyle w:val="PageNumber"/>
        <w:rFonts w:asciiTheme="minorHAnsi" w:hAnsiTheme="minorHAnsi" w:cstheme="minorHAnsi"/>
        <w:sz w:val="22"/>
      </w:rPr>
      <w:fldChar w:fldCharType="separate"/>
    </w:r>
    <w:r w:rsidR="00367A56">
      <w:rPr>
        <w:rStyle w:val="PageNumber"/>
        <w:rFonts w:asciiTheme="minorHAnsi" w:hAnsiTheme="minorHAnsi" w:cstheme="minorHAnsi"/>
        <w:noProof/>
        <w:sz w:val="22"/>
      </w:rPr>
      <w:t>13</w:t>
    </w:r>
    <w:r w:rsidRPr="00476668">
      <w:rPr>
        <w:rStyle w:val="PageNumber"/>
        <w:rFonts w:asciiTheme="minorHAnsi" w:hAnsiTheme="minorHAnsi" w:cstheme="minorHAnsi"/>
        <w:sz w:val="22"/>
      </w:rPr>
      <w:fldChar w:fldCharType="end"/>
    </w:r>
    <w:r w:rsidRPr="00476668">
      <w:rPr>
        <w:rStyle w:val="PageNumber"/>
        <w:rFonts w:asciiTheme="minorHAnsi" w:hAnsiTheme="minorHAnsi" w:cstheme="minorHAnsi"/>
        <w:sz w:val="22"/>
        <w:szCs w:val="22"/>
      </w:rPr>
      <w:tab/>
      <w:t xml:space="preserve">Exterior Painting </w:t>
    </w:r>
  </w:p>
  <w:p w14:paraId="691D8674" w14:textId="75F614A0" w:rsidR="00B537D7" w:rsidRPr="00476668" w:rsidRDefault="00B537D7">
    <w:pPr>
      <w:pStyle w:val="Footer"/>
      <w:tabs>
        <w:tab w:val="clear" w:pos="4320"/>
        <w:tab w:val="clear" w:pos="8640"/>
        <w:tab w:val="center" w:pos="4700"/>
        <w:tab w:val="right" w:pos="9400"/>
      </w:tabs>
      <w:jc w:val="right"/>
      <w:rPr>
        <w:rFonts w:asciiTheme="minorHAnsi" w:hAnsiTheme="minorHAnsi" w:cstheme="minorHAnsi"/>
        <w:sz w:val="22"/>
        <w:szCs w:val="22"/>
      </w:rPr>
    </w:pPr>
    <w:r w:rsidRPr="00476668">
      <w:rPr>
        <w:rFonts w:asciiTheme="minorHAnsi" w:hAnsiTheme="minorHAnsi" w:cstheme="minorHAnsi"/>
        <w:sz w:val="22"/>
        <w:szCs w:val="22"/>
      </w:rPr>
      <w:tab/>
    </w:r>
    <w:r w:rsidRPr="00476668">
      <w:rPr>
        <w:rFonts w:asciiTheme="minorHAnsi" w:hAnsiTheme="minorHAnsi" w:cstheme="minorHAnsi"/>
        <w:sz w:val="22"/>
        <w:szCs w:val="22"/>
      </w:rPr>
      <w:tab/>
    </w:r>
    <w:r w:rsidR="00476668">
      <w:rPr>
        <w:rFonts w:asciiTheme="minorHAnsi" w:hAnsiTheme="minorHAnsi" w:cstheme="minorHAnsi"/>
        <w:sz w:val="22"/>
        <w:szCs w:val="22"/>
      </w:rPr>
      <w:t>DMS 2020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424DB" w14:textId="77777777" w:rsidR="00EA4E69" w:rsidRDefault="00EA4E69">
      <w:r>
        <w:rPr>
          <w:sz w:val="24"/>
        </w:rPr>
        <w:separator/>
      </w:r>
    </w:p>
  </w:footnote>
  <w:footnote w:type="continuationSeparator" w:id="0">
    <w:p w14:paraId="762C5771" w14:textId="77777777" w:rsidR="00EA4E69" w:rsidRDefault="00EA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64053" w14:textId="77777777" w:rsidR="00B537D7" w:rsidRPr="00476668" w:rsidRDefault="00B537D7">
    <w:pPr>
      <w:pStyle w:val="Header"/>
      <w:rPr>
        <w:rFonts w:asciiTheme="minorHAnsi" w:hAnsiTheme="minorHAnsi" w:cstheme="minorHAnsi"/>
        <w:sz w:val="22"/>
        <w:szCs w:val="22"/>
      </w:rPr>
    </w:pPr>
    <w:r w:rsidRPr="00476668">
      <w:rPr>
        <w:rFonts w:asciiTheme="minorHAnsi" w:hAnsiTheme="minorHAnsi" w:cstheme="minorHAnsi"/>
        <w:sz w:val="22"/>
        <w:szCs w:val="22"/>
      </w:rPr>
      <w:t xml:space="preserve">The </w:t>
    </w:r>
    <w:smartTag w:uri="urn:schemas-microsoft-com:office:smarttags" w:element="place">
      <w:r w:rsidRPr="00476668">
        <w:rPr>
          <w:rFonts w:asciiTheme="minorHAnsi" w:hAnsiTheme="minorHAnsi" w:cstheme="minorHAnsi"/>
          <w:sz w:val="22"/>
          <w:szCs w:val="22"/>
        </w:rPr>
        <w:t>School District</w:t>
      </w:r>
    </w:smartTag>
    <w:r w:rsidRPr="00476668">
      <w:rPr>
        <w:rFonts w:asciiTheme="minorHAnsi" w:hAnsiTheme="minorHAnsi" w:cstheme="minorHAnsi"/>
        <w:sz w:val="22"/>
        <w:szCs w:val="22"/>
      </w:rPr>
      <w:t xml:space="preserve"> of </w:t>
    </w:r>
    <w:smartTag w:uri="urn:schemas-microsoft-com:office:smarttags" w:element="place">
      <w:smartTag w:uri="urn:schemas-microsoft-com:office:smarttags" w:element="PlaceName">
        <w:r w:rsidRPr="00476668">
          <w:rPr>
            <w:rFonts w:asciiTheme="minorHAnsi" w:hAnsiTheme="minorHAnsi" w:cstheme="minorHAnsi"/>
            <w:sz w:val="22"/>
            <w:szCs w:val="22"/>
          </w:rPr>
          <w:t>Palm Beach</w:t>
        </w:r>
      </w:smartTag>
      <w:r w:rsidRPr="00476668">
        <w:rPr>
          <w:rFonts w:asciiTheme="minorHAnsi" w:hAnsiTheme="minorHAnsi" w:cstheme="minorHAnsi"/>
          <w:sz w:val="22"/>
          <w:szCs w:val="22"/>
        </w:rPr>
        <w:t xml:space="preserve"> </w:t>
      </w:r>
      <w:smartTag w:uri="urn:schemas-microsoft-com:office:smarttags" w:element="PlaceType">
        <w:r w:rsidRPr="00476668">
          <w:rPr>
            <w:rFonts w:asciiTheme="minorHAnsi" w:hAnsiTheme="minorHAnsi" w:cstheme="minorHAnsi"/>
            <w:sz w:val="22"/>
            <w:szCs w:val="22"/>
          </w:rPr>
          <w:t>County</w:t>
        </w:r>
      </w:smartTag>
    </w:smartTag>
  </w:p>
  <w:p w14:paraId="230E79BC" w14:textId="77777777" w:rsidR="00B537D7" w:rsidRPr="00476668" w:rsidRDefault="00B537D7">
    <w:pPr>
      <w:pStyle w:val="Header"/>
      <w:rPr>
        <w:rFonts w:asciiTheme="minorHAnsi" w:hAnsiTheme="minorHAnsi" w:cstheme="minorHAnsi"/>
        <w:sz w:val="22"/>
        <w:szCs w:val="22"/>
      </w:rPr>
    </w:pPr>
    <w:r w:rsidRPr="00476668">
      <w:rPr>
        <w:rFonts w:asciiTheme="minorHAnsi" w:hAnsiTheme="minorHAnsi" w:cstheme="minorHAnsi"/>
        <w:sz w:val="22"/>
        <w:szCs w:val="22"/>
      </w:rPr>
      <w:t>Project Name</w:t>
    </w:r>
  </w:p>
  <w:p w14:paraId="7D60E301" w14:textId="77777777" w:rsidR="00B537D7" w:rsidRPr="00476668" w:rsidRDefault="00B537D7">
    <w:pPr>
      <w:pStyle w:val="Header"/>
      <w:rPr>
        <w:rFonts w:asciiTheme="minorHAnsi" w:hAnsiTheme="minorHAnsi" w:cstheme="minorHAnsi"/>
        <w:sz w:val="22"/>
        <w:szCs w:val="22"/>
      </w:rPr>
    </w:pPr>
    <w:r w:rsidRPr="00476668">
      <w:rPr>
        <w:rFonts w:asciiTheme="minorHAnsi" w:hAnsiTheme="minorHAnsi" w:cstheme="minorHAnsi"/>
        <w:sz w:val="22"/>
        <w:szCs w:val="22"/>
      </w:rPr>
      <w:t>SDPBC Project No.</w:t>
    </w:r>
  </w:p>
  <w:p w14:paraId="08F1A909" w14:textId="77777777" w:rsidR="00B537D7" w:rsidRPr="00476668" w:rsidRDefault="00B537D7">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FBCD8C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634"/>
        </w:tabs>
        <w:ind w:left="163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6842B8F"/>
    <w:multiLevelType w:val="hybridMultilevel"/>
    <w:tmpl w:val="91504B4E"/>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1F225C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 w15:restartNumberingAfterBreak="0">
    <w:nsid w:val="142217CC"/>
    <w:multiLevelType w:val="multilevel"/>
    <w:tmpl w:val="EC702F1A"/>
    <w:lvl w:ilvl="0">
      <w:start w:val="1"/>
      <w:numFmt w:val="decimal"/>
      <w:lvlText w:val="3.%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decimal"/>
      <w:lvlText w:val="%7)"/>
      <w:lvlJc w:val="left"/>
      <w:pPr>
        <w:tabs>
          <w:tab w:val="num" w:pos="6480"/>
        </w:tabs>
        <w:ind w:left="6480" w:hanging="72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4" w15:restartNumberingAfterBreak="0">
    <w:nsid w:val="1A6E1FDD"/>
    <w:multiLevelType w:val="multilevel"/>
    <w:tmpl w:val="DDF8F94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1F5360B3"/>
    <w:multiLevelType w:val="hybridMultilevel"/>
    <w:tmpl w:val="9B547ACA"/>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48D7BD6"/>
    <w:multiLevelType w:val="hybridMultilevel"/>
    <w:tmpl w:val="A708865A"/>
    <w:lvl w:ilvl="0" w:tplc="58BA5B0E">
      <w:start w:val="1"/>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257B22F6"/>
    <w:multiLevelType w:val="hybridMultilevel"/>
    <w:tmpl w:val="EDFEF276"/>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2EE3794D"/>
    <w:multiLevelType w:val="multilevel"/>
    <w:tmpl w:val="CE288D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1634"/>
        </w:tabs>
        <w:ind w:left="163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327976A6"/>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0" w15:restartNumberingAfterBreak="0">
    <w:nsid w:val="34EF7B07"/>
    <w:multiLevelType w:val="hybridMultilevel"/>
    <w:tmpl w:val="69322AE4"/>
    <w:lvl w:ilvl="0" w:tplc="E03A9D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1E5557"/>
    <w:multiLevelType w:val="hybridMultilevel"/>
    <w:tmpl w:val="0D223A84"/>
    <w:lvl w:ilvl="0" w:tplc="5CC2E6F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777AF3"/>
    <w:multiLevelType w:val="multilevel"/>
    <w:tmpl w:val="2904CB3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1634"/>
        </w:tabs>
        <w:ind w:left="163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3" w15:restartNumberingAfterBreak="0">
    <w:nsid w:val="480A7B2A"/>
    <w:multiLevelType w:val="hybridMultilevel"/>
    <w:tmpl w:val="FCBA0E10"/>
    <w:lvl w:ilvl="0" w:tplc="74F2D25E">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BDD1125"/>
    <w:multiLevelType w:val="hybridMultilevel"/>
    <w:tmpl w:val="89BC62F4"/>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9B95D9E"/>
    <w:multiLevelType w:val="hybridMultilevel"/>
    <w:tmpl w:val="47C4B38A"/>
    <w:lvl w:ilvl="0" w:tplc="F80EEDA4">
      <w:start w:val="1"/>
      <w:numFmt w:val="upp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5C4F0290"/>
    <w:multiLevelType w:val="hybridMultilevel"/>
    <w:tmpl w:val="F7E0DF3C"/>
    <w:lvl w:ilvl="0" w:tplc="BCACB764">
      <w:start w:val="2"/>
      <w:numFmt w:val="decimal"/>
      <w:lvlText w:val="%1."/>
      <w:lvlJc w:val="left"/>
      <w:pPr>
        <w:tabs>
          <w:tab w:val="num" w:pos="1395"/>
        </w:tabs>
        <w:ind w:left="1395" w:hanging="49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630B614D"/>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646C561F"/>
    <w:multiLevelType w:val="multilevel"/>
    <w:tmpl w:val="F7DA178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9" w15:restartNumberingAfterBreak="0">
    <w:nsid w:val="6C9860A5"/>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0" w15:restartNumberingAfterBreak="0">
    <w:nsid w:val="72503AB5"/>
    <w:multiLevelType w:val="multilevel"/>
    <w:tmpl w:val="B0A8C74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1"/>
  </w:num>
  <w:num w:numId="2">
    <w:abstractNumId w:val="6"/>
  </w:num>
  <w:num w:numId="3">
    <w:abstractNumId w:val="14"/>
  </w:num>
  <w:num w:numId="4">
    <w:abstractNumId w:val="15"/>
  </w:num>
  <w:num w:numId="5">
    <w:abstractNumId w:val="5"/>
  </w:num>
  <w:num w:numId="6">
    <w:abstractNumId w:val="16"/>
  </w:num>
  <w:num w:numId="7">
    <w:abstractNumId w:val="20"/>
  </w:num>
  <w:num w:numId="8">
    <w:abstractNumId w:val="18"/>
  </w:num>
  <w:num w:numId="9">
    <w:abstractNumId w:val="4"/>
  </w:num>
  <w:num w:numId="10">
    <w:abstractNumId w:val="3"/>
  </w:num>
  <w:num w:numId="11">
    <w:abstractNumId w:val="10"/>
  </w:num>
  <w:num w:numId="12">
    <w:abstractNumId w:val="17"/>
  </w:num>
  <w:num w:numId="13">
    <w:abstractNumId w:val="2"/>
  </w:num>
  <w:num w:numId="14">
    <w:abstractNumId w:val="19"/>
  </w:num>
  <w:num w:numId="15">
    <w:abstractNumId w:val="9"/>
  </w:num>
  <w:num w:numId="16">
    <w:abstractNumId w:val="13"/>
  </w:num>
  <w:num w:numId="17">
    <w:abstractNumId w:val="11"/>
  </w:num>
  <w:num w:numId="18">
    <w:abstractNumId w:val="7"/>
  </w:num>
  <w:num w:numId="19">
    <w:abstractNumId w:val="0"/>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1"/>
        <w:numFmt w:val="decimal"/>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suff w:val="nothing"/>
        <w:lvlText w:val="PRODUCT DATA SHEET %3 - "/>
        <w:lvlJc w:val="left"/>
        <w:pPr>
          <w:ind w:left="0" w:firstLine="0"/>
        </w:pPr>
        <w:rPr>
          <w:rFonts w:hint="default"/>
        </w:rPr>
      </w:lvl>
    </w:lvlOverride>
    <w:lvlOverride w:ilvl="3">
      <w:lvl w:ilvl="3">
        <w:start w:val="1"/>
        <w:numFmt w:val="decimal"/>
        <w:lvlText w:val="%1.%4"/>
        <w:lvlJc w:val="left"/>
        <w:pPr>
          <w:tabs>
            <w:tab w:val="num" w:pos="1634"/>
          </w:tabs>
          <w:ind w:left="1634" w:hanging="864"/>
        </w:pPr>
        <w:rPr>
          <w:rFonts w:hint="default"/>
        </w:rPr>
      </w:lvl>
    </w:lvlOverride>
    <w:lvlOverride w:ilvl="4">
      <w:lvl w:ilvl="4">
        <w:start w:val="1"/>
        <w:numFmt w:val="upperLetter"/>
        <w:lvlText w:val="%5."/>
        <w:lvlJc w:val="left"/>
        <w:pPr>
          <w:tabs>
            <w:tab w:val="num" w:pos="864"/>
          </w:tabs>
          <w:ind w:left="864" w:hanging="576"/>
        </w:pPr>
        <w:rPr>
          <w:rFonts w:hint="default"/>
        </w:rPr>
      </w:lvl>
    </w:lvlOverride>
    <w:lvlOverride w:ilvl="5">
      <w:lvl w:ilvl="5">
        <w:start w:val="1"/>
        <w:numFmt w:val="decimal"/>
        <w:lvlText w:val="%6."/>
        <w:lvlJc w:val="left"/>
        <w:pPr>
          <w:tabs>
            <w:tab w:val="num" w:pos="1440"/>
          </w:tabs>
          <w:ind w:left="1440" w:hanging="576"/>
        </w:pPr>
        <w:rPr>
          <w:rFonts w:hint="default"/>
        </w:rPr>
      </w:lvl>
    </w:lvlOverride>
    <w:lvlOverride w:ilvl="6">
      <w:lvl w:ilvl="6">
        <w:start w:val="1"/>
        <w:numFmt w:val="lowerLetter"/>
        <w:lvlText w:val="%7."/>
        <w:lvlJc w:val="left"/>
        <w:pPr>
          <w:tabs>
            <w:tab w:val="num" w:pos="2016"/>
          </w:tabs>
          <w:ind w:left="2016" w:hanging="576"/>
        </w:pPr>
        <w:rPr>
          <w:rFonts w:hint="default"/>
        </w:rPr>
      </w:lvl>
    </w:lvlOverride>
    <w:lvlOverride w:ilvl="7">
      <w:lvl w:ilvl="7">
        <w:start w:val="1"/>
        <w:numFmt w:val="decimal"/>
        <w:lvlText w:val="%8)"/>
        <w:lvlJc w:val="left"/>
        <w:pPr>
          <w:tabs>
            <w:tab w:val="num" w:pos="2592"/>
          </w:tabs>
          <w:ind w:left="2592" w:hanging="576"/>
        </w:pPr>
        <w:rPr>
          <w:rFonts w:hint="default"/>
        </w:rPr>
      </w:lvl>
    </w:lvlOverride>
    <w:lvlOverride w:ilvl="8">
      <w:lvl w:ilvl="8">
        <w:start w:val="1"/>
        <w:numFmt w:val="lowerLetter"/>
        <w:lvlText w:val="%9)"/>
        <w:lvlJc w:val="left"/>
        <w:pPr>
          <w:tabs>
            <w:tab w:val="num" w:pos="3168"/>
          </w:tabs>
          <w:ind w:left="3168" w:hanging="576"/>
        </w:pPr>
        <w:rPr>
          <w:rFonts w:hint="default"/>
        </w:rPr>
      </w:lvl>
    </w:lvlOverride>
  </w:num>
  <w:num w:numId="26">
    <w:abstractNumId w:val="8"/>
  </w:num>
  <w:num w:numId="27">
    <w:abstractNumId w:val="12"/>
  </w:num>
  <w:num w:numId="28">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0B"/>
    <w:rsid w:val="00005578"/>
    <w:rsid w:val="00037CE2"/>
    <w:rsid w:val="00041252"/>
    <w:rsid w:val="00043C1E"/>
    <w:rsid w:val="0005168B"/>
    <w:rsid w:val="0008736E"/>
    <w:rsid w:val="00095E14"/>
    <w:rsid w:val="0009662B"/>
    <w:rsid w:val="00096AE6"/>
    <w:rsid w:val="000E28F3"/>
    <w:rsid w:val="000F2B80"/>
    <w:rsid w:val="001379AE"/>
    <w:rsid w:val="00176073"/>
    <w:rsid w:val="00181E58"/>
    <w:rsid w:val="0018502C"/>
    <w:rsid w:val="001B1463"/>
    <w:rsid w:val="001B4926"/>
    <w:rsid w:val="001C176A"/>
    <w:rsid w:val="001C7200"/>
    <w:rsid w:val="001D1581"/>
    <w:rsid w:val="001D34DF"/>
    <w:rsid w:val="001F3F1C"/>
    <w:rsid w:val="001F5A1D"/>
    <w:rsid w:val="00213FC9"/>
    <w:rsid w:val="002344A2"/>
    <w:rsid w:val="00253267"/>
    <w:rsid w:val="00264F57"/>
    <w:rsid w:val="0027195A"/>
    <w:rsid w:val="00283645"/>
    <w:rsid w:val="002A54B2"/>
    <w:rsid w:val="00305BA5"/>
    <w:rsid w:val="00315722"/>
    <w:rsid w:val="00322BCE"/>
    <w:rsid w:val="00343FEB"/>
    <w:rsid w:val="0034539C"/>
    <w:rsid w:val="003573FD"/>
    <w:rsid w:val="00361BDB"/>
    <w:rsid w:val="00367A56"/>
    <w:rsid w:val="00383357"/>
    <w:rsid w:val="003B79C0"/>
    <w:rsid w:val="003C134A"/>
    <w:rsid w:val="003D12AC"/>
    <w:rsid w:val="00406337"/>
    <w:rsid w:val="00410890"/>
    <w:rsid w:val="00415469"/>
    <w:rsid w:val="00417FD6"/>
    <w:rsid w:val="00432903"/>
    <w:rsid w:val="00450336"/>
    <w:rsid w:val="00476668"/>
    <w:rsid w:val="004A4C96"/>
    <w:rsid w:val="004E2636"/>
    <w:rsid w:val="004F5713"/>
    <w:rsid w:val="005225FE"/>
    <w:rsid w:val="00526250"/>
    <w:rsid w:val="0054058F"/>
    <w:rsid w:val="005541C2"/>
    <w:rsid w:val="00556755"/>
    <w:rsid w:val="00570932"/>
    <w:rsid w:val="005766C8"/>
    <w:rsid w:val="00584F09"/>
    <w:rsid w:val="0059253D"/>
    <w:rsid w:val="005C7E71"/>
    <w:rsid w:val="005E0F64"/>
    <w:rsid w:val="005F19D7"/>
    <w:rsid w:val="005F61AD"/>
    <w:rsid w:val="005F7CDC"/>
    <w:rsid w:val="00607DDB"/>
    <w:rsid w:val="00625ADC"/>
    <w:rsid w:val="0064079E"/>
    <w:rsid w:val="00684A78"/>
    <w:rsid w:val="006971C2"/>
    <w:rsid w:val="006A3F1C"/>
    <w:rsid w:val="006C00FD"/>
    <w:rsid w:val="006C0B8B"/>
    <w:rsid w:val="006D7C0B"/>
    <w:rsid w:val="006E2A18"/>
    <w:rsid w:val="00710B5E"/>
    <w:rsid w:val="00716482"/>
    <w:rsid w:val="007369BD"/>
    <w:rsid w:val="00757564"/>
    <w:rsid w:val="00784B4D"/>
    <w:rsid w:val="007E269D"/>
    <w:rsid w:val="00820AB1"/>
    <w:rsid w:val="00822B0C"/>
    <w:rsid w:val="00826D90"/>
    <w:rsid w:val="00835417"/>
    <w:rsid w:val="0087186E"/>
    <w:rsid w:val="00880115"/>
    <w:rsid w:val="00894832"/>
    <w:rsid w:val="008B135A"/>
    <w:rsid w:val="008B5354"/>
    <w:rsid w:val="008C75C0"/>
    <w:rsid w:val="008D14E9"/>
    <w:rsid w:val="008E3D28"/>
    <w:rsid w:val="008E3D29"/>
    <w:rsid w:val="009033C7"/>
    <w:rsid w:val="00907034"/>
    <w:rsid w:val="00914021"/>
    <w:rsid w:val="009141CA"/>
    <w:rsid w:val="00915732"/>
    <w:rsid w:val="00934E08"/>
    <w:rsid w:val="00935235"/>
    <w:rsid w:val="0097051E"/>
    <w:rsid w:val="00981B76"/>
    <w:rsid w:val="009904ED"/>
    <w:rsid w:val="009C5D8F"/>
    <w:rsid w:val="009F734F"/>
    <w:rsid w:val="00A03641"/>
    <w:rsid w:val="00A57943"/>
    <w:rsid w:val="00A90443"/>
    <w:rsid w:val="00AA11ED"/>
    <w:rsid w:val="00AE7320"/>
    <w:rsid w:val="00B34AD3"/>
    <w:rsid w:val="00B4244E"/>
    <w:rsid w:val="00B537D7"/>
    <w:rsid w:val="00B81BC9"/>
    <w:rsid w:val="00B85D82"/>
    <w:rsid w:val="00B90267"/>
    <w:rsid w:val="00B914B7"/>
    <w:rsid w:val="00B941EC"/>
    <w:rsid w:val="00BB5304"/>
    <w:rsid w:val="00BC7705"/>
    <w:rsid w:val="00BF1ABB"/>
    <w:rsid w:val="00C4750B"/>
    <w:rsid w:val="00C67A18"/>
    <w:rsid w:val="00C72819"/>
    <w:rsid w:val="00C82B54"/>
    <w:rsid w:val="00CB2317"/>
    <w:rsid w:val="00CB7AC8"/>
    <w:rsid w:val="00CE13FE"/>
    <w:rsid w:val="00CF37A4"/>
    <w:rsid w:val="00D0330A"/>
    <w:rsid w:val="00D06CF1"/>
    <w:rsid w:val="00D20104"/>
    <w:rsid w:val="00D222E4"/>
    <w:rsid w:val="00D33F37"/>
    <w:rsid w:val="00D553DD"/>
    <w:rsid w:val="00D83E22"/>
    <w:rsid w:val="00DA696B"/>
    <w:rsid w:val="00DB4493"/>
    <w:rsid w:val="00DC30A3"/>
    <w:rsid w:val="00E0039D"/>
    <w:rsid w:val="00E13AAE"/>
    <w:rsid w:val="00E206C5"/>
    <w:rsid w:val="00E2497E"/>
    <w:rsid w:val="00E27440"/>
    <w:rsid w:val="00E435E8"/>
    <w:rsid w:val="00E50946"/>
    <w:rsid w:val="00E81BE7"/>
    <w:rsid w:val="00E83D76"/>
    <w:rsid w:val="00E93249"/>
    <w:rsid w:val="00EA4E69"/>
    <w:rsid w:val="00EA7F47"/>
    <w:rsid w:val="00EB04F5"/>
    <w:rsid w:val="00EB3581"/>
    <w:rsid w:val="00EC7FDB"/>
    <w:rsid w:val="00EE62A3"/>
    <w:rsid w:val="00EF3512"/>
    <w:rsid w:val="00EF49D9"/>
    <w:rsid w:val="00F30678"/>
    <w:rsid w:val="00F42A44"/>
    <w:rsid w:val="00F75F1D"/>
    <w:rsid w:val="00F83811"/>
    <w:rsid w:val="00F92C80"/>
    <w:rsid w:val="00F96CC8"/>
    <w:rsid w:val="00FB1583"/>
    <w:rsid w:val="00FB38C9"/>
    <w:rsid w:val="00FD5D50"/>
    <w:rsid w:val="00FE1D77"/>
    <w:rsid w:val="00FF3CFC"/>
    <w:rsid w:val="00F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77EF9E25"/>
  <w15:docId w15:val="{3AE715AE-E5FE-459D-9582-57E61010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68B"/>
    <w:pPr>
      <w:widowControl w:val="0"/>
    </w:pPr>
    <w:rPr>
      <w:snapToGrid w:val="0"/>
    </w:rPr>
  </w:style>
  <w:style w:type="paragraph" w:styleId="Heading1">
    <w:name w:val="heading 1"/>
    <w:basedOn w:val="Normal"/>
    <w:next w:val="Normal"/>
    <w:qFormat/>
    <w:rsid w:val="0005168B"/>
    <w:pPr>
      <w:keepNext/>
      <w:tabs>
        <w:tab w:val="left" w:pos="0"/>
        <w:tab w:val="left" w:pos="288"/>
        <w:tab w:val="left" w:pos="960"/>
        <w:tab w:val="left" w:pos="1464"/>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960" w:hanging="960"/>
      <w:jc w:val="both"/>
      <w:outlineLvl w:val="0"/>
    </w:pPr>
    <w:rPr>
      <w:rFonts w:ascii="Arial" w:hAnsi="Arial" w:cs="Arial"/>
      <w:spacing w:val="-2"/>
      <w:sz w:val="24"/>
      <w:u w:val="single"/>
    </w:rPr>
  </w:style>
  <w:style w:type="paragraph" w:styleId="Heading2">
    <w:name w:val="heading 2"/>
    <w:basedOn w:val="Normal"/>
    <w:next w:val="Normal"/>
    <w:qFormat/>
    <w:rsid w:val="0005168B"/>
    <w:pPr>
      <w:keepNext/>
      <w:suppressAutoHyphens/>
      <w:ind w:left="720" w:hanging="720"/>
      <w:jc w:val="center"/>
      <w:outlineLvl w:val="1"/>
    </w:pPr>
    <w:rPr>
      <w:rFonts w:ascii="Arial" w:hAnsi="Arial" w:cs="Arial"/>
      <w:spacing w:val="-2"/>
      <w:sz w:val="24"/>
      <w:u w:val="single"/>
    </w:rPr>
  </w:style>
  <w:style w:type="paragraph" w:styleId="Heading3">
    <w:name w:val="heading 3"/>
    <w:basedOn w:val="Normal"/>
    <w:next w:val="Normal"/>
    <w:qFormat/>
    <w:rsid w:val="0005168B"/>
    <w:pPr>
      <w:keepNext/>
      <w:suppressAutoHyphens/>
      <w:ind w:left="720" w:hanging="720"/>
      <w:jc w:val="both"/>
      <w:outlineLvl w:val="2"/>
    </w:pPr>
    <w:rPr>
      <w:rFonts w:ascii="Arial" w:hAnsi="Arial" w:cs="Arial"/>
      <w:spacing w:val="-2"/>
      <w:sz w:val="24"/>
      <w:u w:val="single"/>
    </w:rPr>
  </w:style>
  <w:style w:type="paragraph" w:styleId="Heading4">
    <w:name w:val="heading 4"/>
    <w:basedOn w:val="Normal"/>
    <w:next w:val="Normal"/>
    <w:qFormat/>
    <w:rsid w:val="0005168B"/>
    <w:pPr>
      <w:keepNext/>
      <w:suppressAutoHyphens/>
      <w:ind w:left="720" w:hanging="720"/>
      <w:jc w:val="center"/>
      <w:outlineLvl w:val="3"/>
    </w:pPr>
    <w:rPr>
      <w:rFonts w:ascii="Arial" w:hAnsi="Arial" w:cs="Arial"/>
      <w:spacing w:val="-2"/>
      <w:sz w:val="24"/>
    </w:rPr>
  </w:style>
  <w:style w:type="paragraph" w:styleId="Heading5">
    <w:name w:val="heading 5"/>
    <w:basedOn w:val="Normal"/>
    <w:next w:val="Normal"/>
    <w:qFormat/>
    <w:rsid w:val="0005168B"/>
    <w:pPr>
      <w:keepNext/>
      <w:widowControl/>
      <w:ind w:left="1296"/>
      <w:outlineLvl w:val="4"/>
    </w:pPr>
    <w:rPr>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168B"/>
    <w:rPr>
      <w:sz w:val="24"/>
    </w:rPr>
  </w:style>
  <w:style w:type="character" w:styleId="EndnoteReference">
    <w:name w:val="endnote reference"/>
    <w:basedOn w:val="DefaultParagraphFont"/>
    <w:semiHidden/>
    <w:rsid w:val="0005168B"/>
    <w:rPr>
      <w:vertAlign w:val="superscript"/>
    </w:rPr>
  </w:style>
  <w:style w:type="paragraph" w:styleId="FootnoteText">
    <w:name w:val="footnote text"/>
    <w:basedOn w:val="Normal"/>
    <w:semiHidden/>
    <w:rsid w:val="0005168B"/>
    <w:rPr>
      <w:sz w:val="24"/>
    </w:rPr>
  </w:style>
  <w:style w:type="character" w:styleId="FootnoteReference">
    <w:name w:val="footnote reference"/>
    <w:basedOn w:val="DefaultParagraphFont"/>
    <w:semiHidden/>
    <w:rsid w:val="0005168B"/>
    <w:rPr>
      <w:vertAlign w:val="superscript"/>
    </w:rPr>
  </w:style>
  <w:style w:type="paragraph" w:styleId="TOC1">
    <w:name w:val="toc 1"/>
    <w:basedOn w:val="Normal"/>
    <w:next w:val="Normal"/>
    <w:autoRedefine/>
    <w:semiHidden/>
    <w:rsid w:val="0005168B"/>
    <w:pPr>
      <w:tabs>
        <w:tab w:val="right" w:leader="dot" w:pos="9360"/>
      </w:tabs>
      <w:suppressAutoHyphens/>
      <w:spacing w:before="480"/>
      <w:ind w:left="720" w:right="720" w:hanging="720"/>
    </w:pPr>
  </w:style>
  <w:style w:type="paragraph" w:styleId="TOC2">
    <w:name w:val="toc 2"/>
    <w:basedOn w:val="Normal"/>
    <w:next w:val="Normal"/>
    <w:autoRedefine/>
    <w:semiHidden/>
    <w:rsid w:val="0005168B"/>
    <w:pPr>
      <w:tabs>
        <w:tab w:val="right" w:leader="dot" w:pos="9360"/>
      </w:tabs>
      <w:suppressAutoHyphens/>
      <w:ind w:left="1440" w:right="720" w:hanging="720"/>
    </w:pPr>
  </w:style>
  <w:style w:type="paragraph" w:styleId="TOC3">
    <w:name w:val="toc 3"/>
    <w:basedOn w:val="Normal"/>
    <w:next w:val="Normal"/>
    <w:autoRedefine/>
    <w:semiHidden/>
    <w:rsid w:val="0005168B"/>
    <w:pPr>
      <w:tabs>
        <w:tab w:val="right" w:leader="dot" w:pos="9360"/>
      </w:tabs>
      <w:suppressAutoHyphens/>
      <w:ind w:left="2160" w:right="720" w:hanging="720"/>
    </w:pPr>
  </w:style>
  <w:style w:type="paragraph" w:styleId="TOC4">
    <w:name w:val="toc 4"/>
    <w:basedOn w:val="Normal"/>
    <w:next w:val="Normal"/>
    <w:autoRedefine/>
    <w:semiHidden/>
    <w:rsid w:val="0005168B"/>
    <w:pPr>
      <w:tabs>
        <w:tab w:val="right" w:leader="dot" w:pos="9360"/>
      </w:tabs>
      <w:suppressAutoHyphens/>
      <w:ind w:left="2880" w:right="720" w:hanging="720"/>
    </w:pPr>
  </w:style>
  <w:style w:type="paragraph" w:styleId="TOC5">
    <w:name w:val="toc 5"/>
    <w:basedOn w:val="Normal"/>
    <w:next w:val="Normal"/>
    <w:autoRedefine/>
    <w:semiHidden/>
    <w:rsid w:val="0005168B"/>
    <w:pPr>
      <w:tabs>
        <w:tab w:val="right" w:leader="dot" w:pos="9360"/>
      </w:tabs>
      <w:suppressAutoHyphens/>
      <w:ind w:left="3600" w:right="720" w:hanging="720"/>
    </w:pPr>
  </w:style>
  <w:style w:type="paragraph" w:styleId="TOC6">
    <w:name w:val="toc 6"/>
    <w:basedOn w:val="Normal"/>
    <w:next w:val="Normal"/>
    <w:autoRedefine/>
    <w:semiHidden/>
    <w:rsid w:val="0005168B"/>
    <w:pPr>
      <w:tabs>
        <w:tab w:val="right" w:pos="9360"/>
      </w:tabs>
      <w:suppressAutoHyphens/>
      <w:ind w:left="720" w:hanging="720"/>
    </w:pPr>
  </w:style>
  <w:style w:type="paragraph" w:styleId="TOC7">
    <w:name w:val="toc 7"/>
    <w:basedOn w:val="Normal"/>
    <w:next w:val="Normal"/>
    <w:autoRedefine/>
    <w:semiHidden/>
    <w:rsid w:val="0005168B"/>
    <w:pPr>
      <w:suppressAutoHyphens/>
      <w:ind w:left="720" w:hanging="720"/>
    </w:pPr>
  </w:style>
  <w:style w:type="paragraph" w:styleId="TOC8">
    <w:name w:val="toc 8"/>
    <w:basedOn w:val="Normal"/>
    <w:next w:val="Normal"/>
    <w:autoRedefine/>
    <w:semiHidden/>
    <w:rsid w:val="0005168B"/>
    <w:pPr>
      <w:tabs>
        <w:tab w:val="right" w:pos="9360"/>
      </w:tabs>
      <w:suppressAutoHyphens/>
      <w:ind w:left="720" w:hanging="720"/>
    </w:pPr>
  </w:style>
  <w:style w:type="paragraph" w:styleId="TOC9">
    <w:name w:val="toc 9"/>
    <w:basedOn w:val="Normal"/>
    <w:next w:val="Normal"/>
    <w:autoRedefine/>
    <w:semiHidden/>
    <w:rsid w:val="0005168B"/>
    <w:pPr>
      <w:tabs>
        <w:tab w:val="right" w:leader="dot" w:pos="9360"/>
      </w:tabs>
      <w:suppressAutoHyphens/>
      <w:ind w:left="720" w:hanging="720"/>
    </w:pPr>
  </w:style>
  <w:style w:type="paragraph" w:styleId="Index1">
    <w:name w:val="index 1"/>
    <w:basedOn w:val="Normal"/>
    <w:next w:val="Normal"/>
    <w:autoRedefine/>
    <w:semiHidden/>
    <w:rsid w:val="0005168B"/>
    <w:pPr>
      <w:tabs>
        <w:tab w:val="right" w:leader="dot" w:pos="9360"/>
      </w:tabs>
      <w:suppressAutoHyphens/>
      <w:ind w:left="1440" w:right="720" w:hanging="1440"/>
    </w:pPr>
  </w:style>
  <w:style w:type="paragraph" w:styleId="Index2">
    <w:name w:val="index 2"/>
    <w:basedOn w:val="Normal"/>
    <w:next w:val="Normal"/>
    <w:autoRedefine/>
    <w:semiHidden/>
    <w:rsid w:val="0005168B"/>
    <w:pPr>
      <w:tabs>
        <w:tab w:val="right" w:leader="dot" w:pos="9360"/>
      </w:tabs>
      <w:suppressAutoHyphens/>
      <w:ind w:left="1440" w:right="720" w:hanging="720"/>
    </w:pPr>
  </w:style>
  <w:style w:type="paragraph" w:styleId="TOAHeading">
    <w:name w:val="toa heading"/>
    <w:basedOn w:val="Normal"/>
    <w:next w:val="Normal"/>
    <w:semiHidden/>
    <w:rsid w:val="0005168B"/>
    <w:pPr>
      <w:tabs>
        <w:tab w:val="right" w:pos="9360"/>
      </w:tabs>
      <w:suppressAutoHyphens/>
    </w:pPr>
  </w:style>
  <w:style w:type="paragraph" w:styleId="Caption">
    <w:name w:val="caption"/>
    <w:basedOn w:val="Normal"/>
    <w:next w:val="Normal"/>
    <w:qFormat/>
    <w:rsid w:val="0005168B"/>
    <w:rPr>
      <w:sz w:val="24"/>
    </w:rPr>
  </w:style>
  <w:style w:type="character" w:customStyle="1" w:styleId="EquationCaption">
    <w:name w:val="_Equation Caption"/>
    <w:rsid w:val="0005168B"/>
  </w:style>
  <w:style w:type="paragraph" w:styleId="Header">
    <w:name w:val="header"/>
    <w:basedOn w:val="Normal"/>
    <w:rsid w:val="0005168B"/>
    <w:pPr>
      <w:tabs>
        <w:tab w:val="center" w:pos="4320"/>
        <w:tab w:val="right" w:pos="8640"/>
      </w:tabs>
    </w:pPr>
  </w:style>
  <w:style w:type="paragraph" w:styleId="Footer">
    <w:name w:val="footer"/>
    <w:basedOn w:val="Normal"/>
    <w:rsid w:val="0005168B"/>
    <w:pPr>
      <w:tabs>
        <w:tab w:val="center" w:pos="4320"/>
        <w:tab w:val="right" w:pos="8640"/>
      </w:tabs>
    </w:pPr>
  </w:style>
  <w:style w:type="paragraph" w:styleId="BodyTextIndent">
    <w:name w:val="Body Text Indent"/>
    <w:basedOn w:val="Normal"/>
    <w:rsid w:val="0005168B"/>
    <w:pPr>
      <w:tabs>
        <w:tab w:val="left" w:pos="0"/>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440" w:hanging="450"/>
      <w:jc w:val="both"/>
    </w:pPr>
    <w:rPr>
      <w:rFonts w:ascii="Arial" w:hAnsi="Arial"/>
      <w:spacing w:val="-2"/>
      <w:sz w:val="22"/>
    </w:rPr>
  </w:style>
  <w:style w:type="paragraph" w:styleId="BodyTextIndent2">
    <w:name w:val="Body Text Indent 2"/>
    <w:basedOn w:val="Normal"/>
    <w:rsid w:val="0005168B"/>
    <w:pPr>
      <w:tabs>
        <w:tab w:val="left" w:pos="0"/>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980"/>
      <w:jc w:val="both"/>
    </w:pPr>
    <w:rPr>
      <w:rFonts w:ascii="Arial" w:hAnsi="Arial"/>
      <w:spacing w:val="-2"/>
      <w:sz w:val="22"/>
    </w:rPr>
  </w:style>
  <w:style w:type="character" w:styleId="PageNumber">
    <w:name w:val="page number"/>
    <w:basedOn w:val="DefaultParagraphFont"/>
    <w:rsid w:val="0005168B"/>
  </w:style>
  <w:style w:type="paragraph" w:styleId="BodyTextIndent3">
    <w:name w:val="Body Text Indent 3"/>
    <w:basedOn w:val="Normal"/>
    <w:rsid w:val="0005168B"/>
    <w:pPr>
      <w:suppressAutoHyphens/>
      <w:ind w:left="1300"/>
    </w:pPr>
    <w:rPr>
      <w:spacing w:val="-2"/>
      <w:sz w:val="22"/>
      <w:szCs w:val="22"/>
    </w:rPr>
  </w:style>
  <w:style w:type="paragraph" w:styleId="BalloonText">
    <w:name w:val="Balloon Text"/>
    <w:basedOn w:val="Normal"/>
    <w:semiHidden/>
    <w:rsid w:val="00C4750B"/>
    <w:rPr>
      <w:rFonts w:ascii="Tahoma" w:hAnsi="Tahoma" w:cs="Tahoma"/>
      <w:sz w:val="16"/>
      <w:szCs w:val="16"/>
    </w:rPr>
  </w:style>
  <w:style w:type="paragraph" w:customStyle="1" w:styleId="system">
    <w:name w:val="system"/>
    <w:basedOn w:val="Normal"/>
    <w:rsid w:val="00DC30A3"/>
    <w:pPr>
      <w:widowControl/>
      <w:tabs>
        <w:tab w:val="left" w:pos="720"/>
        <w:tab w:val="left" w:pos="1440"/>
        <w:tab w:val="left" w:pos="2520"/>
        <w:tab w:val="right" w:pos="8640"/>
      </w:tabs>
      <w:ind w:left="720" w:hanging="720"/>
    </w:pPr>
    <w:rPr>
      <w:rFonts w:ascii="Arial" w:hAnsi="Arial"/>
      <w:snapToGrid/>
    </w:rPr>
  </w:style>
  <w:style w:type="paragraph" w:customStyle="1" w:styleId="Index-2">
    <w:name w:val="Index-2"/>
    <w:basedOn w:val="Normal"/>
    <w:rsid w:val="00B81BC9"/>
    <w:pPr>
      <w:widowControl/>
      <w:tabs>
        <w:tab w:val="left" w:pos="720"/>
        <w:tab w:val="left" w:pos="1080"/>
        <w:tab w:val="right" w:leader="dot" w:pos="8640"/>
      </w:tabs>
      <w:ind w:left="720" w:hanging="360"/>
    </w:pPr>
    <w:rPr>
      <w:rFonts w:ascii="Arial" w:hAnsi="Arial"/>
      <w:snapToGrid/>
    </w:rPr>
  </w:style>
  <w:style w:type="table" w:styleId="TableGrid">
    <w:name w:val="Table Grid"/>
    <w:basedOn w:val="TableNormal"/>
    <w:rsid w:val="00B81B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14021"/>
    <w:rPr>
      <w:snapToGrid w:val="0"/>
    </w:rPr>
  </w:style>
  <w:style w:type="character" w:styleId="CommentReference">
    <w:name w:val="annotation reference"/>
    <w:basedOn w:val="DefaultParagraphFont"/>
    <w:semiHidden/>
    <w:unhideWhenUsed/>
    <w:rsid w:val="00C67A18"/>
    <w:rPr>
      <w:sz w:val="16"/>
      <w:szCs w:val="16"/>
    </w:rPr>
  </w:style>
  <w:style w:type="paragraph" w:styleId="CommentText">
    <w:name w:val="annotation text"/>
    <w:basedOn w:val="Normal"/>
    <w:link w:val="CommentTextChar"/>
    <w:semiHidden/>
    <w:unhideWhenUsed/>
    <w:rsid w:val="00C67A18"/>
  </w:style>
  <w:style w:type="character" w:customStyle="1" w:styleId="CommentTextChar">
    <w:name w:val="Comment Text Char"/>
    <w:basedOn w:val="DefaultParagraphFont"/>
    <w:link w:val="CommentText"/>
    <w:semiHidden/>
    <w:rsid w:val="00C67A18"/>
    <w:rPr>
      <w:snapToGrid w:val="0"/>
    </w:rPr>
  </w:style>
  <w:style w:type="paragraph" w:styleId="CommentSubject">
    <w:name w:val="annotation subject"/>
    <w:basedOn w:val="CommentText"/>
    <w:next w:val="CommentText"/>
    <w:link w:val="CommentSubjectChar"/>
    <w:semiHidden/>
    <w:unhideWhenUsed/>
    <w:rsid w:val="00C67A18"/>
    <w:rPr>
      <w:b/>
      <w:bCs/>
    </w:rPr>
  </w:style>
  <w:style w:type="character" w:customStyle="1" w:styleId="CommentSubjectChar">
    <w:name w:val="Comment Subject Char"/>
    <w:basedOn w:val="CommentTextChar"/>
    <w:link w:val="CommentSubject"/>
    <w:semiHidden/>
    <w:rsid w:val="00C67A18"/>
    <w:rPr>
      <w:b/>
      <w:bCs/>
      <w:snapToGrid w:val="0"/>
    </w:rPr>
  </w:style>
  <w:style w:type="paragraph" w:styleId="ListParagraph">
    <w:name w:val="List Paragraph"/>
    <w:basedOn w:val="Normal"/>
    <w:uiPriority w:val="34"/>
    <w:qFormat/>
    <w:rsid w:val="00C67A18"/>
    <w:pPr>
      <w:ind w:left="720"/>
      <w:contextualSpacing/>
    </w:pPr>
  </w:style>
  <w:style w:type="paragraph" w:customStyle="1" w:styleId="PRT">
    <w:name w:val="PRT"/>
    <w:basedOn w:val="Normal"/>
    <w:next w:val="ART"/>
    <w:rsid w:val="003B79C0"/>
    <w:pPr>
      <w:keepNext/>
      <w:widowControl/>
      <w:numPr>
        <w:numId w:val="27"/>
      </w:numPr>
      <w:suppressAutoHyphens/>
      <w:spacing w:before="480"/>
      <w:jc w:val="both"/>
      <w:outlineLvl w:val="0"/>
    </w:pPr>
    <w:rPr>
      <w:snapToGrid/>
      <w:sz w:val="22"/>
    </w:rPr>
  </w:style>
  <w:style w:type="paragraph" w:customStyle="1" w:styleId="SUT">
    <w:name w:val="SUT"/>
    <w:basedOn w:val="Normal"/>
    <w:next w:val="PR1"/>
    <w:rsid w:val="003B79C0"/>
    <w:pPr>
      <w:widowControl/>
      <w:numPr>
        <w:ilvl w:val="1"/>
        <w:numId w:val="27"/>
      </w:numPr>
      <w:suppressAutoHyphens/>
      <w:spacing w:before="240"/>
      <w:jc w:val="both"/>
      <w:outlineLvl w:val="0"/>
    </w:pPr>
    <w:rPr>
      <w:snapToGrid/>
      <w:sz w:val="22"/>
    </w:rPr>
  </w:style>
  <w:style w:type="paragraph" w:customStyle="1" w:styleId="DST">
    <w:name w:val="DST"/>
    <w:basedOn w:val="Normal"/>
    <w:next w:val="PR1"/>
    <w:rsid w:val="003B79C0"/>
    <w:pPr>
      <w:widowControl/>
      <w:numPr>
        <w:ilvl w:val="2"/>
        <w:numId w:val="27"/>
      </w:numPr>
      <w:suppressAutoHyphens/>
      <w:spacing w:before="240"/>
      <w:jc w:val="both"/>
      <w:outlineLvl w:val="0"/>
    </w:pPr>
    <w:rPr>
      <w:snapToGrid/>
      <w:sz w:val="22"/>
    </w:rPr>
  </w:style>
  <w:style w:type="paragraph" w:customStyle="1" w:styleId="ART">
    <w:name w:val="ART"/>
    <w:basedOn w:val="Normal"/>
    <w:next w:val="PR1"/>
    <w:rsid w:val="003B79C0"/>
    <w:pPr>
      <w:keepNext/>
      <w:widowControl/>
      <w:numPr>
        <w:ilvl w:val="3"/>
        <w:numId w:val="27"/>
      </w:numPr>
      <w:suppressAutoHyphens/>
      <w:spacing w:before="480"/>
      <w:jc w:val="both"/>
      <w:outlineLvl w:val="1"/>
    </w:pPr>
    <w:rPr>
      <w:snapToGrid/>
      <w:sz w:val="22"/>
    </w:rPr>
  </w:style>
  <w:style w:type="paragraph" w:customStyle="1" w:styleId="PR1">
    <w:name w:val="PR1"/>
    <w:basedOn w:val="Normal"/>
    <w:rsid w:val="003B79C0"/>
    <w:pPr>
      <w:widowControl/>
      <w:numPr>
        <w:ilvl w:val="4"/>
        <w:numId w:val="27"/>
      </w:numPr>
      <w:suppressAutoHyphens/>
      <w:spacing w:before="240"/>
      <w:jc w:val="both"/>
      <w:outlineLvl w:val="2"/>
    </w:pPr>
    <w:rPr>
      <w:snapToGrid/>
      <w:sz w:val="22"/>
    </w:rPr>
  </w:style>
  <w:style w:type="paragraph" w:customStyle="1" w:styleId="PR2">
    <w:name w:val="PR2"/>
    <w:basedOn w:val="Normal"/>
    <w:rsid w:val="003B79C0"/>
    <w:pPr>
      <w:widowControl/>
      <w:numPr>
        <w:ilvl w:val="5"/>
        <w:numId w:val="27"/>
      </w:numPr>
      <w:suppressAutoHyphens/>
      <w:jc w:val="both"/>
      <w:outlineLvl w:val="3"/>
    </w:pPr>
    <w:rPr>
      <w:snapToGrid/>
      <w:sz w:val="22"/>
    </w:rPr>
  </w:style>
  <w:style w:type="paragraph" w:customStyle="1" w:styleId="PR3">
    <w:name w:val="PR3"/>
    <w:basedOn w:val="Normal"/>
    <w:rsid w:val="003B79C0"/>
    <w:pPr>
      <w:widowControl/>
      <w:numPr>
        <w:ilvl w:val="6"/>
        <w:numId w:val="27"/>
      </w:numPr>
      <w:suppressAutoHyphens/>
      <w:jc w:val="both"/>
      <w:outlineLvl w:val="4"/>
    </w:pPr>
    <w:rPr>
      <w:snapToGrid/>
      <w:sz w:val="22"/>
    </w:rPr>
  </w:style>
  <w:style w:type="paragraph" w:customStyle="1" w:styleId="PR4">
    <w:name w:val="PR4"/>
    <w:basedOn w:val="Normal"/>
    <w:rsid w:val="003B79C0"/>
    <w:pPr>
      <w:widowControl/>
      <w:numPr>
        <w:ilvl w:val="7"/>
        <w:numId w:val="27"/>
      </w:numPr>
      <w:suppressAutoHyphens/>
      <w:jc w:val="both"/>
      <w:outlineLvl w:val="5"/>
    </w:pPr>
    <w:rPr>
      <w:snapToGrid/>
      <w:sz w:val="22"/>
    </w:rPr>
  </w:style>
  <w:style w:type="paragraph" w:customStyle="1" w:styleId="PR5">
    <w:name w:val="PR5"/>
    <w:basedOn w:val="Normal"/>
    <w:rsid w:val="003B79C0"/>
    <w:pPr>
      <w:widowControl/>
      <w:numPr>
        <w:ilvl w:val="8"/>
        <w:numId w:val="27"/>
      </w:numPr>
      <w:suppressAutoHyphens/>
      <w:jc w:val="both"/>
      <w:outlineLvl w:val="6"/>
    </w:pPr>
    <w:rPr>
      <w:snapToGrid/>
      <w:sz w:val="22"/>
    </w:rPr>
  </w:style>
  <w:style w:type="character" w:styleId="Hyperlink">
    <w:name w:val="Hyperlink"/>
    <w:basedOn w:val="DefaultParagraphFont"/>
    <w:unhideWhenUsed/>
    <w:rsid w:val="00BB5304"/>
    <w:rPr>
      <w:color w:val="0000FF" w:themeColor="hyperlink"/>
      <w:u w:val="single"/>
    </w:rPr>
  </w:style>
  <w:style w:type="character" w:styleId="FollowedHyperlink">
    <w:name w:val="FollowedHyperlink"/>
    <w:basedOn w:val="DefaultParagraphFont"/>
    <w:semiHidden/>
    <w:unhideWhenUsed/>
    <w:rsid w:val="00B42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09900</vt:lpstr>
    </vt:vector>
  </TitlesOfParts>
  <Company>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09 91 13</dc:title>
  <dc:subject/>
  <dc:creator>Maryann Bowen</dc:creator>
  <cp:keywords/>
  <cp:lastModifiedBy>Local Admin</cp:lastModifiedBy>
  <cp:revision>5</cp:revision>
  <cp:lastPrinted>2005-02-28T15:31:00Z</cp:lastPrinted>
  <dcterms:created xsi:type="dcterms:W3CDTF">2020-02-25T16:19:00Z</dcterms:created>
  <dcterms:modified xsi:type="dcterms:W3CDTF">2020-10-17T13:30:00Z</dcterms:modified>
</cp:coreProperties>
</file>