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57" w:rsidRPr="00EF527B" w:rsidRDefault="00990957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EF527B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971AE2" w:rsidRPr="00EF527B">
        <w:rPr>
          <w:rFonts w:asciiTheme="minorHAnsi" w:hAnsiTheme="minorHAnsi" w:cstheme="minorHAnsi"/>
          <w:b/>
          <w:spacing w:val="-3"/>
          <w:sz w:val="22"/>
          <w:szCs w:val="22"/>
        </w:rPr>
        <w:t>07 26 00</w:t>
      </w:r>
    </w:p>
    <w:p w:rsidR="00990957" w:rsidRPr="00EF527B" w:rsidRDefault="00990957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b/>
          <w:spacing w:val="-3"/>
          <w:sz w:val="22"/>
          <w:szCs w:val="22"/>
        </w:rPr>
        <w:t>VAPOR RETARDERS</w:t>
      </w:r>
    </w:p>
    <w:p w:rsidR="00990957" w:rsidRPr="00EF527B" w:rsidRDefault="00990957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990957" w:rsidRPr="00EF527B" w:rsidRDefault="00990957" w:rsidP="00D75579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level0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level3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level4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level5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level6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level7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EF527B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990957" w:rsidRPr="00EF527B" w:rsidRDefault="00990957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990957" w:rsidRPr="00EF527B" w:rsidRDefault="00990957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Sheet and sealant materials for controlling vapor diffusion</w:t>
      </w:r>
      <w:r w:rsidR="00585D17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through on grade concrete slabs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90957" w:rsidRPr="00EF527B" w:rsidRDefault="00990957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ASHRAE Fu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>ndamentals Handbook: CHAPTER 25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ASTM C920 – Standard Specificatio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>n for Elastomeric Joint Sealant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ASTM E96</w:t>
      </w:r>
      <w:r w:rsidR="00AB270D" w:rsidRPr="00EF527B">
        <w:rPr>
          <w:rFonts w:asciiTheme="minorHAnsi" w:hAnsiTheme="minorHAnsi" w:cstheme="minorHAnsi"/>
          <w:spacing w:val="-3"/>
          <w:sz w:val="22"/>
          <w:szCs w:val="22"/>
        </w:rPr>
        <w:t>/E96M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B270D" w:rsidRPr="00EF527B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B270D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Standard 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Test Methods for Water 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>Vapor Transmission of Materials</w:t>
      </w:r>
    </w:p>
    <w:p w:rsidR="00AB270D" w:rsidRPr="00EF527B" w:rsidRDefault="00AB270D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ASTM E1643 – Standard Practice for Selection, Design, Installation, and Inspection of Water Vapor Retarders Used in Contact with Earth or Granular Fill Under Concrete Slabs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ASTM E1745 – Standard Specification for</w:t>
      </w:r>
      <w:r w:rsidR="00AB270D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Plastic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Water Vapor Retarders Used in Contact with Soil or Gra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>nular Fill Under Concrete Slabs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SWRI (Sealant, Waterproofing and Restoration Institute) - Sealant 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>and Caulking Guide Specificatio</w:t>
      </w:r>
      <w:r w:rsidR="001C50B8" w:rsidRPr="00EF527B">
        <w:rPr>
          <w:rFonts w:asciiTheme="minorHAnsi" w:hAnsiTheme="minorHAnsi" w:cstheme="minorHAnsi"/>
          <w:spacing w:val="-3"/>
          <w:sz w:val="22"/>
          <w:szCs w:val="22"/>
        </w:rPr>
        <w:t>n</w:t>
      </w:r>
    </w:p>
    <w:p w:rsidR="0039785B" w:rsidRPr="00EF527B" w:rsidRDefault="00C1291C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39785B" w:rsidRPr="00EF527B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  <w:r w:rsidR="0039785B" w:rsidRPr="00EF527B">
          <w:rPr>
            <w:rFonts w:asciiTheme="minorHAnsi" w:hAnsiTheme="minorHAnsi" w:cstheme="minorHAnsi"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39785B" w:rsidRPr="00EF527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Building</w:t>
            </w:r>
          </w:smartTag>
        </w:smartTag>
      </w:smartTag>
      <w:r w:rsidR="0039785B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585D17" w:rsidRPr="00EF527B" w:rsidRDefault="00585D1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ACI 302.</w:t>
      </w:r>
      <w:r w:rsidR="003C72B6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1R 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– Guide for Concrete Floor &amp; Slab</w:t>
      </w:r>
      <w:r w:rsidR="003C72B6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Construction</w:t>
      </w:r>
    </w:p>
    <w:p w:rsidR="00585D17" w:rsidRPr="00EF527B" w:rsidRDefault="00585D1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ACI 302.2R – Guide for Concrete Slabs that Receive Moisture Sensitive Flooring Materials </w:t>
      </w:r>
    </w:p>
    <w:p w:rsidR="00990957" w:rsidRPr="00EF527B" w:rsidRDefault="00990957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PERFORMANCE REQUIREMENTS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Water Vapor Transmission Rate: Maximum 1.1 grain/ft</w:t>
      </w:r>
      <w:r w:rsidRPr="00EF527B">
        <w:rPr>
          <w:rFonts w:asciiTheme="minorHAnsi" w:hAnsiTheme="minorHAnsi" w:cstheme="minorHAnsi"/>
          <w:spacing w:val="-3"/>
          <w:sz w:val="22"/>
          <w:szCs w:val="22"/>
          <w:vertAlign w:val="superscript"/>
        </w:rPr>
        <w:t>2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>/24 hrs per ASTM E96</w:t>
      </w:r>
      <w:r w:rsidR="003C72B6" w:rsidRPr="00EF527B">
        <w:rPr>
          <w:rFonts w:asciiTheme="minorHAnsi" w:hAnsiTheme="minorHAnsi" w:cstheme="minorHAnsi"/>
          <w:spacing w:val="-3"/>
          <w:sz w:val="22"/>
          <w:szCs w:val="22"/>
        </w:rPr>
        <w:t>/E96M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Minimum ASTM E1745 Cl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>ass B rating for slabs on grade</w:t>
      </w:r>
    </w:p>
    <w:p w:rsidR="00990957" w:rsidRPr="00EF527B" w:rsidRDefault="00990957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Submit under provisions of Section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01 33 00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Product Data:  Provide data indicating material characteristics, performance criteria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and limitations.</w:t>
      </w:r>
    </w:p>
    <w:p w:rsidR="00990957" w:rsidRPr="00EF527B" w:rsidRDefault="00585D1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Provide the m</w: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t>anufacturer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’s</w: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i</w: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nstallation 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i</w: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nstructions 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i</w: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t>ndicat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preparation and installation requirements techniques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per ASTM E 1643</w:t>
      </w:r>
      <w:r w:rsidR="00990957" w:rsidRPr="00EF527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90957" w:rsidRPr="00EF527B" w:rsidRDefault="00990957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Perform Work in accordance with SWRI - Sealant and Caulking Guide Specification requirements for materials and installation.</w:t>
      </w:r>
    </w:p>
    <w:p w:rsidR="00990957" w:rsidRPr="00EF527B" w:rsidRDefault="00990957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SEQUENCING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Sequence work under the provisions of </w:t>
      </w:r>
      <w:r w:rsidR="00585D17" w:rsidRPr="00EF527B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11 00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Sequence the work to permit installation of materials in conjunction with other retardant materials, seals, and air barrier assemblies.</w:t>
      </w:r>
    </w:p>
    <w:p w:rsidR="00990957" w:rsidRPr="00EF527B" w:rsidRDefault="00990957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Do not install vapor retarder until items penetrating it are in place.</w:t>
      </w:r>
    </w:p>
    <w:p w:rsidR="00990957" w:rsidRPr="00EF527B" w:rsidRDefault="00990957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990957" w:rsidRPr="00EF527B" w:rsidRDefault="00990957" w:rsidP="00D75579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EF527B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990957" w:rsidRPr="00EF527B" w:rsidRDefault="00990957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SHEET MATERIALS</w:t>
      </w:r>
    </w:p>
    <w:p w:rsidR="00990957" w:rsidRPr="00EF527B" w:rsidRDefault="00990957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Above Grade Sheet Retarder:  Polyethylene film, 6-mil thick, a perm rating of 1.1.</w:t>
      </w:r>
    </w:p>
    <w:p w:rsidR="00FC3E0D" w:rsidRPr="00EF527B" w:rsidRDefault="00990957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Below Grade Sheet Retarder (Slabs on grade)</w:t>
      </w:r>
      <w:r w:rsidR="00585D17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shall have the following properties</w:t>
      </w:r>
    </w:p>
    <w:p w:rsidR="00FC3E0D" w:rsidRPr="00EF527B" w:rsidRDefault="00FC3E0D" w:rsidP="00FC3E0D">
      <w:pPr>
        <w:numPr>
          <w:ilvl w:val="2"/>
          <w:numId w:val="2"/>
        </w:numPr>
        <w:tabs>
          <w:tab w:val="left" w:pos="450"/>
          <w:tab w:val="left" w:pos="432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Permeance Rating: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ab/>
        <w:t xml:space="preserve">Per ASTM </w:t>
      </w:r>
      <w:r w:rsidR="00834D17" w:rsidRPr="00EF527B">
        <w:rPr>
          <w:rFonts w:asciiTheme="minorHAnsi" w:hAnsiTheme="minorHAnsi" w:cstheme="minorHAnsi"/>
          <w:spacing w:val="-3"/>
          <w:sz w:val="22"/>
          <w:szCs w:val="22"/>
        </w:rPr>
        <w:t>E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96</w:t>
      </w:r>
      <w:r w:rsidR="00AB270D" w:rsidRPr="00EF527B">
        <w:rPr>
          <w:rFonts w:asciiTheme="minorHAnsi" w:hAnsiTheme="minorHAnsi" w:cstheme="minorHAnsi"/>
          <w:spacing w:val="-3"/>
          <w:sz w:val="22"/>
          <w:szCs w:val="22"/>
        </w:rPr>
        <w:t>/E96M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or ASTM F1249</w:t>
      </w:r>
    </w:p>
    <w:p w:rsidR="00FC3E0D" w:rsidRPr="00EF527B" w:rsidRDefault="00FC3E0D" w:rsidP="00FC3E0D">
      <w:pPr>
        <w:tabs>
          <w:tab w:val="left" w:pos="4320"/>
        </w:tabs>
        <w:suppressAutoHyphens/>
        <w:ind w:left="1296"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Shall meet permeance requirement for both new material and after ASTM E 1745 mandatory 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lastRenderedPageBreak/>
        <w:t>condition test (ASTM E 96 Sections 8, 11, 12, &amp; 13)</w:t>
      </w:r>
    </w:p>
    <w:p w:rsidR="00FC3E0D" w:rsidRPr="00EF527B" w:rsidRDefault="00FC3E0D" w:rsidP="00FC3E0D">
      <w:pPr>
        <w:numPr>
          <w:ilvl w:val="3"/>
          <w:numId w:val="2"/>
        </w:numPr>
        <w:tabs>
          <w:tab w:val="left" w:pos="450"/>
          <w:tab w:val="left" w:pos="432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New material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ab/>
      </w:r>
      <w:bookmarkStart w:id="1" w:name="OLE_LINK1"/>
      <w:bookmarkStart w:id="2" w:name="OLE_LINK2"/>
      <w:r w:rsidRPr="00EF527B">
        <w:rPr>
          <w:rFonts w:asciiTheme="minorHAnsi" w:hAnsiTheme="minorHAnsi" w:cstheme="minorHAnsi"/>
          <w:spacing w:val="-3"/>
          <w:sz w:val="22"/>
          <w:szCs w:val="22"/>
        </w:rPr>
        <w:t>Less than 0.1 perms (gr/ft2/hr/in-HG)</w:t>
      </w:r>
      <w:bookmarkEnd w:id="1"/>
      <w:bookmarkEnd w:id="2"/>
    </w:p>
    <w:p w:rsidR="00FC3E0D" w:rsidRPr="00EF527B" w:rsidRDefault="00FC3E0D" w:rsidP="00FC3E0D">
      <w:pPr>
        <w:numPr>
          <w:ilvl w:val="3"/>
          <w:numId w:val="2"/>
        </w:numPr>
        <w:tabs>
          <w:tab w:val="left" w:pos="450"/>
          <w:tab w:val="left" w:pos="432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After conditioning: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ab/>
        <w:t>Less than 0.1 perms (gr/ft2/hr/in-HG)</w:t>
      </w:r>
    </w:p>
    <w:p w:rsidR="00FC3E0D" w:rsidRPr="00EF527B" w:rsidRDefault="00FC3E0D" w:rsidP="00FC3E0D">
      <w:pPr>
        <w:numPr>
          <w:ilvl w:val="2"/>
          <w:numId w:val="2"/>
        </w:numPr>
        <w:tabs>
          <w:tab w:val="left" w:pos="450"/>
          <w:tab w:val="left" w:pos="432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Water Vapor Retarder: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ab/>
        <w:t>ASTM E 1745 meeting or exceeding Class A</w:t>
      </w:r>
    </w:p>
    <w:p w:rsidR="00FC3E0D" w:rsidRPr="00EF527B" w:rsidRDefault="00FC3E0D" w:rsidP="00FC3E0D">
      <w:pPr>
        <w:numPr>
          <w:ilvl w:val="2"/>
          <w:numId w:val="2"/>
        </w:numPr>
        <w:tabs>
          <w:tab w:val="left" w:pos="450"/>
          <w:tab w:val="left" w:pos="432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Minimum thickness: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ab/>
        <w:t>10-mils per ACI 302.2R</w:t>
      </w:r>
    </w:p>
    <w:p w:rsidR="00990957" w:rsidRPr="00EF527B" w:rsidRDefault="00990957" w:rsidP="00FC3E0D">
      <w:pPr>
        <w:numPr>
          <w:ilvl w:val="2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Polyethylene film reinforced with glass fiber square mesh, </w:t>
      </w:r>
      <w:r w:rsidR="00B9289C" w:rsidRPr="00EF527B">
        <w:rPr>
          <w:rFonts w:asciiTheme="minorHAnsi" w:hAnsiTheme="minorHAnsi" w:cstheme="minorHAnsi"/>
          <w:spacing w:val="-3"/>
          <w:sz w:val="22"/>
          <w:szCs w:val="22"/>
        </w:rPr>
        <w:t>15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-mil thick, </w:t>
      </w:r>
      <w:r w:rsidR="00C1291C" w:rsidRPr="00EF527B">
        <w:rPr>
          <w:rFonts w:asciiTheme="minorHAnsi" w:hAnsiTheme="minorHAnsi" w:cstheme="minorHAnsi"/>
          <w:spacing w:val="-3"/>
          <w:sz w:val="22"/>
          <w:szCs w:val="22"/>
        </w:rPr>
        <w:t>and perm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rating of 0.5.</w:t>
      </w:r>
    </w:p>
    <w:p w:rsidR="00990957" w:rsidRPr="00EF527B" w:rsidRDefault="00990957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SEALANTS</w:t>
      </w:r>
    </w:p>
    <w:p w:rsidR="00990957" w:rsidRPr="00EF527B" w:rsidRDefault="00990957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Butyl Sealant: ASTM C920, butyl rubber base, single component, solvent release, non-skinning, black color</w:t>
      </w:r>
    </w:p>
    <w:p w:rsidR="00990957" w:rsidRPr="00EF527B" w:rsidRDefault="00990957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Polysulfide Sealant: ASTM C920, single component, chemical curing, capable of continuous water immersion, non-sagging type; black color.</w:t>
      </w:r>
    </w:p>
    <w:p w:rsidR="00990957" w:rsidRPr="00EF527B" w:rsidRDefault="00990957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Polyurethane Sealant:  ASTM C920, single component, chemical curing, non-sagging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black color</w:t>
      </w:r>
    </w:p>
    <w:p w:rsidR="00990957" w:rsidRPr="00EF527B" w:rsidRDefault="00990957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Primer:  Recommended by sealant manufacturer to suit application.</w:t>
      </w:r>
    </w:p>
    <w:p w:rsidR="00990957" w:rsidRPr="00EF527B" w:rsidRDefault="00990957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Cleaner:  Non-corrosive type; recommended by sealant manufacturer; compatible with adjacent materials.</w:t>
      </w:r>
    </w:p>
    <w:p w:rsidR="00990957" w:rsidRPr="00EF527B" w:rsidRDefault="00990957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ADHESIVES</w:t>
      </w:r>
    </w:p>
    <w:p w:rsidR="00990957" w:rsidRPr="00EF527B" w:rsidRDefault="00990957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Adhesive:  Compatible with sheet barrier and su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>bstrate, permanently non-curing</w:t>
      </w:r>
    </w:p>
    <w:p w:rsidR="00990957" w:rsidRPr="00EF527B" w:rsidRDefault="00990957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ACCESSORIES</w:t>
      </w:r>
    </w:p>
    <w:p w:rsidR="00990957" w:rsidRPr="00EF527B" w:rsidRDefault="00990957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Thinner and Cleaner for Sheet:  As recommended by sheet material manufacturer.</w:t>
      </w:r>
    </w:p>
    <w:p w:rsidR="00990957" w:rsidRPr="00EF527B" w:rsidRDefault="0031658F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Tape shall be as required by the manufacturer of the vapor retarder with a maximum water vapor transmission rate of 0.3 perms (ASTM E96</w:t>
      </w:r>
      <w:r w:rsidR="003C72B6" w:rsidRPr="00EF527B">
        <w:rPr>
          <w:rFonts w:asciiTheme="minorHAnsi" w:hAnsiTheme="minorHAnsi" w:cstheme="minorHAnsi"/>
          <w:spacing w:val="-3"/>
          <w:sz w:val="22"/>
          <w:szCs w:val="22"/>
        </w:rPr>
        <w:t>/E96M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).</w:t>
      </w:r>
    </w:p>
    <w:p w:rsidR="0031658F" w:rsidRPr="00EF527B" w:rsidRDefault="0031658F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Optional construction pipe booth from vapor barrier material applied per manufacturer’s requirements.</w:t>
      </w:r>
    </w:p>
    <w:p w:rsidR="00990957" w:rsidRPr="00EF527B" w:rsidRDefault="00990957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990957" w:rsidRPr="00EF527B" w:rsidRDefault="00990957" w:rsidP="00D75579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75579" w:rsidRPr="00EF527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EF527B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990957" w:rsidRPr="00EF527B" w:rsidRDefault="00990957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990957" w:rsidRPr="00EF527B" w:rsidRDefault="00990957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Verify condition of substrate and adjacent materials under provisions of </w:t>
      </w:r>
      <w:r w:rsidR="00585D17" w:rsidRPr="00EF527B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33A62"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31 00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90957" w:rsidRPr="00EF527B" w:rsidRDefault="00990957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990957" w:rsidRPr="00EF527B" w:rsidRDefault="00990957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Remove loose or foreign matter that might impair adhesion.</w:t>
      </w:r>
    </w:p>
    <w:p w:rsidR="00990957" w:rsidRPr="00EF527B" w:rsidRDefault="00990957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Clean and prime substrate surfaces to receive adhesive and sealants in accordance with manufacturer's instructions.</w:t>
      </w:r>
    </w:p>
    <w:p w:rsidR="00990957" w:rsidRPr="00EF527B" w:rsidRDefault="00990957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990957" w:rsidRPr="00EF527B" w:rsidRDefault="00990957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Install materials in accordance with manufacturer's instructions.</w:t>
      </w:r>
    </w:p>
    <w:p w:rsidR="00990957" w:rsidRPr="00EF527B" w:rsidRDefault="00990957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Concrete slabs on grade shall have a vapor barrier located between the slab and the earth.</w:t>
      </w:r>
    </w:p>
    <w:p w:rsidR="0031658F" w:rsidRPr="00EF527B" w:rsidRDefault="001C50B8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Lap all joints a minimum of 6” and tape joints</w:t>
      </w:r>
      <w:r w:rsidR="0031658F" w:rsidRPr="00EF527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1C50B8" w:rsidRPr="00EF527B" w:rsidRDefault="00B9289C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Seal </w:t>
      </w:r>
      <w:r w:rsidR="001C50B8" w:rsidRPr="00EF527B">
        <w:rPr>
          <w:rFonts w:asciiTheme="minorHAnsi" w:hAnsiTheme="minorHAnsi" w:cstheme="minorHAnsi"/>
          <w:spacing w:val="-3"/>
          <w:sz w:val="22"/>
          <w:szCs w:val="22"/>
        </w:rPr>
        <w:t>all penetrations</w:t>
      </w: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 (including pipes) per manufacturer’s requirements</w:t>
      </w:r>
      <w:r w:rsidR="001C50B8" w:rsidRPr="00EF527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B9289C" w:rsidRPr="00EF527B" w:rsidRDefault="00602874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 xml:space="preserve">Repair any damaged areas by cutting patches of vapor retarder material, overlapping damaged area at least 6” into undamaged material and taping all sides. </w:t>
      </w:r>
    </w:p>
    <w:p w:rsidR="00990957" w:rsidRPr="00EF527B" w:rsidRDefault="00990957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990957" w:rsidRPr="00EF527B" w:rsidRDefault="00990957">
      <w:pPr>
        <w:suppressAutoHyphens/>
        <w:ind w:left="720" w:hanging="72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EF527B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990957" w:rsidRPr="00EF527B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C01" w:rsidRDefault="00962C01">
      <w:pPr>
        <w:spacing w:line="20" w:lineRule="exact"/>
      </w:pPr>
    </w:p>
  </w:endnote>
  <w:endnote w:type="continuationSeparator" w:id="0">
    <w:p w:rsidR="00962C01" w:rsidRDefault="00962C01">
      <w:r>
        <w:t xml:space="preserve"> </w:t>
      </w:r>
    </w:p>
  </w:endnote>
  <w:endnote w:type="continuationNotice" w:id="1">
    <w:p w:rsidR="00962C01" w:rsidRDefault="00962C0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9C" w:rsidRPr="00EF527B" w:rsidRDefault="00B9289C">
    <w:pPr>
      <w:tabs>
        <w:tab w:val="left" w:pos="-720"/>
        <w:tab w:val="center" w:pos="4680"/>
        <w:tab w:val="right" w:pos="9360"/>
      </w:tabs>
      <w:suppressAutoHyphens/>
      <w:jc w:val="both"/>
      <w:rPr>
        <w:rStyle w:val="PageNumber"/>
        <w:rFonts w:asciiTheme="minorHAnsi" w:hAnsiTheme="minorHAnsi" w:cstheme="minorHAnsi"/>
        <w:sz w:val="22"/>
        <w:szCs w:val="22"/>
      </w:rPr>
    </w:pPr>
    <w:r w:rsidRPr="00EF527B">
      <w:rPr>
        <w:rFonts w:asciiTheme="minorHAnsi" w:hAnsiTheme="minorHAnsi" w:cstheme="minorHAnsi"/>
        <w:spacing w:val="-3"/>
        <w:sz w:val="22"/>
        <w:szCs w:val="22"/>
      </w:rPr>
      <w:tab/>
      <w:t>07 26 00-</w:t>
    </w:r>
    <w:r w:rsidRPr="00EF527B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EF527B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Pr="00EF527B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EA3366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Pr="00EF527B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EF527B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Pr="00EF527B">
      <w:rPr>
        <w:rStyle w:val="PageNumber"/>
        <w:rFonts w:asciiTheme="minorHAnsi" w:hAnsiTheme="minorHAnsi" w:cstheme="minorHAnsi"/>
        <w:sz w:val="22"/>
      </w:rPr>
      <w:fldChar w:fldCharType="begin"/>
    </w:r>
    <w:r w:rsidRPr="00EF527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EF527B">
      <w:rPr>
        <w:rStyle w:val="PageNumber"/>
        <w:rFonts w:asciiTheme="minorHAnsi" w:hAnsiTheme="minorHAnsi" w:cstheme="minorHAnsi"/>
        <w:sz w:val="22"/>
      </w:rPr>
      <w:fldChar w:fldCharType="separate"/>
    </w:r>
    <w:r w:rsidR="00EA3366">
      <w:rPr>
        <w:rStyle w:val="PageNumber"/>
        <w:rFonts w:asciiTheme="minorHAnsi" w:hAnsiTheme="minorHAnsi" w:cstheme="minorHAnsi"/>
        <w:noProof/>
        <w:sz w:val="22"/>
      </w:rPr>
      <w:t>2</w:t>
    </w:r>
    <w:r w:rsidRPr="00EF527B">
      <w:rPr>
        <w:rStyle w:val="PageNumber"/>
        <w:rFonts w:asciiTheme="minorHAnsi" w:hAnsiTheme="minorHAnsi" w:cstheme="minorHAnsi"/>
        <w:sz w:val="22"/>
      </w:rPr>
      <w:fldChar w:fldCharType="end"/>
    </w:r>
    <w:r w:rsidRPr="00EF527B">
      <w:rPr>
        <w:rStyle w:val="PageNumber"/>
        <w:rFonts w:asciiTheme="minorHAnsi" w:hAnsiTheme="minorHAnsi" w:cstheme="minorHAnsi"/>
        <w:sz w:val="22"/>
        <w:szCs w:val="22"/>
      </w:rPr>
      <w:tab/>
      <w:t>Vapor Retarders</w:t>
    </w:r>
  </w:p>
  <w:p w:rsidR="00B9289C" w:rsidRPr="00EF527B" w:rsidRDefault="00EF527B">
    <w:pPr>
      <w:tabs>
        <w:tab w:val="left" w:pos="-720"/>
        <w:tab w:val="center" w:pos="4680"/>
        <w:tab w:val="right" w:pos="9360"/>
      </w:tabs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AB270D" w:rsidRPr="00EF527B">
      <w:rPr>
        <w:rFonts w:asciiTheme="minorHAnsi" w:hAnsiTheme="minorHAnsi" w:cstheme="minorHAnsi"/>
        <w:sz w:val="22"/>
        <w:szCs w:val="22"/>
      </w:rPr>
      <w:t xml:space="preserve"> </w:t>
    </w:r>
    <w:r w:rsidR="00B9289C" w:rsidRPr="00EF527B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C01" w:rsidRDefault="00962C01">
      <w:r>
        <w:separator/>
      </w:r>
    </w:p>
  </w:footnote>
  <w:footnote w:type="continuationSeparator" w:id="0">
    <w:p w:rsidR="00962C01" w:rsidRDefault="0096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9C" w:rsidRPr="00EF527B" w:rsidRDefault="00B9289C">
    <w:pPr>
      <w:pStyle w:val="Header"/>
      <w:rPr>
        <w:rFonts w:asciiTheme="minorHAnsi" w:hAnsiTheme="minorHAnsi" w:cstheme="minorHAnsi"/>
        <w:sz w:val="22"/>
        <w:szCs w:val="22"/>
      </w:rPr>
    </w:pPr>
    <w:r w:rsidRPr="00EF527B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EF527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EF527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EF527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B9289C" w:rsidRPr="00EF527B" w:rsidRDefault="00B9289C">
    <w:pPr>
      <w:pStyle w:val="Header"/>
      <w:rPr>
        <w:rFonts w:asciiTheme="minorHAnsi" w:hAnsiTheme="minorHAnsi" w:cstheme="minorHAnsi"/>
        <w:sz w:val="22"/>
        <w:szCs w:val="22"/>
      </w:rPr>
    </w:pPr>
    <w:r w:rsidRPr="00EF527B">
      <w:rPr>
        <w:rFonts w:asciiTheme="minorHAnsi" w:hAnsiTheme="minorHAnsi" w:cstheme="minorHAnsi"/>
        <w:sz w:val="22"/>
        <w:szCs w:val="22"/>
      </w:rPr>
      <w:t>Project Name</w:t>
    </w:r>
  </w:p>
  <w:p w:rsidR="00B9289C" w:rsidRDefault="00B9289C">
    <w:pPr>
      <w:pStyle w:val="Header"/>
      <w:rPr>
        <w:sz w:val="22"/>
        <w:szCs w:val="22"/>
      </w:rPr>
    </w:pPr>
    <w:r w:rsidRPr="00EF527B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B9289C" w:rsidRDefault="00B9289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447"/>
    <w:multiLevelType w:val="multilevel"/>
    <w:tmpl w:val="0EA650C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245D38F4"/>
    <w:multiLevelType w:val="multilevel"/>
    <w:tmpl w:val="292CDA4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3015567F"/>
    <w:multiLevelType w:val="multilevel"/>
    <w:tmpl w:val="852A153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3E0806E9"/>
    <w:multiLevelType w:val="hybridMultilevel"/>
    <w:tmpl w:val="A12815C8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28"/>
    <w:rsid w:val="000873BC"/>
    <w:rsid w:val="001C50B8"/>
    <w:rsid w:val="001F67A6"/>
    <w:rsid w:val="002066BD"/>
    <w:rsid w:val="0031658F"/>
    <w:rsid w:val="00395D48"/>
    <w:rsid w:val="0039785B"/>
    <w:rsid w:val="003C72B6"/>
    <w:rsid w:val="00585D17"/>
    <w:rsid w:val="005D26F7"/>
    <w:rsid w:val="00602874"/>
    <w:rsid w:val="007B0CF1"/>
    <w:rsid w:val="00834D17"/>
    <w:rsid w:val="008463ED"/>
    <w:rsid w:val="00867D86"/>
    <w:rsid w:val="008E6DB7"/>
    <w:rsid w:val="009170C3"/>
    <w:rsid w:val="009550DB"/>
    <w:rsid w:val="00962C01"/>
    <w:rsid w:val="00971AE2"/>
    <w:rsid w:val="00990957"/>
    <w:rsid w:val="00A52740"/>
    <w:rsid w:val="00A54028"/>
    <w:rsid w:val="00A63009"/>
    <w:rsid w:val="00A82495"/>
    <w:rsid w:val="00AB270D"/>
    <w:rsid w:val="00AF0903"/>
    <w:rsid w:val="00B0494B"/>
    <w:rsid w:val="00B33A62"/>
    <w:rsid w:val="00B9289C"/>
    <w:rsid w:val="00C1291C"/>
    <w:rsid w:val="00C60635"/>
    <w:rsid w:val="00D75579"/>
    <w:rsid w:val="00EA3366"/>
    <w:rsid w:val="00EF527B"/>
    <w:rsid w:val="00F30D8D"/>
    <w:rsid w:val="00FC3E0D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3860E6E8-956D-41BE-837E-85E1A062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97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D6D5-6E30-431C-AFB6-C7E06894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07191</vt:lpstr>
    </vt:vector>
  </TitlesOfParts>
  <Company>PBCSD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07 26 00</dc:title>
  <dc:subject/>
  <dc:creator>Construction</dc:creator>
  <cp:keywords/>
  <cp:lastModifiedBy>Local Admin</cp:lastModifiedBy>
  <cp:revision>9</cp:revision>
  <cp:lastPrinted>2003-06-21T16:09:00Z</cp:lastPrinted>
  <dcterms:created xsi:type="dcterms:W3CDTF">2016-03-16T19:38:00Z</dcterms:created>
  <dcterms:modified xsi:type="dcterms:W3CDTF">2020-10-17T00:28:00Z</dcterms:modified>
</cp:coreProperties>
</file>