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F4" w:rsidRPr="00CB365C" w:rsidRDefault="004169F4" w:rsidP="005D605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B365C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617A5" w:rsidRPr="00CB365C">
        <w:rPr>
          <w:rFonts w:asciiTheme="minorHAnsi" w:hAnsiTheme="minorHAnsi" w:cstheme="minorHAnsi"/>
          <w:b/>
          <w:sz w:val="22"/>
          <w:szCs w:val="22"/>
        </w:rPr>
        <w:t>07 14 00</w:t>
      </w:r>
    </w:p>
    <w:p w:rsidR="004169F4" w:rsidRPr="00CB365C" w:rsidRDefault="004169F4" w:rsidP="005D605E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>FLUID APPLIED WATERPROOFING</w:t>
      </w:r>
    </w:p>
    <w:p w:rsidR="004169F4" w:rsidRPr="00CB365C" w:rsidRDefault="004169F4" w:rsidP="005D605E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4169F4" w:rsidRPr="00CB365C" w:rsidRDefault="004169F4" w:rsidP="005D605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>PART 1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ab/>
      </w:r>
      <w:r w:rsidRPr="00CB365C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RELATED DOCUMENTS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The provisions of the General Conditions, Supplementary Conditions, and the Sections included under Division 1, General Requirements, are included as a part of this Section.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 INCLUDES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The Work required under this Section consists of fluid applied waterproofing and related items necessary to complete the Work, including: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Fluid applied rubberized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asphalt membrane waterproofing</w:t>
      </w:r>
    </w:p>
    <w:p w:rsidR="004169F4" w:rsidRPr="00CB365C" w:rsidRDefault="00492648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Cant strips</w:t>
      </w:r>
    </w:p>
    <w:p w:rsidR="004169F4" w:rsidRPr="00CB365C" w:rsidRDefault="00492648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Protective covering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REFERENCES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C836</w:t>
      </w:r>
      <w:r w:rsidR="00B93E29" w:rsidRPr="00CB365C">
        <w:rPr>
          <w:rFonts w:asciiTheme="minorHAnsi" w:hAnsiTheme="minorHAnsi" w:cstheme="minorHAnsi"/>
          <w:sz w:val="22"/>
          <w:szCs w:val="22"/>
        </w:rPr>
        <w:t>/C836M</w:t>
      </w:r>
      <w:r w:rsidRPr="00CB365C">
        <w:rPr>
          <w:rFonts w:asciiTheme="minorHAnsi" w:hAnsiTheme="minorHAnsi" w:cstheme="minorHAnsi"/>
          <w:sz w:val="22"/>
          <w:szCs w:val="22"/>
        </w:rPr>
        <w:t xml:space="preserve"> – Standard Specification for High Solids Content, Cold Liquid-Applied Elastomeric Waterproofing Membrane for Use with Separate Wearing Course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D412 – Standard Test Methods for Vulcanized rubber and Thermoplastic Elastomers - Tension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D624 – Standard Test Method for Tear Strength of Conventional Vulcanized Rubber and Thermoplastic Elastomer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D746 – Standard Test Method for Brittleness Temperature of Plastic and Elastomers by Impact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ASTM D822 – Standard </w:t>
      </w:r>
      <w:r w:rsidR="008E3D59" w:rsidRPr="00CB365C">
        <w:rPr>
          <w:rFonts w:asciiTheme="minorHAnsi" w:hAnsiTheme="minorHAnsi" w:cstheme="minorHAnsi"/>
          <w:sz w:val="22"/>
          <w:szCs w:val="22"/>
        </w:rPr>
        <w:t>Practice for</w:t>
      </w:r>
      <w:r w:rsidRPr="00CB365C">
        <w:rPr>
          <w:rFonts w:asciiTheme="minorHAnsi" w:hAnsiTheme="minorHAnsi" w:cstheme="minorHAnsi"/>
          <w:sz w:val="22"/>
          <w:szCs w:val="22"/>
        </w:rPr>
        <w:t xml:space="preserve"> Filtered Open-Flame Carbon</w:t>
      </w:r>
      <w:r w:rsidR="008E3D59" w:rsidRPr="00CB365C">
        <w:rPr>
          <w:rFonts w:asciiTheme="minorHAnsi" w:hAnsiTheme="minorHAnsi" w:cstheme="minorHAnsi"/>
          <w:sz w:val="22"/>
          <w:szCs w:val="22"/>
        </w:rPr>
        <w:t xml:space="preserve"> Arc</w:t>
      </w:r>
      <w:r w:rsidRPr="00CB365C">
        <w:rPr>
          <w:rFonts w:asciiTheme="minorHAnsi" w:hAnsiTheme="minorHAnsi" w:cstheme="minorHAnsi"/>
          <w:sz w:val="22"/>
          <w:szCs w:val="22"/>
        </w:rPr>
        <w:t xml:space="preserve"> Exposure</w:t>
      </w:r>
      <w:r w:rsidR="008E3D59" w:rsidRPr="00CB365C">
        <w:rPr>
          <w:rFonts w:asciiTheme="minorHAnsi" w:hAnsiTheme="minorHAnsi" w:cstheme="minorHAnsi"/>
          <w:sz w:val="22"/>
          <w:szCs w:val="22"/>
        </w:rPr>
        <w:t>s</w:t>
      </w:r>
      <w:r w:rsidRPr="00CB365C">
        <w:rPr>
          <w:rFonts w:asciiTheme="minorHAnsi" w:hAnsiTheme="minorHAnsi" w:cstheme="minorHAnsi"/>
          <w:sz w:val="22"/>
          <w:szCs w:val="22"/>
        </w:rPr>
        <w:t xml:space="preserve"> </w:t>
      </w:r>
      <w:r w:rsidR="008E3D59" w:rsidRPr="00CB365C">
        <w:rPr>
          <w:rFonts w:asciiTheme="minorHAnsi" w:hAnsiTheme="minorHAnsi" w:cstheme="minorHAnsi"/>
          <w:sz w:val="22"/>
          <w:szCs w:val="22"/>
        </w:rPr>
        <w:t>of Paint and Related Coatings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D1004 – Standard Test Method for Tear Resistance</w:t>
      </w:r>
      <w:r w:rsidR="00B93E29" w:rsidRPr="00CB365C">
        <w:rPr>
          <w:rFonts w:asciiTheme="minorHAnsi" w:hAnsiTheme="minorHAnsi" w:cstheme="minorHAnsi"/>
          <w:sz w:val="22"/>
          <w:szCs w:val="22"/>
        </w:rPr>
        <w:t xml:space="preserve"> (Graves Tear)</w:t>
      </w:r>
      <w:r w:rsidRPr="00CB365C">
        <w:rPr>
          <w:rFonts w:asciiTheme="minorHAnsi" w:hAnsiTheme="minorHAnsi" w:cstheme="minorHAnsi"/>
          <w:sz w:val="22"/>
          <w:szCs w:val="22"/>
        </w:rPr>
        <w:t xml:space="preserve"> of Plastic Film and Sheeting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D2240 – Standard Test Method for Rubber Property - Durometer Hardness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D3468 – Standard Specification for Liquid-Applied Neoprene and Chlorosulfonated Polyethylene Us</w:t>
      </w:r>
      <w:r w:rsidR="00492648" w:rsidRPr="00CB365C">
        <w:rPr>
          <w:rFonts w:asciiTheme="minorHAnsi" w:hAnsiTheme="minorHAnsi" w:cstheme="minorHAnsi"/>
          <w:sz w:val="22"/>
          <w:szCs w:val="22"/>
        </w:rPr>
        <w:t>ed in Roofing and Waterproofing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ASTM E96</w:t>
      </w:r>
      <w:r w:rsidR="00390BAB" w:rsidRPr="00CB365C">
        <w:rPr>
          <w:rFonts w:asciiTheme="minorHAnsi" w:hAnsiTheme="minorHAnsi" w:cstheme="minorHAnsi"/>
          <w:sz w:val="22"/>
          <w:szCs w:val="22"/>
        </w:rPr>
        <w:t>/</w:t>
      </w:r>
      <w:r w:rsidR="00B93E29" w:rsidRPr="00CB365C">
        <w:rPr>
          <w:rFonts w:asciiTheme="minorHAnsi" w:hAnsiTheme="minorHAnsi" w:cstheme="minorHAnsi"/>
          <w:sz w:val="22"/>
          <w:szCs w:val="22"/>
        </w:rPr>
        <w:t>E96M</w:t>
      </w:r>
      <w:r w:rsidRPr="00CB365C">
        <w:rPr>
          <w:rFonts w:asciiTheme="minorHAnsi" w:hAnsiTheme="minorHAnsi" w:cstheme="minorHAnsi"/>
          <w:sz w:val="22"/>
          <w:szCs w:val="22"/>
        </w:rPr>
        <w:t xml:space="preserve"> – Standard Test Methods for Water Vapor Transmission of Materials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NRCA (National Roofing </w:t>
      </w:r>
      <w:smartTag w:uri="urn:schemas-microsoft-com:office:smarttags" w:element="PersonName">
        <w:r w:rsidRPr="00CB365C">
          <w:rPr>
            <w:rFonts w:asciiTheme="minorHAnsi" w:hAnsiTheme="minorHAnsi" w:cstheme="minorHAnsi"/>
            <w:sz w:val="22"/>
            <w:szCs w:val="22"/>
          </w:rPr>
          <w:t>Contractors</w:t>
        </w:r>
      </w:smartTag>
      <w:r w:rsidRPr="00CB365C">
        <w:rPr>
          <w:rFonts w:asciiTheme="minorHAnsi" w:hAnsiTheme="minorHAnsi" w:cstheme="minorHAnsi"/>
          <w:sz w:val="22"/>
          <w:szCs w:val="22"/>
        </w:rPr>
        <w:t xml:space="preserve"> Asso</w:t>
      </w:r>
      <w:r w:rsidR="00492648" w:rsidRPr="00CB365C">
        <w:rPr>
          <w:rFonts w:asciiTheme="minorHAnsi" w:hAnsiTheme="minorHAnsi" w:cstheme="minorHAnsi"/>
          <w:sz w:val="22"/>
          <w:szCs w:val="22"/>
        </w:rPr>
        <w:t>ciation) - Waterproofing Manual</w:t>
      </w:r>
    </w:p>
    <w:p w:rsidR="004169F4" w:rsidRPr="00CB365C" w:rsidRDefault="001140A6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4169F4" w:rsidRPr="00CB365C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4169F4" w:rsidRPr="00CB365C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4169F4" w:rsidRPr="00CB365C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492648" w:rsidRPr="00CB365C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PERFORMANCE REQUIREMENTS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Waterproofing System:  </w:t>
      </w:r>
      <w:r w:rsidR="00492648" w:rsidRPr="00CB365C">
        <w:rPr>
          <w:rFonts w:asciiTheme="minorHAnsi" w:hAnsiTheme="minorHAnsi" w:cstheme="minorHAnsi"/>
          <w:sz w:val="22"/>
          <w:szCs w:val="22"/>
        </w:rPr>
        <w:t>A system c</w:t>
      </w:r>
      <w:r w:rsidRPr="00CB365C">
        <w:rPr>
          <w:rFonts w:asciiTheme="minorHAnsi" w:hAnsiTheme="minorHAnsi" w:cstheme="minorHAnsi"/>
          <w:sz w:val="22"/>
          <w:szCs w:val="22"/>
        </w:rPr>
        <w:t xml:space="preserve">apable of resisting water head 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pressure </w:t>
      </w:r>
      <w:r w:rsidRPr="00CB365C">
        <w:rPr>
          <w:rFonts w:asciiTheme="minorHAnsi" w:hAnsiTheme="minorHAnsi" w:cstheme="minorHAnsi"/>
          <w:sz w:val="22"/>
          <w:szCs w:val="22"/>
        </w:rPr>
        <w:t xml:space="preserve">and 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from allowing </w:t>
      </w:r>
      <w:r w:rsidRPr="00CB365C">
        <w:rPr>
          <w:rFonts w:asciiTheme="minorHAnsi" w:hAnsiTheme="minorHAnsi" w:cstheme="minorHAnsi"/>
          <w:sz w:val="22"/>
          <w:szCs w:val="22"/>
        </w:rPr>
        <w:t xml:space="preserve">moisture migration </w:t>
      </w:r>
      <w:r w:rsidR="00492648" w:rsidRPr="00CB365C">
        <w:rPr>
          <w:rFonts w:asciiTheme="minorHAnsi" w:hAnsiTheme="minorHAnsi" w:cstheme="minorHAnsi"/>
          <w:sz w:val="22"/>
          <w:szCs w:val="22"/>
        </w:rPr>
        <w:t>in</w:t>
      </w:r>
      <w:r w:rsidRPr="00CB365C">
        <w:rPr>
          <w:rFonts w:asciiTheme="minorHAnsi" w:hAnsiTheme="minorHAnsi" w:cstheme="minorHAnsi"/>
          <w:sz w:val="22"/>
          <w:szCs w:val="22"/>
        </w:rPr>
        <w:t>to interior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of the building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SUBMITTALS FOR REVIEW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01 33 00 </w:t>
      </w:r>
      <w:r w:rsidRPr="00CB365C">
        <w:rPr>
          <w:rFonts w:asciiTheme="minorHAnsi" w:hAnsiTheme="minorHAnsi" w:cstheme="minorHAnsi"/>
          <w:sz w:val="22"/>
          <w:szCs w:val="22"/>
        </w:rPr>
        <w:t>- Submittals Procedures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Product Data:  Provide data for surface conditioner, flexible flashings, joint cover sheet, and joint and crack sealants with temperature range for application of waterproofing membrane.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Shop Drawings:  Indicate special joint or termination conditions and conditions of interface with other materials</w:t>
      </w:r>
      <w:r w:rsidR="007D0F58">
        <w:rPr>
          <w:rFonts w:asciiTheme="minorHAnsi" w:hAnsiTheme="minorHAnsi" w:cstheme="minorHAnsi"/>
          <w:sz w:val="22"/>
          <w:szCs w:val="22"/>
        </w:rPr>
        <w:t>, if applicable</w:t>
      </w:r>
      <w:r w:rsidRPr="00CB365C">
        <w:rPr>
          <w:rFonts w:asciiTheme="minorHAnsi" w:hAnsiTheme="minorHAnsi" w:cstheme="minorHAnsi"/>
          <w:sz w:val="22"/>
          <w:szCs w:val="22"/>
        </w:rPr>
        <w:t>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Manufacturer's Installation Instructions:  Indicate special procedures and perimeter conditions requiring special attention.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SUBMITTALS AT PROJECT CLOSEOUT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01 77 11 </w:t>
      </w:r>
      <w:r w:rsidRPr="00CB365C">
        <w:rPr>
          <w:rFonts w:asciiTheme="minorHAnsi" w:hAnsiTheme="minorHAnsi" w:cstheme="minorHAnsi"/>
          <w:sz w:val="22"/>
          <w:szCs w:val="22"/>
        </w:rPr>
        <w:t>- Contract Closeout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Warranty:  Submit completed manufacturer warranty forms in Owner's name and registered with manufacturer.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lastRenderedPageBreak/>
        <w:t>QUALITY ASSURANCE</w:t>
      </w:r>
    </w:p>
    <w:p w:rsidR="004169F4" w:rsidRPr="00CB365C" w:rsidRDefault="004169F4" w:rsidP="005D605E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Perform Work in accordance with NRCA Waterproofing Manual.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Waterproofing Manual Manufacturer:  Company specializing in waterproofing membrane with minimum </w:t>
      </w:r>
      <w:r w:rsidR="009E17F8" w:rsidRPr="00CB365C">
        <w:rPr>
          <w:rFonts w:asciiTheme="minorHAnsi" w:hAnsiTheme="minorHAnsi" w:cstheme="minorHAnsi"/>
          <w:sz w:val="22"/>
          <w:szCs w:val="22"/>
        </w:rPr>
        <w:t>5-</w:t>
      </w:r>
      <w:r w:rsidRPr="00CB365C">
        <w:rPr>
          <w:rFonts w:asciiTheme="minorHAnsi" w:hAnsiTheme="minorHAnsi" w:cstheme="minorHAnsi"/>
          <w:sz w:val="22"/>
          <w:szCs w:val="22"/>
        </w:rPr>
        <w:t>years</w:t>
      </w:r>
      <w:r w:rsidR="007D0F58">
        <w:rPr>
          <w:rFonts w:asciiTheme="minorHAnsi" w:hAnsiTheme="minorHAnsi" w:cstheme="minorHAnsi"/>
          <w:sz w:val="22"/>
          <w:szCs w:val="22"/>
        </w:rPr>
        <w:t xml:space="preserve"> of</w:t>
      </w:r>
      <w:r w:rsidRPr="00CB365C">
        <w:rPr>
          <w:rFonts w:asciiTheme="minorHAnsi" w:hAnsiTheme="minorHAnsi" w:cstheme="minorHAnsi"/>
          <w:sz w:val="22"/>
          <w:szCs w:val="22"/>
        </w:rPr>
        <w:t xml:space="preserve"> experience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Applicator:  Company specializing in performing the work of this section with minimum </w:t>
      </w:r>
      <w:r w:rsidR="009E17F8" w:rsidRPr="00CB365C">
        <w:rPr>
          <w:rFonts w:asciiTheme="minorHAnsi" w:hAnsiTheme="minorHAnsi" w:cstheme="minorHAnsi"/>
          <w:sz w:val="22"/>
          <w:szCs w:val="22"/>
        </w:rPr>
        <w:t>5-</w:t>
      </w:r>
      <w:r w:rsidRPr="00CB365C">
        <w:rPr>
          <w:rFonts w:asciiTheme="minorHAnsi" w:hAnsiTheme="minorHAnsi" w:cstheme="minorHAnsi"/>
          <w:sz w:val="22"/>
          <w:szCs w:val="22"/>
        </w:rPr>
        <w:t>year documented experience and approved by manufacturer.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ENVIRONMENTAL REQUIREMENTS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Maintain ambient temperatures above 40° F for 24 hours before and during application and until liquid or mastic accessories have cured.</w:t>
      </w:r>
    </w:p>
    <w:p w:rsidR="004169F4" w:rsidRPr="00CB365C" w:rsidRDefault="004169F4" w:rsidP="005D605E">
      <w:pPr>
        <w:widowControl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WARRANTY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92648" w:rsidRPr="00CB365C">
        <w:rPr>
          <w:rFonts w:asciiTheme="minorHAnsi" w:hAnsiTheme="minorHAnsi" w:cstheme="minorHAnsi"/>
          <w:sz w:val="22"/>
          <w:szCs w:val="22"/>
        </w:rPr>
        <w:t xml:space="preserve"> 01 77 00 </w:t>
      </w:r>
      <w:r w:rsidRPr="00CB365C">
        <w:rPr>
          <w:rFonts w:asciiTheme="minorHAnsi" w:hAnsiTheme="minorHAnsi" w:cstheme="minorHAnsi"/>
          <w:sz w:val="22"/>
          <w:szCs w:val="22"/>
        </w:rPr>
        <w:t>- Contract Closeout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Correct defective Work within a five-year period after Date of Substantial Completion.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Provide </w:t>
      </w:r>
      <w:r w:rsidR="009E17F8" w:rsidRPr="00CB365C">
        <w:rPr>
          <w:rFonts w:asciiTheme="minorHAnsi" w:hAnsiTheme="minorHAnsi" w:cstheme="minorHAnsi"/>
          <w:sz w:val="22"/>
          <w:szCs w:val="22"/>
        </w:rPr>
        <w:t>5</w:t>
      </w:r>
      <w:r w:rsidRPr="00CB365C">
        <w:rPr>
          <w:rFonts w:asciiTheme="minorHAnsi" w:hAnsiTheme="minorHAnsi" w:cstheme="minorHAnsi"/>
          <w:sz w:val="22"/>
          <w:szCs w:val="22"/>
        </w:rPr>
        <w:t>-year manufacturer warranty for waterproofing failing to resist penetration of water.</w:t>
      </w:r>
    </w:p>
    <w:p w:rsidR="004169F4" w:rsidRPr="00CB365C" w:rsidRDefault="004169F4" w:rsidP="005D605E">
      <w:pPr>
        <w:widowControl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For warranty repair work, remove and replace materials concealing waterproofing.</w:t>
      </w:r>
    </w:p>
    <w:p w:rsidR="004169F4" w:rsidRPr="00CB365C" w:rsidRDefault="004169F4" w:rsidP="005D605E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4169F4" w:rsidRPr="00CB365C" w:rsidRDefault="004169F4" w:rsidP="005D605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>2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ab/>
      </w:r>
      <w:r w:rsidRPr="00CB365C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4169F4" w:rsidRPr="00CB365C" w:rsidRDefault="004169F4" w:rsidP="005D605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MEMBRANE COMPOUND MATERIAL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Waterproofing Membrane: Elastomeric rubberized asphaltic comp</w:t>
      </w:r>
      <w:r w:rsidR="00482341" w:rsidRPr="00CB365C">
        <w:rPr>
          <w:rFonts w:asciiTheme="minorHAnsi" w:hAnsiTheme="minorHAnsi" w:cstheme="minorHAnsi"/>
          <w:sz w:val="22"/>
          <w:szCs w:val="22"/>
        </w:rPr>
        <w:t>ound, hot poured, quick setting</w:t>
      </w:r>
    </w:p>
    <w:p w:rsidR="004169F4" w:rsidRPr="00CB365C" w:rsidRDefault="004169F4" w:rsidP="005D605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ACCESSORIES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Surface Conditioner:  Compatible with membrane compound; as required by membrane manufacturer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Elastic Flashings:  Neoprene as recom</w:t>
      </w:r>
      <w:r w:rsidR="00482341" w:rsidRPr="00CB365C">
        <w:rPr>
          <w:rFonts w:asciiTheme="minorHAnsi" w:hAnsiTheme="minorHAnsi" w:cstheme="minorHAnsi"/>
          <w:sz w:val="22"/>
          <w:szCs w:val="22"/>
        </w:rPr>
        <w:t>mended by membrane manufacturer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Joint Cover Sheet:  Elastic sheet material designed f</w:t>
      </w:r>
      <w:r w:rsidR="00482341" w:rsidRPr="00CB365C">
        <w:rPr>
          <w:rFonts w:asciiTheme="minorHAnsi" w:hAnsiTheme="minorHAnsi" w:cstheme="minorHAnsi"/>
          <w:sz w:val="22"/>
          <w:szCs w:val="22"/>
        </w:rPr>
        <w:t>or and compatible with membrane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Cant Strips:  Pre-molded composition material.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Joint and Crack Sealant:  As required by membrane manufacturer.</w:t>
      </w:r>
    </w:p>
    <w:p w:rsidR="004169F4" w:rsidRPr="00CB365C" w:rsidRDefault="00482341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Back</w:t>
      </w:r>
      <w:r w:rsidRPr="00CB365C">
        <w:rPr>
          <w:rFonts w:asciiTheme="minorHAnsi" w:hAnsiTheme="minorHAnsi" w:cstheme="minorHAnsi"/>
          <w:sz w:val="22"/>
          <w:szCs w:val="22"/>
        </w:rPr>
        <w:noBreakHyphen/>
        <w:t>up Material:  Butyl rod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Counter Flashings:  Mil finish aluminum.</w:t>
      </w:r>
    </w:p>
    <w:p w:rsidR="004169F4" w:rsidRPr="00CB365C" w:rsidRDefault="004169F4" w:rsidP="005D605E">
      <w:pPr>
        <w:widowControl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PROTECTIVE MATERIALS</w:t>
      </w:r>
    </w:p>
    <w:p w:rsidR="004169F4" w:rsidRPr="00CB365C" w:rsidRDefault="004169F4" w:rsidP="005D605E">
      <w:pPr>
        <w:widowControl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Separation Sheet:  </w:t>
      </w:r>
      <w:r w:rsidR="00482341" w:rsidRPr="00CB365C">
        <w:rPr>
          <w:rFonts w:asciiTheme="minorHAnsi" w:hAnsiTheme="minorHAnsi" w:cstheme="minorHAnsi"/>
          <w:sz w:val="22"/>
          <w:szCs w:val="22"/>
        </w:rPr>
        <w:t>Sheet polyethylene, minimum 6-mil thick</w:t>
      </w:r>
    </w:p>
    <w:p w:rsidR="004169F4" w:rsidRPr="00CB365C" w:rsidRDefault="004169F4" w:rsidP="005D605E">
      <w:pPr>
        <w:widowControl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4169F4" w:rsidRPr="00CB365C" w:rsidRDefault="004169F4" w:rsidP="005D605E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B365C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>3</w:t>
      </w:r>
      <w:r w:rsidR="001140A6" w:rsidRPr="00CB365C">
        <w:rPr>
          <w:rFonts w:asciiTheme="minorHAnsi" w:hAnsiTheme="minorHAnsi" w:cstheme="minorHAnsi"/>
          <w:b/>
          <w:sz w:val="22"/>
          <w:szCs w:val="22"/>
        </w:rPr>
        <w:tab/>
      </w:r>
      <w:r w:rsidRPr="00CB365C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EXAMINATION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 01 31 00 –</w:t>
      </w:r>
      <w:r w:rsidRPr="00CB365C">
        <w:rPr>
          <w:rFonts w:asciiTheme="minorHAnsi" w:hAnsiTheme="minorHAnsi" w:cstheme="minorHAnsi"/>
          <w:sz w:val="22"/>
          <w:szCs w:val="22"/>
        </w:rPr>
        <w:t xml:space="preserve"> 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Project Management and </w:t>
      </w:r>
      <w:r w:rsidRPr="00CB365C">
        <w:rPr>
          <w:rFonts w:asciiTheme="minorHAnsi" w:hAnsiTheme="minorHAnsi" w:cstheme="minorHAnsi"/>
          <w:sz w:val="22"/>
          <w:szCs w:val="22"/>
        </w:rPr>
        <w:t>Coordination:  Verify existing conditions before starting work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Verify substrate surfaces are free of frozen matter, dampness, loose particles, cracks, pits, projections, penetrations</w:t>
      </w:r>
      <w:r w:rsidR="00482341" w:rsidRPr="00CB365C">
        <w:rPr>
          <w:rFonts w:asciiTheme="minorHAnsi" w:hAnsiTheme="minorHAnsi" w:cstheme="minorHAnsi"/>
          <w:sz w:val="22"/>
          <w:szCs w:val="22"/>
        </w:rPr>
        <w:t>,</w:t>
      </w:r>
      <w:r w:rsidRPr="00CB365C">
        <w:rPr>
          <w:rFonts w:asciiTheme="minorHAnsi" w:hAnsiTheme="minorHAnsi" w:cstheme="minorHAnsi"/>
          <w:sz w:val="22"/>
          <w:szCs w:val="22"/>
        </w:rPr>
        <w:t xml:space="preserve"> or foreign matter detrimental to adhesion or application of waterproofing system.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Verify that substrate surfaces are smooth, free of honeycomb or pitting, and not detrimental to full contact bond of waterproofing materials.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Verify items, which penetrate surfaces receiving waterproofing, are securely installed.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PREPARATION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 adjacent surfaces not designated to receive waterproofing.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Clean and prepare surfaces to receive waterproofing in accordance with manufacturer's instructions; vacuum substrate clean.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Do not apply waterproofing to surfaces unacceptable to manufacturer or applicator.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lastRenderedPageBreak/>
        <w:t>Seal cracks and joints with sealant materials using depth to width ratio as recommended by sealant manufacturer.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APPLICATION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Maintain ambient temperatures above 40° F for 24 hours before and during application and until liquid or mastic accessories have cured.</w:t>
      </w:r>
    </w:p>
    <w:p w:rsidR="005D605E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surface conditioner at a rate recommended by manufacturer.</w:t>
      </w:r>
    </w:p>
    <w:p w:rsidR="004169F4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 conditioner from rain or frost until dry.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12" wide strip of joint cover sheet over cracks, non</w:t>
      </w:r>
      <w:r w:rsidRPr="00CB365C">
        <w:rPr>
          <w:rFonts w:asciiTheme="minorHAnsi" w:hAnsiTheme="minorHAnsi" w:cstheme="minorHAnsi"/>
          <w:sz w:val="22"/>
          <w:szCs w:val="22"/>
        </w:rPr>
        <w:noBreakHyphen/>
        <w:t>working joints, and expansion joints over 1/16" but not exceeding ½" in width.</w:t>
      </w:r>
    </w:p>
    <w:p w:rsidR="005D605E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 xml:space="preserve">At expansion joints from ½" to </w:t>
      </w:r>
      <w:r w:rsidR="005D605E" w:rsidRPr="00CB365C">
        <w:rPr>
          <w:rFonts w:asciiTheme="minorHAnsi" w:hAnsiTheme="minorHAnsi" w:cstheme="minorHAnsi"/>
          <w:sz w:val="22"/>
          <w:szCs w:val="22"/>
        </w:rPr>
        <w:t>1"</w:t>
      </w:r>
      <w:r w:rsidRPr="00CB365C">
        <w:rPr>
          <w:rFonts w:asciiTheme="minorHAnsi" w:hAnsiTheme="minorHAnsi" w:cstheme="minorHAnsi"/>
          <w:sz w:val="22"/>
          <w:szCs w:val="22"/>
        </w:rPr>
        <w:t xml:space="preserve"> in width, loop cover sheet down into joint between 1¼" and 1¾".</w:t>
      </w:r>
    </w:p>
    <w:p w:rsidR="004169F4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Extend sheet 6" on either side of expansion joint.</w:t>
      </w:r>
    </w:p>
    <w:p w:rsidR="005D605E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Center cover sheet over crack or joints.  Roll sheet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 material</w:t>
      </w:r>
      <w:r w:rsidRPr="00CB365C">
        <w:rPr>
          <w:rFonts w:asciiTheme="minorHAnsi" w:hAnsiTheme="minorHAnsi" w:cstheme="minorHAnsi"/>
          <w:sz w:val="22"/>
          <w:szCs w:val="22"/>
        </w:rPr>
        <w:t xml:space="preserve"> </w:t>
      </w:r>
      <w:r w:rsidR="00482341" w:rsidRPr="00CB365C">
        <w:rPr>
          <w:rFonts w:asciiTheme="minorHAnsi" w:hAnsiTheme="minorHAnsi" w:cstheme="minorHAnsi"/>
          <w:sz w:val="22"/>
          <w:szCs w:val="22"/>
        </w:rPr>
        <w:t>o</w:t>
      </w:r>
      <w:r w:rsidRPr="00CB365C">
        <w:rPr>
          <w:rFonts w:asciiTheme="minorHAnsi" w:hAnsiTheme="minorHAnsi" w:cstheme="minorHAnsi"/>
          <w:sz w:val="22"/>
          <w:szCs w:val="22"/>
        </w:rPr>
        <w:t>nto ⅛" coating of waterproofing material</w:t>
      </w:r>
    </w:p>
    <w:p w:rsidR="005D605E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second coat over sheet extending minimum of 6" beyond sheet edges.</w:t>
      </w:r>
    </w:p>
    <w:p w:rsidR="004169F4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this procedure to expansion joints between horizontal and vertical surfaces.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waterproofing material in accordance with manufacturer's instructions.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Extend membrane over cants and up intersecting surfaces at membrane perimeter minimum 6" above horizontal surface for first ply and 6" at subsequent plies laid in shingle fashion.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Install cant strips at inside corners.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Apply extra thickness of waterproofing material at corners, intersections, angles and over joints.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Seal items protruding to or penetrating through membrane and install counter flashing membrane material.</w:t>
      </w:r>
    </w:p>
    <w:p w:rsidR="000811B3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Extend waterproofing material and flexible flashing into drain clamp flange</w:t>
      </w:r>
      <w:r w:rsidR="000811B3" w:rsidRPr="00CB365C">
        <w:rPr>
          <w:rFonts w:asciiTheme="minorHAnsi" w:hAnsiTheme="minorHAnsi" w:cstheme="minorHAnsi"/>
          <w:sz w:val="22"/>
          <w:szCs w:val="22"/>
        </w:rPr>
        <w:t>.</w:t>
      </w:r>
    </w:p>
    <w:p w:rsidR="005D605E" w:rsidRPr="00CB365C" w:rsidRDefault="000811B3" w:rsidP="000811B3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</w:t>
      </w:r>
      <w:r w:rsidR="004169F4" w:rsidRPr="00CB365C">
        <w:rPr>
          <w:rFonts w:asciiTheme="minorHAnsi" w:hAnsiTheme="minorHAnsi" w:cstheme="minorHAnsi"/>
          <w:sz w:val="22"/>
          <w:szCs w:val="22"/>
        </w:rPr>
        <w:t>pply adequate coating of liquid membrane to assure clamp ring seal.</w:t>
      </w:r>
    </w:p>
    <w:p w:rsidR="004169F4" w:rsidRPr="00CB365C" w:rsidRDefault="004169F4" w:rsidP="005D605E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Coordinate with drain installation.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Install membrane flashings and seal into waterproofing material.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Conform to NRCA - Waterproofing Manual drawing details.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FIELD QUALITY CONTROL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 01 40 00 </w:t>
      </w:r>
      <w:r w:rsidRPr="00CB365C">
        <w:rPr>
          <w:rFonts w:asciiTheme="minorHAnsi" w:hAnsiTheme="minorHAnsi" w:cstheme="minorHAnsi"/>
          <w:sz w:val="22"/>
          <w:szCs w:val="22"/>
        </w:rPr>
        <w:t>- Quality Control:  Field inspection, testing, adjusting</w:t>
      </w:r>
      <w:r w:rsidR="00482341" w:rsidRPr="00CB365C">
        <w:rPr>
          <w:rFonts w:asciiTheme="minorHAnsi" w:hAnsiTheme="minorHAnsi" w:cstheme="minorHAnsi"/>
          <w:sz w:val="22"/>
          <w:szCs w:val="22"/>
        </w:rPr>
        <w:t>,</w:t>
      </w:r>
      <w:r w:rsidRPr="00CB365C">
        <w:rPr>
          <w:rFonts w:asciiTheme="minorHAnsi" w:hAnsiTheme="minorHAnsi" w:cstheme="minorHAnsi"/>
          <w:sz w:val="22"/>
          <w:szCs w:val="22"/>
        </w:rPr>
        <w:t xml:space="preserve"> and balancing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On completion of membrane installation, dam installation area as directed by A/E in preparation for flood testing.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Flood to minimum depth of one-inch with clean water; after 48 hours, verify no leaks with A/E.</w:t>
      </w:r>
    </w:p>
    <w:p w:rsidR="000811B3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If leaking is found, remove water, patch leaking areas with new waterproofing materials as directed by A/E; repeat flood test.</w:t>
      </w:r>
    </w:p>
    <w:p w:rsidR="004169F4" w:rsidRPr="00CB365C" w:rsidRDefault="004169F4" w:rsidP="000811B3">
      <w:pPr>
        <w:widowControl/>
        <w:numPr>
          <w:ilvl w:val="2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Repair</w:t>
      </w:r>
      <w:r w:rsidR="000811B3" w:rsidRPr="00CB365C">
        <w:rPr>
          <w:rFonts w:asciiTheme="minorHAnsi" w:hAnsiTheme="minorHAnsi" w:cstheme="minorHAnsi"/>
          <w:sz w:val="22"/>
          <w:szCs w:val="22"/>
        </w:rPr>
        <w:t xml:space="preserve"> all</w:t>
      </w:r>
      <w:r w:rsidRPr="00CB365C">
        <w:rPr>
          <w:rFonts w:asciiTheme="minorHAnsi" w:hAnsiTheme="minorHAnsi" w:cstheme="minorHAnsi"/>
          <w:sz w:val="22"/>
          <w:szCs w:val="22"/>
        </w:rPr>
        <w:t xml:space="preserve"> damage to building</w:t>
      </w:r>
      <w:r w:rsidR="000811B3" w:rsidRPr="00CB365C">
        <w:rPr>
          <w:rFonts w:asciiTheme="minorHAnsi" w:hAnsiTheme="minorHAnsi" w:cstheme="minorHAnsi"/>
          <w:sz w:val="22"/>
          <w:szCs w:val="22"/>
        </w:rPr>
        <w:t xml:space="preserve"> caused by the leak.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When area is proven watertight, drain water</w:t>
      </w:r>
      <w:r w:rsidR="00482341" w:rsidRPr="00CB365C">
        <w:rPr>
          <w:rFonts w:asciiTheme="minorHAnsi" w:hAnsiTheme="minorHAnsi" w:cstheme="minorHAnsi"/>
          <w:sz w:val="22"/>
          <w:szCs w:val="22"/>
        </w:rPr>
        <w:t>,</w:t>
      </w:r>
      <w:r w:rsidRPr="00CB365C">
        <w:rPr>
          <w:rFonts w:asciiTheme="minorHAnsi" w:hAnsiTheme="minorHAnsi" w:cstheme="minorHAnsi"/>
          <w:sz w:val="22"/>
          <w:szCs w:val="22"/>
        </w:rPr>
        <w:t xml:space="preserve"> and remove dam.</w:t>
      </w:r>
    </w:p>
    <w:p w:rsidR="004169F4" w:rsidRPr="00CB365C" w:rsidRDefault="004169F4" w:rsidP="005D605E">
      <w:pPr>
        <w:widowControl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PROTECTION OF FINISHED WORK</w:t>
      </w:r>
    </w:p>
    <w:p w:rsidR="004169F4" w:rsidRPr="00CB365C" w:rsidRDefault="009E17F8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Section 01</w:t>
      </w:r>
      <w:r w:rsidR="00482341" w:rsidRPr="00CB365C">
        <w:rPr>
          <w:rFonts w:asciiTheme="minorHAnsi" w:hAnsiTheme="minorHAnsi" w:cstheme="minorHAnsi"/>
          <w:sz w:val="22"/>
          <w:szCs w:val="22"/>
        </w:rPr>
        <w:t xml:space="preserve"> 77 00 </w:t>
      </w:r>
      <w:r w:rsidR="004169F4" w:rsidRPr="00CB365C">
        <w:rPr>
          <w:rFonts w:asciiTheme="minorHAnsi" w:hAnsiTheme="minorHAnsi" w:cstheme="minorHAnsi"/>
          <w:sz w:val="22"/>
          <w:szCs w:val="22"/>
        </w:rPr>
        <w:t>- Contract Closeout:  Protecting installed work.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Do not permit traffic over unprotected or uncovered membrane.</w:t>
      </w:r>
    </w:p>
    <w:p w:rsidR="004169F4" w:rsidRPr="00CB365C" w:rsidRDefault="004169F4" w:rsidP="005D605E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After membrane has cooled, apply separation sheet, and lap joints to ensure complete coverage.</w:t>
      </w:r>
    </w:p>
    <w:p w:rsidR="004169F4" w:rsidRPr="00CB365C" w:rsidRDefault="004169F4" w:rsidP="005D605E">
      <w:pPr>
        <w:widowControl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CB365C">
        <w:rPr>
          <w:rFonts w:asciiTheme="minorHAnsi" w:hAnsiTheme="minorHAnsi" w:cstheme="minorHAnsi"/>
          <w:sz w:val="22"/>
          <w:szCs w:val="22"/>
        </w:rPr>
        <w:t>END OF SECTION</w:t>
      </w:r>
    </w:p>
    <w:sectPr w:rsidR="004169F4" w:rsidRPr="00CB365C" w:rsidSect="00C1046C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FF" w:rsidRDefault="002830FF">
      <w:r>
        <w:separator/>
      </w:r>
    </w:p>
  </w:endnote>
  <w:endnote w:type="continuationSeparator" w:id="0">
    <w:p w:rsidR="002830FF" w:rsidRDefault="0028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48" w:rsidRPr="00CB365C" w:rsidRDefault="00492648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B365C">
      <w:rPr>
        <w:rFonts w:asciiTheme="minorHAnsi" w:hAnsiTheme="minorHAnsi" w:cstheme="minorHAnsi"/>
        <w:sz w:val="22"/>
        <w:szCs w:val="22"/>
      </w:rPr>
      <w:tab/>
      <w:t>07 14 00-</w:t>
    </w:r>
    <w:r w:rsidR="00A6489A" w:rsidRPr="00CB365C">
      <w:rPr>
        <w:rFonts w:asciiTheme="minorHAnsi" w:hAnsiTheme="minorHAnsi" w:cstheme="minorHAnsi"/>
        <w:sz w:val="22"/>
        <w:szCs w:val="22"/>
      </w:rPr>
      <w:fldChar w:fldCharType="begin"/>
    </w:r>
    <w:r w:rsidRPr="00CB365C">
      <w:rPr>
        <w:rFonts w:asciiTheme="minorHAnsi" w:hAnsiTheme="minorHAnsi" w:cstheme="minorHAnsi"/>
        <w:sz w:val="22"/>
        <w:szCs w:val="22"/>
      </w:rPr>
      <w:instrText xml:space="preserve">PAGE </w:instrText>
    </w:r>
    <w:r w:rsidR="00A6489A" w:rsidRPr="00CB365C">
      <w:rPr>
        <w:rFonts w:asciiTheme="minorHAnsi" w:hAnsiTheme="minorHAnsi" w:cstheme="minorHAnsi"/>
        <w:sz w:val="22"/>
        <w:szCs w:val="22"/>
      </w:rPr>
      <w:fldChar w:fldCharType="separate"/>
    </w:r>
    <w:r w:rsidR="00AA7FF6">
      <w:rPr>
        <w:rFonts w:asciiTheme="minorHAnsi" w:hAnsiTheme="minorHAnsi" w:cstheme="minorHAnsi"/>
        <w:noProof/>
        <w:sz w:val="22"/>
        <w:szCs w:val="22"/>
      </w:rPr>
      <w:t>1</w:t>
    </w:r>
    <w:r w:rsidR="00A6489A" w:rsidRPr="00CB365C">
      <w:rPr>
        <w:rFonts w:asciiTheme="minorHAnsi" w:hAnsiTheme="minorHAnsi" w:cstheme="minorHAnsi"/>
        <w:sz w:val="22"/>
        <w:szCs w:val="22"/>
      </w:rPr>
      <w:fldChar w:fldCharType="end"/>
    </w:r>
    <w:r w:rsidRPr="00CB365C">
      <w:rPr>
        <w:rFonts w:asciiTheme="minorHAnsi" w:hAnsiTheme="minorHAnsi" w:cstheme="minorHAnsi"/>
        <w:sz w:val="22"/>
        <w:szCs w:val="22"/>
      </w:rPr>
      <w:t xml:space="preserve"> of </w:t>
    </w:r>
    <w:r w:rsidR="00A6489A" w:rsidRPr="00CB365C">
      <w:rPr>
        <w:rStyle w:val="PageNumber"/>
        <w:rFonts w:asciiTheme="minorHAnsi" w:hAnsiTheme="minorHAnsi" w:cstheme="minorHAnsi"/>
        <w:sz w:val="22"/>
      </w:rPr>
      <w:fldChar w:fldCharType="begin"/>
    </w:r>
    <w:r w:rsidRPr="00CB365C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6489A" w:rsidRPr="00CB365C">
      <w:rPr>
        <w:rStyle w:val="PageNumber"/>
        <w:rFonts w:asciiTheme="minorHAnsi" w:hAnsiTheme="minorHAnsi" w:cstheme="minorHAnsi"/>
        <w:sz w:val="22"/>
      </w:rPr>
      <w:fldChar w:fldCharType="separate"/>
    </w:r>
    <w:r w:rsidR="00AA7FF6">
      <w:rPr>
        <w:rStyle w:val="PageNumber"/>
        <w:rFonts w:asciiTheme="minorHAnsi" w:hAnsiTheme="minorHAnsi" w:cstheme="minorHAnsi"/>
        <w:noProof/>
        <w:sz w:val="22"/>
      </w:rPr>
      <w:t>3</w:t>
    </w:r>
    <w:r w:rsidR="00A6489A" w:rsidRPr="00CB365C">
      <w:rPr>
        <w:rStyle w:val="PageNumber"/>
        <w:rFonts w:asciiTheme="minorHAnsi" w:hAnsiTheme="minorHAnsi" w:cstheme="minorHAnsi"/>
        <w:sz w:val="22"/>
      </w:rPr>
      <w:fldChar w:fldCharType="end"/>
    </w:r>
    <w:r w:rsidRPr="00CB365C">
      <w:rPr>
        <w:rFonts w:asciiTheme="minorHAnsi" w:hAnsiTheme="minorHAnsi" w:cstheme="minorHAnsi"/>
        <w:sz w:val="22"/>
        <w:szCs w:val="22"/>
      </w:rPr>
      <w:tab/>
      <w:t>Fluid Applied Waterproofing</w:t>
    </w:r>
  </w:p>
  <w:p w:rsidR="00492648" w:rsidRPr="00CB365C" w:rsidRDefault="00CB365C">
    <w:pPr>
      <w:tabs>
        <w:tab w:val="center" w:pos="4680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B93E29" w:rsidRPr="00CB365C">
      <w:rPr>
        <w:rFonts w:asciiTheme="minorHAnsi" w:hAnsiTheme="minorHAnsi" w:cstheme="minorHAnsi"/>
        <w:sz w:val="22"/>
        <w:szCs w:val="22"/>
      </w:rPr>
      <w:t xml:space="preserve"> </w:t>
    </w:r>
    <w:r w:rsidR="00492648" w:rsidRPr="00CB365C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FF" w:rsidRDefault="002830FF">
      <w:r>
        <w:separator/>
      </w:r>
    </w:p>
  </w:footnote>
  <w:footnote w:type="continuationSeparator" w:id="0">
    <w:p w:rsidR="002830FF" w:rsidRDefault="0028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48" w:rsidRPr="00CB365C" w:rsidRDefault="00492648">
    <w:pPr>
      <w:pStyle w:val="Header"/>
      <w:jc w:val="both"/>
      <w:rPr>
        <w:rFonts w:asciiTheme="minorHAnsi" w:hAnsiTheme="minorHAnsi" w:cstheme="minorHAnsi"/>
        <w:sz w:val="22"/>
        <w:szCs w:val="22"/>
      </w:rPr>
    </w:pPr>
    <w:r w:rsidRPr="00CB365C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B365C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CB365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CB365C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92648" w:rsidRPr="00CB365C" w:rsidRDefault="00492648">
    <w:pPr>
      <w:pStyle w:val="Header"/>
      <w:tabs>
        <w:tab w:val="left" w:pos="2880"/>
      </w:tabs>
      <w:jc w:val="both"/>
      <w:rPr>
        <w:rFonts w:asciiTheme="minorHAnsi" w:hAnsiTheme="minorHAnsi" w:cstheme="minorHAnsi"/>
        <w:sz w:val="22"/>
        <w:szCs w:val="22"/>
      </w:rPr>
    </w:pPr>
    <w:r w:rsidRPr="00CB365C">
      <w:rPr>
        <w:rFonts w:asciiTheme="minorHAnsi" w:hAnsiTheme="minorHAnsi" w:cstheme="minorHAnsi"/>
        <w:sz w:val="22"/>
        <w:szCs w:val="22"/>
      </w:rPr>
      <w:t>Project Name</w:t>
    </w:r>
  </w:p>
  <w:p w:rsidR="00492648" w:rsidRDefault="00492648">
    <w:pPr>
      <w:pStyle w:val="Header"/>
      <w:tabs>
        <w:tab w:val="left" w:pos="2880"/>
      </w:tabs>
      <w:jc w:val="both"/>
      <w:rPr>
        <w:sz w:val="22"/>
        <w:szCs w:val="22"/>
      </w:rPr>
    </w:pPr>
    <w:r w:rsidRPr="00CB365C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492648" w:rsidRDefault="00492648">
    <w:pPr>
      <w:pStyle w:val="Header"/>
      <w:tabs>
        <w:tab w:val="clear" w:pos="4320"/>
        <w:tab w:val="clear" w:pos="8640"/>
        <w:tab w:val="left" w:pos="1323"/>
      </w:tabs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D5B"/>
    <w:multiLevelType w:val="hybridMultilevel"/>
    <w:tmpl w:val="BA72619C"/>
    <w:lvl w:ilvl="0" w:tplc="04090015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FC311B"/>
    <w:multiLevelType w:val="hybridMultilevel"/>
    <w:tmpl w:val="B8645C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77BF5"/>
    <w:multiLevelType w:val="multilevel"/>
    <w:tmpl w:val="7C3C7A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88454A"/>
    <w:multiLevelType w:val="multilevel"/>
    <w:tmpl w:val="4BB4D1E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67962534"/>
    <w:multiLevelType w:val="hybridMultilevel"/>
    <w:tmpl w:val="215E8EB0"/>
    <w:lvl w:ilvl="0" w:tplc="2726350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AA1621D"/>
    <w:multiLevelType w:val="multilevel"/>
    <w:tmpl w:val="E7F8932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74DC6CBE"/>
    <w:multiLevelType w:val="multilevel"/>
    <w:tmpl w:val="00EE1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A7A77D8"/>
    <w:multiLevelType w:val="multilevel"/>
    <w:tmpl w:val="4F584E6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92E48"/>
    <w:rsid w:val="0000719A"/>
    <w:rsid w:val="000811B3"/>
    <w:rsid w:val="000A0F3A"/>
    <w:rsid w:val="001140A6"/>
    <w:rsid w:val="002574F4"/>
    <w:rsid w:val="002830FF"/>
    <w:rsid w:val="00352E6E"/>
    <w:rsid w:val="00390BAB"/>
    <w:rsid w:val="003F4E72"/>
    <w:rsid w:val="004169F4"/>
    <w:rsid w:val="00482341"/>
    <w:rsid w:val="00492648"/>
    <w:rsid w:val="00592E48"/>
    <w:rsid w:val="005D605E"/>
    <w:rsid w:val="006C4C76"/>
    <w:rsid w:val="007D0F58"/>
    <w:rsid w:val="00802FDE"/>
    <w:rsid w:val="008E3D59"/>
    <w:rsid w:val="00993344"/>
    <w:rsid w:val="009E17F8"/>
    <w:rsid w:val="00A6489A"/>
    <w:rsid w:val="00AA7FF6"/>
    <w:rsid w:val="00B15959"/>
    <w:rsid w:val="00B93E29"/>
    <w:rsid w:val="00C1046C"/>
    <w:rsid w:val="00CB365C"/>
    <w:rsid w:val="00D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B8F2BDF-128C-4264-B771-91891D8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89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6489A"/>
  </w:style>
  <w:style w:type="paragraph" w:styleId="Header">
    <w:name w:val="header"/>
    <w:basedOn w:val="Normal"/>
    <w:rsid w:val="00A64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8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489A"/>
  </w:style>
  <w:style w:type="paragraph" w:styleId="BalloonText">
    <w:name w:val="Balloon Text"/>
    <w:basedOn w:val="Normal"/>
    <w:semiHidden/>
    <w:rsid w:val="003F4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07120 (07 14 00)</vt:lpstr>
    </vt:vector>
  </TitlesOfParts>
  <Company>PBCSD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07 14 00</dc:title>
  <dc:subject/>
  <dc:creator>Construction</dc:creator>
  <cp:keywords/>
  <cp:lastModifiedBy>Local Admin</cp:lastModifiedBy>
  <cp:revision>7</cp:revision>
  <cp:lastPrinted>2003-06-20T21:29:00Z</cp:lastPrinted>
  <dcterms:created xsi:type="dcterms:W3CDTF">2013-10-07T15:06:00Z</dcterms:created>
  <dcterms:modified xsi:type="dcterms:W3CDTF">2020-10-17T00:25:00Z</dcterms:modified>
</cp:coreProperties>
</file>