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A8" w:rsidRPr="00D52AB2" w:rsidRDefault="006469A8">
      <w:pPr>
        <w:suppressAutoHyphens/>
        <w:jc w:val="center"/>
        <w:rPr>
          <w:rFonts w:asciiTheme="minorHAnsi" w:hAnsiTheme="minorHAnsi"/>
          <w:b/>
          <w:spacing w:val="-3"/>
          <w:sz w:val="22"/>
          <w:szCs w:val="22"/>
        </w:rPr>
      </w:pPr>
      <w:bookmarkStart w:id="0" w:name="_GoBack"/>
      <w:bookmarkEnd w:id="0"/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SECTION </w:t>
      </w:r>
      <w:r w:rsidR="00F84179" w:rsidRPr="00D52AB2">
        <w:rPr>
          <w:rFonts w:asciiTheme="minorHAnsi" w:hAnsiTheme="minorHAnsi"/>
          <w:b/>
          <w:spacing w:val="-3"/>
          <w:sz w:val="22"/>
          <w:szCs w:val="22"/>
        </w:rPr>
        <w:t>05 50 00</w:t>
      </w:r>
    </w:p>
    <w:p w:rsidR="006469A8" w:rsidRPr="00D52AB2" w:rsidRDefault="006469A8">
      <w:pPr>
        <w:suppressAutoHyphens/>
        <w:jc w:val="center"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>METAL FABRICATIONS</w:t>
      </w:r>
    </w:p>
    <w:p w:rsidR="006469A8" w:rsidRPr="00D52AB2" w:rsidRDefault="006469A8">
      <w:pPr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34BE1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34BE1" w:rsidRPr="00D52AB2">
        <w:rPr>
          <w:rFonts w:asciiTheme="minorHAnsi" w:hAnsiTheme="minorHAnsi"/>
          <w:b/>
          <w:spacing w:val="-3"/>
          <w:sz w:val="22"/>
          <w:szCs w:val="22"/>
        </w:rPr>
        <w:t>1</w:t>
      </w:r>
      <w:r w:rsidR="00934BE1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GENERAL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SECTION INCLUDES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fabricated ferrous metal items.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fabricated aluminum items.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REFERENCES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>204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>,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Performance Requirements and Test Procedures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for High Performance Organic Coatings on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Aluminum </w:t>
      </w:r>
      <w:r w:rsidRPr="00D52AB2">
        <w:rPr>
          <w:rFonts w:asciiTheme="minorHAnsi" w:hAnsiTheme="minorHAnsi"/>
          <w:spacing w:val="-3"/>
          <w:sz w:val="22"/>
          <w:szCs w:val="22"/>
        </w:rPr>
        <w:t>Extrusions and Panels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606.1 -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Specifications and Inspection Methods for Integral Color Anodic Finishes for Architectural Aluminum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607.1 -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 and Inspection Methods for Clear Anodic Finishes for Architectural Aluminum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AAMA 608.1 - </w:t>
      </w:r>
      <w:r w:rsidR="00FE6468" w:rsidRPr="00D52AB2">
        <w:rPr>
          <w:rFonts w:asciiTheme="minorHAnsi" w:hAnsiTheme="minorHAnsi"/>
          <w:spacing w:val="-3"/>
          <w:sz w:val="22"/>
          <w:szCs w:val="22"/>
        </w:rPr>
        <w:t xml:space="preserve">Voluntary Guide </w:t>
      </w:r>
      <w:r w:rsidRPr="00D52AB2">
        <w:rPr>
          <w:rFonts w:asciiTheme="minorHAnsi" w:hAnsiTheme="minorHAnsi"/>
          <w:spacing w:val="-3"/>
          <w:sz w:val="22"/>
          <w:szCs w:val="22"/>
        </w:rPr>
        <w:t>Specifications and In</w:t>
      </w:r>
      <w:r w:rsidR="0078584C">
        <w:rPr>
          <w:rFonts w:asciiTheme="minorHAnsi" w:hAnsiTheme="minorHAnsi"/>
          <w:spacing w:val="-3"/>
          <w:sz w:val="22"/>
          <w:szCs w:val="22"/>
        </w:rPr>
        <w:t>spection Methods for Electrolyti</w:t>
      </w:r>
      <w:r w:rsidRPr="00D52AB2">
        <w:rPr>
          <w:rFonts w:asciiTheme="minorHAnsi" w:hAnsiTheme="minorHAnsi"/>
          <w:spacing w:val="-3"/>
          <w:sz w:val="22"/>
          <w:szCs w:val="22"/>
        </w:rPr>
        <w:t>cally Deposited Color Anodic Finishes for Architectural Aluminum</w:t>
      </w:r>
    </w:p>
    <w:p w:rsidR="00464D0A" w:rsidRPr="00D52AB2" w:rsidRDefault="00464D0A" w:rsidP="00464D0A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AAMA 2603 - Voluntary Specification, Performance Requirements and Test Procedures for Pigmented Organic Coatings on Aluminum Extrusions and Panels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ANSI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 xml:space="preserve"> ASC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A14.3 - </w:t>
      </w:r>
      <w:r w:rsidR="004D3EA6" w:rsidRPr="00D52AB2">
        <w:rPr>
          <w:rFonts w:asciiTheme="minorHAnsi" w:hAnsiTheme="minorHAnsi"/>
          <w:spacing w:val="-3"/>
          <w:sz w:val="22"/>
          <w:szCs w:val="22"/>
        </w:rPr>
        <w:t xml:space="preserve">American National Standard for </w:t>
      </w:r>
      <w:r w:rsidRPr="00D52AB2">
        <w:rPr>
          <w:rFonts w:asciiTheme="minorHAnsi" w:hAnsiTheme="minorHAnsi"/>
          <w:spacing w:val="-3"/>
          <w:sz w:val="22"/>
          <w:szCs w:val="22"/>
        </w:rPr>
        <w:t>Ladders</w:t>
      </w:r>
      <w:r w:rsidR="000D1691" w:rsidRPr="00D52AB2">
        <w:rPr>
          <w:rFonts w:asciiTheme="minorHAnsi" w:hAnsiTheme="minorHAnsi"/>
          <w:spacing w:val="-3"/>
          <w:sz w:val="22"/>
          <w:szCs w:val="22"/>
        </w:rPr>
        <w:t xml:space="preserve"> -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Fixed</w:t>
      </w:r>
      <w:r w:rsidR="000D1691" w:rsidRPr="00D52AB2">
        <w:rPr>
          <w:rFonts w:asciiTheme="minorHAnsi" w:hAnsiTheme="minorHAnsi"/>
          <w:spacing w:val="-3"/>
          <w:sz w:val="22"/>
          <w:szCs w:val="22"/>
        </w:rPr>
        <w:t xml:space="preserve"> -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Safety Requirements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A36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>/A36M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0D17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Carbon </w:t>
      </w:r>
      <w:r w:rsidRPr="00D52AB2">
        <w:rPr>
          <w:rFonts w:asciiTheme="minorHAnsi" w:hAnsiTheme="minorHAnsi"/>
          <w:spacing w:val="-3"/>
          <w:sz w:val="22"/>
          <w:szCs w:val="22"/>
        </w:rPr>
        <w:t>Structural Steel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A53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Pipe, Steel, Black and </w:t>
      </w:r>
      <w:r w:rsidRPr="00D52AB2">
        <w:rPr>
          <w:rFonts w:asciiTheme="minorHAnsi" w:hAnsiTheme="minorHAnsi"/>
          <w:spacing w:val="-3"/>
          <w:sz w:val="22"/>
          <w:szCs w:val="22"/>
        </w:rPr>
        <w:t>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Dipped, Zinc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coated Welded and Seamless 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A123/A123M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Zinc (Hot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Galvanized) Coatings on Iron and Steel Products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A153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>/A153M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Zinc Coating (Hot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Dip) on Iron and Steel Hardware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A283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/A283M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–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Low and Intermediate Tensile </w:t>
      </w:r>
      <w:r w:rsidRPr="00D52AB2">
        <w:rPr>
          <w:rFonts w:asciiTheme="minorHAnsi" w:hAnsiTheme="minorHAnsi"/>
          <w:spacing w:val="-3"/>
          <w:sz w:val="22"/>
          <w:szCs w:val="22"/>
        </w:rPr>
        <w:t>Carbon Steel Plates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A307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Carbon Steel Bolts and Studs, 60,000 psi Tensile Strength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A500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/A500M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Cold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Formed Welded and Seamless Carbon Steel Structural Tubing in Round and Shapes.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A501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Hot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Formed Welded and Seamless Carbon Steel Structural Tubing.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B26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B26M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Sand Castings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B85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/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B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85M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Die Castings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ASTM B177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</w:t>
      </w:r>
      <w:r w:rsidR="001D6F93" w:rsidRPr="00D52AB2">
        <w:rPr>
          <w:rFonts w:asciiTheme="minorHAnsi" w:hAnsiTheme="minorHAnsi"/>
          <w:spacing w:val="-3"/>
          <w:sz w:val="22"/>
          <w:szCs w:val="22"/>
        </w:rPr>
        <w:t>177M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590100" w:rsidRPr="00D52AB2">
        <w:rPr>
          <w:rFonts w:asciiTheme="minorHAnsi" w:hAnsiTheme="minorHAnsi"/>
          <w:spacing w:val="-3"/>
          <w:sz w:val="22"/>
          <w:szCs w:val="22"/>
        </w:rPr>
        <w:t xml:space="preserve">Standard Guide for Engineering </w:t>
      </w:r>
      <w:r w:rsidRPr="00D52AB2">
        <w:rPr>
          <w:rFonts w:asciiTheme="minorHAnsi" w:hAnsiTheme="minorHAnsi"/>
          <w:spacing w:val="-3"/>
          <w:sz w:val="22"/>
          <w:szCs w:val="22"/>
        </w:rPr>
        <w:t>Chromium Electroplating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B209 -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 and Aluminum-Alloy Sheet and Plate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B210 -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Aluminum and </w:t>
      </w:r>
      <w:r w:rsidRPr="00D52AB2">
        <w:rPr>
          <w:rFonts w:asciiTheme="minorHAnsi" w:hAnsiTheme="minorHAnsi"/>
          <w:spacing w:val="-3"/>
          <w:sz w:val="22"/>
          <w:szCs w:val="22"/>
        </w:rPr>
        <w:t>Aluminum-Alloy Drawn Seamless Tubes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B211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E060B8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Aluminum and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Aluminum-Alloy </w:t>
      </w:r>
      <w:r w:rsidR="002E5DC0" w:rsidRPr="00D52AB2">
        <w:rPr>
          <w:rFonts w:asciiTheme="minorHAnsi" w:hAnsiTheme="minorHAnsi"/>
          <w:spacing w:val="-3"/>
          <w:sz w:val="22"/>
          <w:szCs w:val="22"/>
        </w:rPr>
        <w:t xml:space="preserve">Rolled or Cold Finished </w:t>
      </w:r>
      <w:r w:rsidRPr="00D52AB2">
        <w:rPr>
          <w:rFonts w:asciiTheme="minorHAnsi" w:hAnsiTheme="minorHAnsi"/>
          <w:spacing w:val="-3"/>
          <w:sz w:val="22"/>
          <w:szCs w:val="22"/>
        </w:rPr>
        <w:t>Bar, Rod and Wire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ASTM B221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</w:t>
      </w:r>
      <w:r w:rsidR="009F3732" w:rsidRPr="00D52AB2">
        <w:rPr>
          <w:rFonts w:asciiTheme="minorHAnsi" w:hAnsiTheme="minorHAnsi"/>
          <w:spacing w:val="-3"/>
          <w:sz w:val="22"/>
          <w:szCs w:val="22"/>
        </w:rPr>
        <w:t xml:space="preserve">Standard Specification for </w:t>
      </w:r>
      <w:r w:rsidRPr="00D52AB2">
        <w:rPr>
          <w:rFonts w:asciiTheme="minorHAnsi" w:hAnsiTheme="minorHAnsi"/>
          <w:spacing w:val="-3"/>
          <w:sz w:val="22"/>
          <w:szCs w:val="22"/>
        </w:rPr>
        <w:t>Aluminum-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and Aluminum-</w:t>
      </w:r>
      <w:r w:rsidRPr="00D52AB2">
        <w:rPr>
          <w:rFonts w:asciiTheme="minorHAnsi" w:hAnsiTheme="minorHAnsi"/>
          <w:spacing w:val="-3"/>
          <w:sz w:val="22"/>
          <w:szCs w:val="22"/>
        </w:rPr>
        <w:t>Alloy Extruded Bar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  <w:r w:rsidRPr="00D52AB2">
        <w:rPr>
          <w:rFonts w:asciiTheme="minorHAnsi" w:hAnsiTheme="minorHAnsi"/>
          <w:spacing w:val="-3"/>
          <w:sz w:val="22"/>
          <w:szCs w:val="22"/>
        </w:rPr>
        <w:t>, Rod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, Wire, 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 xml:space="preserve">Profiles </w:t>
      </w:r>
      <w:r w:rsidRPr="00D52AB2">
        <w:rPr>
          <w:rFonts w:asciiTheme="minorHAnsi" w:hAnsiTheme="minorHAnsi"/>
          <w:spacing w:val="-3"/>
          <w:sz w:val="22"/>
          <w:szCs w:val="22"/>
        </w:rPr>
        <w:t>and Tube</w:t>
      </w:r>
      <w:r w:rsidR="00273E62" w:rsidRPr="00D52AB2">
        <w:rPr>
          <w:rFonts w:asciiTheme="minorHAnsi" w:hAnsiTheme="minorHAnsi"/>
          <w:spacing w:val="-3"/>
          <w:sz w:val="22"/>
          <w:szCs w:val="22"/>
        </w:rPr>
        <w:t>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AWS A2.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 xml:space="preserve">4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Standard Symbols</w:t>
      </w:r>
      <w:r w:rsidR="002D1FBA" w:rsidRPr="00D52AB2">
        <w:rPr>
          <w:rFonts w:asciiTheme="minorHAnsi" w:hAnsiTheme="minorHAnsi"/>
        </w:rPr>
        <w:t xml:space="preserve">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for Welding, Brazing, Nondestructive Examination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AWS D1.1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/D1.1M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Structural Welding Code</w:t>
      </w:r>
      <w:r w:rsidR="002D1FBA" w:rsidRPr="00D52AB2">
        <w:rPr>
          <w:rFonts w:asciiTheme="minorHAnsi" w:hAnsiTheme="minorHAnsi"/>
        </w:rPr>
        <w:t xml:space="preserve">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>Bundled Set B</w:t>
      </w:r>
    </w:p>
    <w:p w:rsidR="006469A8" w:rsidRPr="00D52AB2" w:rsidRDefault="002D1FBA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6469A8" w:rsidRPr="00D52AB2">
            <w:rPr>
              <w:rFonts w:asciiTheme="minorHAnsi" w:hAnsiTheme="minorHAnsi"/>
              <w:spacing w:val="-3"/>
              <w:sz w:val="22"/>
              <w:szCs w:val="22"/>
            </w:rPr>
            <w:t>Florida</w:t>
          </w:r>
        </w:smartTag>
        <w:r w:rsidR="006469A8" w:rsidRPr="00D52AB2">
          <w:rPr>
            <w:rFonts w:asciiTheme="minorHAnsi" w:hAnsi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6469A8" w:rsidRPr="00D52AB2">
              <w:rPr>
                <w:rFonts w:asciiTheme="minorHAnsi" w:hAnsi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6469A8" w:rsidRPr="00D52AB2">
        <w:rPr>
          <w:rFonts w:asciiTheme="minorHAnsi" w:hAnsiTheme="minorHAnsi"/>
          <w:spacing w:val="-3"/>
          <w:sz w:val="22"/>
          <w:szCs w:val="22"/>
        </w:rPr>
        <w:t xml:space="preserve"> Code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SSPC </w:t>
      </w:r>
      <w:r w:rsidR="002D1FBA" w:rsidRPr="00D52AB2">
        <w:rPr>
          <w:rFonts w:asciiTheme="minorHAnsi" w:hAnsiTheme="minorHAnsi"/>
          <w:spacing w:val="-3"/>
          <w:sz w:val="22"/>
          <w:szCs w:val="22"/>
        </w:rPr>
        <w:t xml:space="preserve">-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Steel Structure Painting Council 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 xml:space="preserve"> Steel Structures Painting Council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SUBMITTALS FOR REVIEW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Section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01 33 00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- Submittals  Procedures </w:t>
      </w:r>
    </w:p>
    <w:p w:rsidR="00934BE1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Shop Drawings:  Indicate profiles, sizes, connection attachments, reinforcing, anchorage, size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and </w:t>
      </w:r>
      <w:r w:rsidRPr="00D52AB2">
        <w:rPr>
          <w:rFonts w:asciiTheme="minorHAnsi" w:hAnsiTheme="minorHAnsi"/>
          <w:spacing w:val="-3"/>
          <w:sz w:val="22"/>
          <w:szCs w:val="22"/>
        </w:rPr>
        <w:lastRenderedPageBreak/>
        <w:t>type of fasteners, and accessories.</w:t>
      </w:r>
    </w:p>
    <w:p w:rsidR="006469A8" w:rsidRPr="00D52AB2" w:rsidRDefault="006469A8" w:rsidP="00934BE1">
      <w:pPr>
        <w:numPr>
          <w:ilvl w:val="2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Include erection drawings, elevations, and details.</w:t>
      </w:r>
    </w:p>
    <w:p w:rsidR="00934BE1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Indicate welded connections using standard AWS A2.0 welding symbols.</w:t>
      </w:r>
    </w:p>
    <w:p w:rsidR="006469A8" w:rsidRPr="00D52AB2" w:rsidRDefault="006469A8" w:rsidP="00934BE1">
      <w:pPr>
        <w:numPr>
          <w:ilvl w:val="2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Indicate net weld lengths.</w:t>
      </w:r>
    </w:p>
    <w:p w:rsidR="006469A8" w:rsidRPr="00D52AB2" w:rsidRDefault="00F71481">
      <w:pPr>
        <w:numPr>
          <w:ilvl w:val="0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QUALIFICATIONS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Prepare Shop Drawings under direct supervision of a Professional Structural Engineer experienced in design of this work and licensed in the State of Florida.</w:t>
      </w:r>
    </w:p>
    <w:p w:rsidR="006469A8" w:rsidRPr="00D52AB2" w:rsidRDefault="006469A8">
      <w:pPr>
        <w:numPr>
          <w:ilvl w:val="1"/>
          <w:numId w:val="1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Welders' Certificates:  Submit under provisions of </w:t>
      </w:r>
      <w:r w:rsidR="00F91DE7" w:rsidRPr="00D52AB2">
        <w:rPr>
          <w:rFonts w:asciiTheme="minorHAnsi" w:hAnsiTheme="minorHAnsi"/>
          <w:spacing w:val="-3"/>
          <w:sz w:val="22"/>
          <w:szCs w:val="22"/>
        </w:rPr>
        <w:t>Section 01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33 00</w:t>
      </w:r>
      <w:r w:rsidRPr="00D52AB2">
        <w:rPr>
          <w:rFonts w:asciiTheme="minorHAnsi" w:hAnsiTheme="minorHAnsi"/>
          <w:spacing w:val="-3"/>
          <w:sz w:val="22"/>
          <w:szCs w:val="22"/>
        </w:rPr>
        <w:t>, certifying welders employed on the Work, verifying AWS qualification within the previous 12</w:t>
      </w:r>
      <w:r w:rsidR="00F91DE7" w:rsidRPr="00D52AB2">
        <w:rPr>
          <w:rFonts w:asciiTheme="minorHAnsi" w:hAnsiTheme="minorHAnsi"/>
          <w:spacing w:val="-3"/>
          <w:sz w:val="22"/>
          <w:szCs w:val="22"/>
        </w:rPr>
        <w:t>-</w:t>
      </w:r>
      <w:r w:rsidRPr="00D52AB2">
        <w:rPr>
          <w:rFonts w:asciiTheme="minorHAnsi" w:hAnsiTheme="minorHAnsi"/>
          <w:spacing w:val="-3"/>
          <w:sz w:val="22"/>
          <w:szCs w:val="22"/>
        </w:rPr>
        <w:t>months.</w:t>
      </w:r>
    </w:p>
    <w:p w:rsidR="006469A8" w:rsidRPr="00D52AB2" w:rsidRDefault="006469A8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74223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>2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PRODUCTS</w:t>
      </w:r>
    </w:p>
    <w:p w:rsidR="006469A8" w:rsidRPr="00D52AB2" w:rsidRDefault="00F71481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MATERIALS - STEEL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Steel Sections:  ASTM A36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/A36M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eel Tubing:  ASTM A500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/A500M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Grade B</w:t>
      </w:r>
    </w:p>
    <w:p w:rsidR="006469A8" w:rsidRPr="00D52AB2" w:rsidRDefault="0084782E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Plates:  ASTM A283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/A283M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Pipe:  ASTM A53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/A53M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, Type E or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S, Grade B, Schedule 40 minimum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Bolts, Nuts, and Washers:  ASTM A325 or A307 galvanized to ASTM A153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/A153M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for galvanized co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mponents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Welding Materials:  AWS D1.1; typ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 required for welded materials</w:t>
      </w:r>
    </w:p>
    <w:p w:rsidR="006469A8" w:rsidRPr="00D52AB2" w:rsidRDefault="0084782E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Ladders:  ANSI A14.3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\r7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Shop and Touch-Up Prim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er:  SSPC 15, Type 1, red oxide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Touch-Up Primer for Galvanized Surfaces:  SSPC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20, Type I Inorganic zinc rich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MATERIALS - ALUMINUM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Extruded Aluminum:  ASTM B221, Alloy 6063, Temper T5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Sheet Alum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inum:  ASTM B209, Alloy, Temper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 Drawn Seamless Tubes:  A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STM B210, Alloy 6063, Temper T6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 Bars:  AST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 B211, Alloy 6063, Temper T6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Aluminum-Alloy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Sand Castings:  ASTM B26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/B26M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Alloy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Aluminum-Alloy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Die Castings:  ASTM B85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/B85M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, Alloy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Bolts, Nut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s and Washers:  Stainless steel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\r1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\r7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Welding Materials:  AWS D1.1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/D1.1M</w:t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; typ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 required for welded materials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FABRICATION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Fit and shop assemble in largest practical sections for delivery to site.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Fabricate items with joints tightly fitted and secured.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Continuously seal joined members by continuous welds.</w:t>
      </w:r>
    </w:p>
    <w:p w:rsidR="00934BE1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Grind exposed joints flush and smooth with adjacent finish surface.</w:t>
      </w:r>
    </w:p>
    <w:p w:rsidR="00934BE1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Make exposed joints butt tight, flush, and hairline.</w:t>
      </w:r>
    </w:p>
    <w:p w:rsidR="006469A8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Ease exposed edges to small uniform radius.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Exposed Mechanical Fastenings: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Provide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fl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ush countersunk screws or bolts unobtrusively located consistent with design of component except 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as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 xml:space="preserve"> noted otherwise</w:t>
      </w:r>
    </w:p>
    <w:p w:rsidR="00934BE1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Supply components required for anchorage of fabrications.</w:t>
      </w:r>
    </w:p>
    <w:p w:rsidR="006469A8" w:rsidRPr="00D52AB2" w:rsidRDefault="006469A8" w:rsidP="00934BE1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Fabricate anchors and related components of same material and finish as fabrication, except </w:t>
      </w:r>
      <w:r w:rsidR="00934BE1" w:rsidRPr="00D52AB2">
        <w:rPr>
          <w:rFonts w:asciiTheme="minorHAnsi" w:hAnsiTheme="minorHAnsi"/>
          <w:spacing w:val="-3"/>
          <w:sz w:val="22"/>
          <w:szCs w:val="22"/>
        </w:rPr>
        <w:t>as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noted otherwise.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FABRICATION TOLERANCES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Square:  1/8" maximum difference in diagonal measurements.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Maximum Offset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between Faces:  1/16"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Misalignm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ent of Adjacent Members:  1/16"</w:t>
      </w:r>
    </w:p>
    <w:p w:rsidR="006469A8" w:rsidRPr="00D52AB2" w:rsidRDefault="00F71481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lastRenderedPageBreak/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Maximum Bow:  1/8" in 48"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Maximum Deviation </w:t>
      </w:r>
      <w:r w:rsidR="0084782E" w:rsidRPr="00D52AB2">
        <w:rPr>
          <w:rFonts w:asciiTheme="minorHAnsi" w:hAnsiTheme="minorHAnsi"/>
          <w:spacing w:val="-3"/>
          <w:sz w:val="22"/>
          <w:szCs w:val="22"/>
        </w:rPr>
        <w:t>from Plane:  1/16" in 48"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FINISHES - STEEL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Prepare surfaces to be primed in accordance with SSPC SP 2.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Clean surfaces of rust, scale, grease, and foreign matter prior to finishing.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Do not prime surfaces in where field welding is required.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Prime paint items with one coat.</w:t>
      </w:r>
    </w:p>
    <w:p w:rsidR="00974223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Structural Steel Members:</w:t>
      </w:r>
    </w:p>
    <w:p w:rsidR="00974223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Galvanize after fabrication to ASTM A123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/A123M</w:t>
      </w:r>
      <w:r w:rsidRPr="00D52AB2">
        <w:rPr>
          <w:rFonts w:asciiTheme="minorHAnsi" w:hAnsiTheme="minorHAnsi"/>
          <w:spacing w:val="-3"/>
          <w:sz w:val="22"/>
          <w:szCs w:val="22"/>
        </w:rPr>
        <w:t>.</w:t>
      </w:r>
    </w:p>
    <w:p w:rsidR="006469A8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minimum 1.25 oz/sq ft galvanized coating.</w:t>
      </w:r>
    </w:p>
    <w:p w:rsidR="00974223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Non-structural Items:</w:t>
      </w:r>
    </w:p>
    <w:p w:rsidR="00974223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Galvanize after fabrication to ASTM A123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/A123M</w:t>
      </w:r>
      <w:r w:rsidRPr="00D52AB2">
        <w:rPr>
          <w:rFonts w:asciiTheme="minorHAnsi" w:hAnsiTheme="minorHAnsi"/>
          <w:spacing w:val="-3"/>
          <w:sz w:val="22"/>
          <w:szCs w:val="22"/>
        </w:rPr>
        <w:t>.</w:t>
      </w:r>
    </w:p>
    <w:p w:rsidR="006469A8" w:rsidRPr="00D52AB2" w:rsidRDefault="006469A8" w:rsidP="00974223">
      <w:pPr>
        <w:numPr>
          <w:ilvl w:val="2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minimum 1.25 oz/sq ft galvanized coating.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Chrome Plating:  ASTM B177</w:t>
      </w:r>
      <w:r w:rsidR="00796297" w:rsidRPr="00D52AB2">
        <w:rPr>
          <w:rFonts w:asciiTheme="minorHAnsi" w:hAnsiTheme="minorHAnsi"/>
          <w:spacing w:val="-3"/>
          <w:sz w:val="22"/>
          <w:szCs w:val="22"/>
        </w:rPr>
        <w:t>/B177M</w:t>
      </w:r>
      <w:r w:rsidRPr="00D52AB2">
        <w:rPr>
          <w:rFonts w:asciiTheme="minorHAnsi" w:hAnsiTheme="minorHAnsi"/>
          <w:spacing w:val="-3"/>
          <w:sz w:val="22"/>
          <w:szCs w:val="22"/>
        </w:rPr>
        <w:t>, weight, nickel-chromium alloy, satin finish.</w:t>
      </w:r>
    </w:p>
    <w:p w:rsidR="006469A8" w:rsidRPr="00D52AB2" w:rsidRDefault="006469A8">
      <w:pPr>
        <w:numPr>
          <w:ilvl w:val="0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FINISHES - ALUMINUM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Exterior Aluminum Surfaces:  Exterior, hard coat, two step anodized to clear color to 0.0007" thickness organic coating to color selected.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Interior Aluminum Surfaces:  Interior, hard coat, two-step anodized to clear color to 0.0007" thickness organic coating to color selected.</w:t>
      </w:r>
    </w:p>
    <w:p w:rsidR="006469A8" w:rsidRPr="00D52AB2" w:rsidRDefault="006469A8">
      <w:pPr>
        <w:numPr>
          <w:ilvl w:val="1"/>
          <w:numId w:val="2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Apply one coat of bituminous paint to concealed aluminum surfaces in contact with cementitious or dissimilar materials.</w:t>
      </w:r>
    </w:p>
    <w:p w:rsidR="006469A8" w:rsidRPr="00D52AB2" w:rsidRDefault="006469A8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6469A8" w:rsidRPr="00D52AB2" w:rsidRDefault="006469A8" w:rsidP="00974223">
      <w:pPr>
        <w:tabs>
          <w:tab w:val="left" w:pos="900"/>
        </w:tabs>
        <w:suppressAutoHyphens/>
        <w:rPr>
          <w:rFonts w:asciiTheme="minorHAnsi" w:hAnsiTheme="minorHAnsi"/>
          <w:b/>
          <w:spacing w:val="-3"/>
          <w:sz w:val="22"/>
          <w:szCs w:val="22"/>
        </w:rPr>
      </w:pPr>
      <w:r w:rsidRPr="00D52AB2">
        <w:rPr>
          <w:rFonts w:asciiTheme="minorHAnsi" w:hAnsiTheme="minorHAnsi"/>
          <w:b/>
          <w:spacing w:val="-3"/>
          <w:sz w:val="22"/>
          <w:szCs w:val="22"/>
        </w:rPr>
        <w:t xml:space="preserve">PART 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>3</w:t>
      </w:r>
      <w:r w:rsidR="00974223" w:rsidRPr="00D52AB2">
        <w:rPr>
          <w:rFonts w:asciiTheme="minorHAnsi" w:hAnsiTheme="minorHAnsi"/>
          <w:b/>
          <w:spacing w:val="-3"/>
          <w:sz w:val="22"/>
          <w:szCs w:val="22"/>
        </w:rPr>
        <w:tab/>
      </w:r>
      <w:r w:rsidRPr="00D52AB2">
        <w:rPr>
          <w:rFonts w:asciiTheme="minorHAnsi" w:hAnsiTheme="minorHAnsi"/>
          <w:b/>
          <w:spacing w:val="-3"/>
          <w:sz w:val="22"/>
          <w:szCs w:val="22"/>
        </w:rPr>
        <w:t>EXECUTION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EXAMINATION</w:t>
      </w:r>
    </w:p>
    <w:p w:rsidR="006469A8" w:rsidRPr="00D52AB2" w:rsidRDefault="00F71481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level0 \h \r2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level1 \h \r3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level2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level3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level4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level5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level6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begin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instrText xml:space="preserve">seq level7 \h \r0 </w:instrText>
      </w:r>
      <w:r w:rsidRPr="00D52AB2">
        <w:rPr>
          <w:rFonts w:asciiTheme="minorHAnsi" w:hAnsiTheme="minorHAnsi"/>
          <w:spacing w:val="-3"/>
          <w:sz w:val="22"/>
          <w:szCs w:val="22"/>
        </w:rPr>
        <w:fldChar w:fldCharType="end"/>
      </w:r>
      <w:r w:rsidR="006469A8" w:rsidRPr="00D52AB2">
        <w:rPr>
          <w:rFonts w:asciiTheme="minorHAnsi" w:hAnsiTheme="minorHAnsi"/>
          <w:spacing w:val="-3"/>
          <w:sz w:val="22"/>
          <w:szCs w:val="22"/>
        </w:rPr>
        <w:t>Verify that field conditions are acceptable and are ready to receive work.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PREPARATION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Clean and strip primed steel items to bare metal and aluminum where site welding is required.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 xml:space="preserve">Supply 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 xml:space="preserve">required 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items 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for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cast</w:t>
      </w:r>
      <w:r w:rsidR="00974223" w:rsidRPr="00D52AB2">
        <w:rPr>
          <w:rFonts w:asciiTheme="minorHAnsi" w:hAnsiTheme="minorHAnsi"/>
          <w:spacing w:val="-3"/>
          <w:sz w:val="22"/>
          <w:szCs w:val="22"/>
        </w:rPr>
        <w:t>ing</w:t>
      </w:r>
      <w:r w:rsidRPr="00D52AB2">
        <w:rPr>
          <w:rFonts w:asciiTheme="minorHAnsi" w:hAnsiTheme="minorHAnsi"/>
          <w:spacing w:val="-3"/>
          <w:sz w:val="22"/>
          <w:szCs w:val="22"/>
        </w:rPr>
        <w:t xml:space="preserve"> into concrete or embedded in masonry with setting templates to appropriate sections.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INSTALLATION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Install items plumb and level, accurately fitted, free from distortion or defects.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for erection loads and for sufficient temporary bracing to maintain true alignment until completion of erection and installation of permanent attachments.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Field weld components indicated on shop drawings.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Perform field welding in accordance with AWS D1.1.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Obtain approval prior to site cutting or making adjustments not scheduled.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After erection, prime welds, abrasions and surfaces not shop primed or galvanized, except surfaces to be in contact with concrete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Provide isolation coatings where dissimilar metals are in contact or where aluminum is in contact with concrete.</w:t>
      </w:r>
    </w:p>
    <w:p w:rsidR="006469A8" w:rsidRPr="00D52AB2" w:rsidRDefault="006469A8">
      <w:pPr>
        <w:numPr>
          <w:ilvl w:val="0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ERECTION TOLERANCES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Variation from Plumb:  ¼" per story, non</w:t>
      </w:r>
      <w:r w:rsidRPr="00D52AB2">
        <w:rPr>
          <w:rFonts w:asciiTheme="minorHAnsi" w:hAnsiTheme="minorHAnsi"/>
          <w:spacing w:val="-3"/>
          <w:sz w:val="22"/>
          <w:szCs w:val="22"/>
        </w:rPr>
        <w:noBreakHyphen/>
        <w:t>cumulative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Offset from True Alignment:  ¼"</w:t>
      </w:r>
    </w:p>
    <w:p w:rsidR="006469A8" w:rsidRPr="00D52AB2" w:rsidRDefault="006469A8">
      <w:pPr>
        <w:numPr>
          <w:ilvl w:val="1"/>
          <w:numId w:val="3"/>
        </w:numPr>
        <w:suppressAutoHyphens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Maximum Out-of-Position:  ¼"</w:t>
      </w:r>
    </w:p>
    <w:p w:rsidR="006469A8" w:rsidRPr="00D52AB2" w:rsidRDefault="006469A8">
      <w:pPr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D52AB2">
        <w:rPr>
          <w:rFonts w:asciiTheme="minorHAnsi" w:hAnsiTheme="minorHAnsi"/>
          <w:spacing w:val="-3"/>
          <w:sz w:val="22"/>
          <w:szCs w:val="22"/>
        </w:rPr>
        <w:t>END OF SECTION</w:t>
      </w:r>
    </w:p>
    <w:sectPr w:rsidR="006469A8" w:rsidRPr="00D52AB2" w:rsidSect="0078584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46" w:rsidRDefault="00D43F46">
      <w:pPr>
        <w:widowControl/>
        <w:spacing w:line="20" w:lineRule="exact"/>
      </w:pPr>
    </w:p>
  </w:endnote>
  <w:endnote w:type="continuationSeparator" w:id="0">
    <w:p w:rsidR="00D43F46" w:rsidRDefault="00D43F46">
      <w:r>
        <w:t xml:space="preserve"> </w:t>
      </w:r>
    </w:p>
  </w:endnote>
  <w:endnote w:type="continuationNotice" w:id="1">
    <w:p w:rsidR="00D43F46" w:rsidRDefault="00D43F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C0" w:rsidRPr="00D52AB2" w:rsidRDefault="002E5DC0">
    <w:pPr>
      <w:tabs>
        <w:tab w:val="left" w:pos="0"/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pacing w:val="-3"/>
        <w:sz w:val="22"/>
        <w:szCs w:val="22"/>
      </w:rPr>
      <w:tab/>
      <w:t>05 50 00-</w: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begin"/>
    </w:r>
    <w:r w:rsidRPr="00D52AB2">
      <w:rPr>
        <w:rStyle w:val="PageNumber"/>
        <w:rFonts w:asciiTheme="minorHAnsi" w:hAnsiTheme="minorHAnsi"/>
        <w:sz w:val="22"/>
        <w:szCs w:val="22"/>
      </w:rPr>
      <w:instrText xml:space="preserve"> PAGE </w:instrTex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separate"/>
    </w:r>
    <w:r w:rsidR="00171EED">
      <w:rPr>
        <w:rStyle w:val="PageNumber"/>
        <w:rFonts w:asciiTheme="minorHAnsi" w:hAnsiTheme="minorHAnsi"/>
        <w:noProof/>
        <w:sz w:val="22"/>
        <w:szCs w:val="22"/>
      </w:rPr>
      <w:t>1</w:t>
    </w:r>
    <w:r w:rsidR="00F71481" w:rsidRPr="00D52AB2">
      <w:rPr>
        <w:rStyle w:val="PageNumber"/>
        <w:rFonts w:asciiTheme="minorHAnsi" w:hAnsiTheme="minorHAnsi"/>
        <w:sz w:val="22"/>
        <w:szCs w:val="22"/>
      </w:rPr>
      <w:fldChar w:fldCharType="end"/>
    </w:r>
    <w:r w:rsidRPr="00D52AB2">
      <w:rPr>
        <w:rStyle w:val="PageNumber"/>
        <w:rFonts w:asciiTheme="minorHAnsi" w:hAnsiTheme="minorHAnsi"/>
        <w:sz w:val="22"/>
        <w:szCs w:val="22"/>
      </w:rPr>
      <w:t xml:space="preserve"> of </w:t>
    </w:r>
    <w:r w:rsidR="00F71481" w:rsidRPr="00D52AB2">
      <w:rPr>
        <w:rStyle w:val="PageNumber"/>
        <w:rFonts w:asciiTheme="minorHAnsi" w:hAnsiTheme="minorHAnsi"/>
        <w:sz w:val="22"/>
      </w:rPr>
      <w:fldChar w:fldCharType="begin"/>
    </w:r>
    <w:r w:rsidRPr="00D52AB2">
      <w:rPr>
        <w:rStyle w:val="PageNumber"/>
        <w:rFonts w:asciiTheme="minorHAnsi" w:hAnsiTheme="minorHAnsi"/>
        <w:sz w:val="22"/>
      </w:rPr>
      <w:instrText xml:space="preserve"> NUMPAGES </w:instrText>
    </w:r>
    <w:r w:rsidR="00F71481" w:rsidRPr="00D52AB2">
      <w:rPr>
        <w:rStyle w:val="PageNumber"/>
        <w:rFonts w:asciiTheme="minorHAnsi" w:hAnsiTheme="minorHAnsi"/>
        <w:sz w:val="22"/>
      </w:rPr>
      <w:fldChar w:fldCharType="separate"/>
    </w:r>
    <w:r w:rsidR="00171EED">
      <w:rPr>
        <w:rStyle w:val="PageNumber"/>
        <w:rFonts w:asciiTheme="minorHAnsi" w:hAnsiTheme="minorHAnsi"/>
        <w:noProof/>
        <w:sz w:val="22"/>
      </w:rPr>
      <w:t>3</w:t>
    </w:r>
    <w:r w:rsidR="00F71481" w:rsidRPr="00D52AB2">
      <w:rPr>
        <w:rStyle w:val="PageNumber"/>
        <w:rFonts w:asciiTheme="minorHAnsi" w:hAnsiTheme="minorHAnsi"/>
        <w:sz w:val="22"/>
      </w:rPr>
      <w:fldChar w:fldCharType="end"/>
    </w:r>
    <w:r w:rsidRPr="00D52AB2">
      <w:rPr>
        <w:rStyle w:val="PageNumber"/>
        <w:rFonts w:asciiTheme="minorHAnsi" w:hAnsiTheme="minorHAnsi"/>
        <w:sz w:val="22"/>
        <w:szCs w:val="22"/>
      </w:rPr>
      <w:tab/>
      <w:t>Metal Fabrications</w:t>
    </w:r>
  </w:p>
  <w:p w:rsidR="002E5DC0" w:rsidRPr="00D52AB2" w:rsidRDefault="00D52AB2">
    <w:pPr>
      <w:tabs>
        <w:tab w:val="center" w:pos="4680"/>
        <w:tab w:val="right" w:pos="9360"/>
      </w:tabs>
      <w:suppressAutoHyphens/>
      <w:jc w:val="right"/>
      <w:rPr>
        <w:rFonts w:asciiTheme="minorHAnsi" w:hAnsiTheme="minorHAnsi"/>
        <w:spacing w:val="-3"/>
        <w:sz w:val="22"/>
        <w:szCs w:val="22"/>
      </w:rPr>
    </w:pPr>
    <w:r>
      <w:rPr>
        <w:rFonts w:asciiTheme="minorHAnsi" w:hAnsiTheme="minorHAnsi"/>
        <w:sz w:val="22"/>
        <w:szCs w:val="22"/>
      </w:rPr>
      <w:t>DMS 2020</w:t>
    </w:r>
    <w:r w:rsidR="00796297" w:rsidRPr="00D52AB2">
      <w:rPr>
        <w:rFonts w:asciiTheme="minorHAnsi" w:hAnsiTheme="minorHAnsi"/>
        <w:sz w:val="22"/>
        <w:szCs w:val="22"/>
      </w:rPr>
      <w:t xml:space="preserve"> </w:t>
    </w:r>
    <w:r w:rsidR="002E5DC0" w:rsidRPr="00D52AB2">
      <w:rPr>
        <w:rFonts w:asciiTheme="minorHAnsi" w:hAnsi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46" w:rsidRDefault="00D43F46">
      <w:r>
        <w:separator/>
      </w:r>
    </w:p>
  </w:footnote>
  <w:footnote w:type="continuationSeparator" w:id="0">
    <w:p w:rsidR="00D43F46" w:rsidRDefault="00D4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52AB2">
          <w:rPr>
            <w:rFonts w:asciiTheme="minorHAnsi" w:hAnsiTheme="minorHAnsi"/>
            <w:sz w:val="22"/>
            <w:szCs w:val="22"/>
          </w:rPr>
          <w:t>Palm Beach</w:t>
        </w:r>
      </w:smartTag>
      <w:r w:rsidRPr="00D52AB2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D52AB2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>Project Name</w:t>
    </w:r>
  </w:p>
  <w:p w:rsidR="002E5DC0" w:rsidRPr="00D52AB2" w:rsidRDefault="002E5DC0">
    <w:pPr>
      <w:pStyle w:val="Header"/>
      <w:rPr>
        <w:rFonts w:asciiTheme="minorHAnsi" w:hAnsiTheme="minorHAnsi"/>
        <w:sz w:val="22"/>
        <w:szCs w:val="22"/>
      </w:rPr>
    </w:pPr>
    <w:r w:rsidRPr="00D52AB2">
      <w:rPr>
        <w:rFonts w:asciiTheme="minorHAnsi" w:hAnsiTheme="minorHAnsi"/>
        <w:sz w:val="22"/>
        <w:szCs w:val="22"/>
      </w:rPr>
      <w:t>SDPBC Project No.</w:t>
    </w:r>
  </w:p>
  <w:p w:rsidR="002E5DC0" w:rsidRDefault="002E5DC0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A39"/>
    <w:multiLevelType w:val="multilevel"/>
    <w:tmpl w:val="379012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8A146D4"/>
    <w:multiLevelType w:val="multilevel"/>
    <w:tmpl w:val="6FFEC6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55A564F3"/>
    <w:multiLevelType w:val="multilevel"/>
    <w:tmpl w:val="C2F2495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8A197C"/>
    <w:rsid w:val="00016E30"/>
    <w:rsid w:val="000B5F48"/>
    <w:rsid w:val="000D1691"/>
    <w:rsid w:val="000D17B8"/>
    <w:rsid w:val="00171EED"/>
    <w:rsid w:val="001C7E66"/>
    <w:rsid w:val="001D6F93"/>
    <w:rsid w:val="00273E62"/>
    <w:rsid w:val="002D1FBA"/>
    <w:rsid w:val="002E5DC0"/>
    <w:rsid w:val="00464D0A"/>
    <w:rsid w:val="004C75DB"/>
    <w:rsid w:val="004D3EA6"/>
    <w:rsid w:val="00590100"/>
    <w:rsid w:val="005B1943"/>
    <w:rsid w:val="006360A7"/>
    <w:rsid w:val="00644B27"/>
    <w:rsid w:val="006469A8"/>
    <w:rsid w:val="006A5F48"/>
    <w:rsid w:val="0078584C"/>
    <w:rsid w:val="00796297"/>
    <w:rsid w:val="00796B73"/>
    <w:rsid w:val="007D367A"/>
    <w:rsid w:val="0084782E"/>
    <w:rsid w:val="008A197C"/>
    <w:rsid w:val="00934BE1"/>
    <w:rsid w:val="00974223"/>
    <w:rsid w:val="009F3732"/>
    <w:rsid w:val="00A41478"/>
    <w:rsid w:val="00B6332B"/>
    <w:rsid w:val="00B73A95"/>
    <w:rsid w:val="00B7684B"/>
    <w:rsid w:val="00C6157F"/>
    <w:rsid w:val="00CE2152"/>
    <w:rsid w:val="00D43F46"/>
    <w:rsid w:val="00D52AB2"/>
    <w:rsid w:val="00E060B8"/>
    <w:rsid w:val="00F71481"/>
    <w:rsid w:val="00F84179"/>
    <w:rsid w:val="00F91DE7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B0496FC-B9FA-420F-825E-5030B25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8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71481"/>
  </w:style>
  <w:style w:type="character" w:styleId="EndnoteReference">
    <w:name w:val="endnote reference"/>
    <w:basedOn w:val="DefaultParagraphFont"/>
    <w:semiHidden/>
    <w:rsid w:val="00F71481"/>
    <w:rPr>
      <w:vertAlign w:val="superscript"/>
    </w:rPr>
  </w:style>
  <w:style w:type="paragraph" w:styleId="FootnoteText">
    <w:name w:val="footnote text"/>
    <w:basedOn w:val="Normal"/>
    <w:semiHidden/>
    <w:rsid w:val="00F71481"/>
  </w:style>
  <w:style w:type="character" w:styleId="FootnoteReference">
    <w:name w:val="footnote reference"/>
    <w:basedOn w:val="DefaultParagraphFont"/>
    <w:semiHidden/>
    <w:rsid w:val="00F7148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7148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7148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7148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714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714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71481"/>
  </w:style>
  <w:style w:type="character" w:customStyle="1" w:styleId="EquationCaption">
    <w:name w:val="_Equation Caption"/>
    <w:rsid w:val="00F71481"/>
  </w:style>
  <w:style w:type="paragraph" w:styleId="Header">
    <w:name w:val="header"/>
    <w:basedOn w:val="Normal"/>
    <w:rsid w:val="00F71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4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481"/>
  </w:style>
  <w:style w:type="paragraph" w:styleId="BalloonText">
    <w:name w:val="Balloon Text"/>
    <w:basedOn w:val="Normal"/>
    <w:semiHidden/>
    <w:rsid w:val="00F7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05500 (05 50 00)</vt:lpstr>
    </vt:vector>
  </TitlesOfParts>
  <Company>PBCSD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05 50 00</dc:title>
  <dc:subject/>
  <dc:creator>Construction</dc:creator>
  <cp:keywords/>
  <cp:lastModifiedBy>Local Admin</cp:lastModifiedBy>
  <cp:revision>6</cp:revision>
  <cp:lastPrinted>2013-03-27T20:04:00Z</cp:lastPrinted>
  <dcterms:created xsi:type="dcterms:W3CDTF">2013-10-07T13:56:00Z</dcterms:created>
  <dcterms:modified xsi:type="dcterms:W3CDTF">2020-10-17T00:19:00Z</dcterms:modified>
</cp:coreProperties>
</file>