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1" w:rsidRPr="005A60B5" w:rsidRDefault="00F97E1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5A60B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279D4" w:rsidRPr="005A60B5">
        <w:rPr>
          <w:rFonts w:asciiTheme="minorHAnsi" w:hAnsiTheme="minorHAnsi" w:cstheme="minorHAnsi"/>
          <w:b/>
          <w:spacing w:val="-3"/>
          <w:sz w:val="22"/>
        </w:rPr>
        <w:t>01 77 00</w:t>
      </w:r>
    </w:p>
    <w:p w:rsidR="00F97E11" w:rsidRPr="005A60B5" w:rsidRDefault="00F97E1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>CONTRACT CLOSEOUT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>1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SECTION INCLUDES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Closeout procedures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Final cleaning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survey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Spare parts and maintenance Products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Warranties and bonds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CLOSEOUT PROCEDURES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written certification that contract documents were reviewed, work inspected, and that work is complete in accordance with contract documents and ready for Owner and Architect review.</w:t>
      </w:r>
    </w:p>
    <w:p w:rsidR="00F24129" w:rsidRDefault="00F24129" w:rsidP="00F241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The written certification shall include documentation verifying all required Commissioning Functional Performance Test Procedures were successfully completed and that all commissioning issues are resolved.</w:t>
      </w:r>
    </w:p>
    <w:p w:rsidR="00BB2424" w:rsidRDefault="00BB2424" w:rsidP="00F241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Electronically provide the following documents to the Director of Maintenance and Plant Operations, as applicable: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release from the Palm Beach County Health Department for the potable water system.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the State Elevator Inspection Certificate.</w:t>
      </w:r>
    </w:p>
    <w:p w:rsidR="00BB2424" w:rsidRDefault="00BB2424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Copy of the Temporary Certificate of Occupancy and/or Certificate of Occupancy issued by the Building Code Services Department.</w:t>
      </w:r>
    </w:p>
    <w:p w:rsidR="008A68BB" w:rsidRPr="005A60B5" w:rsidRDefault="008A68BB" w:rsidP="00BB2424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Copies of all product submittals as outlined in Section 01 33 00, paragraph 1.5.C.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submittals to Architect and Owner that are required by governing or other authorities.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Owner will have the option to occupy all or portions of the facility.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FINAL CLEANING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Execute final cleaning </w:t>
      </w:r>
      <w:r w:rsidR="00BB2424">
        <w:rPr>
          <w:rFonts w:asciiTheme="minorHAnsi" w:hAnsiTheme="minorHAnsi" w:cstheme="minorHAnsi"/>
          <w:spacing w:val="-3"/>
          <w:sz w:val="22"/>
        </w:rPr>
        <w:t>concurrent with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final project assessment.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interior and exterior glass, surfaces exposed to view; remove temporary labels, stains and foreign substances, polish transparent and glossy surfaces, vacuum carpeted and soft surfaces.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Clean equipment and fixtures to a sanitary condition with cleaning materials appropriate for </w:t>
      </w:r>
      <w:r w:rsidR="00DD05F3" w:rsidRPr="005A60B5">
        <w:rPr>
          <w:rFonts w:asciiTheme="minorHAnsi" w:hAnsiTheme="minorHAnsi" w:cstheme="minorHAnsi"/>
          <w:spacing w:val="-3"/>
          <w:sz w:val="22"/>
        </w:rPr>
        <w:t>the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surface and material.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Replace filters of operating equipment.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debris from roofs, gutters, downspouts, and drainage systems.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site; sweep paved areas, rake clean landscaped surfaces.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Remove waste and surplus materials, rubbish, and construction facilities from the site.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and sanitize water fountains (coolers).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Clean all ledges countertops and shelves with all-purpose non-abrasive cleaner leaving no residue.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Adjust operating products and equipment to ensure smooth and unhindered operation.</w:t>
      </w:r>
    </w:p>
    <w:p w:rsidR="008A68BB" w:rsidRDefault="008A68BB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lastRenderedPageBreak/>
        <w:t>PROJECT RECORD DOCUMENTS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Maintain on site one set of the following record documents; record actual revisions to the work: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Drawings/specifications</w:t>
      </w:r>
      <w:r w:rsidR="003D104A" w:rsidRPr="005A60B5">
        <w:rPr>
          <w:rFonts w:asciiTheme="minorHAnsi" w:hAnsiTheme="minorHAnsi" w:cstheme="minorHAnsi"/>
          <w:spacing w:val="-3"/>
          <w:sz w:val="22"/>
        </w:rPr>
        <w:t>, RFIs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and addenda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Change orders and other modifications to the contract</w:t>
      </w:r>
    </w:p>
    <w:p w:rsidR="00F97E11" w:rsidRPr="005A60B5" w:rsidRDefault="008A68B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Reviewed, approved and accepted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shop drawings, product data, and samples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Manufacturer's instruction for assembly, installation, and adjusting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Ensure entries are complete and accurate, enabling future reference by Owner.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Store record documents separate from documents used for construction.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Record information </w:t>
      </w:r>
      <w:r w:rsidR="009B4A99" w:rsidRPr="005A60B5">
        <w:rPr>
          <w:rFonts w:asciiTheme="minorHAnsi" w:hAnsiTheme="minorHAnsi" w:cstheme="minorHAnsi"/>
          <w:spacing w:val="-3"/>
          <w:sz w:val="22"/>
        </w:rPr>
        <w:t xml:space="preserve">related to changes of approved construction documents </w:t>
      </w:r>
      <w:r w:rsidRPr="005A60B5">
        <w:rPr>
          <w:rFonts w:asciiTheme="minorHAnsi" w:hAnsiTheme="minorHAnsi" w:cstheme="minorHAnsi"/>
          <w:spacing w:val="-3"/>
          <w:sz w:val="22"/>
        </w:rPr>
        <w:t>concurrent with construction progress.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Specifications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- 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legibly mark and record at each product section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a </w:t>
      </w:r>
      <w:r w:rsidRPr="005A60B5">
        <w:rPr>
          <w:rFonts w:asciiTheme="minorHAnsi" w:hAnsiTheme="minorHAnsi" w:cstheme="minorHAnsi"/>
          <w:spacing w:val="-3"/>
          <w:sz w:val="22"/>
        </w:rPr>
        <w:t>description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 of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the products installed.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Manufacturer's name, product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name and </w:t>
      </w:r>
      <w:r w:rsidRPr="005A60B5">
        <w:rPr>
          <w:rFonts w:asciiTheme="minorHAnsi" w:hAnsiTheme="minorHAnsi" w:cstheme="minorHAnsi"/>
          <w:spacing w:val="-3"/>
          <w:sz w:val="22"/>
        </w:rPr>
        <w:t>model number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Product substitutions or alternates utilized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Changes made by addenda and modifications</w:t>
      </w:r>
    </w:p>
    <w:p w:rsidR="00F97E11" w:rsidRPr="005A60B5" w:rsidRDefault="00E5643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Drawings</w:t>
      </w:r>
      <w:r w:rsidR="00F97E11" w:rsidRPr="005A60B5">
        <w:rPr>
          <w:rFonts w:asciiTheme="minorHAnsi" w:hAnsiTheme="minorHAnsi" w:cstheme="minorHAnsi"/>
          <w:spacing w:val="-3"/>
          <w:sz w:val="22"/>
        </w:rPr>
        <w:t xml:space="preserve"> and shop drawings </w:t>
      </w:r>
      <w:r w:rsidR="000470A7" w:rsidRPr="005A60B5">
        <w:rPr>
          <w:rFonts w:asciiTheme="minorHAnsi" w:hAnsiTheme="minorHAnsi" w:cstheme="minorHAnsi"/>
          <w:spacing w:val="-3"/>
          <w:sz w:val="22"/>
        </w:rPr>
        <w:t xml:space="preserve">- </w:t>
      </w:r>
      <w:r w:rsidR="00F97E11" w:rsidRPr="005A60B5">
        <w:rPr>
          <w:rFonts w:asciiTheme="minorHAnsi" w:hAnsiTheme="minorHAnsi" w:cstheme="minorHAnsi"/>
          <w:spacing w:val="-3"/>
          <w:sz w:val="22"/>
        </w:rPr>
        <w:t>legibly mark each item to record actual construction.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depths of foundations in relation to finish first floor datum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horizontal and vertical locations of underground utilities and appurtenances, referenced to permanent surface improvements.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Measured locations of internal utilities and appurtenances concealed in construction, referenced to visible and accessible features of the work.</w:t>
      </w:r>
    </w:p>
    <w:p w:rsidR="00F97E11" w:rsidRPr="005A60B5" w:rsidRDefault="00F97E1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Field changes of dimension and detail.</w:t>
      </w:r>
    </w:p>
    <w:p w:rsidR="00F97E11" w:rsidRPr="005A60B5" w:rsidRDefault="009B4A9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any additional d</w:t>
      </w:r>
      <w:r w:rsidR="00F97E11" w:rsidRPr="005A60B5">
        <w:rPr>
          <w:rFonts w:asciiTheme="minorHAnsi" w:hAnsiTheme="minorHAnsi" w:cstheme="minorHAnsi"/>
          <w:spacing w:val="-3"/>
          <w:sz w:val="22"/>
        </w:rPr>
        <w:t>etails not on original contract drawings.</w:t>
      </w:r>
    </w:p>
    <w:p w:rsidR="00C1232C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As-built survey</w:t>
      </w:r>
      <w:r w:rsidR="00C1232C" w:rsidRPr="005A60B5">
        <w:rPr>
          <w:rFonts w:asciiTheme="minorHAnsi" w:hAnsiTheme="minorHAnsi" w:cstheme="minorHAnsi"/>
          <w:spacing w:val="-3"/>
          <w:sz w:val="22"/>
        </w:rPr>
        <w:t>/Flood Certification Form</w:t>
      </w:r>
      <w:r w:rsidRPr="005A60B5">
        <w:rPr>
          <w:rFonts w:asciiTheme="minorHAnsi" w:hAnsiTheme="minorHAnsi" w:cstheme="minorHAnsi"/>
          <w:spacing w:val="-3"/>
          <w:sz w:val="22"/>
        </w:rPr>
        <w:t>:</w:t>
      </w:r>
    </w:p>
    <w:p w:rsidR="00F97E11" w:rsidRPr="005A60B5" w:rsidRDefault="00F97E11" w:rsidP="00C1232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Upon completion of site construction improvements, provide Architect and Owner with a complete and accurate field survey prepared, signed and sealed by a </w:t>
      </w:r>
      <w:smartTag w:uri="urn:schemas-microsoft-com:office:smarttags" w:element="State">
        <w:smartTag w:uri="urn:schemas-microsoft-com:office:smarttags" w:element="place">
          <w:r w:rsidRPr="005A60B5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</w:smartTag>
      <w:r w:rsidRPr="005A60B5">
        <w:rPr>
          <w:rFonts w:asciiTheme="minorHAnsi" w:hAnsiTheme="minorHAnsi" w:cstheme="minorHAnsi"/>
          <w:spacing w:val="-3"/>
          <w:sz w:val="22"/>
        </w:rPr>
        <w:t xml:space="preserve"> registered surveyor.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Exact horizontal and vertical location relative to property lines and NGVD of buildings, concrete and asphalt surfaces and all drainage features including lakes, detention areas, berms, embankments and swales.</w:t>
      </w:r>
    </w:p>
    <w:p w:rsidR="00F97E11" w:rsidRPr="005A60B5" w:rsidRDefault="009B4A99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Show t</w:t>
      </w:r>
      <w:r w:rsidR="00F97E11" w:rsidRPr="005A60B5">
        <w:rPr>
          <w:rFonts w:asciiTheme="minorHAnsi" w:hAnsiTheme="minorHAnsi" w:cstheme="minorHAnsi"/>
          <w:spacing w:val="-3"/>
          <w:sz w:val="22"/>
        </w:rPr>
        <w:t>he actual grades of the spot elevations shown on the paving and drainage plans.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sufficient information indicating a true representation of constructed grade conditions for areas where grading between two elevation points is not constructed at a uniform slope.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Survey shall include cross sections elevations at 50' stations of swales, lakes, and drainage retention areas including banks, berms, bottoms</w:t>
      </w:r>
      <w:r w:rsidR="009B4A99" w:rsidRPr="005A60B5">
        <w:rPr>
          <w:rFonts w:asciiTheme="minorHAnsi" w:hAnsiTheme="minorHAnsi" w:cstheme="minorHAnsi"/>
          <w:spacing w:val="-3"/>
          <w:sz w:val="22"/>
        </w:rPr>
        <w:t>,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and transitions constructed or improved.</w:t>
      </w:r>
    </w:p>
    <w:p w:rsidR="00F97E11" w:rsidRPr="005A60B5" w:rsidRDefault="00F97E11" w:rsidP="00C1232C">
      <w:pPr>
        <w:widowControl/>
        <w:numPr>
          <w:ilvl w:val="3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Elevations shown shall be accurate to the nearest tenth of a foot.</w:t>
      </w:r>
    </w:p>
    <w:p w:rsidR="00C1232C" w:rsidRPr="005A60B5" w:rsidRDefault="00C1232C" w:rsidP="00C1232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Upon completion of site construction improvements, provide Architect, District </w:t>
      </w:r>
      <w:smartTag w:uri="urn:schemas-microsoft-com:office:smarttags" w:element="PersonName">
        <w:r w:rsidRPr="005A60B5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5A60B5">
        <w:rPr>
          <w:rFonts w:asciiTheme="minorHAnsi" w:hAnsiTheme="minorHAnsi" w:cstheme="minorHAnsi"/>
          <w:spacing w:val="-3"/>
          <w:sz w:val="22"/>
        </w:rPr>
        <w:t xml:space="preserve"> Department, and Owner with a complete and accurate FEMA Flood Certification form (FEMA 81-31) prepared, signed and sealed by a </w:t>
      </w:r>
      <w:smartTag w:uri="urn:schemas-microsoft-com:office:smarttags" w:element="State">
        <w:smartTag w:uri="urn:schemas-microsoft-com:office:smarttags" w:element="place">
          <w:r w:rsidRPr="005A60B5">
            <w:rPr>
              <w:rFonts w:asciiTheme="minorHAnsi" w:hAnsiTheme="minorHAnsi" w:cstheme="minorHAnsi"/>
              <w:spacing w:val="-3"/>
              <w:sz w:val="22"/>
            </w:rPr>
            <w:t>Florida</w:t>
          </w:r>
        </w:smartTag>
      </w:smartTag>
      <w:r w:rsidRPr="005A60B5">
        <w:rPr>
          <w:rFonts w:asciiTheme="minorHAnsi" w:hAnsiTheme="minorHAnsi" w:cstheme="minorHAnsi"/>
          <w:spacing w:val="-3"/>
          <w:sz w:val="22"/>
        </w:rPr>
        <w:t xml:space="preserve"> registered surveyor.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documents</w:t>
      </w:r>
      <w:r w:rsidR="00FA2C0C" w:rsidRPr="005A60B5">
        <w:rPr>
          <w:rFonts w:asciiTheme="minorHAnsi" w:hAnsiTheme="minorHAnsi" w:cstheme="minorHAnsi"/>
          <w:spacing w:val="-3"/>
          <w:sz w:val="22"/>
        </w:rPr>
        <w:t>,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="00B478B0" w:rsidRPr="005A60B5">
        <w:rPr>
          <w:rFonts w:asciiTheme="minorHAnsi" w:hAnsiTheme="minorHAnsi" w:cstheme="minorHAnsi"/>
          <w:spacing w:val="-3"/>
          <w:sz w:val="22"/>
        </w:rPr>
        <w:t>AutoCAD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(12, 13, 14, or 2000) </w:t>
      </w:r>
      <w:r w:rsidR="003D104A" w:rsidRPr="005A60B5">
        <w:rPr>
          <w:rFonts w:asciiTheme="minorHAnsi" w:hAnsiTheme="minorHAnsi" w:cstheme="minorHAnsi"/>
          <w:spacing w:val="-3"/>
          <w:sz w:val="22"/>
        </w:rPr>
        <w:t>files</w:t>
      </w:r>
      <w:r w:rsidR="00911176" w:rsidRPr="005A60B5">
        <w:rPr>
          <w:rFonts w:asciiTheme="minorHAnsi" w:hAnsiTheme="minorHAnsi" w:cstheme="minorHAnsi"/>
          <w:spacing w:val="-3"/>
          <w:sz w:val="22"/>
        </w:rPr>
        <w:t>,</w:t>
      </w:r>
      <w:r w:rsidR="00FA2C0C" w:rsidRPr="005A60B5">
        <w:rPr>
          <w:rFonts w:asciiTheme="minorHAnsi" w:hAnsiTheme="minorHAnsi" w:cstheme="minorHAnsi"/>
          <w:spacing w:val="-3"/>
          <w:sz w:val="22"/>
        </w:rPr>
        <w:t xml:space="preserve"> and </w:t>
      </w:r>
      <w:r w:rsidR="00E56431" w:rsidRPr="005A60B5">
        <w:rPr>
          <w:rFonts w:asciiTheme="minorHAnsi" w:hAnsiTheme="minorHAnsi" w:cstheme="minorHAnsi"/>
          <w:spacing w:val="-3"/>
          <w:sz w:val="22"/>
        </w:rPr>
        <w:t xml:space="preserve">PDF </w:t>
      </w:r>
      <w:r w:rsidR="003D104A" w:rsidRPr="005A60B5">
        <w:rPr>
          <w:rFonts w:asciiTheme="minorHAnsi" w:hAnsiTheme="minorHAnsi" w:cstheme="minorHAnsi"/>
          <w:spacing w:val="-3"/>
          <w:sz w:val="22"/>
        </w:rPr>
        <w:t>files</w:t>
      </w:r>
      <w:r w:rsidR="00FA2C0C"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Pr="005A60B5">
        <w:rPr>
          <w:rFonts w:asciiTheme="minorHAnsi" w:hAnsiTheme="minorHAnsi" w:cstheme="minorHAnsi"/>
          <w:spacing w:val="-3"/>
          <w:sz w:val="22"/>
        </w:rPr>
        <w:t>on a CD to Architect and Owner, prior to claim for final Application for Payment.</w:t>
      </w:r>
    </w:p>
    <w:p w:rsidR="00F24129" w:rsidRPr="005A60B5" w:rsidRDefault="00F2412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Final Commissioning Report:  The Commissioning Authority will prepare a Final Commissioning Report as described in Section 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01 91 00 </w:t>
      </w:r>
      <w:r w:rsidRPr="005A60B5">
        <w:rPr>
          <w:rFonts w:asciiTheme="minorHAnsi" w:hAnsiTheme="minorHAnsi" w:cstheme="minorHAnsi"/>
          <w:spacing w:val="-3"/>
          <w:sz w:val="22"/>
        </w:rPr>
        <w:t>– Commissioning.</w:t>
      </w:r>
    </w:p>
    <w:p w:rsidR="008A68BB" w:rsidRDefault="008A68BB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lastRenderedPageBreak/>
        <w:t>OPERATION AND MAINTENANCE DATA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See section 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01 78 23 </w:t>
      </w:r>
      <w:r w:rsidRPr="005A60B5">
        <w:rPr>
          <w:rFonts w:asciiTheme="minorHAnsi" w:hAnsiTheme="minorHAnsi" w:cstheme="minorHAnsi"/>
          <w:spacing w:val="-3"/>
          <w:sz w:val="22"/>
        </w:rPr>
        <w:t>for requirements.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SPARE PARTS AND MAINTENANCE PRODUCTS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spare parts, maintenance, and extra products in quantities specified in specification.</w:t>
      </w:r>
    </w:p>
    <w:p w:rsidR="00F97E11" w:rsidRPr="005A60B5" w:rsidRDefault="00A34B9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</w:t>
      </w:r>
      <w:r w:rsidR="00730700" w:rsidRPr="005A60B5">
        <w:rPr>
          <w:rFonts w:asciiTheme="minorHAnsi" w:hAnsiTheme="minorHAnsi" w:cstheme="minorHAnsi"/>
          <w:spacing w:val="-3"/>
          <w:sz w:val="22"/>
        </w:rPr>
        <w:t xml:space="preserve">rovide copies of all itemized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receipt</w:t>
      </w:r>
      <w:r w:rsidR="00730700" w:rsidRPr="005A60B5">
        <w:rPr>
          <w:rFonts w:asciiTheme="minorHAnsi" w:hAnsiTheme="minorHAnsi" w:cstheme="minorHAnsi"/>
          <w:spacing w:val="-3"/>
          <w:sz w:val="22"/>
        </w:rPr>
        <w:t>s/transmittals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</w:t>
      </w:r>
      <w:r w:rsidR="00491C53" w:rsidRPr="005A60B5">
        <w:rPr>
          <w:rFonts w:asciiTheme="minorHAnsi" w:hAnsiTheme="minorHAnsi" w:cstheme="minorHAnsi"/>
          <w:spacing w:val="-3"/>
          <w:sz w:val="22"/>
        </w:rPr>
        <w:t>listing the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extra materials or parts with their physical location indicated </w:t>
      </w:r>
      <w:r w:rsidR="00F97E11" w:rsidRPr="005A60B5">
        <w:rPr>
          <w:rFonts w:asciiTheme="minorHAnsi" w:hAnsiTheme="minorHAnsi" w:cstheme="minorHAnsi"/>
          <w:spacing w:val="-3"/>
          <w:sz w:val="22"/>
        </w:rPr>
        <w:t>prior to final payment.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WARRANTIES AND BONDS</w:t>
      </w:r>
    </w:p>
    <w:p w:rsidR="00F97E11" w:rsidRPr="005A60B5" w:rsidRDefault="008A68B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Contractor shall fill out all warranty cards, certificates, and letters to manufacturers in the name of the Palm Beach County School District</w:t>
      </w:r>
      <w:r w:rsidR="00F97E11" w:rsidRPr="005A60B5">
        <w:rPr>
          <w:rFonts w:asciiTheme="minorHAnsi" w:hAnsiTheme="minorHAnsi" w:cstheme="minorHAnsi"/>
          <w:spacing w:val="-3"/>
          <w:sz w:val="22"/>
        </w:rPr>
        <w:t>.</w:t>
      </w:r>
      <w:r>
        <w:rPr>
          <w:rFonts w:asciiTheme="minorHAnsi" w:hAnsiTheme="minorHAnsi" w:cstheme="minorHAnsi"/>
          <w:spacing w:val="-3"/>
          <w:sz w:val="22"/>
        </w:rPr>
        <w:t xml:space="preserve"> All products shall be registered with the Contractor carrying the product warranty for the time period that the District is entitled to.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Execute and assemble transferable warranty documents from subcontractors, suppliers, and manufacturers.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Table of Contents and assemble in D-side 3-ring binder with durable plastic cover.</w:t>
      </w:r>
    </w:p>
    <w:p w:rsidR="00B478B0" w:rsidRPr="005A60B5" w:rsidRDefault="00B478B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Provide one paper copy and two CD’s or DVD copies.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Submit prior to final application for payment.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For items of work delayed beyond date of substantial completion, provide updated submittal within ten days after acceptance, listing date of acceptance as start of warranty period.</w:t>
      </w:r>
    </w:p>
    <w:p w:rsidR="00F97E11" w:rsidRPr="005A60B5" w:rsidRDefault="00F97E1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Furnish service and maintenance of components indicated in specification sections for one-year from date of substantial completion.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Examine, clean, adjust, and lubricate system components as required for reliable operation.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Include systematic examination, adjustment, and lubrication of components repairing or replacing parts as required with parts produced by the manufacturer of the original component.</w:t>
      </w:r>
    </w:p>
    <w:p w:rsidR="00F97E11" w:rsidRPr="005A60B5" w:rsidRDefault="00F97E1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Owner shall approve in writing of any transfers or reassignmen</w:t>
      </w:r>
      <w:r w:rsidR="00A60C07">
        <w:rPr>
          <w:rFonts w:asciiTheme="minorHAnsi" w:hAnsiTheme="minorHAnsi" w:cstheme="minorHAnsi"/>
          <w:spacing w:val="-3"/>
          <w:sz w:val="22"/>
        </w:rPr>
        <w:t>ts of maintenance service tasks prior to one year from the date of substantial completion with exception to items referred to in Section 1.8.F, above.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>2</w:t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7E11" w:rsidRPr="005A60B5" w:rsidRDefault="00F97E1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APPROVED PRODUCTS</w:t>
      </w:r>
    </w:p>
    <w:p w:rsidR="00F97E11" w:rsidRPr="005A60B5" w:rsidRDefault="00F97E1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Use only cleaning and maintenance products approved for use in Florida Educational Facilities.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5A60B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>3</w:t>
      </w:r>
      <w:r w:rsidR="00F24129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="00DD05F3" w:rsidRPr="005A60B5">
        <w:rPr>
          <w:rFonts w:asciiTheme="minorHAnsi" w:hAnsiTheme="minorHAnsi" w:cstheme="minorHAnsi"/>
          <w:b/>
          <w:spacing w:val="-3"/>
          <w:sz w:val="22"/>
        </w:rPr>
        <w:tab/>
      </w:r>
      <w:r w:rsidRPr="005A60B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7E11" w:rsidRPr="005A60B5" w:rsidRDefault="00491C5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Documentation</w:t>
      </w:r>
    </w:p>
    <w:p w:rsidR="00491C53" w:rsidRPr="005A60B5" w:rsidRDefault="00491C53" w:rsidP="00491C53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 xml:space="preserve">Provide copies of all </w:t>
      </w:r>
      <w:r w:rsidR="009B4A99" w:rsidRPr="005A60B5">
        <w:rPr>
          <w:rFonts w:asciiTheme="minorHAnsi" w:hAnsiTheme="minorHAnsi" w:cstheme="minorHAnsi"/>
          <w:spacing w:val="-3"/>
          <w:sz w:val="22"/>
        </w:rPr>
        <w:t>letters</w:t>
      </w:r>
      <w:r w:rsidRPr="005A60B5">
        <w:rPr>
          <w:rFonts w:asciiTheme="minorHAnsi" w:hAnsiTheme="minorHAnsi" w:cstheme="minorHAnsi"/>
          <w:spacing w:val="-3"/>
          <w:sz w:val="22"/>
        </w:rPr>
        <w:t xml:space="preserve"> of maintenance transfers in the project warranty manual.</w:t>
      </w:r>
    </w:p>
    <w:p w:rsidR="00F97E11" w:rsidRPr="005A60B5" w:rsidRDefault="00F97E1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7E11" w:rsidRPr="005A60B5" w:rsidRDefault="00F97E1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A60B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7E11" w:rsidRPr="005A60B5" w:rsidSect="008D798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CD" w:rsidRDefault="000A17CD">
      <w:r>
        <w:separator/>
      </w:r>
    </w:p>
  </w:endnote>
  <w:endnote w:type="continuationSeparator" w:id="0">
    <w:p w:rsidR="000A17CD" w:rsidRDefault="000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4A" w:rsidRPr="00747D62" w:rsidRDefault="003D104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47D62">
      <w:rPr>
        <w:rFonts w:asciiTheme="minorHAnsi" w:hAnsiTheme="minorHAnsi" w:cstheme="minorHAnsi"/>
        <w:spacing w:val="-3"/>
        <w:sz w:val="22"/>
      </w:rPr>
      <w:tab/>
      <w:t xml:space="preserve">01 77 00 - </w:t>
    </w:r>
    <w:r w:rsidR="00C14790" w:rsidRPr="00747D62">
      <w:rPr>
        <w:rFonts w:asciiTheme="minorHAnsi" w:hAnsiTheme="minorHAnsi" w:cstheme="minorHAnsi"/>
        <w:spacing w:val="-3"/>
        <w:sz w:val="22"/>
      </w:rPr>
      <w:fldChar w:fldCharType="begin"/>
    </w:r>
    <w:r w:rsidRPr="00747D62">
      <w:rPr>
        <w:rFonts w:asciiTheme="minorHAnsi" w:hAnsiTheme="minorHAnsi" w:cstheme="minorHAnsi"/>
        <w:spacing w:val="-3"/>
        <w:sz w:val="22"/>
      </w:rPr>
      <w:instrText>page \* arabic</w:instrText>
    </w:r>
    <w:r w:rsidR="00C14790" w:rsidRPr="00747D62">
      <w:rPr>
        <w:rFonts w:asciiTheme="minorHAnsi" w:hAnsiTheme="minorHAnsi" w:cstheme="minorHAnsi"/>
        <w:spacing w:val="-3"/>
        <w:sz w:val="22"/>
      </w:rPr>
      <w:fldChar w:fldCharType="separate"/>
    </w:r>
    <w:r w:rsidR="009A7E88">
      <w:rPr>
        <w:rFonts w:asciiTheme="minorHAnsi" w:hAnsiTheme="minorHAnsi" w:cstheme="minorHAnsi"/>
        <w:noProof/>
        <w:spacing w:val="-3"/>
        <w:sz w:val="22"/>
      </w:rPr>
      <w:t>1</w:t>
    </w:r>
    <w:r w:rsidR="00C14790" w:rsidRPr="00747D62">
      <w:rPr>
        <w:rFonts w:asciiTheme="minorHAnsi" w:hAnsiTheme="minorHAnsi" w:cstheme="minorHAnsi"/>
        <w:spacing w:val="-3"/>
        <w:sz w:val="22"/>
      </w:rPr>
      <w:fldChar w:fldCharType="end"/>
    </w:r>
    <w:r w:rsidRPr="00747D62">
      <w:rPr>
        <w:rFonts w:asciiTheme="minorHAnsi" w:hAnsiTheme="minorHAnsi" w:cstheme="minorHAnsi"/>
        <w:spacing w:val="-3"/>
        <w:sz w:val="22"/>
      </w:rPr>
      <w:t xml:space="preserve"> of </w: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begin"/>
    </w:r>
    <w:r w:rsidRPr="00747D6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separate"/>
    </w:r>
    <w:r w:rsidR="009A7E88">
      <w:rPr>
        <w:rStyle w:val="PageNumber"/>
        <w:rFonts w:asciiTheme="minorHAnsi" w:hAnsiTheme="minorHAnsi" w:cstheme="minorHAnsi"/>
        <w:noProof/>
        <w:sz w:val="22"/>
      </w:rPr>
      <w:t>3</w:t>
    </w:r>
    <w:r w:rsidR="00C14790" w:rsidRPr="00747D62">
      <w:rPr>
        <w:rStyle w:val="PageNumber"/>
        <w:rFonts w:asciiTheme="minorHAnsi" w:hAnsiTheme="minorHAnsi" w:cstheme="minorHAnsi"/>
        <w:sz w:val="22"/>
      </w:rPr>
      <w:fldChar w:fldCharType="end"/>
    </w:r>
    <w:r w:rsidRPr="00747D62">
      <w:rPr>
        <w:rFonts w:asciiTheme="minorHAnsi" w:hAnsiTheme="minorHAnsi" w:cstheme="minorHAnsi"/>
        <w:spacing w:val="-3"/>
        <w:sz w:val="22"/>
      </w:rPr>
      <w:tab/>
      <w:t>Contract Closeout</w:t>
    </w:r>
  </w:p>
  <w:p w:rsidR="003D104A" w:rsidRPr="00747D62" w:rsidRDefault="003D104A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47D62">
      <w:rPr>
        <w:rFonts w:asciiTheme="minorHAnsi" w:hAnsiTheme="minorHAnsi" w:cstheme="minorHAnsi"/>
        <w:spacing w:val="-3"/>
        <w:sz w:val="22"/>
      </w:rPr>
      <w:tab/>
    </w:r>
    <w:r w:rsidRPr="00747D62">
      <w:rPr>
        <w:rFonts w:asciiTheme="minorHAnsi" w:hAnsiTheme="minorHAnsi" w:cstheme="minorHAnsi"/>
        <w:spacing w:val="-3"/>
        <w:sz w:val="22"/>
      </w:rPr>
      <w:tab/>
    </w:r>
    <w:r w:rsidR="00747D62">
      <w:rPr>
        <w:rFonts w:asciiTheme="minorHAnsi" w:hAnsiTheme="minorHAnsi" w:cstheme="minorHAnsi"/>
        <w:spacing w:val="-3"/>
        <w:sz w:val="22"/>
      </w:rPr>
      <w:t>DMS 2020</w:t>
    </w:r>
    <w:r w:rsidR="00B24187" w:rsidRPr="00747D62">
      <w:rPr>
        <w:rFonts w:asciiTheme="minorHAnsi" w:hAnsiTheme="minorHAnsi" w:cstheme="minorHAnsi"/>
        <w:spacing w:val="-3"/>
        <w:sz w:val="22"/>
      </w:rPr>
      <w:t xml:space="preserve"> </w:t>
    </w:r>
    <w:r w:rsidRPr="00747D62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CD" w:rsidRDefault="000A17CD">
      <w:r>
        <w:separator/>
      </w:r>
    </w:p>
  </w:footnote>
  <w:footnote w:type="continuationSeparator" w:id="0">
    <w:p w:rsidR="000A17CD" w:rsidRDefault="000A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4A" w:rsidRPr="00747D62" w:rsidRDefault="003D104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47D62">
          <w:rPr>
            <w:rFonts w:asciiTheme="minorHAnsi" w:hAnsiTheme="minorHAnsi" w:cstheme="minorHAnsi"/>
            <w:sz w:val="22"/>
          </w:rPr>
          <w:t>Palm Beach</w:t>
        </w:r>
      </w:smartTag>
      <w:r w:rsidRPr="00747D6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47D62">
          <w:rPr>
            <w:rFonts w:asciiTheme="minorHAnsi" w:hAnsiTheme="minorHAnsi" w:cstheme="minorHAnsi"/>
            <w:sz w:val="22"/>
          </w:rPr>
          <w:t>County</w:t>
        </w:r>
      </w:smartTag>
    </w:smartTag>
  </w:p>
  <w:p w:rsidR="003D104A" w:rsidRPr="00747D62" w:rsidRDefault="003D104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Project Name: </w:t>
    </w:r>
  </w:p>
  <w:p w:rsidR="003D104A" w:rsidRPr="00747D62" w:rsidRDefault="003D104A">
    <w:pPr>
      <w:pStyle w:val="Header"/>
      <w:rPr>
        <w:rFonts w:asciiTheme="minorHAnsi" w:hAnsiTheme="minorHAnsi" w:cstheme="minorHAnsi"/>
        <w:sz w:val="22"/>
      </w:rPr>
    </w:pPr>
    <w:r w:rsidRPr="00747D62">
      <w:rPr>
        <w:rFonts w:asciiTheme="minorHAnsi" w:hAnsiTheme="minorHAnsi" w:cstheme="minorHAnsi"/>
        <w:sz w:val="22"/>
      </w:rPr>
      <w:t xml:space="preserve">SDPBC Project No.: </w:t>
    </w:r>
  </w:p>
  <w:p w:rsidR="003D104A" w:rsidRDefault="003D1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D8E"/>
    <w:multiLevelType w:val="multilevel"/>
    <w:tmpl w:val="4F7CC2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7751298"/>
    <w:multiLevelType w:val="multilevel"/>
    <w:tmpl w:val="0EE4A32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1CD132D"/>
    <w:multiLevelType w:val="multilevel"/>
    <w:tmpl w:val="A4D4058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8E54558"/>
    <w:multiLevelType w:val="multilevel"/>
    <w:tmpl w:val="EF2AC0A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E1E61"/>
    <w:rsid w:val="000470A7"/>
    <w:rsid w:val="00052CF7"/>
    <w:rsid w:val="00065F62"/>
    <w:rsid w:val="000A17CD"/>
    <w:rsid w:val="000B2A8A"/>
    <w:rsid w:val="002575F7"/>
    <w:rsid w:val="00285ED9"/>
    <w:rsid w:val="003543C8"/>
    <w:rsid w:val="003B7AAF"/>
    <w:rsid w:val="003D104A"/>
    <w:rsid w:val="00491C53"/>
    <w:rsid w:val="005A60B5"/>
    <w:rsid w:val="00670ED9"/>
    <w:rsid w:val="00730700"/>
    <w:rsid w:val="00747D62"/>
    <w:rsid w:val="008A68BB"/>
    <w:rsid w:val="008D798B"/>
    <w:rsid w:val="008E1E61"/>
    <w:rsid w:val="00911176"/>
    <w:rsid w:val="009A7E88"/>
    <w:rsid w:val="009B4A99"/>
    <w:rsid w:val="00A34B96"/>
    <w:rsid w:val="00A60C07"/>
    <w:rsid w:val="00AC0733"/>
    <w:rsid w:val="00AE4426"/>
    <w:rsid w:val="00B24187"/>
    <w:rsid w:val="00B478B0"/>
    <w:rsid w:val="00B95D08"/>
    <w:rsid w:val="00BB2424"/>
    <w:rsid w:val="00C1232C"/>
    <w:rsid w:val="00C14790"/>
    <w:rsid w:val="00D25ACB"/>
    <w:rsid w:val="00DB337C"/>
    <w:rsid w:val="00DD05F3"/>
    <w:rsid w:val="00E56431"/>
    <w:rsid w:val="00F24129"/>
    <w:rsid w:val="00F279D4"/>
    <w:rsid w:val="00F97E11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03AF647-3DAB-4D6B-80FD-9D24F2A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8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D798B"/>
  </w:style>
  <w:style w:type="paragraph" w:styleId="Header">
    <w:name w:val="header"/>
    <w:basedOn w:val="Normal"/>
    <w:rsid w:val="008D79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98B"/>
    <w:pPr>
      <w:tabs>
        <w:tab w:val="center" w:pos="4320"/>
        <w:tab w:val="right" w:pos="8640"/>
      </w:tabs>
    </w:pPr>
  </w:style>
  <w:style w:type="character" w:styleId="EndnoteReference">
    <w:name w:val="endnote reference"/>
    <w:basedOn w:val="DefaultParagraphFont"/>
    <w:semiHidden/>
    <w:rsid w:val="008D798B"/>
    <w:rPr>
      <w:vertAlign w:val="superscript"/>
    </w:rPr>
  </w:style>
  <w:style w:type="character" w:styleId="PageNumber">
    <w:name w:val="page number"/>
    <w:basedOn w:val="DefaultParagraphFont"/>
    <w:rsid w:val="008D798B"/>
  </w:style>
  <w:style w:type="paragraph" w:styleId="BalloonText">
    <w:name w:val="Balloon Text"/>
    <w:basedOn w:val="Normal"/>
    <w:semiHidden/>
    <w:rsid w:val="008E1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01700</vt:lpstr>
    </vt:vector>
  </TitlesOfParts>
  <Company>SDPBC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01 77 00</dc:title>
  <dc:subject/>
  <dc:creator>SDPBC</dc:creator>
  <cp:keywords/>
  <cp:lastModifiedBy>Local Admin</cp:lastModifiedBy>
  <cp:revision>7</cp:revision>
  <cp:lastPrinted>2005-01-26T20:03:00Z</cp:lastPrinted>
  <dcterms:created xsi:type="dcterms:W3CDTF">2013-10-04T18:13:00Z</dcterms:created>
  <dcterms:modified xsi:type="dcterms:W3CDTF">2020-10-16T17:19:00Z</dcterms:modified>
</cp:coreProperties>
</file>